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8FA31" w14:textId="0A8FFEC3" w:rsidR="001D4168" w:rsidRDefault="001B16E2" w:rsidP="001B16E2">
      <w:pPr>
        <w:pStyle w:val="Title"/>
        <w:jc w:val="center"/>
      </w:pPr>
      <w:r>
        <w:rPr>
          <w:w w:val="80"/>
        </w:rPr>
        <w:t>Early</w:t>
      </w:r>
      <w:r>
        <w:rPr>
          <w:spacing w:val="3"/>
        </w:rPr>
        <w:t xml:space="preserve"> </w:t>
      </w:r>
      <w:r>
        <w:rPr>
          <w:w w:val="80"/>
        </w:rPr>
        <w:t>Years</w:t>
      </w:r>
      <w:r>
        <w:rPr>
          <w:spacing w:val="3"/>
        </w:rPr>
        <w:t xml:space="preserve"> </w:t>
      </w:r>
      <w:r>
        <w:rPr>
          <w:w w:val="80"/>
        </w:rPr>
        <w:t>Practitioner</w:t>
      </w:r>
      <w:r>
        <w:rPr>
          <w:spacing w:val="3"/>
        </w:rPr>
        <w:t xml:space="preserve"> </w:t>
      </w:r>
      <w:r>
        <w:rPr>
          <w:w w:val="80"/>
        </w:rPr>
        <w:t>-</w:t>
      </w:r>
      <w:r>
        <w:rPr>
          <w:spacing w:val="2"/>
        </w:rPr>
        <w:t xml:space="preserve"> </w:t>
      </w:r>
      <w:r>
        <w:rPr>
          <w:w w:val="80"/>
        </w:rPr>
        <w:t>Person</w:t>
      </w:r>
      <w:r>
        <w:rPr>
          <w:spacing w:val="3"/>
        </w:rPr>
        <w:t xml:space="preserve"> </w:t>
      </w:r>
      <w:r>
        <w:rPr>
          <w:spacing w:val="-2"/>
          <w:w w:val="80"/>
        </w:rPr>
        <w:t>Specification</w:t>
      </w:r>
    </w:p>
    <w:p w14:paraId="14D31134" w14:textId="11F944C9" w:rsidR="001D4168" w:rsidRDefault="001D4168">
      <w:pPr>
        <w:pStyle w:val="BodyText"/>
        <w:rPr>
          <w:b/>
          <w:sz w:val="20"/>
        </w:rPr>
      </w:pPr>
    </w:p>
    <w:p w14:paraId="0047C4D9" w14:textId="2B677BFF" w:rsidR="001D4168" w:rsidRDefault="001D4168">
      <w:pPr>
        <w:pStyle w:val="BodyText"/>
        <w:spacing w:before="53"/>
        <w:rPr>
          <w:b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0"/>
        <w:gridCol w:w="4400"/>
      </w:tblGrid>
      <w:tr w:rsidR="001D4168" w14:paraId="5D4997C3" w14:textId="77777777">
        <w:trPr>
          <w:trHeight w:val="539"/>
        </w:trPr>
        <w:tc>
          <w:tcPr>
            <w:tcW w:w="5790" w:type="dxa"/>
          </w:tcPr>
          <w:p w14:paraId="5C575AD9" w14:textId="319CA0C7" w:rsidR="001D4168" w:rsidRDefault="00000000">
            <w:pPr>
              <w:pStyle w:val="TableParagraph"/>
              <w:spacing w:before="2"/>
              <w:ind w:left="108" w:firstLine="0"/>
              <w:rPr>
                <w:b/>
              </w:rPr>
            </w:pPr>
            <w:r>
              <w:rPr>
                <w:b/>
                <w:spacing w:val="-2"/>
                <w:w w:val="90"/>
              </w:rPr>
              <w:t>Essential</w:t>
            </w:r>
          </w:p>
        </w:tc>
        <w:tc>
          <w:tcPr>
            <w:tcW w:w="4400" w:type="dxa"/>
          </w:tcPr>
          <w:p w14:paraId="1E452282" w14:textId="5248B9A3" w:rsidR="001D4168" w:rsidRDefault="00000000">
            <w:pPr>
              <w:pStyle w:val="TableParagraph"/>
              <w:spacing w:before="2"/>
              <w:ind w:left="108" w:firstLine="0"/>
              <w:rPr>
                <w:b/>
              </w:rPr>
            </w:pPr>
            <w:r>
              <w:rPr>
                <w:b/>
                <w:spacing w:val="-2"/>
                <w:w w:val="95"/>
              </w:rPr>
              <w:t>Desirable</w:t>
            </w:r>
          </w:p>
        </w:tc>
      </w:tr>
      <w:tr w:rsidR="001D4168" w14:paraId="029E42A9" w14:textId="77777777">
        <w:trPr>
          <w:trHeight w:val="3722"/>
        </w:trPr>
        <w:tc>
          <w:tcPr>
            <w:tcW w:w="5790" w:type="dxa"/>
          </w:tcPr>
          <w:p w14:paraId="6B4FF911" w14:textId="77777777" w:rsidR="001D4168" w:rsidRDefault="00000000">
            <w:pPr>
              <w:pStyle w:val="TableParagraph"/>
              <w:spacing w:before="2"/>
              <w:ind w:left="108" w:firstLine="0"/>
              <w:jc w:val="both"/>
              <w:rPr>
                <w:b/>
              </w:rPr>
            </w:pPr>
            <w:r>
              <w:rPr>
                <w:b/>
                <w:w w:val="85"/>
              </w:rPr>
              <w:t>Skills,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aptitude,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w w:val="85"/>
              </w:rPr>
              <w:t>knowledge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w w:val="85"/>
              </w:rPr>
              <w:t>and</w:t>
            </w:r>
            <w:r>
              <w:rPr>
                <w:b/>
                <w:spacing w:val="-3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>experience</w:t>
            </w:r>
          </w:p>
          <w:p w14:paraId="7612EA39" w14:textId="5DF1B08E" w:rsidR="001D416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42" w:line="278" w:lineRule="auto"/>
              <w:ind w:right="95"/>
              <w:jc w:val="both"/>
            </w:pPr>
            <w:r>
              <w:t xml:space="preserve">Previous experience of caring for, or working with children aged </w:t>
            </w:r>
            <w:r w:rsidR="00AD4609">
              <w:t>2</w:t>
            </w:r>
            <w:r>
              <w:t xml:space="preserve">-5 </w:t>
            </w:r>
            <w:r w:rsidR="00AD4609">
              <w:t>years.</w:t>
            </w:r>
          </w:p>
          <w:p w14:paraId="4EB08005" w14:textId="7A2A7F61" w:rsidR="001D416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268" w:lineRule="exact"/>
              <w:ind w:left="467" w:hanging="359"/>
              <w:jc w:val="both"/>
            </w:pPr>
            <w:r>
              <w:rPr>
                <w:spacing w:val="-6"/>
              </w:rPr>
              <w:t>An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understanding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Early</w:t>
            </w:r>
            <w:r>
              <w:rPr>
                <w:spacing w:val="-10"/>
              </w:rPr>
              <w:t xml:space="preserve"> </w:t>
            </w:r>
            <w:r w:rsidR="00AD4609">
              <w:rPr>
                <w:spacing w:val="-6"/>
              </w:rPr>
              <w:t>Years Framework and Development Matters.</w:t>
            </w:r>
          </w:p>
          <w:p w14:paraId="0E05EF7F" w14:textId="79B3245F" w:rsidR="001D416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4" w:line="276" w:lineRule="auto"/>
              <w:ind w:right="95"/>
            </w:pPr>
            <w:r>
              <w:t xml:space="preserve">A commitment to the provision of high quality </w:t>
            </w:r>
            <w:r w:rsidR="00AD4609">
              <w:rPr>
                <w:spacing w:val="-2"/>
              </w:rPr>
              <w:t>Early Years education.</w:t>
            </w:r>
          </w:p>
          <w:p w14:paraId="14C18B2B" w14:textId="77777777" w:rsidR="001D416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1168"/>
                <w:tab w:val="left" w:pos="1820"/>
                <w:tab w:val="left" w:pos="2893"/>
                <w:tab w:val="left" w:pos="4210"/>
                <w:tab w:val="left" w:pos="4886"/>
              </w:tabs>
              <w:spacing w:before="2" w:line="276" w:lineRule="auto"/>
              <w:ind w:right="98"/>
            </w:pPr>
            <w:r>
              <w:t>A</w:t>
            </w:r>
            <w:r>
              <w:rPr>
                <w:spacing w:val="40"/>
              </w:rPr>
              <w:t xml:space="preserve"> </w:t>
            </w:r>
            <w:r>
              <w:t>positive</w:t>
            </w:r>
            <w:r>
              <w:rPr>
                <w:spacing w:val="40"/>
              </w:rPr>
              <w:t xml:space="preserve"> </w:t>
            </w:r>
            <w:r>
              <w:t>approach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learning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 xml:space="preserve">gaining </w:t>
            </w:r>
            <w:r>
              <w:rPr>
                <w:spacing w:val="-4"/>
              </w:rPr>
              <w:t>new</w:t>
            </w:r>
            <w:r>
              <w:tab/>
            </w:r>
            <w:r>
              <w:rPr>
                <w:spacing w:val="-2"/>
              </w:rPr>
              <w:t>skills</w:t>
            </w:r>
            <w:r>
              <w:tab/>
            </w:r>
            <w:r>
              <w:rPr>
                <w:spacing w:val="-2"/>
              </w:rPr>
              <w:t>through</w:t>
            </w:r>
            <w:r>
              <w:tab/>
            </w:r>
            <w:r>
              <w:rPr>
                <w:spacing w:val="-2"/>
              </w:rPr>
              <w:t>teamwork</w:t>
            </w:r>
            <w:r>
              <w:tab/>
            </w:r>
            <w:r>
              <w:rPr>
                <w:spacing w:val="-4"/>
              </w:rPr>
              <w:t>and</w:t>
            </w:r>
            <w:r>
              <w:tab/>
            </w:r>
            <w:r>
              <w:rPr>
                <w:spacing w:val="-8"/>
              </w:rPr>
              <w:t>training</w:t>
            </w:r>
          </w:p>
          <w:p w14:paraId="4A8B854F" w14:textId="77777777" w:rsidR="00AD4609" w:rsidRDefault="00AD4609" w:rsidP="00AD4609">
            <w:pPr>
              <w:pStyle w:val="TableParagraph"/>
              <w:spacing w:before="5"/>
              <w:ind w:firstLine="0"/>
              <w:rPr>
                <w:spacing w:val="-2"/>
              </w:rPr>
            </w:pPr>
            <w:r>
              <w:rPr>
                <w:spacing w:val="-2"/>
              </w:rPr>
              <w:t>Opportunities.</w:t>
            </w:r>
          </w:p>
          <w:p w14:paraId="07B16841" w14:textId="77777777" w:rsidR="00AD4609" w:rsidRDefault="00AD4609" w:rsidP="00AD4609">
            <w:pPr>
              <w:pStyle w:val="TableParagraph"/>
              <w:numPr>
                <w:ilvl w:val="0"/>
                <w:numId w:val="10"/>
              </w:numPr>
              <w:spacing w:before="5"/>
              <w:rPr>
                <w:spacing w:val="-2"/>
              </w:rPr>
            </w:pPr>
            <w:r>
              <w:rPr>
                <w:spacing w:val="-2"/>
              </w:rPr>
              <w:t>Experience of using the key person approach.</w:t>
            </w:r>
          </w:p>
          <w:p w14:paraId="694817B5" w14:textId="77777777" w:rsidR="00AD4609" w:rsidRDefault="00AD4609" w:rsidP="00AD4609">
            <w:pPr>
              <w:pStyle w:val="TableParagraph"/>
              <w:numPr>
                <w:ilvl w:val="0"/>
                <w:numId w:val="10"/>
              </w:numPr>
              <w:spacing w:before="5"/>
              <w:rPr>
                <w:spacing w:val="-2"/>
              </w:rPr>
            </w:pPr>
            <w:r>
              <w:rPr>
                <w:spacing w:val="-2"/>
              </w:rPr>
              <w:t>Have high expectations of all children</w:t>
            </w:r>
          </w:p>
          <w:p w14:paraId="5DF80C91" w14:textId="77777777" w:rsidR="00AD4609" w:rsidRDefault="00AD4609" w:rsidP="00AD4609">
            <w:pPr>
              <w:pStyle w:val="TableParagraph"/>
              <w:numPr>
                <w:ilvl w:val="0"/>
                <w:numId w:val="10"/>
              </w:numPr>
              <w:spacing w:before="5"/>
              <w:rPr>
                <w:spacing w:val="-2"/>
              </w:rPr>
            </w:pPr>
            <w:r>
              <w:rPr>
                <w:spacing w:val="-2"/>
              </w:rPr>
              <w:t>Be a reflective practitioner.</w:t>
            </w:r>
          </w:p>
          <w:p w14:paraId="109CED08" w14:textId="77777777" w:rsidR="00AD4609" w:rsidRDefault="00AD4609" w:rsidP="00AD4609">
            <w:pPr>
              <w:pStyle w:val="TableParagraph"/>
              <w:numPr>
                <w:ilvl w:val="0"/>
                <w:numId w:val="10"/>
              </w:numPr>
              <w:spacing w:before="5"/>
              <w:rPr>
                <w:spacing w:val="-2"/>
              </w:rPr>
            </w:pPr>
            <w:r>
              <w:rPr>
                <w:spacing w:val="-2"/>
              </w:rPr>
              <w:t>Can creatively use play to move children’s learning on.</w:t>
            </w:r>
          </w:p>
          <w:p w14:paraId="0E7FF80B" w14:textId="77777777" w:rsidR="00AD4609" w:rsidRDefault="00AD4609" w:rsidP="00AD4609">
            <w:pPr>
              <w:pStyle w:val="TableParagraph"/>
              <w:numPr>
                <w:ilvl w:val="0"/>
                <w:numId w:val="10"/>
              </w:numPr>
              <w:spacing w:before="5"/>
              <w:rPr>
                <w:spacing w:val="-2"/>
              </w:rPr>
            </w:pPr>
            <w:r>
              <w:rPr>
                <w:spacing w:val="-2"/>
              </w:rPr>
              <w:t>Use positive strategies to promote children’s independence and prepare them for the transition into reception.</w:t>
            </w:r>
          </w:p>
          <w:p w14:paraId="333B7F70" w14:textId="77777777" w:rsidR="00AD4609" w:rsidRDefault="00AD4609" w:rsidP="00AD4609">
            <w:pPr>
              <w:pStyle w:val="TableParagraph"/>
              <w:numPr>
                <w:ilvl w:val="0"/>
                <w:numId w:val="10"/>
              </w:numPr>
              <w:spacing w:before="5"/>
              <w:rPr>
                <w:spacing w:val="-2"/>
              </w:rPr>
            </w:pPr>
            <w:r>
              <w:rPr>
                <w:spacing w:val="-2"/>
              </w:rPr>
              <w:t>Ability to develop positive relationships with parents</w:t>
            </w:r>
            <w:r w:rsidR="0034397F">
              <w:rPr>
                <w:spacing w:val="-2"/>
              </w:rPr>
              <w:t>.</w:t>
            </w:r>
          </w:p>
          <w:p w14:paraId="6004B4A8" w14:textId="27300F65" w:rsidR="0034397F" w:rsidRPr="00AD4609" w:rsidRDefault="001B16E2" w:rsidP="00AD4609">
            <w:pPr>
              <w:pStyle w:val="TableParagraph"/>
              <w:numPr>
                <w:ilvl w:val="0"/>
                <w:numId w:val="10"/>
              </w:numPr>
              <w:spacing w:before="5"/>
              <w:rPr>
                <w:spacing w:val="-2"/>
              </w:rPr>
            </w:pPr>
            <w:r>
              <w:rPr>
                <w:spacing w:val="-2"/>
              </w:rPr>
              <w:t>An understanding of how to keep children safe.</w:t>
            </w:r>
          </w:p>
        </w:tc>
        <w:tc>
          <w:tcPr>
            <w:tcW w:w="4400" w:type="dxa"/>
          </w:tcPr>
          <w:p w14:paraId="2F93682D" w14:textId="77777777" w:rsidR="001D4168" w:rsidRDefault="001D4168">
            <w:pPr>
              <w:pStyle w:val="TableParagraph"/>
              <w:spacing w:before="44"/>
              <w:ind w:left="0" w:firstLine="0"/>
              <w:rPr>
                <w:b/>
              </w:rPr>
            </w:pPr>
          </w:p>
          <w:p w14:paraId="0BFAFA52" w14:textId="77777777" w:rsidR="00AD4609" w:rsidRPr="00AD4609" w:rsidRDefault="00AD4609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4" w:line="276" w:lineRule="auto"/>
              <w:ind w:right="95"/>
            </w:pPr>
            <w:r>
              <w:rPr>
                <w:spacing w:val="-4"/>
              </w:rPr>
              <w:t>Ability to share ideas to enhance the provision.</w:t>
            </w:r>
          </w:p>
          <w:p w14:paraId="0AF16DF8" w14:textId="77777777" w:rsidR="00AD4609" w:rsidRPr="00623C1E" w:rsidRDefault="00AD4609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4" w:line="276" w:lineRule="auto"/>
              <w:ind w:right="95"/>
            </w:pPr>
            <w:r>
              <w:rPr>
                <w:spacing w:val="-4"/>
              </w:rPr>
              <w:t>Experience of working with children with SEND needs.</w:t>
            </w:r>
          </w:p>
          <w:p w14:paraId="1BF434E7" w14:textId="03497E19" w:rsidR="00623C1E" w:rsidRDefault="00623C1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4" w:line="276" w:lineRule="auto"/>
              <w:ind w:right="95"/>
            </w:pPr>
            <w:r>
              <w:rPr>
                <w:spacing w:val="-4"/>
              </w:rPr>
              <w:t>Knowledge of teaching of early phonics and /or maths.</w:t>
            </w:r>
          </w:p>
        </w:tc>
      </w:tr>
      <w:tr w:rsidR="001D4168" w14:paraId="0BFEED64" w14:textId="77777777">
        <w:trPr>
          <w:trHeight w:val="4032"/>
        </w:trPr>
        <w:tc>
          <w:tcPr>
            <w:tcW w:w="5790" w:type="dxa"/>
          </w:tcPr>
          <w:p w14:paraId="0C6FFE7A" w14:textId="77777777" w:rsidR="001D4168" w:rsidRDefault="00000000">
            <w:pPr>
              <w:pStyle w:val="TableParagraph"/>
              <w:spacing w:before="2"/>
              <w:ind w:left="108" w:firstLine="0"/>
              <w:rPr>
                <w:b/>
              </w:rPr>
            </w:pPr>
            <w:r>
              <w:rPr>
                <w:b/>
                <w:w w:val="80"/>
              </w:rPr>
              <w:t>Personal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2"/>
                <w:w w:val="95"/>
              </w:rPr>
              <w:t>qualities</w:t>
            </w:r>
          </w:p>
          <w:p w14:paraId="3F8240D3" w14:textId="77777777" w:rsidR="001D416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1346"/>
                <w:tab w:val="left" w:pos="3167"/>
                <w:tab w:val="left" w:pos="4128"/>
                <w:tab w:val="left" w:pos="5244"/>
              </w:tabs>
              <w:spacing w:before="42" w:line="276" w:lineRule="auto"/>
              <w:ind w:right="97"/>
            </w:pPr>
            <w:r>
              <w:rPr>
                <w:spacing w:val="-4"/>
              </w:rPr>
              <w:t>Good</w:t>
            </w:r>
            <w:r>
              <w:tab/>
            </w:r>
            <w:r>
              <w:rPr>
                <w:spacing w:val="-2"/>
              </w:rPr>
              <w:t>organisational,</w:t>
            </w:r>
            <w:r>
              <w:tab/>
            </w:r>
            <w:r>
              <w:rPr>
                <w:spacing w:val="-2"/>
              </w:rPr>
              <w:t>record</w:t>
            </w:r>
            <w:r>
              <w:tab/>
            </w:r>
            <w:r>
              <w:rPr>
                <w:spacing w:val="-2"/>
              </w:rPr>
              <w:t>keeping</w:t>
            </w:r>
            <w:r>
              <w:tab/>
            </w:r>
            <w:r>
              <w:rPr>
                <w:spacing w:val="-4"/>
              </w:rPr>
              <w:t xml:space="preserve">and </w:t>
            </w:r>
            <w:r>
              <w:t>planning skills</w:t>
            </w:r>
          </w:p>
          <w:p w14:paraId="02FDB976" w14:textId="77777777" w:rsidR="001D416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4"/>
            </w:pPr>
            <w:r>
              <w:rPr>
                <w:spacing w:val="-2"/>
              </w:rPr>
              <w:t>Punctuality</w:t>
            </w:r>
          </w:p>
          <w:p w14:paraId="5AC08DC0" w14:textId="606ECD89" w:rsidR="001D416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40" w:line="276" w:lineRule="auto"/>
              <w:ind w:right="99"/>
            </w:pPr>
            <w:r>
              <w:t>Excellent</w:t>
            </w:r>
            <w:r>
              <w:rPr>
                <w:spacing w:val="40"/>
              </w:rPr>
              <w:t xml:space="preserve"> </w:t>
            </w:r>
            <w:r>
              <w:t>communication</w:t>
            </w:r>
            <w:r>
              <w:rPr>
                <w:spacing w:val="40"/>
              </w:rPr>
              <w:t xml:space="preserve"> </w:t>
            </w:r>
            <w:r>
              <w:t>skills,</w:t>
            </w:r>
            <w:r>
              <w:rPr>
                <w:spacing w:val="41"/>
              </w:rPr>
              <w:t xml:space="preserve"> </w:t>
            </w:r>
            <w:r>
              <w:t>with</w:t>
            </w:r>
            <w:r>
              <w:rPr>
                <w:spacing w:val="39"/>
              </w:rPr>
              <w:t xml:space="preserve"> </w:t>
            </w:r>
            <w:r>
              <w:t xml:space="preserve">children, </w:t>
            </w:r>
            <w:r>
              <w:rPr>
                <w:spacing w:val="-2"/>
              </w:rPr>
              <w:t>colleagues,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advisors and parents/carers</w:t>
            </w:r>
            <w:r w:rsidR="0034397F">
              <w:rPr>
                <w:spacing w:val="-2"/>
              </w:rPr>
              <w:t>.</w:t>
            </w:r>
          </w:p>
          <w:p w14:paraId="280AED33" w14:textId="77777777" w:rsidR="001D416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2"/>
            </w:pPr>
            <w:r>
              <w:rPr>
                <w:spacing w:val="-2"/>
                <w:w w:val="105"/>
              </w:rPr>
              <w:t>Patience</w:t>
            </w:r>
          </w:p>
          <w:p w14:paraId="463A7DF7" w14:textId="5B6CF2F2" w:rsidR="001D416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1744"/>
                <w:tab w:val="left" w:pos="2502"/>
                <w:tab w:val="left" w:pos="3743"/>
                <w:tab w:val="left" w:pos="5244"/>
              </w:tabs>
              <w:spacing w:before="43" w:line="276" w:lineRule="auto"/>
              <w:ind w:right="96"/>
            </w:pPr>
            <w:r>
              <w:rPr>
                <w:spacing w:val="-2"/>
              </w:rPr>
              <w:t>Empathy</w:t>
            </w:r>
            <w:r>
              <w:tab/>
            </w:r>
            <w:r>
              <w:rPr>
                <w:spacing w:val="-4"/>
              </w:rPr>
              <w:t>with</w:t>
            </w:r>
            <w:r>
              <w:tab/>
            </w:r>
            <w:r>
              <w:rPr>
                <w:spacing w:val="-2"/>
              </w:rPr>
              <w:t>children,</w:t>
            </w:r>
            <w:r>
              <w:tab/>
            </w:r>
            <w:r>
              <w:rPr>
                <w:spacing w:val="-2"/>
              </w:rPr>
              <w:t>colleagues</w:t>
            </w:r>
            <w:r>
              <w:tab/>
            </w:r>
            <w:r>
              <w:rPr>
                <w:spacing w:val="-4"/>
              </w:rPr>
              <w:t xml:space="preserve">and </w:t>
            </w:r>
            <w:r>
              <w:rPr>
                <w:spacing w:val="-2"/>
              </w:rPr>
              <w:t>parents/carer</w:t>
            </w:r>
            <w:r w:rsidR="0034397F">
              <w:rPr>
                <w:spacing w:val="-2"/>
              </w:rPr>
              <w:t>s.</w:t>
            </w:r>
          </w:p>
          <w:p w14:paraId="4CFF4EA9" w14:textId="77777777" w:rsidR="001D416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</w:pPr>
            <w:r>
              <w:rPr>
                <w:spacing w:val="-6"/>
              </w:rPr>
              <w:t>Reliability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trustworthiness</w:t>
            </w:r>
          </w:p>
          <w:p w14:paraId="797992BE" w14:textId="77777777" w:rsidR="001D416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40" w:line="278" w:lineRule="auto"/>
              <w:ind w:right="97"/>
            </w:pPr>
            <w:r>
              <w:t>A positive approach to inclusive practice, with children and colleagues</w:t>
            </w:r>
          </w:p>
          <w:p w14:paraId="47FF6BB3" w14:textId="77777777" w:rsidR="001D416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68" w:lineRule="exact"/>
            </w:pPr>
            <w:r>
              <w:rPr>
                <w:w w:val="90"/>
              </w:rPr>
              <w:t>Enthusiasm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working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young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children</w:t>
            </w:r>
          </w:p>
        </w:tc>
        <w:tc>
          <w:tcPr>
            <w:tcW w:w="4400" w:type="dxa"/>
          </w:tcPr>
          <w:p w14:paraId="2CD3826D" w14:textId="77777777" w:rsidR="001D4168" w:rsidRDefault="001D4168">
            <w:pPr>
              <w:pStyle w:val="TableParagraph"/>
              <w:spacing w:before="44"/>
              <w:ind w:left="0" w:firstLine="0"/>
              <w:rPr>
                <w:b/>
              </w:rPr>
            </w:pPr>
          </w:p>
          <w:p w14:paraId="202A25F5" w14:textId="7DB10F8B" w:rsidR="001D4168" w:rsidRDefault="001D4168" w:rsidP="0034397F">
            <w:pPr>
              <w:pStyle w:val="TableParagraph"/>
              <w:tabs>
                <w:tab w:val="left" w:pos="467"/>
              </w:tabs>
              <w:spacing w:line="268" w:lineRule="exact"/>
              <w:ind w:left="467" w:firstLine="0"/>
              <w:jc w:val="both"/>
            </w:pPr>
          </w:p>
        </w:tc>
      </w:tr>
      <w:tr w:rsidR="001D4168" w14:paraId="7E700822" w14:textId="77777777" w:rsidTr="001B16E2">
        <w:trPr>
          <w:trHeight w:val="1383"/>
        </w:trPr>
        <w:tc>
          <w:tcPr>
            <w:tcW w:w="5790" w:type="dxa"/>
          </w:tcPr>
          <w:p w14:paraId="4DE5D072" w14:textId="77777777" w:rsidR="001D4168" w:rsidRDefault="00000000">
            <w:pPr>
              <w:pStyle w:val="TableParagraph"/>
              <w:spacing w:before="2"/>
              <w:ind w:left="108" w:firstLine="0"/>
              <w:rPr>
                <w:b/>
              </w:rPr>
            </w:pPr>
            <w:r>
              <w:rPr>
                <w:b/>
                <w:spacing w:val="-2"/>
                <w:w w:val="95"/>
              </w:rPr>
              <w:t>Qualifications</w:t>
            </w:r>
          </w:p>
          <w:p w14:paraId="78B68362" w14:textId="77777777" w:rsidR="0034397F" w:rsidRDefault="0034397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6" w:lineRule="auto"/>
              <w:ind w:right="97"/>
              <w:jc w:val="both"/>
            </w:pPr>
            <w:r>
              <w:t>Level 3 childcare qualification completed.</w:t>
            </w:r>
          </w:p>
          <w:p w14:paraId="3D2CF552" w14:textId="77777777" w:rsidR="001D4168" w:rsidRDefault="00000000" w:rsidP="0034397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6" w:lineRule="auto"/>
              <w:ind w:right="97"/>
              <w:jc w:val="both"/>
            </w:pPr>
            <w:r>
              <w:t xml:space="preserve">A positive approach to </w:t>
            </w:r>
            <w:r w:rsidR="0034397F">
              <w:t>continuing professional development.</w:t>
            </w:r>
          </w:p>
          <w:p w14:paraId="5ABD0C4E" w14:textId="4B25D87D" w:rsidR="0034397F" w:rsidRDefault="0034397F" w:rsidP="001B16E2">
            <w:pPr>
              <w:pStyle w:val="TableParagraph"/>
              <w:tabs>
                <w:tab w:val="left" w:pos="468"/>
              </w:tabs>
              <w:spacing w:line="276" w:lineRule="auto"/>
              <w:ind w:left="108" w:right="97" w:firstLine="0"/>
              <w:jc w:val="both"/>
            </w:pPr>
          </w:p>
        </w:tc>
        <w:tc>
          <w:tcPr>
            <w:tcW w:w="4400" w:type="dxa"/>
          </w:tcPr>
          <w:p w14:paraId="7A0EFCCC" w14:textId="77777777" w:rsidR="0034397F" w:rsidRDefault="0034397F" w:rsidP="0034397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6" w:lineRule="auto"/>
              <w:ind w:right="97"/>
              <w:jc w:val="both"/>
            </w:pPr>
            <w:r>
              <w:t xml:space="preserve">A positive approach to gaining further </w:t>
            </w:r>
            <w:r>
              <w:rPr>
                <w:spacing w:val="-2"/>
              </w:rPr>
              <w:t xml:space="preserve">qualifications </w:t>
            </w:r>
          </w:p>
          <w:p w14:paraId="52AF4ACA" w14:textId="77777777" w:rsidR="001B16E2" w:rsidRPr="001B16E2" w:rsidRDefault="001B16E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1" w:line="312" w:lineRule="exact"/>
              <w:ind w:right="95"/>
              <w:jc w:val="both"/>
            </w:pPr>
            <w:r>
              <w:rPr>
                <w:spacing w:val="-2"/>
              </w:rPr>
              <w:t>First aid qualification</w:t>
            </w:r>
          </w:p>
          <w:p w14:paraId="1A45AFA5" w14:textId="61A4EE10" w:rsidR="001B16E2" w:rsidRDefault="001B16E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1" w:line="312" w:lineRule="exact"/>
              <w:ind w:right="95"/>
              <w:jc w:val="both"/>
            </w:pPr>
            <w:r>
              <w:rPr>
                <w:spacing w:val="-2"/>
              </w:rPr>
              <w:t>Generalist safeguarding certificate.</w:t>
            </w:r>
          </w:p>
        </w:tc>
      </w:tr>
    </w:tbl>
    <w:p w14:paraId="2AF4ED39" w14:textId="77777777" w:rsidR="001D4168" w:rsidRDefault="001D4168">
      <w:pPr>
        <w:pStyle w:val="BodyText"/>
        <w:spacing w:before="4"/>
        <w:rPr>
          <w:b/>
        </w:rPr>
      </w:pPr>
    </w:p>
    <w:p w14:paraId="113D7AB4" w14:textId="77777777" w:rsidR="001D4168" w:rsidRDefault="00000000">
      <w:pPr>
        <w:pStyle w:val="BodyText"/>
        <w:spacing w:before="1" w:line="242" w:lineRule="auto"/>
        <w:ind w:left="218" w:right="230" w:firstLine="2"/>
        <w:jc w:val="center"/>
      </w:pPr>
      <w:r>
        <w:rPr>
          <w:spacing w:val="-2"/>
        </w:rPr>
        <w:t>This</w:t>
      </w:r>
      <w:r>
        <w:rPr>
          <w:spacing w:val="-18"/>
        </w:rPr>
        <w:t xml:space="preserve"> </w:t>
      </w:r>
      <w:r>
        <w:rPr>
          <w:spacing w:val="-2"/>
        </w:rPr>
        <w:t>post</w:t>
      </w:r>
      <w:r>
        <w:rPr>
          <w:spacing w:val="-18"/>
        </w:rPr>
        <w:t xml:space="preserve"> </w:t>
      </w:r>
      <w:r>
        <w:rPr>
          <w:spacing w:val="-2"/>
        </w:rPr>
        <w:t>requires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DBS</w:t>
      </w:r>
      <w:r>
        <w:rPr>
          <w:spacing w:val="-19"/>
        </w:rPr>
        <w:t xml:space="preserve"> </w:t>
      </w:r>
      <w:r>
        <w:rPr>
          <w:spacing w:val="-2"/>
        </w:rPr>
        <w:t>check</w:t>
      </w:r>
      <w:r>
        <w:rPr>
          <w:spacing w:val="-18"/>
        </w:rPr>
        <w:t xml:space="preserve"> </w:t>
      </w:r>
      <w:r>
        <w:rPr>
          <w:spacing w:val="-2"/>
        </w:rPr>
        <w:t>as</w:t>
      </w:r>
      <w:r>
        <w:rPr>
          <w:spacing w:val="-18"/>
        </w:rPr>
        <w:t xml:space="preserve"> </w:t>
      </w:r>
      <w:r>
        <w:rPr>
          <w:spacing w:val="-2"/>
        </w:rPr>
        <w:t>there</w:t>
      </w:r>
      <w:r>
        <w:rPr>
          <w:spacing w:val="-17"/>
        </w:rPr>
        <w:t xml:space="preserve"> </w:t>
      </w:r>
      <w:r>
        <w:rPr>
          <w:spacing w:val="-2"/>
        </w:rPr>
        <w:t>may</w:t>
      </w:r>
      <w:r>
        <w:rPr>
          <w:spacing w:val="-18"/>
        </w:rPr>
        <w:t xml:space="preserve"> </w:t>
      </w:r>
      <w:r>
        <w:rPr>
          <w:spacing w:val="-2"/>
        </w:rPr>
        <w:t>be</w:t>
      </w:r>
      <w:r>
        <w:rPr>
          <w:spacing w:val="-18"/>
        </w:rPr>
        <w:t xml:space="preserve"> </w:t>
      </w:r>
      <w:r>
        <w:rPr>
          <w:spacing w:val="-2"/>
        </w:rPr>
        <w:t>periods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8"/>
        </w:rPr>
        <w:t xml:space="preserve"> </w:t>
      </w:r>
      <w:r>
        <w:rPr>
          <w:spacing w:val="-2"/>
        </w:rPr>
        <w:t>unsupervised</w:t>
      </w:r>
      <w:r>
        <w:rPr>
          <w:spacing w:val="-17"/>
        </w:rPr>
        <w:t xml:space="preserve"> </w:t>
      </w:r>
      <w:r>
        <w:rPr>
          <w:spacing w:val="-2"/>
        </w:rPr>
        <w:t>access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 xml:space="preserve">children. </w:t>
      </w:r>
      <w:r>
        <w:t>An</w:t>
      </w:r>
      <w:r>
        <w:rPr>
          <w:spacing w:val="-20"/>
        </w:rPr>
        <w:t xml:space="preserve"> </w:t>
      </w:r>
      <w:r>
        <w:t>Enhanced</w:t>
      </w:r>
      <w:r>
        <w:rPr>
          <w:spacing w:val="-19"/>
        </w:rPr>
        <w:t xml:space="preserve"> </w:t>
      </w:r>
      <w:r>
        <w:t>DBS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satisfactory</w:t>
      </w:r>
      <w:r>
        <w:rPr>
          <w:spacing w:val="-20"/>
        </w:rPr>
        <w:t xml:space="preserve"> </w:t>
      </w:r>
      <w:r>
        <w:t>references</w:t>
      </w:r>
      <w:r>
        <w:rPr>
          <w:spacing w:val="-19"/>
        </w:rPr>
        <w:t xml:space="preserve"> </w:t>
      </w:r>
      <w:r>
        <w:t>would</w:t>
      </w:r>
      <w:r>
        <w:rPr>
          <w:spacing w:val="-20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obtained</w:t>
      </w:r>
      <w:r>
        <w:rPr>
          <w:spacing w:val="-19"/>
        </w:rPr>
        <w:t xml:space="preserve"> </w:t>
      </w:r>
      <w:r>
        <w:t>prior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commencement</w:t>
      </w:r>
      <w:r>
        <w:rPr>
          <w:spacing w:val="-19"/>
        </w:rPr>
        <w:t xml:space="preserve"> </w:t>
      </w:r>
      <w:r>
        <w:t xml:space="preserve">of </w:t>
      </w:r>
      <w:r>
        <w:rPr>
          <w:spacing w:val="-2"/>
        </w:rPr>
        <w:t>employment.</w:t>
      </w:r>
    </w:p>
    <w:sectPr w:rsidR="001D4168">
      <w:type w:val="continuous"/>
      <w:pgSz w:w="12240" w:h="15840"/>
      <w:pgMar w:top="620" w:right="6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A456F"/>
    <w:multiLevelType w:val="hybridMultilevel"/>
    <w:tmpl w:val="EBB6663E"/>
    <w:lvl w:ilvl="0" w:tplc="CFE2C85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887882">
      <w:numFmt w:val="bullet"/>
      <w:lvlText w:val="•"/>
      <w:lvlJc w:val="left"/>
      <w:pPr>
        <w:ind w:left="992" w:hanging="360"/>
      </w:pPr>
      <w:rPr>
        <w:rFonts w:hint="default"/>
        <w:lang w:val="en-US" w:eastAsia="en-US" w:bidi="ar-SA"/>
      </w:rPr>
    </w:lvl>
    <w:lvl w:ilvl="2" w:tplc="9A0C568C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3" w:tplc="8F64564E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4" w:tplc="56D23B3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C13A68B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6" w:tplc="40660A6E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7" w:tplc="7BB2FBBC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DE7865E4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233E7B"/>
    <w:multiLevelType w:val="hybridMultilevel"/>
    <w:tmpl w:val="80500866"/>
    <w:lvl w:ilvl="0" w:tplc="AADA01B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4DC8D8E">
      <w:numFmt w:val="bullet"/>
      <w:lvlText w:val="•"/>
      <w:lvlJc w:val="left"/>
      <w:pPr>
        <w:ind w:left="853" w:hanging="360"/>
      </w:pPr>
      <w:rPr>
        <w:rFonts w:hint="default"/>
        <w:lang w:val="en-US" w:eastAsia="en-US" w:bidi="ar-SA"/>
      </w:rPr>
    </w:lvl>
    <w:lvl w:ilvl="2" w:tplc="265C1954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3" w:tplc="18B0812A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4" w:tplc="91E45424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5" w:tplc="61CAEFAC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6" w:tplc="588A271E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7" w:tplc="F1B2C048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8" w:tplc="36F26B48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9270A96"/>
    <w:multiLevelType w:val="hybridMultilevel"/>
    <w:tmpl w:val="AC56E228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341B3C62"/>
    <w:multiLevelType w:val="hybridMultilevel"/>
    <w:tmpl w:val="8AAAFF6C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4" w15:restartNumberingAfterBreak="0">
    <w:nsid w:val="39D96E91"/>
    <w:multiLevelType w:val="hybridMultilevel"/>
    <w:tmpl w:val="1F185FDC"/>
    <w:lvl w:ilvl="0" w:tplc="077A18D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8C22F8">
      <w:numFmt w:val="bullet"/>
      <w:lvlText w:val="•"/>
      <w:lvlJc w:val="left"/>
      <w:pPr>
        <w:ind w:left="992" w:hanging="360"/>
      </w:pPr>
      <w:rPr>
        <w:rFonts w:hint="default"/>
        <w:lang w:val="en-US" w:eastAsia="en-US" w:bidi="ar-SA"/>
      </w:rPr>
    </w:lvl>
    <w:lvl w:ilvl="2" w:tplc="CC349D0E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3" w:tplc="968AA122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4" w:tplc="2D986CB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C42EAFF0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6" w:tplc="411AE028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7" w:tplc="E230DD5A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891EDCBC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5883F6E"/>
    <w:multiLevelType w:val="hybridMultilevel"/>
    <w:tmpl w:val="41527A2A"/>
    <w:lvl w:ilvl="0" w:tplc="2AF68DC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EDEDB30">
      <w:numFmt w:val="bullet"/>
      <w:lvlText w:val="•"/>
      <w:lvlJc w:val="left"/>
      <w:pPr>
        <w:ind w:left="992" w:hanging="360"/>
      </w:pPr>
      <w:rPr>
        <w:rFonts w:hint="default"/>
        <w:lang w:val="en-US" w:eastAsia="en-US" w:bidi="ar-SA"/>
      </w:rPr>
    </w:lvl>
    <w:lvl w:ilvl="2" w:tplc="84E47E42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3" w:tplc="3BF0EB64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4" w:tplc="EDE63FE0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C7A8F43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6" w:tplc="C70EE866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7" w:tplc="28220F64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8" w:tplc="C632E150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B33387C"/>
    <w:multiLevelType w:val="hybridMultilevel"/>
    <w:tmpl w:val="73BEC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183D01"/>
    <w:multiLevelType w:val="hybridMultilevel"/>
    <w:tmpl w:val="073E4558"/>
    <w:lvl w:ilvl="0" w:tplc="D466E1E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D2EDE04">
      <w:numFmt w:val="bullet"/>
      <w:lvlText w:val="•"/>
      <w:lvlJc w:val="left"/>
      <w:pPr>
        <w:ind w:left="853" w:hanging="360"/>
      </w:pPr>
      <w:rPr>
        <w:rFonts w:hint="default"/>
        <w:lang w:val="en-US" w:eastAsia="en-US" w:bidi="ar-SA"/>
      </w:rPr>
    </w:lvl>
    <w:lvl w:ilvl="2" w:tplc="E88CE6F8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3" w:tplc="680614CE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4" w:tplc="73D429C2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5" w:tplc="56463614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6" w:tplc="E57C6196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7" w:tplc="56E86BD8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8" w:tplc="D666941C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AB676B1"/>
    <w:multiLevelType w:val="hybridMultilevel"/>
    <w:tmpl w:val="4A562052"/>
    <w:lvl w:ilvl="0" w:tplc="402AD49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836F81E">
      <w:numFmt w:val="bullet"/>
      <w:lvlText w:val="•"/>
      <w:lvlJc w:val="left"/>
      <w:pPr>
        <w:ind w:left="853" w:hanging="360"/>
      </w:pPr>
      <w:rPr>
        <w:rFonts w:hint="default"/>
        <w:lang w:val="en-US" w:eastAsia="en-US" w:bidi="ar-SA"/>
      </w:rPr>
    </w:lvl>
    <w:lvl w:ilvl="2" w:tplc="3000EFBA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3" w:tplc="66CE6F4E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4" w:tplc="9F2AA1F6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5" w:tplc="FF7CCB66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6" w:tplc="8A9C252E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7" w:tplc="DEF84F8C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8" w:tplc="1B16946C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FA53BE8"/>
    <w:multiLevelType w:val="hybridMultilevel"/>
    <w:tmpl w:val="E138A49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642030014">
    <w:abstractNumId w:val="8"/>
  </w:num>
  <w:num w:numId="2" w16cid:durableId="1551847482">
    <w:abstractNumId w:val="5"/>
  </w:num>
  <w:num w:numId="3" w16cid:durableId="888688702">
    <w:abstractNumId w:val="7"/>
  </w:num>
  <w:num w:numId="4" w16cid:durableId="430514295">
    <w:abstractNumId w:val="4"/>
  </w:num>
  <w:num w:numId="5" w16cid:durableId="537858611">
    <w:abstractNumId w:val="1"/>
  </w:num>
  <w:num w:numId="6" w16cid:durableId="745687415">
    <w:abstractNumId w:val="0"/>
  </w:num>
  <w:num w:numId="7" w16cid:durableId="442193803">
    <w:abstractNumId w:val="2"/>
  </w:num>
  <w:num w:numId="8" w16cid:durableId="2117824513">
    <w:abstractNumId w:val="3"/>
  </w:num>
  <w:num w:numId="9" w16cid:durableId="1703019212">
    <w:abstractNumId w:val="9"/>
  </w:num>
  <w:num w:numId="10" w16cid:durableId="151994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68"/>
    <w:rsid w:val="00151F37"/>
    <w:rsid w:val="001B16E2"/>
    <w:rsid w:val="001D4168"/>
    <w:rsid w:val="002E15C7"/>
    <w:rsid w:val="0034397F"/>
    <w:rsid w:val="005F03FA"/>
    <w:rsid w:val="00623C1E"/>
    <w:rsid w:val="008D6E4D"/>
    <w:rsid w:val="00AD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27B4"/>
  <w15:docId w15:val="{69BF3271-A7AA-4045-80E2-4B409D9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21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Penny McCarthy</cp:lastModifiedBy>
  <cp:revision>2</cp:revision>
  <dcterms:created xsi:type="dcterms:W3CDTF">2024-12-17T17:42:00Z</dcterms:created>
  <dcterms:modified xsi:type="dcterms:W3CDTF">2024-12-17T17:42:00Z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2024-06-12T00:00:00Z</vt:filetime>
  </property>
  <property fmtid="{D5CDD505-2E9C-101B-9397-08002B2CF9AE}" pid="5" name="Producer">
    <vt:lpwstr>3-Heights(TM) PDF Security Shell 4.8.25.2 (http://www.pdf-tools.com)</vt:lpwstr>
  </property>
</Properties>
</file>