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4CCD8" w14:textId="77777777" w:rsidR="007516DF" w:rsidRPr="00645E72" w:rsidRDefault="007516DF" w:rsidP="007516DF">
      <w:pPr>
        <w:jc w:val="center"/>
        <w:rPr>
          <w:rFonts w:ascii="Calibri" w:hAnsi="Calibri" w:cs="Calibri"/>
          <w:b/>
          <w:bCs/>
          <w:sz w:val="24"/>
          <w:szCs w:val="24"/>
        </w:rPr>
      </w:pPr>
      <w:bookmarkStart w:id="0" w:name="_GoBack"/>
      <w:bookmarkEnd w:id="0"/>
      <w:r w:rsidRPr="00645E72">
        <w:rPr>
          <w:rFonts w:ascii="Calibri" w:hAnsi="Calibri" w:cs="Calibri"/>
          <w:b/>
          <w:bCs/>
          <w:sz w:val="24"/>
          <w:szCs w:val="24"/>
        </w:rPr>
        <w:t>FOXDELL PRIMARY SCHOOL</w:t>
      </w:r>
    </w:p>
    <w:p w14:paraId="3F134C71" w14:textId="77777777" w:rsidR="007516DF" w:rsidRPr="00645E72" w:rsidRDefault="007516DF" w:rsidP="007516DF">
      <w:pPr>
        <w:jc w:val="center"/>
        <w:rPr>
          <w:rFonts w:ascii="Calibri" w:hAnsi="Calibri" w:cs="Calibri"/>
          <w:b/>
          <w:bCs/>
          <w:sz w:val="24"/>
          <w:szCs w:val="24"/>
        </w:rPr>
      </w:pPr>
    </w:p>
    <w:p w14:paraId="626859F3" w14:textId="43AF6031" w:rsidR="007516DF" w:rsidRPr="00645E72" w:rsidRDefault="007516DF" w:rsidP="007516DF">
      <w:pPr>
        <w:jc w:val="center"/>
        <w:rPr>
          <w:rFonts w:ascii="Calibri" w:hAnsi="Calibri" w:cs="Calibri"/>
          <w:b/>
          <w:bCs/>
          <w:sz w:val="24"/>
          <w:szCs w:val="24"/>
        </w:rPr>
      </w:pPr>
      <w:r>
        <w:rPr>
          <w:noProof/>
          <w:lang w:eastAsia="en-GB"/>
        </w:rPr>
        <w:drawing>
          <wp:anchor distT="114300" distB="114300" distL="114300" distR="114300" simplePos="0" relativeHeight="251659264" behindDoc="0" locked="0" layoutInCell="1" allowOverlap="1" wp14:anchorId="1E7C30B2" wp14:editId="5414F95E">
            <wp:simplePos x="0" y="0"/>
            <wp:positionH relativeFrom="column">
              <wp:posOffset>2209800</wp:posOffset>
            </wp:positionH>
            <wp:positionV relativeFrom="paragraph">
              <wp:posOffset>22860</wp:posOffset>
            </wp:positionV>
            <wp:extent cx="848360" cy="548640"/>
            <wp:effectExtent l="0" t="0" r="889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836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FA361" w14:textId="77777777" w:rsidR="007516DF" w:rsidRPr="00645E72" w:rsidRDefault="007516DF" w:rsidP="007516DF">
      <w:pPr>
        <w:jc w:val="center"/>
        <w:rPr>
          <w:rFonts w:ascii="Calibri" w:hAnsi="Calibri" w:cs="Calibri"/>
          <w:b/>
          <w:bCs/>
          <w:sz w:val="22"/>
          <w:szCs w:val="22"/>
        </w:rPr>
      </w:pPr>
    </w:p>
    <w:p w14:paraId="023BB3DB" w14:textId="77777777" w:rsidR="007516DF" w:rsidRPr="00645E72" w:rsidRDefault="007516DF" w:rsidP="007516DF">
      <w:pPr>
        <w:jc w:val="center"/>
        <w:rPr>
          <w:rFonts w:ascii="Calibri" w:hAnsi="Calibri" w:cs="Calibri"/>
          <w:b/>
          <w:bCs/>
          <w:sz w:val="24"/>
          <w:szCs w:val="24"/>
        </w:rPr>
      </w:pPr>
    </w:p>
    <w:p w14:paraId="476F9673" w14:textId="77777777" w:rsidR="007516DF" w:rsidRPr="00645E72" w:rsidRDefault="007516DF" w:rsidP="007516DF">
      <w:pPr>
        <w:rPr>
          <w:rFonts w:ascii="Calibri" w:hAnsi="Calibri" w:cs="Calibri"/>
          <w:b/>
          <w:bCs/>
          <w:sz w:val="24"/>
          <w:szCs w:val="24"/>
        </w:rPr>
      </w:pPr>
    </w:p>
    <w:p w14:paraId="1EEB94F8" w14:textId="77777777" w:rsidR="007516DF" w:rsidRPr="00584B98" w:rsidRDefault="007516DF" w:rsidP="007516DF">
      <w:pPr>
        <w:jc w:val="center"/>
        <w:rPr>
          <w:rFonts w:ascii="Calibri" w:hAnsi="Calibri" w:cs="Calibri"/>
          <w:b/>
          <w:bCs/>
          <w:sz w:val="24"/>
          <w:szCs w:val="24"/>
          <w:u w:val="single"/>
        </w:rPr>
      </w:pPr>
      <w:r w:rsidRPr="00584B98">
        <w:rPr>
          <w:rFonts w:ascii="Calibri" w:hAnsi="Calibri" w:cs="Calibri"/>
          <w:b/>
          <w:bCs/>
          <w:sz w:val="24"/>
          <w:szCs w:val="24"/>
          <w:u w:val="single"/>
        </w:rPr>
        <w:t>JOB DESCRIPTION</w:t>
      </w:r>
    </w:p>
    <w:p w14:paraId="4EBEBABF" w14:textId="77777777" w:rsidR="007516DF" w:rsidRPr="00645E72" w:rsidRDefault="007516DF" w:rsidP="007516DF">
      <w:pPr>
        <w:jc w:val="center"/>
        <w:rPr>
          <w:rFonts w:ascii="Calibri" w:hAnsi="Calibri" w:cs="Calibri"/>
          <w:b/>
          <w:bCs/>
          <w:sz w:val="24"/>
          <w:szCs w:val="24"/>
          <w:u w:val="single"/>
        </w:rPr>
      </w:pPr>
    </w:p>
    <w:tbl>
      <w:tblPr>
        <w:tblW w:w="9807" w:type="dxa"/>
        <w:tblLayout w:type="fixed"/>
        <w:tblLook w:val="0000" w:firstRow="0" w:lastRow="0" w:firstColumn="0" w:lastColumn="0" w:noHBand="0" w:noVBand="0"/>
      </w:tblPr>
      <w:tblGrid>
        <w:gridCol w:w="1951"/>
        <w:gridCol w:w="462"/>
        <w:gridCol w:w="7394"/>
      </w:tblGrid>
      <w:tr w:rsidR="007516DF" w:rsidRPr="00645E72" w14:paraId="259FB795" w14:textId="77777777" w:rsidTr="00C532A7">
        <w:trPr>
          <w:cantSplit/>
        </w:trPr>
        <w:tc>
          <w:tcPr>
            <w:tcW w:w="1951" w:type="dxa"/>
            <w:tcBorders>
              <w:top w:val="nil"/>
              <w:left w:val="nil"/>
              <w:bottom w:val="nil"/>
              <w:right w:val="nil"/>
            </w:tcBorders>
          </w:tcPr>
          <w:p w14:paraId="060F0443" w14:textId="77777777" w:rsidR="007516DF" w:rsidRPr="00645E72" w:rsidRDefault="007516DF" w:rsidP="00C532A7">
            <w:pPr>
              <w:rPr>
                <w:rFonts w:ascii="Calibri" w:hAnsi="Calibri" w:cs="Calibri"/>
                <w:b/>
                <w:bCs/>
                <w:sz w:val="23"/>
                <w:szCs w:val="23"/>
              </w:rPr>
            </w:pPr>
            <w:r w:rsidRPr="00645E72">
              <w:rPr>
                <w:rFonts w:ascii="Calibri" w:hAnsi="Calibri" w:cs="Calibri"/>
                <w:b/>
                <w:bCs/>
                <w:sz w:val="23"/>
                <w:szCs w:val="23"/>
              </w:rPr>
              <w:t>TITLE:</w:t>
            </w:r>
          </w:p>
        </w:tc>
        <w:tc>
          <w:tcPr>
            <w:tcW w:w="7856" w:type="dxa"/>
            <w:gridSpan w:val="2"/>
            <w:tcBorders>
              <w:top w:val="nil"/>
              <w:left w:val="nil"/>
              <w:bottom w:val="nil"/>
              <w:right w:val="nil"/>
            </w:tcBorders>
          </w:tcPr>
          <w:p w14:paraId="09232DC6" w14:textId="1C4B854B" w:rsidR="007516DF" w:rsidRPr="00645E72" w:rsidRDefault="007516DF" w:rsidP="00C532A7">
            <w:pPr>
              <w:rPr>
                <w:rFonts w:ascii="Calibri" w:hAnsi="Calibri" w:cs="Calibri"/>
                <w:sz w:val="23"/>
                <w:szCs w:val="23"/>
              </w:rPr>
            </w:pPr>
            <w:r>
              <w:rPr>
                <w:rFonts w:ascii="Calibri" w:hAnsi="Calibri" w:cs="Calibri"/>
                <w:sz w:val="23"/>
                <w:szCs w:val="23"/>
              </w:rPr>
              <w:t xml:space="preserve">Head of Year </w:t>
            </w:r>
          </w:p>
        </w:tc>
      </w:tr>
      <w:tr w:rsidR="007516DF" w:rsidRPr="00645E72" w14:paraId="13CDA38E" w14:textId="77777777" w:rsidTr="00C532A7">
        <w:trPr>
          <w:cantSplit/>
        </w:trPr>
        <w:tc>
          <w:tcPr>
            <w:tcW w:w="2413" w:type="dxa"/>
            <w:gridSpan w:val="2"/>
            <w:tcBorders>
              <w:top w:val="nil"/>
              <w:left w:val="nil"/>
              <w:bottom w:val="nil"/>
              <w:right w:val="nil"/>
            </w:tcBorders>
          </w:tcPr>
          <w:p w14:paraId="7B52A0DF" w14:textId="77777777" w:rsidR="007516DF" w:rsidRPr="00645E72" w:rsidRDefault="007516DF" w:rsidP="00C532A7">
            <w:pPr>
              <w:rPr>
                <w:rFonts w:ascii="Calibri" w:hAnsi="Calibri" w:cs="Calibri"/>
                <w:b/>
                <w:bCs/>
                <w:sz w:val="23"/>
                <w:szCs w:val="23"/>
              </w:rPr>
            </w:pPr>
          </w:p>
        </w:tc>
        <w:tc>
          <w:tcPr>
            <w:tcW w:w="7394" w:type="dxa"/>
            <w:tcBorders>
              <w:top w:val="nil"/>
              <w:left w:val="nil"/>
              <w:bottom w:val="nil"/>
              <w:right w:val="nil"/>
            </w:tcBorders>
          </w:tcPr>
          <w:p w14:paraId="2BF291BC" w14:textId="77777777" w:rsidR="007516DF" w:rsidRPr="00645E72" w:rsidRDefault="007516DF" w:rsidP="00C532A7">
            <w:pPr>
              <w:rPr>
                <w:rFonts w:ascii="Calibri" w:hAnsi="Calibri" w:cs="Calibri"/>
                <w:sz w:val="23"/>
                <w:szCs w:val="23"/>
              </w:rPr>
            </w:pPr>
          </w:p>
        </w:tc>
      </w:tr>
      <w:tr w:rsidR="007516DF" w:rsidRPr="00645E72" w14:paraId="08FCE91D" w14:textId="77777777" w:rsidTr="00C532A7">
        <w:trPr>
          <w:cantSplit/>
        </w:trPr>
        <w:tc>
          <w:tcPr>
            <w:tcW w:w="1951" w:type="dxa"/>
            <w:tcBorders>
              <w:top w:val="nil"/>
              <w:left w:val="nil"/>
              <w:bottom w:val="nil"/>
              <w:right w:val="nil"/>
            </w:tcBorders>
          </w:tcPr>
          <w:p w14:paraId="53083249" w14:textId="77777777" w:rsidR="007516DF" w:rsidRPr="00645E72" w:rsidRDefault="007516DF" w:rsidP="00C532A7">
            <w:pPr>
              <w:rPr>
                <w:rFonts w:ascii="Calibri" w:hAnsi="Calibri" w:cs="Calibri"/>
                <w:b/>
                <w:bCs/>
                <w:sz w:val="23"/>
                <w:szCs w:val="23"/>
              </w:rPr>
            </w:pPr>
            <w:r w:rsidRPr="00645E72">
              <w:rPr>
                <w:rFonts w:ascii="Calibri" w:hAnsi="Calibri" w:cs="Calibri"/>
                <w:b/>
                <w:bCs/>
                <w:sz w:val="23"/>
                <w:szCs w:val="23"/>
              </w:rPr>
              <w:t>RESPONSIBLE TO:</w:t>
            </w:r>
          </w:p>
        </w:tc>
        <w:tc>
          <w:tcPr>
            <w:tcW w:w="7856" w:type="dxa"/>
            <w:gridSpan w:val="2"/>
            <w:tcBorders>
              <w:top w:val="nil"/>
              <w:left w:val="nil"/>
              <w:bottom w:val="nil"/>
              <w:right w:val="nil"/>
            </w:tcBorders>
          </w:tcPr>
          <w:p w14:paraId="7C7E0118" w14:textId="77777777" w:rsidR="007516DF" w:rsidRPr="00645E72" w:rsidRDefault="007516DF" w:rsidP="00C532A7">
            <w:pPr>
              <w:rPr>
                <w:rFonts w:ascii="Calibri" w:hAnsi="Calibri" w:cs="Calibri"/>
                <w:sz w:val="23"/>
                <w:szCs w:val="23"/>
              </w:rPr>
            </w:pPr>
            <w:r w:rsidRPr="00645E72">
              <w:rPr>
                <w:rFonts w:ascii="Calibri" w:hAnsi="Calibri" w:cs="Calibri"/>
                <w:sz w:val="23"/>
                <w:szCs w:val="23"/>
              </w:rPr>
              <w:t>Head teacher/SLT</w:t>
            </w:r>
          </w:p>
        </w:tc>
      </w:tr>
      <w:tr w:rsidR="007516DF" w:rsidRPr="00645E72" w14:paraId="30C8D68A" w14:textId="77777777" w:rsidTr="00C532A7">
        <w:trPr>
          <w:cantSplit/>
        </w:trPr>
        <w:tc>
          <w:tcPr>
            <w:tcW w:w="2413" w:type="dxa"/>
            <w:gridSpan w:val="2"/>
            <w:tcBorders>
              <w:top w:val="nil"/>
              <w:left w:val="nil"/>
              <w:bottom w:val="nil"/>
              <w:right w:val="nil"/>
            </w:tcBorders>
          </w:tcPr>
          <w:p w14:paraId="6987A685" w14:textId="77777777" w:rsidR="007516DF" w:rsidRPr="00645E72" w:rsidRDefault="007516DF" w:rsidP="00C532A7">
            <w:pPr>
              <w:rPr>
                <w:rFonts w:ascii="Calibri" w:hAnsi="Calibri" w:cs="Calibri"/>
                <w:b/>
                <w:bCs/>
                <w:sz w:val="23"/>
                <w:szCs w:val="23"/>
              </w:rPr>
            </w:pPr>
          </w:p>
        </w:tc>
        <w:tc>
          <w:tcPr>
            <w:tcW w:w="7394" w:type="dxa"/>
            <w:tcBorders>
              <w:top w:val="nil"/>
              <w:left w:val="nil"/>
              <w:bottom w:val="nil"/>
              <w:right w:val="nil"/>
            </w:tcBorders>
          </w:tcPr>
          <w:p w14:paraId="140C23DF" w14:textId="77777777" w:rsidR="007516DF" w:rsidRPr="00645E72" w:rsidRDefault="007516DF" w:rsidP="00C532A7">
            <w:pPr>
              <w:rPr>
                <w:rFonts w:ascii="Calibri" w:hAnsi="Calibri" w:cs="Calibri"/>
                <w:sz w:val="23"/>
                <w:szCs w:val="23"/>
              </w:rPr>
            </w:pPr>
          </w:p>
        </w:tc>
      </w:tr>
      <w:tr w:rsidR="007516DF" w:rsidRPr="00645E72" w14:paraId="311671E2" w14:textId="77777777" w:rsidTr="00C532A7">
        <w:trPr>
          <w:cantSplit/>
        </w:trPr>
        <w:tc>
          <w:tcPr>
            <w:tcW w:w="1951" w:type="dxa"/>
            <w:tcBorders>
              <w:top w:val="nil"/>
              <w:left w:val="nil"/>
              <w:bottom w:val="nil"/>
              <w:right w:val="nil"/>
            </w:tcBorders>
          </w:tcPr>
          <w:p w14:paraId="23DB2C46" w14:textId="77777777" w:rsidR="007516DF" w:rsidRPr="00645E72" w:rsidRDefault="007516DF" w:rsidP="00C532A7">
            <w:pPr>
              <w:rPr>
                <w:rFonts w:ascii="Calibri" w:hAnsi="Calibri" w:cs="Calibri"/>
                <w:b/>
                <w:bCs/>
                <w:sz w:val="23"/>
                <w:szCs w:val="23"/>
              </w:rPr>
            </w:pPr>
            <w:r w:rsidRPr="00645E72">
              <w:rPr>
                <w:rFonts w:ascii="Calibri" w:hAnsi="Calibri" w:cs="Calibri"/>
                <w:b/>
                <w:bCs/>
                <w:sz w:val="23"/>
                <w:szCs w:val="23"/>
              </w:rPr>
              <w:t>GRADE:</w:t>
            </w:r>
          </w:p>
        </w:tc>
        <w:tc>
          <w:tcPr>
            <w:tcW w:w="7856" w:type="dxa"/>
            <w:gridSpan w:val="2"/>
            <w:tcBorders>
              <w:top w:val="nil"/>
              <w:left w:val="nil"/>
              <w:bottom w:val="nil"/>
              <w:right w:val="nil"/>
            </w:tcBorders>
          </w:tcPr>
          <w:p w14:paraId="2A3E3F7D" w14:textId="77777777" w:rsidR="007516DF" w:rsidRPr="00645E72" w:rsidRDefault="007516DF" w:rsidP="00C532A7">
            <w:pPr>
              <w:rPr>
                <w:rFonts w:ascii="Calibri" w:hAnsi="Calibri" w:cs="Calibri"/>
                <w:sz w:val="23"/>
                <w:szCs w:val="23"/>
              </w:rPr>
            </w:pPr>
            <w:r w:rsidRPr="00645E72">
              <w:rPr>
                <w:rFonts w:ascii="Calibri" w:hAnsi="Calibri" w:cs="Calibri"/>
                <w:sz w:val="23"/>
                <w:szCs w:val="23"/>
              </w:rPr>
              <w:t>Mainscale / Upper Pay Spine</w:t>
            </w:r>
          </w:p>
        </w:tc>
      </w:tr>
    </w:tbl>
    <w:p w14:paraId="451BABEA" w14:textId="77777777" w:rsidR="007516DF" w:rsidRPr="00645E72" w:rsidRDefault="007516DF" w:rsidP="007516DF">
      <w:pPr>
        <w:rPr>
          <w:rFonts w:ascii="Calibri" w:hAnsi="Calibri" w:cs="Calibri"/>
          <w:sz w:val="24"/>
          <w:szCs w:val="24"/>
        </w:rPr>
      </w:pPr>
    </w:p>
    <w:p w14:paraId="519F0E6B" w14:textId="77777777" w:rsidR="007516DF" w:rsidRPr="00645E72" w:rsidRDefault="007516DF" w:rsidP="007516DF">
      <w:pPr>
        <w:jc w:val="center"/>
        <w:rPr>
          <w:rFonts w:ascii="Calibri" w:hAnsi="Calibri" w:cs="Calibri"/>
          <w:b/>
          <w:sz w:val="32"/>
          <w:szCs w:val="24"/>
        </w:rPr>
      </w:pPr>
      <w:r w:rsidRPr="00645E72">
        <w:rPr>
          <w:rFonts w:ascii="Calibri" w:hAnsi="Calibri" w:cs="Calibri"/>
          <w:b/>
          <w:sz w:val="32"/>
          <w:szCs w:val="24"/>
        </w:rPr>
        <w:t>~</w:t>
      </w:r>
    </w:p>
    <w:p w14:paraId="18454AF1" w14:textId="77777777" w:rsidR="007516DF" w:rsidRPr="007516DF" w:rsidRDefault="00F6099F">
      <w:pPr>
        <w:rPr>
          <w:rFonts w:asciiTheme="minorHAnsi" w:hAnsiTheme="minorHAnsi" w:cstheme="minorHAnsi"/>
          <w:b/>
          <w:bCs/>
          <w:sz w:val="24"/>
          <w:szCs w:val="24"/>
        </w:rPr>
      </w:pPr>
      <w:r w:rsidRPr="007516DF">
        <w:rPr>
          <w:rFonts w:asciiTheme="minorHAnsi" w:hAnsiTheme="minorHAnsi" w:cstheme="minorHAnsi"/>
          <w:b/>
          <w:bCs/>
          <w:sz w:val="24"/>
          <w:szCs w:val="24"/>
        </w:rPr>
        <w:t>PURPOSE OF POST:</w:t>
      </w:r>
      <w:r w:rsidRPr="007516DF">
        <w:rPr>
          <w:rFonts w:asciiTheme="minorHAnsi" w:hAnsiTheme="minorHAnsi" w:cstheme="minorHAnsi"/>
          <w:b/>
          <w:bCs/>
          <w:sz w:val="24"/>
          <w:szCs w:val="24"/>
        </w:rPr>
        <w:tab/>
      </w:r>
    </w:p>
    <w:p w14:paraId="039407AD" w14:textId="654AE1BC"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This post</w:t>
      </w:r>
      <w:r w:rsidR="00105225" w:rsidRPr="007516DF">
        <w:rPr>
          <w:rFonts w:asciiTheme="minorHAnsi" w:hAnsiTheme="minorHAnsi" w:cstheme="minorHAnsi"/>
          <w:sz w:val="24"/>
          <w:szCs w:val="24"/>
        </w:rPr>
        <w:t xml:space="preserve"> is part of the Leadership team</w:t>
      </w:r>
      <w:r w:rsidRPr="007516DF">
        <w:rPr>
          <w:rFonts w:asciiTheme="minorHAnsi" w:hAnsiTheme="minorHAnsi" w:cstheme="minorHAnsi"/>
          <w:sz w:val="24"/>
          <w:szCs w:val="24"/>
        </w:rPr>
        <w:t xml:space="preserve">.  The </w:t>
      </w:r>
      <w:r w:rsidR="004B0F69" w:rsidRPr="007516DF">
        <w:rPr>
          <w:rFonts w:asciiTheme="minorHAnsi" w:hAnsiTheme="minorHAnsi" w:cstheme="minorHAnsi"/>
          <w:sz w:val="24"/>
          <w:szCs w:val="24"/>
        </w:rPr>
        <w:t>post holder’s</w:t>
      </w:r>
      <w:r w:rsidR="00105225" w:rsidRPr="007516DF">
        <w:rPr>
          <w:rFonts w:asciiTheme="minorHAnsi" w:hAnsiTheme="minorHAnsi" w:cstheme="minorHAnsi"/>
          <w:sz w:val="24"/>
          <w:szCs w:val="24"/>
        </w:rPr>
        <w:t xml:space="preserve"> key accountability will be for raising standards of teaching and learning </w:t>
      </w:r>
      <w:r w:rsidR="0070566E" w:rsidRPr="007516DF">
        <w:rPr>
          <w:rFonts w:asciiTheme="minorHAnsi" w:hAnsiTheme="minorHAnsi" w:cstheme="minorHAnsi"/>
          <w:sz w:val="24"/>
          <w:szCs w:val="24"/>
        </w:rPr>
        <w:t>within the year group.</w:t>
      </w:r>
      <w:r w:rsidR="00105225" w:rsidRPr="007516DF">
        <w:rPr>
          <w:rFonts w:asciiTheme="minorHAnsi" w:hAnsiTheme="minorHAnsi" w:cstheme="minorHAnsi"/>
          <w:sz w:val="24"/>
          <w:szCs w:val="24"/>
        </w:rPr>
        <w:t xml:space="preserve"> In addition the </w:t>
      </w:r>
      <w:r w:rsidR="004B0F69" w:rsidRPr="007516DF">
        <w:rPr>
          <w:rFonts w:asciiTheme="minorHAnsi" w:hAnsiTheme="minorHAnsi" w:cstheme="minorHAnsi"/>
          <w:sz w:val="24"/>
          <w:szCs w:val="24"/>
        </w:rPr>
        <w:t>post holder</w:t>
      </w:r>
      <w:r w:rsidR="00105225" w:rsidRPr="007516DF">
        <w:rPr>
          <w:rFonts w:asciiTheme="minorHAnsi" w:hAnsiTheme="minorHAnsi" w:cstheme="minorHAnsi"/>
          <w:sz w:val="24"/>
          <w:szCs w:val="24"/>
        </w:rPr>
        <w:t xml:space="preserve"> will be accountable for tea</w:t>
      </w:r>
      <w:r w:rsidRPr="007516DF">
        <w:rPr>
          <w:rFonts w:asciiTheme="minorHAnsi" w:hAnsiTheme="minorHAnsi" w:cstheme="minorHAnsi"/>
          <w:sz w:val="24"/>
          <w:szCs w:val="24"/>
        </w:rPr>
        <w:t xml:space="preserve">ching and learning </w:t>
      </w:r>
      <w:r w:rsidR="00105225" w:rsidRPr="007516DF">
        <w:rPr>
          <w:rFonts w:asciiTheme="minorHAnsi" w:hAnsiTheme="minorHAnsi" w:cstheme="minorHAnsi"/>
          <w:sz w:val="24"/>
          <w:szCs w:val="24"/>
        </w:rPr>
        <w:t>in a core subject or equivalent throughout the school.  Within these</w:t>
      </w:r>
      <w:r w:rsidRPr="007516DF">
        <w:rPr>
          <w:rFonts w:asciiTheme="minorHAnsi" w:hAnsiTheme="minorHAnsi" w:cstheme="minorHAnsi"/>
          <w:sz w:val="24"/>
          <w:szCs w:val="24"/>
        </w:rPr>
        <w:t xml:space="preserve"> area</w:t>
      </w:r>
      <w:r w:rsidR="00105225" w:rsidRPr="007516DF">
        <w:rPr>
          <w:rFonts w:asciiTheme="minorHAnsi" w:hAnsiTheme="minorHAnsi" w:cstheme="minorHAnsi"/>
          <w:sz w:val="24"/>
          <w:szCs w:val="24"/>
        </w:rPr>
        <w:t>s</w:t>
      </w:r>
      <w:r w:rsidRPr="007516DF">
        <w:rPr>
          <w:rFonts w:asciiTheme="minorHAnsi" w:hAnsiTheme="minorHAnsi" w:cstheme="minorHAnsi"/>
          <w:sz w:val="24"/>
          <w:szCs w:val="24"/>
        </w:rPr>
        <w:t xml:space="preserve"> the teacher will:</w:t>
      </w:r>
    </w:p>
    <w:p w14:paraId="60F73A62" w14:textId="77777777" w:rsidR="00F6099F" w:rsidRPr="007516DF" w:rsidRDefault="00F6099F">
      <w:pPr>
        <w:rPr>
          <w:rFonts w:asciiTheme="minorHAnsi" w:hAnsiTheme="minorHAnsi" w:cstheme="minorHAnsi"/>
          <w:sz w:val="24"/>
          <w:szCs w:val="24"/>
        </w:rPr>
      </w:pPr>
    </w:p>
    <w:p w14:paraId="0787A6D5" w14:textId="77777777" w:rsidR="00F6099F" w:rsidRPr="007516DF" w:rsidRDefault="00F6099F">
      <w:pPr>
        <w:numPr>
          <w:ilvl w:val="0"/>
          <w:numId w:val="2"/>
        </w:numPr>
        <w:rPr>
          <w:rFonts w:asciiTheme="minorHAnsi" w:hAnsiTheme="minorHAnsi" w:cstheme="minorHAnsi"/>
          <w:sz w:val="24"/>
          <w:szCs w:val="24"/>
        </w:rPr>
      </w:pPr>
      <w:r w:rsidRPr="007516DF">
        <w:rPr>
          <w:rFonts w:asciiTheme="minorHAnsi" w:hAnsiTheme="minorHAnsi" w:cstheme="minorHAnsi"/>
          <w:sz w:val="24"/>
          <w:szCs w:val="24"/>
        </w:rPr>
        <w:t>Impact on educational progress beyond their assigned pupils</w:t>
      </w:r>
    </w:p>
    <w:p w14:paraId="7A17FC10" w14:textId="77777777" w:rsidR="00F6099F" w:rsidRPr="007516DF" w:rsidRDefault="00F6099F">
      <w:pPr>
        <w:numPr>
          <w:ilvl w:val="0"/>
          <w:numId w:val="2"/>
        </w:numPr>
        <w:rPr>
          <w:rFonts w:asciiTheme="minorHAnsi" w:hAnsiTheme="minorHAnsi" w:cstheme="minorHAnsi"/>
          <w:sz w:val="24"/>
          <w:szCs w:val="24"/>
        </w:rPr>
      </w:pPr>
      <w:r w:rsidRPr="007516DF">
        <w:rPr>
          <w:rFonts w:asciiTheme="minorHAnsi" w:hAnsiTheme="minorHAnsi" w:cstheme="minorHAnsi"/>
          <w:sz w:val="24"/>
          <w:szCs w:val="24"/>
        </w:rPr>
        <w:t>Lead, develop and enhance the teaching practice of others</w:t>
      </w:r>
    </w:p>
    <w:p w14:paraId="052DE4FB" w14:textId="77777777" w:rsidR="00F6099F" w:rsidRPr="007516DF" w:rsidRDefault="00F6099F">
      <w:pPr>
        <w:numPr>
          <w:ilvl w:val="0"/>
          <w:numId w:val="2"/>
        </w:numPr>
        <w:rPr>
          <w:rFonts w:asciiTheme="minorHAnsi" w:hAnsiTheme="minorHAnsi" w:cstheme="minorHAnsi"/>
          <w:sz w:val="24"/>
          <w:szCs w:val="24"/>
        </w:rPr>
      </w:pPr>
      <w:r w:rsidRPr="007516DF">
        <w:rPr>
          <w:rFonts w:asciiTheme="minorHAnsi" w:hAnsiTheme="minorHAnsi" w:cstheme="minorHAnsi"/>
          <w:sz w:val="24"/>
          <w:szCs w:val="24"/>
        </w:rPr>
        <w:t>Be accountable for leading, managing and developing whole school policy and practice in the identified area</w:t>
      </w:r>
      <w:r w:rsidR="00105225" w:rsidRPr="007516DF">
        <w:rPr>
          <w:rFonts w:asciiTheme="minorHAnsi" w:hAnsiTheme="minorHAnsi" w:cstheme="minorHAnsi"/>
          <w:sz w:val="24"/>
          <w:szCs w:val="24"/>
        </w:rPr>
        <w:t>s</w:t>
      </w:r>
      <w:r w:rsidRPr="007516DF">
        <w:rPr>
          <w:rFonts w:asciiTheme="minorHAnsi" w:hAnsiTheme="minorHAnsi" w:cstheme="minorHAnsi"/>
          <w:sz w:val="24"/>
          <w:szCs w:val="24"/>
        </w:rPr>
        <w:t xml:space="preserve"> of </w:t>
      </w:r>
      <w:r w:rsidR="00105225" w:rsidRPr="007516DF">
        <w:rPr>
          <w:rFonts w:asciiTheme="minorHAnsi" w:hAnsiTheme="minorHAnsi" w:cstheme="minorHAnsi"/>
          <w:sz w:val="24"/>
          <w:szCs w:val="24"/>
        </w:rPr>
        <w:t>achievement</w:t>
      </w:r>
      <w:r w:rsidRPr="007516DF">
        <w:rPr>
          <w:rFonts w:asciiTheme="minorHAnsi" w:hAnsiTheme="minorHAnsi" w:cstheme="minorHAnsi"/>
          <w:sz w:val="24"/>
          <w:szCs w:val="24"/>
        </w:rPr>
        <w:t xml:space="preserve">. </w:t>
      </w:r>
    </w:p>
    <w:p w14:paraId="4CB62BB4" w14:textId="77777777" w:rsidR="00F6099F" w:rsidRPr="007516DF" w:rsidRDefault="00F6099F">
      <w:pPr>
        <w:ind w:left="360"/>
        <w:rPr>
          <w:rFonts w:asciiTheme="minorHAnsi" w:hAnsiTheme="minorHAnsi" w:cstheme="minorHAnsi"/>
          <w:sz w:val="24"/>
          <w:szCs w:val="24"/>
        </w:rPr>
      </w:pPr>
    </w:p>
    <w:p w14:paraId="03B76CEA" w14:textId="419A159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 xml:space="preserve">The </w:t>
      </w:r>
      <w:r w:rsidR="004B0F69" w:rsidRPr="007516DF">
        <w:rPr>
          <w:rFonts w:asciiTheme="minorHAnsi" w:hAnsiTheme="minorHAnsi" w:cstheme="minorHAnsi"/>
          <w:sz w:val="24"/>
          <w:szCs w:val="24"/>
        </w:rPr>
        <w:t>post holder</w:t>
      </w:r>
      <w:r w:rsidRPr="007516DF">
        <w:rPr>
          <w:rFonts w:asciiTheme="minorHAnsi" w:hAnsiTheme="minorHAnsi" w:cstheme="minorHAnsi"/>
          <w:sz w:val="24"/>
          <w:szCs w:val="24"/>
        </w:rPr>
        <w:t xml:space="preserve"> </w:t>
      </w:r>
      <w:r w:rsidR="00105225" w:rsidRPr="007516DF">
        <w:rPr>
          <w:rFonts w:asciiTheme="minorHAnsi" w:hAnsiTheme="minorHAnsi" w:cstheme="minorHAnsi"/>
          <w:sz w:val="24"/>
          <w:szCs w:val="24"/>
        </w:rPr>
        <w:t xml:space="preserve">has a teaching commitment in </w:t>
      </w:r>
      <w:r w:rsidR="00983BF7" w:rsidRPr="007516DF">
        <w:rPr>
          <w:rFonts w:asciiTheme="minorHAnsi" w:hAnsiTheme="minorHAnsi" w:cstheme="minorHAnsi"/>
          <w:sz w:val="24"/>
          <w:szCs w:val="24"/>
        </w:rPr>
        <w:t>Year _</w:t>
      </w:r>
      <w:r w:rsidR="00105225" w:rsidRPr="007516DF">
        <w:rPr>
          <w:rFonts w:asciiTheme="minorHAnsi" w:hAnsiTheme="minorHAnsi" w:cstheme="minorHAnsi"/>
          <w:sz w:val="24"/>
          <w:szCs w:val="24"/>
        </w:rPr>
        <w:t>. The teacher will contribute to the School Development Plan, supporting the ethos, aims an</w:t>
      </w:r>
      <w:r w:rsidR="004637DD" w:rsidRPr="007516DF">
        <w:rPr>
          <w:rFonts w:asciiTheme="minorHAnsi" w:hAnsiTheme="minorHAnsi" w:cstheme="minorHAnsi"/>
          <w:sz w:val="24"/>
          <w:szCs w:val="24"/>
        </w:rPr>
        <w:t>d</w:t>
      </w:r>
      <w:r w:rsidR="00105225" w:rsidRPr="007516DF">
        <w:rPr>
          <w:rFonts w:asciiTheme="minorHAnsi" w:hAnsiTheme="minorHAnsi" w:cstheme="minorHAnsi"/>
          <w:sz w:val="24"/>
          <w:szCs w:val="24"/>
        </w:rPr>
        <w:t xml:space="preserve"> vision of the school </w:t>
      </w:r>
      <w:r w:rsidR="004637DD" w:rsidRPr="007516DF">
        <w:rPr>
          <w:rFonts w:asciiTheme="minorHAnsi" w:hAnsiTheme="minorHAnsi" w:cstheme="minorHAnsi"/>
          <w:sz w:val="24"/>
          <w:szCs w:val="24"/>
        </w:rPr>
        <w:t>against SMSC.</w:t>
      </w:r>
    </w:p>
    <w:p w14:paraId="2ED9FC4A" w14:textId="77777777" w:rsidR="00F6099F" w:rsidRPr="007516DF" w:rsidRDefault="00F6099F">
      <w:pPr>
        <w:rPr>
          <w:rFonts w:asciiTheme="minorHAnsi" w:hAnsiTheme="minorHAnsi" w:cstheme="minorHAnsi"/>
          <w:sz w:val="24"/>
          <w:szCs w:val="24"/>
        </w:rPr>
      </w:pPr>
    </w:p>
    <w:p w14:paraId="7BB06DF5"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b/>
          <w:bCs/>
          <w:sz w:val="24"/>
          <w:szCs w:val="24"/>
        </w:rPr>
        <w:t>ORGANISATION CHART:</w:t>
      </w:r>
    </w:p>
    <w:p w14:paraId="0E5292BF" w14:textId="73EAE0AD" w:rsidR="00F6099F" w:rsidRPr="007516DF" w:rsidRDefault="00105225">
      <w:pPr>
        <w:rPr>
          <w:rFonts w:asciiTheme="minorHAnsi" w:hAnsiTheme="minorHAnsi" w:cstheme="minorHAnsi"/>
          <w:sz w:val="24"/>
          <w:szCs w:val="24"/>
        </w:rPr>
      </w:pPr>
      <w:r w:rsidRPr="007516DF">
        <w:rPr>
          <w:rFonts w:asciiTheme="minorHAnsi" w:hAnsiTheme="minorHAnsi" w:cstheme="minorHAnsi"/>
          <w:sz w:val="24"/>
          <w:szCs w:val="24"/>
        </w:rPr>
        <w:t xml:space="preserve">The </w:t>
      </w:r>
      <w:r w:rsidR="004B0F69" w:rsidRPr="007516DF">
        <w:rPr>
          <w:rFonts w:asciiTheme="minorHAnsi" w:hAnsiTheme="minorHAnsi" w:cstheme="minorHAnsi"/>
          <w:sz w:val="24"/>
          <w:szCs w:val="24"/>
        </w:rPr>
        <w:t>post holder</w:t>
      </w:r>
      <w:r w:rsidRPr="007516DF">
        <w:rPr>
          <w:rFonts w:asciiTheme="minorHAnsi" w:hAnsiTheme="minorHAnsi" w:cstheme="minorHAnsi"/>
          <w:sz w:val="24"/>
          <w:szCs w:val="24"/>
        </w:rPr>
        <w:t xml:space="preserve"> will be responsible for class teachers and teaching assistants in the year group.</w:t>
      </w:r>
    </w:p>
    <w:p w14:paraId="10D45B24" w14:textId="77777777" w:rsidR="00F6099F" w:rsidRPr="007516DF" w:rsidRDefault="00F6099F">
      <w:pPr>
        <w:rPr>
          <w:rFonts w:asciiTheme="minorHAnsi" w:hAnsiTheme="minorHAnsi" w:cstheme="minorHAnsi"/>
          <w:sz w:val="24"/>
          <w:szCs w:val="24"/>
        </w:rPr>
      </w:pPr>
    </w:p>
    <w:p w14:paraId="3DB93EEF" w14:textId="77777777" w:rsidR="00F6099F" w:rsidRPr="007516DF" w:rsidRDefault="00F6099F">
      <w:pPr>
        <w:ind w:right="-601"/>
        <w:rPr>
          <w:rFonts w:asciiTheme="minorHAnsi" w:hAnsiTheme="minorHAnsi" w:cstheme="minorHAnsi"/>
          <w:b/>
          <w:bCs/>
          <w:sz w:val="24"/>
          <w:szCs w:val="24"/>
          <w:u w:val="single"/>
        </w:rPr>
      </w:pPr>
      <w:r w:rsidRPr="007516DF">
        <w:rPr>
          <w:rFonts w:asciiTheme="minorHAnsi" w:hAnsiTheme="minorHAnsi" w:cstheme="minorHAnsi"/>
          <w:b/>
          <w:bCs/>
          <w:sz w:val="24"/>
          <w:szCs w:val="24"/>
        </w:rPr>
        <w:t>PRINCIPAL RESPONSIBILITIES:</w:t>
      </w:r>
      <w:r w:rsidRPr="007516DF">
        <w:rPr>
          <w:rFonts w:asciiTheme="minorHAnsi" w:hAnsiTheme="minorHAnsi" w:cstheme="minorHAnsi"/>
          <w:b/>
          <w:bCs/>
          <w:sz w:val="24"/>
          <w:szCs w:val="24"/>
        </w:rPr>
        <w:tab/>
      </w:r>
      <w:r w:rsidRPr="007516DF">
        <w:rPr>
          <w:rFonts w:asciiTheme="minorHAnsi" w:hAnsiTheme="minorHAnsi" w:cstheme="minorHAnsi"/>
          <w:b/>
          <w:bCs/>
          <w:sz w:val="24"/>
          <w:szCs w:val="24"/>
        </w:rPr>
        <w:tab/>
      </w:r>
      <w:r w:rsidRPr="007516DF">
        <w:rPr>
          <w:rFonts w:asciiTheme="minorHAnsi" w:hAnsiTheme="minorHAnsi" w:cstheme="minorHAnsi"/>
          <w:b/>
          <w:bCs/>
          <w:sz w:val="24"/>
          <w:szCs w:val="24"/>
        </w:rPr>
        <w:tab/>
      </w:r>
      <w:r w:rsidRPr="007516DF">
        <w:rPr>
          <w:rFonts w:asciiTheme="minorHAnsi" w:hAnsiTheme="minorHAnsi" w:cstheme="minorHAnsi"/>
          <w:b/>
          <w:bCs/>
          <w:sz w:val="24"/>
          <w:szCs w:val="24"/>
        </w:rPr>
        <w:tab/>
      </w:r>
      <w:r w:rsidRPr="007516DF">
        <w:rPr>
          <w:rFonts w:asciiTheme="minorHAnsi" w:hAnsiTheme="minorHAnsi" w:cstheme="minorHAnsi"/>
          <w:b/>
          <w:bCs/>
          <w:sz w:val="24"/>
          <w:szCs w:val="24"/>
        </w:rPr>
        <w:tab/>
      </w:r>
      <w:r w:rsidRPr="007516DF">
        <w:rPr>
          <w:rFonts w:asciiTheme="minorHAnsi" w:hAnsiTheme="minorHAnsi" w:cstheme="minorHAnsi"/>
          <w:b/>
          <w:bCs/>
          <w:sz w:val="24"/>
          <w:szCs w:val="24"/>
        </w:rPr>
        <w:tab/>
      </w:r>
      <w:r w:rsidRPr="007516DF">
        <w:rPr>
          <w:rFonts w:asciiTheme="minorHAnsi" w:hAnsiTheme="minorHAnsi" w:cstheme="minorHAnsi"/>
          <w:b/>
          <w:bCs/>
          <w:sz w:val="24"/>
          <w:szCs w:val="24"/>
        </w:rPr>
        <w:tab/>
        <w:t xml:space="preserve">           </w:t>
      </w:r>
    </w:p>
    <w:p w14:paraId="06B01BE9"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The teacher will undertake all duties required of a qualified teacher identified in the School Teachers’ Pay and Conditions Document and will undertake class teaching in a designated year group</w:t>
      </w:r>
      <w:r w:rsidR="00105225" w:rsidRPr="007516DF">
        <w:rPr>
          <w:rFonts w:asciiTheme="minorHAnsi" w:hAnsiTheme="minorHAnsi" w:cstheme="minorHAnsi"/>
          <w:sz w:val="24"/>
          <w:szCs w:val="24"/>
        </w:rPr>
        <w:t xml:space="preserve"> and </w:t>
      </w:r>
      <w:r w:rsidRPr="007516DF">
        <w:rPr>
          <w:rFonts w:asciiTheme="minorHAnsi" w:hAnsiTheme="minorHAnsi" w:cstheme="minorHAnsi"/>
          <w:sz w:val="24"/>
          <w:szCs w:val="24"/>
        </w:rPr>
        <w:t>curriculum area.  Teaching and Learning Responsibilities will be:</w:t>
      </w:r>
    </w:p>
    <w:p w14:paraId="2D2B7F41" w14:textId="77777777" w:rsidR="00F6099F" w:rsidRPr="007516DF" w:rsidRDefault="00F6099F">
      <w:pPr>
        <w:rPr>
          <w:rFonts w:asciiTheme="minorHAnsi" w:hAnsiTheme="minorHAnsi" w:cstheme="minorHAnsi"/>
          <w:sz w:val="24"/>
          <w:szCs w:val="24"/>
        </w:rPr>
      </w:pPr>
    </w:p>
    <w:tbl>
      <w:tblPr>
        <w:tblW w:w="9270" w:type="dxa"/>
        <w:tblInd w:w="18" w:type="dxa"/>
        <w:tblLayout w:type="fixed"/>
        <w:tblLook w:val="0000" w:firstRow="0" w:lastRow="0" w:firstColumn="0" w:lastColumn="0" w:noHBand="0" w:noVBand="0"/>
      </w:tblPr>
      <w:tblGrid>
        <w:gridCol w:w="450"/>
        <w:gridCol w:w="7920"/>
        <w:gridCol w:w="900"/>
      </w:tblGrid>
      <w:tr w:rsidR="00F6099F" w:rsidRPr="007516DF" w14:paraId="591E552C" w14:textId="77777777">
        <w:trPr>
          <w:trHeight w:val="595"/>
        </w:trPr>
        <w:tc>
          <w:tcPr>
            <w:tcW w:w="450" w:type="dxa"/>
            <w:tcBorders>
              <w:top w:val="nil"/>
              <w:left w:val="nil"/>
              <w:bottom w:val="nil"/>
              <w:right w:val="nil"/>
            </w:tcBorders>
          </w:tcPr>
          <w:p w14:paraId="78BDB0A2"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1.</w:t>
            </w:r>
          </w:p>
        </w:tc>
        <w:tc>
          <w:tcPr>
            <w:tcW w:w="7920" w:type="dxa"/>
            <w:tcBorders>
              <w:top w:val="nil"/>
              <w:left w:val="nil"/>
              <w:bottom w:val="nil"/>
              <w:right w:val="nil"/>
            </w:tcBorders>
          </w:tcPr>
          <w:p w14:paraId="202E36C2"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Inform whole school planning and ensure that planning supports the aims and objectives of the school and meets the needs of all pupils.</w:t>
            </w:r>
          </w:p>
        </w:tc>
        <w:tc>
          <w:tcPr>
            <w:tcW w:w="900" w:type="dxa"/>
            <w:tcBorders>
              <w:top w:val="nil"/>
              <w:left w:val="nil"/>
              <w:bottom w:val="nil"/>
              <w:right w:val="nil"/>
            </w:tcBorders>
          </w:tcPr>
          <w:p w14:paraId="27F7665A" w14:textId="77777777" w:rsidR="00F6099F" w:rsidRPr="007516DF" w:rsidRDefault="00F6099F">
            <w:pPr>
              <w:jc w:val="center"/>
              <w:rPr>
                <w:rFonts w:asciiTheme="minorHAnsi" w:hAnsiTheme="minorHAnsi" w:cstheme="minorHAnsi"/>
                <w:sz w:val="24"/>
                <w:szCs w:val="24"/>
              </w:rPr>
            </w:pPr>
          </w:p>
        </w:tc>
      </w:tr>
      <w:tr w:rsidR="00F6099F" w:rsidRPr="007516DF" w14:paraId="7B6B0AE6" w14:textId="77777777">
        <w:trPr>
          <w:trHeight w:val="539"/>
        </w:trPr>
        <w:tc>
          <w:tcPr>
            <w:tcW w:w="450" w:type="dxa"/>
            <w:tcBorders>
              <w:top w:val="nil"/>
              <w:left w:val="nil"/>
              <w:bottom w:val="nil"/>
              <w:right w:val="nil"/>
            </w:tcBorders>
          </w:tcPr>
          <w:p w14:paraId="7BB667F3"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2.</w:t>
            </w:r>
          </w:p>
        </w:tc>
        <w:tc>
          <w:tcPr>
            <w:tcW w:w="7920" w:type="dxa"/>
            <w:tcBorders>
              <w:top w:val="nil"/>
              <w:left w:val="nil"/>
              <w:bottom w:val="nil"/>
              <w:right w:val="nil"/>
            </w:tcBorders>
          </w:tcPr>
          <w:p w14:paraId="1FBED5DB"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Develop, monitor and assess schemes of work, policy, assessment and teaching strategies, consulting with colleagues, identifying strategies to the Leadership Team and the Governing Body, and disseminating developments across the school.</w:t>
            </w:r>
          </w:p>
        </w:tc>
        <w:tc>
          <w:tcPr>
            <w:tcW w:w="900" w:type="dxa"/>
            <w:tcBorders>
              <w:top w:val="nil"/>
              <w:left w:val="nil"/>
              <w:bottom w:val="nil"/>
              <w:right w:val="nil"/>
            </w:tcBorders>
          </w:tcPr>
          <w:p w14:paraId="771F00B5" w14:textId="77777777" w:rsidR="00F6099F" w:rsidRPr="007516DF" w:rsidRDefault="00F6099F">
            <w:pPr>
              <w:jc w:val="center"/>
              <w:rPr>
                <w:rFonts w:asciiTheme="minorHAnsi" w:hAnsiTheme="minorHAnsi" w:cstheme="minorHAnsi"/>
                <w:sz w:val="24"/>
                <w:szCs w:val="24"/>
              </w:rPr>
            </w:pPr>
          </w:p>
        </w:tc>
      </w:tr>
      <w:tr w:rsidR="00F6099F" w:rsidRPr="007516DF" w14:paraId="1C179C54" w14:textId="77777777">
        <w:trPr>
          <w:trHeight w:val="539"/>
        </w:trPr>
        <w:tc>
          <w:tcPr>
            <w:tcW w:w="450" w:type="dxa"/>
            <w:tcBorders>
              <w:top w:val="nil"/>
              <w:left w:val="nil"/>
              <w:bottom w:val="nil"/>
              <w:right w:val="nil"/>
            </w:tcBorders>
          </w:tcPr>
          <w:p w14:paraId="548E102A"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3.</w:t>
            </w:r>
          </w:p>
        </w:tc>
        <w:tc>
          <w:tcPr>
            <w:tcW w:w="7920" w:type="dxa"/>
            <w:tcBorders>
              <w:top w:val="nil"/>
              <w:left w:val="nil"/>
              <w:bottom w:val="nil"/>
              <w:right w:val="nil"/>
            </w:tcBorders>
          </w:tcPr>
          <w:p w14:paraId="690F09C6"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 xml:space="preserve">Lead in the setting and evaluation of school and pupil results and use performance data to inform whole school and individual pupil targets, leading staff in a regular review of progress against targets, implementing change as </w:t>
            </w:r>
            <w:r w:rsidRPr="007516DF">
              <w:rPr>
                <w:rFonts w:asciiTheme="minorHAnsi" w:hAnsiTheme="minorHAnsi" w:cstheme="minorHAnsi"/>
                <w:sz w:val="24"/>
                <w:szCs w:val="24"/>
              </w:rPr>
              <w:lastRenderedPageBreak/>
              <w:t xml:space="preserve">necessary, ensuring high levels of attainment which meet the needs and potential of all pupils. </w:t>
            </w:r>
          </w:p>
        </w:tc>
        <w:tc>
          <w:tcPr>
            <w:tcW w:w="900" w:type="dxa"/>
            <w:tcBorders>
              <w:top w:val="nil"/>
              <w:left w:val="nil"/>
              <w:bottom w:val="nil"/>
              <w:right w:val="nil"/>
            </w:tcBorders>
          </w:tcPr>
          <w:p w14:paraId="00F6EE10" w14:textId="77777777" w:rsidR="00F6099F" w:rsidRPr="007516DF" w:rsidRDefault="00F6099F">
            <w:pPr>
              <w:jc w:val="center"/>
              <w:rPr>
                <w:rFonts w:asciiTheme="minorHAnsi" w:hAnsiTheme="minorHAnsi" w:cstheme="minorHAnsi"/>
                <w:sz w:val="24"/>
                <w:szCs w:val="24"/>
              </w:rPr>
            </w:pPr>
          </w:p>
        </w:tc>
      </w:tr>
      <w:tr w:rsidR="00F6099F" w:rsidRPr="007516DF" w14:paraId="29036079" w14:textId="77777777">
        <w:trPr>
          <w:trHeight w:val="539"/>
        </w:trPr>
        <w:tc>
          <w:tcPr>
            <w:tcW w:w="450" w:type="dxa"/>
            <w:tcBorders>
              <w:top w:val="nil"/>
              <w:left w:val="nil"/>
              <w:bottom w:val="nil"/>
              <w:right w:val="nil"/>
            </w:tcBorders>
          </w:tcPr>
          <w:p w14:paraId="50D5050D"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4.</w:t>
            </w:r>
          </w:p>
        </w:tc>
        <w:tc>
          <w:tcPr>
            <w:tcW w:w="7920" w:type="dxa"/>
            <w:tcBorders>
              <w:top w:val="nil"/>
              <w:left w:val="nil"/>
              <w:bottom w:val="nil"/>
              <w:right w:val="nil"/>
            </w:tcBorders>
          </w:tcPr>
          <w:p w14:paraId="172FB475" w14:textId="49F1400E"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 xml:space="preserve">Contribute to the school </w:t>
            </w:r>
            <w:r w:rsidR="004B0F69" w:rsidRPr="007516DF">
              <w:rPr>
                <w:rFonts w:asciiTheme="minorHAnsi" w:hAnsiTheme="minorHAnsi" w:cstheme="minorHAnsi"/>
                <w:sz w:val="24"/>
                <w:szCs w:val="24"/>
              </w:rPr>
              <w:t>self-evaluation</w:t>
            </w:r>
            <w:r w:rsidRPr="007516DF">
              <w:rPr>
                <w:rFonts w:asciiTheme="minorHAnsi" w:hAnsiTheme="minorHAnsi" w:cstheme="minorHAnsi"/>
                <w:sz w:val="24"/>
                <w:szCs w:val="24"/>
              </w:rPr>
              <w:t xml:space="preserve"> process, identifying areas for development in the specialism and incorporating this in planning.</w:t>
            </w:r>
          </w:p>
        </w:tc>
        <w:tc>
          <w:tcPr>
            <w:tcW w:w="900" w:type="dxa"/>
            <w:tcBorders>
              <w:top w:val="nil"/>
              <w:left w:val="nil"/>
              <w:bottom w:val="nil"/>
              <w:right w:val="nil"/>
            </w:tcBorders>
          </w:tcPr>
          <w:p w14:paraId="1C2A9784" w14:textId="77777777" w:rsidR="00F6099F" w:rsidRPr="007516DF" w:rsidRDefault="00F6099F">
            <w:pPr>
              <w:jc w:val="center"/>
              <w:rPr>
                <w:rFonts w:asciiTheme="minorHAnsi" w:hAnsiTheme="minorHAnsi" w:cstheme="minorHAnsi"/>
                <w:sz w:val="24"/>
                <w:szCs w:val="24"/>
              </w:rPr>
            </w:pPr>
          </w:p>
        </w:tc>
      </w:tr>
      <w:tr w:rsidR="00F6099F" w:rsidRPr="007516DF" w14:paraId="40C4E76A" w14:textId="77777777">
        <w:trPr>
          <w:trHeight w:val="539"/>
        </w:trPr>
        <w:tc>
          <w:tcPr>
            <w:tcW w:w="450" w:type="dxa"/>
            <w:tcBorders>
              <w:top w:val="nil"/>
              <w:left w:val="nil"/>
              <w:bottom w:val="nil"/>
              <w:right w:val="nil"/>
            </w:tcBorders>
          </w:tcPr>
          <w:p w14:paraId="0198BA4F"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5.</w:t>
            </w:r>
          </w:p>
        </w:tc>
        <w:tc>
          <w:tcPr>
            <w:tcW w:w="7920" w:type="dxa"/>
            <w:tcBorders>
              <w:top w:val="nil"/>
              <w:left w:val="nil"/>
              <w:bottom w:val="nil"/>
              <w:right w:val="nil"/>
            </w:tcBorders>
          </w:tcPr>
          <w:p w14:paraId="5B300C97"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Monitor the teaching and learning of others, contributing to the school’s performance management process and coaching, mentoring and training colleagues across the school.</w:t>
            </w:r>
          </w:p>
        </w:tc>
        <w:tc>
          <w:tcPr>
            <w:tcW w:w="900" w:type="dxa"/>
            <w:tcBorders>
              <w:top w:val="nil"/>
              <w:left w:val="nil"/>
              <w:bottom w:val="nil"/>
              <w:right w:val="nil"/>
            </w:tcBorders>
          </w:tcPr>
          <w:p w14:paraId="5D5FD6EB" w14:textId="77777777" w:rsidR="00F6099F" w:rsidRPr="007516DF" w:rsidRDefault="00F6099F">
            <w:pPr>
              <w:jc w:val="center"/>
              <w:rPr>
                <w:rFonts w:asciiTheme="minorHAnsi" w:hAnsiTheme="minorHAnsi" w:cstheme="minorHAnsi"/>
                <w:sz w:val="24"/>
                <w:szCs w:val="24"/>
              </w:rPr>
            </w:pPr>
          </w:p>
        </w:tc>
      </w:tr>
      <w:tr w:rsidR="00F6099F" w:rsidRPr="007516DF" w14:paraId="1F0FEFF9" w14:textId="77777777">
        <w:trPr>
          <w:trHeight w:val="539"/>
        </w:trPr>
        <w:tc>
          <w:tcPr>
            <w:tcW w:w="450" w:type="dxa"/>
            <w:tcBorders>
              <w:top w:val="nil"/>
              <w:left w:val="nil"/>
              <w:bottom w:val="nil"/>
              <w:right w:val="nil"/>
            </w:tcBorders>
          </w:tcPr>
          <w:p w14:paraId="5CEE9284"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6.</w:t>
            </w:r>
          </w:p>
        </w:tc>
        <w:tc>
          <w:tcPr>
            <w:tcW w:w="7920" w:type="dxa"/>
            <w:tcBorders>
              <w:top w:val="nil"/>
              <w:left w:val="nil"/>
              <w:bottom w:val="nil"/>
              <w:right w:val="nil"/>
            </w:tcBorders>
          </w:tcPr>
          <w:p w14:paraId="4777B6F5" w14:textId="140A0AB1"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 xml:space="preserve">Ensure the effective deployment of support staff </w:t>
            </w:r>
            <w:r w:rsidR="00105225" w:rsidRPr="007516DF">
              <w:rPr>
                <w:rFonts w:asciiTheme="minorHAnsi" w:hAnsiTheme="minorHAnsi" w:cstheme="minorHAnsi"/>
                <w:sz w:val="24"/>
                <w:szCs w:val="24"/>
              </w:rPr>
              <w:t>and resources</w:t>
            </w:r>
            <w:r w:rsidRPr="007516DF">
              <w:rPr>
                <w:rFonts w:asciiTheme="minorHAnsi" w:hAnsiTheme="minorHAnsi" w:cstheme="minorHAnsi"/>
                <w:sz w:val="24"/>
                <w:szCs w:val="24"/>
              </w:rPr>
              <w:t xml:space="preserve"> (</w:t>
            </w:r>
            <w:r w:rsidR="004B0F69" w:rsidRPr="007516DF">
              <w:rPr>
                <w:rFonts w:asciiTheme="minorHAnsi" w:hAnsiTheme="minorHAnsi" w:cstheme="minorHAnsi"/>
                <w:sz w:val="24"/>
                <w:szCs w:val="24"/>
              </w:rPr>
              <w:t>ICT and</w:t>
            </w:r>
            <w:r w:rsidRPr="007516DF">
              <w:rPr>
                <w:rFonts w:asciiTheme="minorHAnsi" w:hAnsiTheme="minorHAnsi" w:cstheme="minorHAnsi"/>
                <w:sz w:val="24"/>
                <w:szCs w:val="24"/>
              </w:rPr>
              <w:t xml:space="preserve"> consumables) within the area of responsibility.</w:t>
            </w:r>
          </w:p>
        </w:tc>
        <w:tc>
          <w:tcPr>
            <w:tcW w:w="900" w:type="dxa"/>
            <w:tcBorders>
              <w:top w:val="nil"/>
              <w:left w:val="nil"/>
              <w:bottom w:val="nil"/>
              <w:right w:val="nil"/>
            </w:tcBorders>
          </w:tcPr>
          <w:p w14:paraId="56B2A926" w14:textId="77777777" w:rsidR="00F6099F" w:rsidRPr="007516DF" w:rsidRDefault="00F6099F">
            <w:pPr>
              <w:jc w:val="center"/>
              <w:rPr>
                <w:rFonts w:asciiTheme="minorHAnsi" w:hAnsiTheme="minorHAnsi" w:cstheme="minorHAnsi"/>
                <w:sz w:val="24"/>
                <w:szCs w:val="24"/>
              </w:rPr>
            </w:pPr>
          </w:p>
        </w:tc>
      </w:tr>
      <w:tr w:rsidR="00F6099F" w:rsidRPr="007516DF" w14:paraId="09A29616" w14:textId="77777777">
        <w:trPr>
          <w:trHeight w:val="539"/>
        </w:trPr>
        <w:tc>
          <w:tcPr>
            <w:tcW w:w="450" w:type="dxa"/>
            <w:tcBorders>
              <w:top w:val="nil"/>
              <w:left w:val="nil"/>
              <w:bottom w:val="nil"/>
              <w:right w:val="nil"/>
            </w:tcBorders>
          </w:tcPr>
          <w:p w14:paraId="4175DCC7"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7.</w:t>
            </w:r>
          </w:p>
        </w:tc>
        <w:tc>
          <w:tcPr>
            <w:tcW w:w="7920" w:type="dxa"/>
            <w:tcBorders>
              <w:top w:val="nil"/>
              <w:left w:val="nil"/>
              <w:bottom w:val="nil"/>
              <w:right w:val="nil"/>
            </w:tcBorders>
          </w:tcPr>
          <w:p w14:paraId="61A39668"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Play a full part in the life of the school community, supporting the ethos of the school, and encouraging staff, parents and pupils to do likewise.</w:t>
            </w:r>
          </w:p>
        </w:tc>
        <w:tc>
          <w:tcPr>
            <w:tcW w:w="900" w:type="dxa"/>
            <w:tcBorders>
              <w:top w:val="nil"/>
              <w:left w:val="nil"/>
              <w:bottom w:val="nil"/>
              <w:right w:val="nil"/>
            </w:tcBorders>
          </w:tcPr>
          <w:p w14:paraId="5BCE04FF" w14:textId="77777777" w:rsidR="00F6099F" w:rsidRPr="007516DF" w:rsidRDefault="00F6099F">
            <w:pPr>
              <w:jc w:val="center"/>
              <w:rPr>
                <w:rFonts w:asciiTheme="minorHAnsi" w:hAnsiTheme="minorHAnsi" w:cstheme="minorHAnsi"/>
                <w:sz w:val="24"/>
                <w:szCs w:val="24"/>
              </w:rPr>
            </w:pPr>
          </w:p>
        </w:tc>
      </w:tr>
      <w:tr w:rsidR="00F6099F" w:rsidRPr="007516DF" w14:paraId="33354004" w14:textId="77777777">
        <w:trPr>
          <w:trHeight w:val="539"/>
        </w:trPr>
        <w:tc>
          <w:tcPr>
            <w:tcW w:w="450" w:type="dxa"/>
            <w:tcBorders>
              <w:top w:val="nil"/>
              <w:left w:val="nil"/>
              <w:bottom w:val="nil"/>
              <w:right w:val="nil"/>
            </w:tcBorders>
          </w:tcPr>
          <w:p w14:paraId="3D648F9A"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8.</w:t>
            </w:r>
          </w:p>
        </w:tc>
        <w:tc>
          <w:tcPr>
            <w:tcW w:w="7920" w:type="dxa"/>
            <w:tcBorders>
              <w:top w:val="nil"/>
              <w:left w:val="nil"/>
              <w:bottom w:val="nil"/>
              <w:right w:val="nil"/>
            </w:tcBorders>
          </w:tcPr>
          <w:p w14:paraId="55E5D6F8"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Ensure personal professional development, being up-to-date in national and local developments, contributing to school networks and clusters and keeping others informed.</w:t>
            </w:r>
          </w:p>
        </w:tc>
        <w:tc>
          <w:tcPr>
            <w:tcW w:w="900" w:type="dxa"/>
            <w:tcBorders>
              <w:top w:val="nil"/>
              <w:left w:val="nil"/>
              <w:bottom w:val="nil"/>
              <w:right w:val="nil"/>
            </w:tcBorders>
          </w:tcPr>
          <w:p w14:paraId="6D74C1A1" w14:textId="77777777" w:rsidR="00F6099F" w:rsidRPr="007516DF" w:rsidRDefault="00F6099F">
            <w:pPr>
              <w:jc w:val="center"/>
              <w:rPr>
                <w:rFonts w:asciiTheme="minorHAnsi" w:hAnsiTheme="minorHAnsi" w:cstheme="minorHAnsi"/>
                <w:sz w:val="24"/>
                <w:szCs w:val="24"/>
              </w:rPr>
            </w:pPr>
          </w:p>
        </w:tc>
      </w:tr>
    </w:tbl>
    <w:p w14:paraId="1CE59D1E" w14:textId="77777777" w:rsidR="00F6099F" w:rsidRPr="007516DF" w:rsidRDefault="00F6099F">
      <w:pPr>
        <w:rPr>
          <w:rFonts w:asciiTheme="minorHAnsi" w:hAnsiTheme="minorHAnsi" w:cstheme="minorHAnsi"/>
          <w:sz w:val="24"/>
          <w:szCs w:val="24"/>
        </w:rPr>
      </w:pPr>
    </w:p>
    <w:p w14:paraId="2FC93C33" w14:textId="77777777" w:rsidR="00F6099F" w:rsidRPr="007516DF" w:rsidRDefault="00F6099F">
      <w:pPr>
        <w:numPr>
          <w:ilvl w:val="12"/>
          <w:numId w:val="0"/>
        </w:numPr>
        <w:rPr>
          <w:rFonts w:asciiTheme="minorHAnsi" w:hAnsiTheme="minorHAnsi" w:cstheme="minorHAnsi"/>
          <w:sz w:val="24"/>
          <w:szCs w:val="24"/>
        </w:rPr>
      </w:pPr>
    </w:p>
    <w:p w14:paraId="56174220" w14:textId="77777777" w:rsidR="00F6099F" w:rsidRPr="007516DF" w:rsidRDefault="00F6099F">
      <w:pPr>
        <w:rPr>
          <w:rFonts w:asciiTheme="minorHAnsi" w:hAnsiTheme="minorHAnsi" w:cstheme="minorHAnsi"/>
          <w:b/>
          <w:bCs/>
          <w:sz w:val="24"/>
          <w:szCs w:val="24"/>
          <w:u w:val="single"/>
        </w:rPr>
      </w:pPr>
      <w:r w:rsidRPr="007516DF">
        <w:rPr>
          <w:rFonts w:asciiTheme="minorHAnsi" w:hAnsiTheme="minorHAnsi" w:cstheme="minorHAnsi"/>
          <w:b/>
          <w:bCs/>
          <w:sz w:val="24"/>
          <w:szCs w:val="24"/>
        </w:rPr>
        <w:t>DIMENSIONS:</w:t>
      </w:r>
    </w:p>
    <w:p w14:paraId="0FE5D6B5"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b/>
          <w:bCs/>
          <w:sz w:val="24"/>
          <w:szCs w:val="24"/>
        </w:rPr>
        <w:t>Supervisory Management:</w:t>
      </w:r>
      <w:r w:rsidRPr="007516DF">
        <w:rPr>
          <w:rFonts w:asciiTheme="minorHAnsi" w:hAnsiTheme="minorHAnsi" w:cstheme="minorHAnsi"/>
          <w:sz w:val="24"/>
          <w:szCs w:val="24"/>
        </w:rPr>
        <w:tab/>
      </w:r>
      <w:r w:rsidR="00105225" w:rsidRPr="007516DF">
        <w:rPr>
          <w:rFonts w:asciiTheme="minorHAnsi" w:hAnsiTheme="minorHAnsi" w:cstheme="minorHAnsi"/>
          <w:sz w:val="24"/>
          <w:szCs w:val="24"/>
        </w:rPr>
        <w:t>Class teachers and teaching assistants</w:t>
      </w:r>
    </w:p>
    <w:p w14:paraId="7F6AA921"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b/>
          <w:bCs/>
          <w:sz w:val="24"/>
          <w:szCs w:val="24"/>
        </w:rPr>
        <w:t>Financial Resources:</w:t>
      </w:r>
      <w:r w:rsidR="00105225" w:rsidRPr="007516DF">
        <w:rPr>
          <w:rFonts w:asciiTheme="minorHAnsi" w:hAnsiTheme="minorHAnsi" w:cstheme="minorHAnsi"/>
          <w:sz w:val="24"/>
          <w:szCs w:val="24"/>
        </w:rPr>
        <w:tab/>
      </w:r>
      <w:r w:rsidR="00105225" w:rsidRPr="007516DF">
        <w:rPr>
          <w:rFonts w:asciiTheme="minorHAnsi" w:hAnsiTheme="minorHAnsi" w:cstheme="minorHAnsi"/>
          <w:sz w:val="24"/>
          <w:szCs w:val="24"/>
        </w:rPr>
        <w:tab/>
        <w:t>TBA</w:t>
      </w:r>
    </w:p>
    <w:p w14:paraId="39E74CDA" w14:textId="77777777" w:rsidR="00F6099F" w:rsidRPr="007516DF" w:rsidRDefault="00F6099F">
      <w:pPr>
        <w:rPr>
          <w:rFonts w:asciiTheme="minorHAnsi" w:hAnsiTheme="minorHAnsi" w:cstheme="minorHAnsi"/>
          <w:sz w:val="24"/>
          <w:szCs w:val="24"/>
        </w:rPr>
      </w:pPr>
    </w:p>
    <w:p w14:paraId="797C1664" w14:textId="77777777" w:rsidR="00F6099F" w:rsidRPr="007516DF" w:rsidRDefault="00F6099F">
      <w:pPr>
        <w:ind w:left="1440" w:hanging="1440"/>
        <w:rPr>
          <w:rFonts w:asciiTheme="minorHAnsi" w:hAnsiTheme="minorHAnsi" w:cstheme="minorHAnsi"/>
          <w:sz w:val="24"/>
          <w:szCs w:val="24"/>
        </w:rPr>
      </w:pPr>
      <w:r w:rsidRPr="007516DF">
        <w:rPr>
          <w:rFonts w:asciiTheme="minorHAnsi" w:hAnsiTheme="minorHAnsi" w:cstheme="minorHAnsi"/>
          <w:b/>
          <w:bCs/>
          <w:sz w:val="24"/>
          <w:szCs w:val="24"/>
        </w:rPr>
        <w:t>Other:</w:t>
      </w:r>
      <w:r w:rsidRPr="007516DF">
        <w:rPr>
          <w:rFonts w:asciiTheme="minorHAnsi" w:hAnsiTheme="minorHAnsi" w:cstheme="minorHAnsi"/>
          <w:sz w:val="24"/>
          <w:szCs w:val="24"/>
        </w:rPr>
        <w:tab/>
      </w:r>
      <w:r w:rsidRPr="007516DF">
        <w:rPr>
          <w:rFonts w:asciiTheme="minorHAnsi" w:hAnsiTheme="minorHAnsi" w:cstheme="minorHAnsi"/>
          <w:sz w:val="24"/>
          <w:szCs w:val="24"/>
        </w:rPr>
        <w:tab/>
      </w:r>
    </w:p>
    <w:p w14:paraId="2873FA4F" w14:textId="77777777" w:rsidR="00F6099F" w:rsidRPr="007516DF" w:rsidRDefault="00F6099F">
      <w:pPr>
        <w:rPr>
          <w:rFonts w:asciiTheme="minorHAnsi" w:hAnsiTheme="minorHAnsi" w:cstheme="minorHAnsi"/>
          <w:sz w:val="24"/>
          <w:szCs w:val="24"/>
        </w:rPr>
      </w:pPr>
    </w:p>
    <w:p w14:paraId="04566578" w14:textId="77777777" w:rsidR="00F6099F" w:rsidRPr="007516DF" w:rsidRDefault="00F6099F">
      <w:pPr>
        <w:rPr>
          <w:rFonts w:asciiTheme="minorHAnsi" w:hAnsiTheme="minorHAnsi" w:cstheme="minorHAnsi"/>
          <w:sz w:val="24"/>
          <w:szCs w:val="24"/>
        </w:rPr>
      </w:pPr>
    </w:p>
    <w:p w14:paraId="1172B827" w14:textId="77777777" w:rsidR="007516DF" w:rsidRPr="00645E72" w:rsidRDefault="007516DF" w:rsidP="007516DF">
      <w:pPr>
        <w:widowControl w:val="0"/>
        <w:overflowPunct/>
        <w:textAlignment w:val="auto"/>
        <w:rPr>
          <w:rFonts w:ascii="Calibri" w:hAnsi="Calibri" w:cs="Calibri"/>
          <w:b/>
          <w:bCs/>
          <w:sz w:val="24"/>
          <w:szCs w:val="24"/>
        </w:rPr>
      </w:pPr>
      <w:r w:rsidRPr="00645E72">
        <w:rPr>
          <w:rFonts w:ascii="Calibri" w:hAnsi="Calibri" w:cs="Calibri"/>
          <w:b/>
          <w:bCs/>
          <w:sz w:val="24"/>
          <w:szCs w:val="24"/>
        </w:rPr>
        <w:t>CRB</w:t>
      </w:r>
    </w:p>
    <w:p w14:paraId="790F6B22" w14:textId="77777777" w:rsidR="007516DF" w:rsidRPr="00645E72" w:rsidRDefault="007516DF" w:rsidP="007516DF">
      <w:pPr>
        <w:widowControl w:val="0"/>
        <w:rPr>
          <w:rFonts w:ascii="Calibri" w:hAnsi="Calibri" w:cs="Calibri"/>
          <w:b/>
          <w:sz w:val="24"/>
          <w:szCs w:val="24"/>
        </w:rPr>
      </w:pPr>
      <w:r w:rsidRPr="00645E72">
        <w:rPr>
          <w:rFonts w:ascii="Calibri" w:hAnsi="Calibri" w:cs="Calibri"/>
          <w:b/>
          <w:sz w:val="24"/>
          <w:szCs w:val="24"/>
        </w:rPr>
        <w:t xml:space="preserve">Because of the nature of this job, it will be necessary for an Enhanced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school. The fact that a pending charge, conviction, bind-over or caution has been recorded against you will not necessarily debar you from consideration for this appointment. </w:t>
      </w:r>
    </w:p>
    <w:p w14:paraId="5F8DF5AE" w14:textId="77777777" w:rsidR="007516DF" w:rsidRPr="00645E72" w:rsidRDefault="007516DF" w:rsidP="007516DF">
      <w:pPr>
        <w:widowControl w:val="0"/>
        <w:rPr>
          <w:rFonts w:ascii="Calibri" w:hAnsi="Calibri" w:cs="Calibri"/>
          <w:b/>
          <w:sz w:val="24"/>
          <w:szCs w:val="24"/>
        </w:rPr>
      </w:pPr>
    </w:p>
    <w:p w14:paraId="6416F7A4" w14:textId="77777777" w:rsidR="007516DF" w:rsidRPr="00645E72" w:rsidRDefault="007516DF" w:rsidP="007516DF">
      <w:pPr>
        <w:pStyle w:val="BodyText"/>
        <w:rPr>
          <w:rFonts w:ascii="Calibri" w:hAnsi="Calibri" w:cs="Calibri"/>
          <w:b/>
          <w:sz w:val="24"/>
          <w:szCs w:val="24"/>
          <w:lang w:val="en-US"/>
        </w:rPr>
      </w:pPr>
      <w:r w:rsidRPr="00645E72">
        <w:rPr>
          <w:rFonts w:ascii="Calibri" w:hAnsi="Calibri" w:cs="Calibri"/>
          <w:b/>
          <w:sz w:val="24"/>
          <w:szCs w:val="24"/>
          <w:lang w:val="en-US"/>
        </w:rPr>
        <w:t xml:space="preserve">Disclosures are handled in accordance with the CRB Code of Practice which can be accessed from the Children and Learning Department, HR Division, or on </w:t>
      </w:r>
      <w:hyperlink r:id="rId8" w:history="1">
        <w:r w:rsidRPr="00645E72">
          <w:rPr>
            <w:rStyle w:val="Hyperlink"/>
            <w:rFonts w:ascii="Calibri" w:hAnsi="Calibri" w:cs="Calibri"/>
            <w:b/>
            <w:sz w:val="24"/>
            <w:szCs w:val="24"/>
            <w:lang w:val="en-US"/>
          </w:rPr>
          <w:t>www.disclosure.gov.uk</w:t>
        </w:r>
      </w:hyperlink>
    </w:p>
    <w:p w14:paraId="602729D7" w14:textId="77777777" w:rsidR="007516DF" w:rsidRPr="00645E72" w:rsidRDefault="007516DF" w:rsidP="007516DF">
      <w:pPr>
        <w:pStyle w:val="BodyText"/>
        <w:tabs>
          <w:tab w:val="left" w:pos="2640"/>
        </w:tabs>
        <w:rPr>
          <w:rFonts w:ascii="Calibri" w:hAnsi="Calibri" w:cs="Calibri"/>
          <w:b/>
          <w:sz w:val="24"/>
          <w:szCs w:val="24"/>
          <w:lang w:val="en-US"/>
        </w:rPr>
      </w:pPr>
      <w:r w:rsidRPr="00645E72">
        <w:rPr>
          <w:rFonts w:ascii="Calibri" w:hAnsi="Calibri" w:cs="Calibri"/>
          <w:b/>
          <w:sz w:val="24"/>
          <w:szCs w:val="24"/>
          <w:lang w:val="en-US"/>
        </w:rPr>
        <w:tab/>
      </w:r>
    </w:p>
    <w:p w14:paraId="597D0016" w14:textId="77777777" w:rsidR="007516DF" w:rsidRPr="00645E72" w:rsidRDefault="007516DF" w:rsidP="007516DF">
      <w:pPr>
        <w:pStyle w:val="BodyText"/>
        <w:tabs>
          <w:tab w:val="left" w:pos="2640"/>
        </w:tabs>
        <w:rPr>
          <w:rFonts w:ascii="Calibri" w:hAnsi="Calibri" w:cs="Calibri"/>
          <w:b/>
          <w:sz w:val="24"/>
          <w:szCs w:val="24"/>
          <w:lang w:val="en-US"/>
        </w:rPr>
      </w:pPr>
    </w:p>
    <w:p w14:paraId="2B7923CF" w14:textId="77777777" w:rsidR="007516DF" w:rsidRPr="00645E72" w:rsidRDefault="007516DF" w:rsidP="007516DF">
      <w:pPr>
        <w:pStyle w:val="BodyText"/>
        <w:jc w:val="center"/>
        <w:rPr>
          <w:rFonts w:ascii="Calibri" w:hAnsi="Calibri" w:cs="Calibri"/>
          <w:b/>
          <w:color w:val="FF0000"/>
          <w:sz w:val="24"/>
          <w:u w:val="single"/>
          <w:lang w:val="en-US"/>
        </w:rPr>
      </w:pPr>
      <w:r w:rsidRPr="00645E72">
        <w:rPr>
          <w:rFonts w:ascii="Calibri" w:hAnsi="Calibri" w:cs="Calibri"/>
          <w:b/>
          <w:color w:val="FF0000"/>
          <w:sz w:val="28"/>
          <w:szCs w:val="24"/>
          <w:u w:val="single"/>
          <w:lang w:val="en-US"/>
        </w:rPr>
        <w:t>CV’s will not be accepted for any posts based in schools</w:t>
      </w:r>
    </w:p>
    <w:p w14:paraId="2C027D0B" w14:textId="2C3903C7" w:rsidR="007516DF" w:rsidRDefault="00F6099F" w:rsidP="007516DF">
      <w:pPr>
        <w:jc w:val="center"/>
        <w:rPr>
          <w:rFonts w:ascii="Calibri" w:hAnsi="Calibri" w:cs="Calibri"/>
          <w:b/>
          <w:bCs/>
          <w:sz w:val="24"/>
          <w:szCs w:val="24"/>
        </w:rPr>
      </w:pPr>
      <w:r w:rsidRPr="007516DF">
        <w:rPr>
          <w:rFonts w:asciiTheme="minorHAnsi" w:hAnsiTheme="minorHAnsi" w:cstheme="minorHAnsi"/>
          <w:b/>
          <w:bCs/>
          <w:sz w:val="24"/>
          <w:szCs w:val="24"/>
        </w:rPr>
        <w:br w:type="page"/>
      </w:r>
      <w:r w:rsidR="007516DF" w:rsidRPr="00645E72">
        <w:rPr>
          <w:rFonts w:ascii="Calibri" w:hAnsi="Calibri" w:cs="Calibri"/>
          <w:b/>
          <w:bCs/>
          <w:sz w:val="24"/>
          <w:szCs w:val="24"/>
        </w:rPr>
        <w:lastRenderedPageBreak/>
        <w:t>Specification</w:t>
      </w:r>
      <w:r w:rsidR="007516DF">
        <w:rPr>
          <w:rFonts w:ascii="Calibri" w:hAnsi="Calibri" w:cs="Calibri"/>
          <w:b/>
          <w:bCs/>
          <w:sz w:val="24"/>
          <w:szCs w:val="24"/>
        </w:rPr>
        <w:t xml:space="preserve"> – Head of Year</w:t>
      </w:r>
    </w:p>
    <w:p w14:paraId="799A36E6" w14:textId="77777777" w:rsidR="007516DF" w:rsidRPr="00645E72" w:rsidRDefault="007516DF" w:rsidP="007516DF">
      <w:pPr>
        <w:jc w:val="center"/>
        <w:rPr>
          <w:rFonts w:ascii="Calibri" w:hAnsi="Calibri" w:cs="Calibri"/>
          <w:b/>
          <w:bCs/>
          <w:sz w:val="24"/>
          <w:szCs w:val="24"/>
        </w:rPr>
      </w:pPr>
    </w:p>
    <w:p w14:paraId="7683C9D0" w14:textId="77777777" w:rsidR="007516DF" w:rsidRPr="00645E72" w:rsidRDefault="007516DF" w:rsidP="007516DF">
      <w:pPr>
        <w:ind w:left="-720" w:right="-871"/>
        <w:rPr>
          <w:rFonts w:ascii="Calibri" w:hAnsi="Calibri" w:cs="Calibri"/>
          <w:sz w:val="24"/>
          <w:szCs w:val="24"/>
        </w:rPr>
      </w:pPr>
      <w:r w:rsidRPr="00645E72">
        <w:rPr>
          <w:rFonts w:ascii="Calibri" w:hAnsi="Calibri" w:cs="Calibri"/>
          <w:sz w:val="24"/>
          <w:szCs w:val="24"/>
        </w:rPr>
        <w:t>This acts as selection criteria and gives an outline of the types of person and the characteristics required to do the job.</w:t>
      </w:r>
    </w:p>
    <w:p w14:paraId="38E220F5" w14:textId="39A20295" w:rsidR="007516DF" w:rsidRPr="00645E72" w:rsidRDefault="007516DF" w:rsidP="007516DF">
      <w:pPr>
        <w:ind w:left="-720" w:right="-871"/>
        <w:rPr>
          <w:rFonts w:ascii="Calibri" w:hAnsi="Calibri" w:cs="Calibri"/>
          <w:sz w:val="24"/>
          <w:szCs w:val="24"/>
        </w:rPr>
      </w:pPr>
      <w:r w:rsidRPr="00645E72">
        <w:rPr>
          <w:rFonts w:ascii="Calibri" w:hAnsi="Calibri" w:cs="Calibri"/>
          <w:noProof/>
          <w:sz w:val="24"/>
          <w:szCs w:val="24"/>
          <w:lang w:eastAsia="en-GB"/>
        </w:rPr>
        <mc:AlternateContent>
          <mc:Choice Requires="wps">
            <w:drawing>
              <wp:anchor distT="0" distB="0" distL="114300" distR="114300" simplePos="0" relativeHeight="251661312" behindDoc="0" locked="0" layoutInCell="1" allowOverlap="1" wp14:anchorId="39C409B4" wp14:editId="1542AAE0">
                <wp:simplePos x="0" y="0"/>
                <wp:positionH relativeFrom="column">
                  <wp:posOffset>-180975</wp:posOffset>
                </wp:positionH>
                <wp:positionV relativeFrom="paragraph">
                  <wp:posOffset>80645</wp:posOffset>
                </wp:positionV>
                <wp:extent cx="5648325" cy="9525"/>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952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F9757C" id="_x0000_t32" coordsize="21600,21600" o:spt="32" o:oned="t" path="m,l21600,21600e" filled="f">
                <v:path arrowok="t" fillok="f" o:connecttype="none"/>
                <o:lock v:ext="edit" shapetype="t"/>
              </v:shapetype>
              <v:shape id="Straight Arrow Connector 3" o:spid="_x0000_s1026" type="#_x0000_t32" style="position:absolute;margin-left:-14.25pt;margin-top:6.35pt;width:444.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" strokecolor="#666" strokeweight="1pt">
                <v:shadow color="#7f7f7f" opacity=".5" offset="1pt"/>
              </v:shape>
            </w:pict>
          </mc:Fallback>
        </mc:AlternateContent>
      </w:r>
    </w:p>
    <w:p w14:paraId="56171C29" w14:textId="77777777" w:rsidR="007516DF" w:rsidRPr="00645E72" w:rsidRDefault="007516DF" w:rsidP="007516DF">
      <w:pPr>
        <w:ind w:left="-720"/>
        <w:rPr>
          <w:rFonts w:ascii="Calibri" w:hAnsi="Calibri" w:cs="Calibri"/>
          <w:sz w:val="24"/>
          <w:szCs w:val="24"/>
        </w:rPr>
      </w:pPr>
      <w:r w:rsidRPr="00645E72">
        <w:rPr>
          <w:rFonts w:ascii="Calibri" w:hAnsi="Calibri" w:cs="Calibri"/>
          <w:sz w:val="24"/>
          <w:szCs w:val="24"/>
        </w:rPr>
        <w:t>Essential (E):- without which candidate would be rejected</w:t>
      </w:r>
    </w:p>
    <w:p w14:paraId="4FA043D5" w14:textId="77777777" w:rsidR="007516DF" w:rsidRPr="00645E72" w:rsidRDefault="007516DF" w:rsidP="007516DF">
      <w:pPr>
        <w:ind w:left="-720"/>
        <w:rPr>
          <w:rFonts w:ascii="Calibri" w:hAnsi="Calibri" w:cs="Calibri"/>
          <w:sz w:val="24"/>
          <w:szCs w:val="24"/>
        </w:rPr>
      </w:pPr>
      <w:r w:rsidRPr="00645E72">
        <w:rPr>
          <w:rFonts w:ascii="Calibri" w:hAnsi="Calibri" w:cs="Calibri"/>
          <w:sz w:val="24"/>
          <w:szCs w:val="24"/>
        </w:rPr>
        <w:t>Desirable (D):- useful for choosing between two good candidates.</w:t>
      </w:r>
    </w:p>
    <w:p w14:paraId="1BA424C0" w14:textId="6C2DF2AF" w:rsidR="00F6099F" w:rsidRPr="007516DF" w:rsidRDefault="00F6099F" w:rsidP="007516DF">
      <w:pPr>
        <w:rPr>
          <w:rFonts w:asciiTheme="minorHAnsi" w:hAnsiTheme="minorHAnsi" w:cstheme="minorHAnsi"/>
          <w:sz w:val="24"/>
          <w:szCs w:val="24"/>
        </w:rPr>
      </w:pPr>
    </w:p>
    <w:tbl>
      <w:tblPr>
        <w:tblW w:w="10620" w:type="dxa"/>
        <w:tblInd w:w="-882" w:type="dxa"/>
        <w:tblLayout w:type="fixed"/>
        <w:tblLook w:val="0000" w:firstRow="0" w:lastRow="0" w:firstColumn="0" w:lastColumn="0" w:noHBand="0" w:noVBand="0"/>
      </w:tblPr>
      <w:tblGrid>
        <w:gridCol w:w="1890"/>
        <w:gridCol w:w="3510"/>
        <w:gridCol w:w="1062"/>
        <w:gridCol w:w="3185"/>
        <w:gridCol w:w="973"/>
      </w:tblGrid>
      <w:tr w:rsidR="00F6099F" w:rsidRPr="007516DF" w14:paraId="385F1A89" w14:textId="77777777">
        <w:tc>
          <w:tcPr>
            <w:tcW w:w="10620" w:type="dxa"/>
            <w:gridSpan w:val="5"/>
            <w:tcBorders>
              <w:top w:val="single" w:sz="6" w:space="0" w:color="auto"/>
              <w:left w:val="single" w:sz="6" w:space="0" w:color="auto"/>
              <w:bottom w:val="single" w:sz="6" w:space="0" w:color="auto"/>
              <w:right w:val="single" w:sz="6" w:space="0" w:color="auto"/>
            </w:tcBorders>
          </w:tcPr>
          <w:p w14:paraId="733680F6" w14:textId="77777777" w:rsidR="007516DF" w:rsidRPr="007516DF" w:rsidRDefault="007516DF">
            <w:pPr>
              <w:ind w:left="-18"/>
              <w:jc w:val="center"/>
              <w:rPr>
                <w:rFonts w:asciiTheme="minorHAnsi" w:hAnsiTheme="minorHAnsi" w:cstheme="minorHAnsi"/>
                <w:b/>
                <w:bCs/>
                <w:sz w:val="16"/>
                <w:szCs w:val="16"/>
              </w:rPr>
            </w:pPr>
          </w:p>
          <w:p w14:paraId="27679D28" w14:textId="6FFFA6F9" w:rsidR="00F6099F" w:rsidRDefault="00F6099F">
            <w:pPr>
              <w:ind w:left="-18"/>
              <w:jc w:val="center"/>
              <w:rPr>
                <w:rFonts w:asciiTheme="minorHAnsi" w:hAnsiTheme="minorHAnsi" w:cstheme="minorHAnsi"/>
                <w:b/>
                <w:bCs/>
                <w:sz w:val="24"/>
                <w:szCs w:val="24"/>
              </w:rPr>
            </w:pPr>
            <w:r w:rsidRPr="007516DF">
              <w:rPr>
                <w:rFonts w:asciiTheme="minorHAnsi" w:hAnsiTheme="minorHAnsi" w:cstheme="minorHAnsi"/>
                <w:b/>
                <w:bCs/>
                <w:sz w:val="24"/>
                <w:szCs w:val="24"/>
              </w:rPr>
              <w:t xml:space="preserve">Please make sure, when completing your application form, you give </w:t>
            </w:r>
            <w:r w:rsidRPr="007516DF">
              <w:rPr>
                <w:rFonts w:asciiTheme="minorHAnsi" w:hAnsiTheme="minorHAnsi" w:cstheme="minorHAnsi"/>
                <w:b/>
                <w:bCs/>
                <w:sz w:val="24"/>
                <w:szCs w:val="24"/>
                <w:u w:val="single"/>
              </w:rPr>
              <w:t>clear  examples</w:t>
            </w:r>
            <w:r w:rsidRPr="007516DF">
              <w:rPr>
                <w:rFonts w:asciiTheme="minorHAnsi" w:hAnsiTheme="minorHAnsi" w:cstheme="minorHAnsi"/>
                <w:b/>
                <w:bCs/>
                <w:sz w:val="24"/>
                <w:szCs w:val="24"/>
              </w:rPr>
              <w:t xml:space="preserve"> of how you meet the </w:t>
            </w:r>
            <w:r w:rsidRPr="007516DF">
              <w:rPr>
                <w:rFonts w:asciiTheme="minorHAnsi" w:hAnsiTheme="minorHAnsi" w:cstheme="minorHAnsi"/>
                <w:b/>
                <w:bCs/>
                <w:sz w:val="24"/>
                <w:szCs w:val="24"/>
                <w:u w:val="single"/>
              </w:rPr>
              <w:t>essential and desirable</w:t>
            </w:r>
            <w:r w:rsidR="007516DF">
              <w:rPr>
                <w:rFonts w:asciiTheme="minorHAnsi" w:hAnsiTheme="minorHAnsi" w:cstheme="minorHAnsi"/>
                <w:b/>
                <w:bCs/>
                <w:sz w:val="24"/>
                <w:szCs w:val="24"/>
              </w:rPr>
              <w:t xml:space="preserve"> criteria</w:t>
            </w:r>
          </w:p>
          <w:p w14:paraId="63791D1F" w14:textId="77777777" w:rsidR="007516DF" w:rsidRPr="007516DF" w:rsidRDefault="007516DF">
            <w:pPr>
              <w:ind w:left="-18"/>
              <w:jc w:val="center"/>
              <w:rPr>
                <w:rFonts w:asciiTheme="minorHAnsi" w:hAnsiTheme="minorHAnsi" w:cstheme="minorHAnsi"/>
                <w:b/>
                <w:bCs/>
                <w:sz w:val="16"/>
                <w:szCs w:val="16"/>
              </w:rPr>
            </w:pPr>
          </w:p>
        </w:tc>
      </w:tr>
      <w:tr w:rsidR="00F6099F" w:rsidRPr="007516DF" w14:paraId="69C4D50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0"/>
        </w:trPr>
        <w:tc>
          <w:tcPr>
            <w:tcW w:w="1890" w:type="dxa"/>
            <w:tcBorders>
              <w:right w:val="double" w:sz="6" w:space="0" w:color="auto"/>
            </w:tcBorders>
          </w:tcPr>
          <w:p w14:paraId="3389D64F" w14:textId="77777777" w:rsidR="00F6099F" w:rsidRPr="007516DF" w:rsidRDefault="00F6099F">
            <w:pPr>
              <w:rPr>
                <w:rFonts w:asciiTheme="minorHAnsi" w:hAnsiTheme="minorHAnsi" w:cstheme="minorHAnsi"/>
                <w:b/>
                <w:bCs/>
                <w:sz w:val="24"/>
                <w:szCs w:val="24"/>
              </w:rPr>
            </w:pPr>
            <w:r w:rsidRPr="007516DF">
              <w:rPr>
                <w:rFonts w:asciiTheme="minorHAnsi" w:hAnsiTheme="minorHAnsi" w:cstheme="minorHAnsi"/>
                <w:b/>
                <w:bCs/>
                <w:sz w:val="24"/>
                <w:szCs w:val="24"/>
              </w:rPr>
              <w:t>Attributes</w:t>
            </w:r>
          </w:p>
        </w:tc>
        <w:tc>
          <w:tcPr>
            <w:tcW w:w="3510" w:type="dxa"/>
          </w:tcPr>
          <w:p w14:paraId="49EF54B0" w14:textId="77777777" w:rsidR="00F6099F" w:rsidRPr="007516DF" w:rsidRDefault="00F6099F">
            <w:pPr>
              <w:ind w:left="-30"/>
              <w:jc w:val="center"/>
              <w:rPr>
                <w:rFonts w:asciiTheme="minorHAnsi" w:hAnsiTheme="minorHAnsi" w:cstheme="minorHAnsi"/>
                <w:b/>
                <w:bCs/>
                <w:sz w:val="24"/>
                <w:szCs w:val="24"/>
              </w:rPr>
            </w:pPr>
            <w:r w:rsidRPr="007516DF">
              <w:rPr>
                <w:rFonts w:asciiTheme="minorHAnsi" w:hAnsiTheme="minorHAnsi" w:cstheme="minorHAnsi"/>
                <w:b/>
                <w:bCs/>
                <w:sz w:val="24"/>
                <w:szCs w:val="24"/>
              </w:rPr>
              <w:t>Essential</w:t>
            </w:r>
          </w:p>
        </w:tc>
        <w:tc>
          <w:tcPr>
            <w:tcW w:w="1062" w:type="dxa"/>
            <w:tcBorders>
              <w:left w:val="nil"/>
            </w:tcBorders>
          </w:tcPr>
          <w:p w14:paraId="7D90C26B" w14:textId="77777777" w:rsidR="00F6099F" w:rsidRPr="007516DF" w:rsidRDefault="00F6099F">
            <w:pPr>
              <w:ind w:left="-108" w:right="-61"/>
              <w:jc w:val="center"/>
              <w:rPr>
                <w:rFonts w:asciiTheme="minorHAnsi" w:hAnsiTheme="minorHAnsi" w:cstheme="minorHAnsi"/>
                <w:b/>
                <w:bCs/>
                <w:sz w:val="24"/>
                <w:szCs w:val="24"/>
              </w:rPr>
            </w:pPr>
            <w:r w:rsidRPr="007516DF">
              <w:rPr>
                <w:rFonts w:asciiTheme="minorHAnsi" w:hAnsiTheme="minorHAnsi" w:cstheme="minorHAnsi"/>
                <w:b/>
                <w:bCs/>
                <w:sz w:val="24"/>
                <w:szCs w:val="24"/>
              </w:rPr>
              <w:t>How Measured</w:t>
            </w:r>
          </w:p>
        </w:tc>
        <w:tc>
          <w:tcPr>
            <w:tcW w:w="3185" w:type="dxa"/>
          </w:tcPr>
          <w:p w14:paraId="357F84F3" w14:textId="77777777" w:rsidR="00F6099F" w:rsidRPr="007516DF" w:rsidRDefault="00F6099F">
            <w:pPr>
              <w:jc w:val="center"/>
              <w:rPr>
                <w:rFonts w:asciiTheme="minorHAnsi" w:hAnsiTheme="minorHAnsi" w:cstheme="minorHAnsi"/>
                <w:b/>
                <w:bCs/>
                <w:sz w:val="24"/>
                <w:szCs w:val="24"/>
              </w:rPr>
            </w:pPr>
            <w:r w:rsidRPr="007516DF">
              <w:rPr>
                <w:rFonts w:asciiTheme="minorHAnsi" w:hAnsiTheme="minorHAnsi" w:cstheme="minorHAnsi"/>
                <w:b/>
                <w:bCs/>
                <w:sz w:val="24"/>
                <w:szCs w:val="24"/>
              </w:rPr>
              <w:t>Desirable</w:t>
            </w:r>
          </w:p>
        </w:tc>
        <w:tc>
          <w:tcPr>
            <w:tcW w:w="973" w:type="dxa"/>
          </w:tcPr>
          <w:p w14:paraId="781C1E57" w14:textId="77777777" w:rsidR="00F6099F" w:rsidRPr="007516DF" w:rsidRDefault="00F6099F">
            <w:pPr>
              <w:ind w:left="-96" w:right="-108"/>
              <w:jc w:val="center"/>
              <w:rPr>
                <w:rFonts w:asciiTheme="minorHAnsi" w:hAnsiTheme="minorHAnsi" w:cstheme="minorHAnsi"/>
                <w:b/>
                <w:bCs/>
                <w:sz w:val="24"/>
                <w:szCs w:val="24"/>
              </w:rPr>
            </w:pPr>
            <w:r w:rsidRPr="007516DF">
              <w:rPr>
                <w:rFonts w:asciiTheme="minorHAnsi" w:hAnsiTheme="minorHAnsi" w:cstheme="minorHAnsi"/>
                <w:b/>
                <w:bCs/>
                <w:sz w:val="24"/>
                <w:szCs w:val="24"/>
              </w:rPr>
              <w:t>How Measured</w:t>
            </w:r>
          </w:p>
        </w:tc>
      </w:tr>
      <w:tr w:rsidR="00F6099F" w:rsidRPr="007516DF" w14:paraId="2B42914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41"/>
        </w:trPr>
        <w:tc>
          <w:tcPr>
            <w:tcW w:w="1890" w:type="dxa"/>
            <w:tcBorders>
              <w:right w:val="double" w:sz="6" w:space="0" w:color="auto"/>
            </w:tcBorders>
          </w:tcPr>
          <w:p w14:paraId="3F2E7831" w14:textId="77777777" w:rsidR="00F6099F" w:rsidRPr="007516DF" w:rsidRDefault="00F6099F">
            <w:pPr>
              <w:rPr>
                <w:rFonts w:asciiTheme="minorHAnsi" w:hAnsiTheme="minorHAnsi" w:cstheme="minorHAnsi"/>
                <w:b/>
                <w:bCs/>
                <w:sz w:val="24"/>
                <w:szCs w:val="24"/>
              </w:rPr>
            </w:pPr>
            <w:r w:rsidRPr="007516DF">
              <w:rPr>
                <w:rFonts w:asciiTheme="minorHAnsi" w:hAnsiTheme="minorHAnsi" w:cstheme="minorHAnsi"/>
                <w:b/>
                <w:bCs/>
                <w:sz w:val="24"/>
                <w:szCs w:val="24"/>
              </w:rPr>
              <w:t>Experience</w:t>
            </w:r>
          </w:p>
          <w:p w14:paraId="74C5BE2C" w14:textId="77777777" w:rsidR="00F6099F" w:rsidRPr="007516DF" w:rsidRDefault="00F6099F">
            <w:pPr>
              <w:ind w:left="-18"/>
              <w:jc w:val="center"/>
              <w:rPr>
                <w:rFonts w:asciiTheme="minorHAnsi" w:hAnsiTheme="minorHAnsi" w:cstheme="minorHAnsi"/>
                <w:b/>
                <w:bCs/>
                <w:sz w:val="24"/>
                <w:szCs w:val="24"/>
              </w:rPr>
            </w:pPr>
          </w:p>
        </w:tc>
        <w:tc>
          <w:tcPr>
            <w:tcW w:w="3510" w:type="dxa"/>
          </w:tcPr>
          <w:p w14:paraId="611D9E09"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Demonstrable impact on school improvement.</w:t>
            </w:r>
          </w:p>
          <w:p w14:paraId="4844A971" w14:textId="77777777" w:rsidR="00F6099F" w:rsidRPr="007516DF" w:rsidRDefault="00F6099F">
            <w:pPr>
              <w:rPr>
                <w:rFonts w:asciiTheme="minorHAnsi" w:hAnsiTheme="minorHAnsi" w:cstheme="minorHAnsi"/>
                <w:sz w:val="24"/>
                <w:szCs w:val="24"/>
              </w:rPr>
            </w:pPr>
          </w:p>
          <w:p w14:paraId="0D253CA7"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Demonstrable experience of using performance management and performance data to inform target setting, planning and policy.</w:t>
            </w:r>
          </w:p>
        </w:tc>
        <w:tc>
          <w:tcPr>
            <w:tcW w:w="1062" w:type="dxa"/>
            <w:tcBorders>
              <w:left w:val="nil"/>
            </w:tcBorders>
          </w:tcPr>
          <w:p w14:paraId="68949C05" w14:textId="77777777" w:rsidR="00F6099F" w:rsidRPr="007516DF" w:rsidRDefault="00F6099F">
            <w:pPr>
              <w:jc w:val="center"/>
              <w:rPr>
                <w:rFonts w:asciiTheme="minorHAnsi" w:hAnsiTheme="minorHAnsi" w:cstheme="minorHAnsi"/>
                <w:sz w:val="24"/>
                <w:szCs w:val="24"/>
              </w:rPr>
            </w:pPr>
            <w:r w:rsidRPr="007516DF">
              <w:rPr>
                <w:rFonts w:asciiTheme="minorHAnsi" w:hAnsiTheme="minorHAnsi" w:cstheme="minorHAnsi"/>
                <w:sz w:val="24"/>
                <w:szCs w:val="24"/>
              </w:rPr>
              <w:t>1,2</w:t>
            </w:r>
          </w:p>
          <w:p w14:paraId="2832655A" w14:textId="77777777" w:rsidR="00F6099F" w:rsidRPr="007516DF" w:rsidRDefault="00F6099F">
            <w:pPr>
              <w:jc w:val="center"/>
              <w:rPr>
                <w:rFonts w:asciiTheme="minorHAnsi" w:hAnsiTheme="minorHAnsi" w:cstheme="minorHAnsi"/>
                <w:sz w:val="24"/>
                <w:szCs w:val="24"/>
              </w:rPr>
            </w:pPr>
          </w:p>
          <w:p w14:paraId="3066F900" w14:textId="77777777" w:rsidR="00F6099F" w:rsidRPr="007516DF" w:rsidRDefault="00F6099F">
            <w:pPr>
              <w:jc w:val="center"/>
              <w:rPr>
                <w:rFonts w:asciiTheme="minorHAnsi" w:hAnsiTheme="minorHAnsi" w:cstheme="minorHAnsi"/>
                <w:sz w:val="24"/>
                <w:szCs w:val="24"/>
              </w:rPr>
            </w:pPr>
          </w:p>
          <w:p w14:paraId="796B3D87" w14:textId="77777777" w:rsidR="00F6099F" w:rsidRPr="007516DF" w:rsidRDefault="00F6099F">
            <w:pPr>
              <w:jc w:val="center"/>
              <w:rPr>
                <w:rFonts w:asciiTheme="minorHAnsi" w:hAnsiTheme="minorHAnsi" w:cstheme="minorHAnsi"/>
                <w:sz w:val="24"/>
                <w:szCs w:val="24"/>
              </w:rPr>
            </w:pPr>
            <w:r w:rsidRPr="007516DF">
              <w:rPr>
                <w:rFonts w:asciiTheme="minorHAnsi" w:hAnsiTheme="minorHAnsi" w:cstheme="minorHAnsi"/>
                <w:sz w:val="24"/>
                <w:szCs w:val="24"/>
              </w:rPr>
              <w:t>1,2</w:t>
            </w:r>
          </w:p>
        </w:tc>
        <w:tc>
          <w:tcPr>
            <w:tcW w:w="3185" w:type="dxa"/>
          </w:tcPr>
          <w:p w14:paraId="22245DA7"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Working with children with English as an Additional Language.</w:t>
            </w:r>
          </w:p>
          <w:p w14:paraId="6829A203" w14:textId="77777777" w:rsidR="00F6099F" w:rsidRPr="007516DF" w:rsidRDefault="00F6099F">
            <w:pPr>
              <w:rPr>
                <w:rFonts w:asciiTheme="minorHAnsi" w:hAnsiTheme="minorHAnsi" w:cstheme="minorHAnsi"/>
                <w:sz w:val="24"/>
                <w:szCs w:val="24"/>
              </w:rPr>
            </w:pPr>
          </w:p>
          <w:p w14:paraId="20393ED5"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Line management of others.</w:t>
            </w:r>
          </w:p>
          <w:p w14:paraId="4F2C40E1" w14:textId="77777777" w:rsidR="00F6099F" w:rsidRPr="007516DF" w:rsidRDefault="00F6099F">
            <w:pPr>
              <w:rPr>
                <w:rFonts w:asciiTheme="minorHAnsi" w:hAnsiTheme="minorHAnsi" w:cstheme="minorHAnsi"/>
                <w:sz w:val="24"/>
                <w:szCs w:val="24"/>
              </w:rPr>
            </w:pPr>
          </w:p>
          <w:p w14:paraId="6FC1C6DC" w14:textId="77777777" w:rsidR="00F6099F" w:rsidRPr="007516DF" w:rsidRDefault="00F6099F">
            <w:pPr>
              <w:rPr>
                <w:rFonts w:asciiTheme="minorHAnsi" w:hAnsiTheme="minorHAnsi" w:cstheme="minorHAnsi"/>
                <w:sz w:val="24"/>
                <w:szCs w:val="24"/>
              </w:rPr>
            </w:pPr>
          </w:p>
        </w:tc>
        <w:tc>
          <w:tcPr>
            <w:tcW w:w="973" w:type="dxa"/>
          </w:tcPr>
          <w:p w14:paraId="77F6DEEE" w14:textId="77777777" w:rsidR="00F6099F" w:rsidRPr="007516DF" w:rsidRDefault="00F6099F">
            <w:pPr>
              <w:ind w:left="-96"/>
              <w:jc w:val="center"/>
              <w:rPr>
                <w:rFonts w:asciiTheme="minorHAnsi" w:hAnsiTheme="minorHAnsi" w:cstheme="minorHAnsi"/>
                <w:sz w:val="24"/>
                <w:szCs w:val="24"/>
              </w:rPr>
            </w:pPr>
            <w:r w:rsidRPr="007516DF">
              <w:rPr>
                <w:rFonts w:asciiTheme="minorHAnsi" w:hAnsiTheme="minorHAnsi" w:cstheme="minorHAnsi"/>
                <w:sz w:val="24"/>
                <w:szCs w:val="24"/>
              </w:rPr>
              <w:t>1,2</w:t>
            </w:r>
          </w:p>
          <w:p w14:paraId="54D337C9" w14:textId="77777777" w:rsidR="00F6099F" w:rsidRPr="007516DF" w:rsidRDefault="00F6099F">
            <w:pPr>
              <w:ind w:left="-96"/>
              <w:jc w:val="center"/>
              <w:rPr>
                <w:rFonts w:asciiTheme="minorHAnsi" w:hAnsiTheme="minorHAnsi" w:cstheme="minorHAnsi"/>
                <w:sz w:val="24"/>
                <w:szCs w:val="24"/>
              </w:rPr>
            </w:pPr>
          </w:p>
          <w:p w14:paraId="46100671" w14:textId="77777777" w:rsidR="00F6099F" w:rsidRPr="007516DF" w:rsidRDefault="00F6099F">
            <w:pPr>
              <w:ind w:left="-96"/>
              <w:jc w:val="center"/>
              <w:rPr>
                <w:rFonts w:asciiTheme="minorHAnsi" w:hAnsiTheme="minorHAnsi" w:cstheme="minorHAnsi"/>
                <w:sz w:val="24"/>
                <w:szCs w:val="24"/>
              </w:rPr>
            </w:pPr>
          </w:p>
          <w:p w14:paraId="6FD3F085" w14:textId="77777777" w:rsidR="00F6099F" w:rsidRPr="007516DF" w:rsidRDefault="00F6099F">
            <w:pPr>
              <w:ind w:left="-96"/>
              <w:jc w:val="center"/>
              <w:rPr>
                <w:rFonts w:asciiTheme="minorHAnsi" w:hAnsiTheme="minorHAnsi" w:cstheme="minorHAnsi"/>
                <w:sz w:val="24"/>
                <w:szCs w:val="24"/>
              </w:rPr>
            </w:pPr>
          </w:p>
          <w:p w14:paraId="30BF057E" w14:textId="77777777" w:rsidR="00F6099F" w:rsidRPr="007516DF" w:rsidRDefault="00F6099F">
            <w:pPr>
              <w:ind w:left="-96"/>
              <w:jc w:val="center"/>
              <w:rPr>
                <w:rFonts w:asciiTheme="minorHAnsi" w:hAnsiTheme="minorHAnsi" w:cstheme="minorHAnsi"/>
                <w:sz w:val="24"/>
                <w:szCs w:val="24"/>
              </w:rPr>
            </w:pPr>
            <w:r w:rsidRPr="007516DF">
              <w:rPr>
                <w:rFonts w:asciiTheme="minorHAnsi" w:hAnsiTheme="minorHAnsi" w:cstheme="minorHAnsi"/>
                <w:sz w:val="24"/>
                <w:szCs w:val="24"/>
              </w:rPr>
              <w:t>1,2</w:t>
            </w:r>
          </w:p>
        </w:tc>
      </w:tr>
      <w:tr w:rsidR="00F6099F" w:rsidRPr="007516DF" w14:paraId="3B2598D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55"/>
        </w:trPr>
        <w:tc>
          <w:tcPr>
            <w:tcW w:w="1890" w:type="dxa"/>
            <w:tcBorders>
              <w:right w:val="double" w:sz="6" w:space="0" w:color="auto"/>
            </w:tcBorders>
          </w:tcPr>
          <w:p w14:paraId="33CB6CB1" w14:textId="77777777" w:rsidR="00F6099F" w:rsidRPr="007516DF" w:rsidRDefault="00F6099F">
            <w:pPr>
              <w:rPr>
                <w:rFonts w:asciiTheme="minorHAnsi" w:hAnsiTheme="minorHAnsi" w:cstheme="minorHAnsi"/>
                <w:b/>
                <w:bCs/>
                <w:sz w:val="24"/>
                <w:szCs w:val="24"/>
              </w:rPr>
            </w:pPr>
            <w:r w:rsidRPr="007516DF">
              <w:rPr>
                <w:rFonts w:asciiTheme="minorHAnsi" w:hAnsiTheme="minorHAnsi" w:cstheme="minorHAnsi"/>
                <w:b/>
                <w:bCs/>
                <w:sz w:val="24"/>
                <w:szCs w:val="24"/>
              </w:rPr>
              <w:t>Skills/Abilities</w:t>
            </w:r>
          </w:p>
          <w:p w14:paraId="1E15825E" w14:textId="77777777" w:rsidR="00F6099F" w:rsidRPr="007516DF" w:rsidRDefault="00F6099F">
            <w:pPr>
              <w:ind w:left="-720"/>
              <w:jc w:val="center"/>
              <w:rPr>
                <w:rFonts w:asciiTheme="minorHAnsi" w:hAnsiTheme="minorHAnsi" w:cstheme="minorHAnsi"/>
                <w:b/>
                <w:bCs/>
                <w:sz w:val="24"/>
                <w:szCs w:val="24"/>
              </w:rPr>
            </w:pPr>
          </w:p>
        </w:tc>
        <w:tc>
          <w:tcPr>
            <w:tcW w:w="3510" w:type="dxa"/>
          </w:tcPr>
          <w:p w14:paraId="3A370F3D" w14:textId="0ACF00E5"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Able to communicate with a variety of stakeholders (</w:t>
            </w:r>
            <w:r w:rsidR="007516DF" w:rsidRPr="007516DF">
              <w:rPr>
                <w:rFonts w:asciiTheme="minorHAnsi" w:hAnsiTheme="minorHAnsi" w:cstheme="minorHAnsi"/>
                <w:sz w:val="24"/>
                <w:szCs w:val="24"/>
              </w:rPr>
              <w:t>e.g.</w:t>
            </w:r>
            <w:r w:rsidRPr="007516DF">
              <w:rPr>
                <w:rFonts w:asciiTheme="minorHAnsi" w:hAnsiTheme="minorHAnsi" w:cstheme="minorHAnsi"/>
                <w:sz w:val="24"/>
                <w:szCs w:val="24"/>
              </w:rPr>
              <w:t xml:space="preserve"> governors, colleagues, parents, the community, external agencies).</w:t>
            </w:r>
          </w:p>
          <w:p w14:paraId="6D506EC0" w14:textId="77777777" w:rsidR="00F6099F" w:rsidRPr="007516DF" w:rsidRDefault="00F6099F">
            <w:pPr>
              <w:rPr>
                <w:rFonts w:asciiTheme="minorHAnsi" w:hAnsiTheme="minorHAnsi" w:cstheme="minorHAnsi"/>
                <w:sz w:val="24"/>
                <w:szCs w:val="24"/>
              </w:rPr>
            </w:pPr>
          </w:p>
          <w:p w14:paraId="41B5A28D"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Able to lead, coach and mentor others, persuading and influencing those resistant to the management of change.</w:t>
            </w:r>
          </w:p>
          <w:p w14:paraId="7029DD27" w14:textId="77777777" w:rsidR="00F6099F" w:rsidRPr="007516DF" w:rsidRDefault="00F6099F">
            <w:pPr>
              <w:rPr>
                <w:rFonts w:asciiTheme="minorHAnsi" w:hAnsiTheme="minorHAnsi" w:cstheme="minorHAnsi"/>
                <w:sz w:val="24"/>
                <w:szCs w:val="24"/>
              </w:rPr>
            </w:pPr>
          </w:p>
          <w:p w14:paraId="11160A85"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Able to use IT to support both the curriculum and work organisation.</w:t>
            </w:r>
          </w:p>
          <w:p w14:paraId="159E52C8" w14:textId="77777777" w:rsidR="00F6099F" w:rsidRPr="007516DF" w:rsidRDefault="00F6099F">
            <w:pPr>
              <w:rPr>
                <w:rFonts w:asciiTheme="minorHAnsi" w:hAnsiTheme="minorHAnsi" w:cstheme="minorHAnsi"/>
                <w:sz w:val="24"/>
                <w:szCs w:val="24"/>
              </w:rPr>
            </w:pPr>
          </w:p>
          <w:p w14:paraId="75DA7A8D"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Able to work as part of, and contribute to, a whole-school, multi-disciplinary team.</w:t>
            </w:r>
          </w:p>
          <w:p w14:paraId="599C6064" w14:textId="77777777" w:rsidR="00F6099F" w:rsidRPr="007516DF" w:rsidRDefault="00F6099F">
            <w:pPr>
              <w:rPr>
                <w:rFonts w:asciiTheme="minorHAnsi" w:hAnsiTheme="minorHAnsi" w:cstheme="minorHAnsi"/>
                <w:sz w:val="24"/>
                <w:szCs w:val="24"/>
              </w:rPr>
            </w:pPr>
          </w:p>
          <w:p w14:paraId="5F2ACF31"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Able to monitor and evaluate teaching, learning and school policy.</w:t>
            </w:r>
          </w:p>
          <w:p w14:paraId="085B761A" w14:textId="77777777" w:rsidR="00F6099F" w:rsidRPr="007516DF" w:rsidRDefault="00F6099F">
            <w:pPr>
              <w:rPr>
                <w:rFonts w:asciiTheme="minorHAnsi" w:hAnsiTheme="minorHAnsi" w:cstheme="minorHAnsi"/>
                <w:sz w:val="24"/>
                <w:szCs w:val="24"/>
              </w:rPr>
            </w:pPr>
          </w:p>
          <w:p w14:paraId="37CE7B1E"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 xml:space="preserve">Able to identify the necessary resources which ensure high quality teaching and learning. </w:t>
            </w:r>
          </w:p>
          <w:p w14:paraId="0756062B" w14:textId="77777777" w:rsidR="00F6099F" w:rsidRPr="007516DF" w:rsidRDefault="00F6099F">
            <w:pPr>
              <w:rPr>
                <w:rFonts w:asciiTheme="minorHAnsi" w:hAnsiTheme="minorHAnsi" w:cstheme="minorHAnsi"/>
                <w:sz w:val="24"/>
                <w:szCs w:val="24"/>
              </w:rPr>
            </w:pPr>
          </w:p>
          <w:p w14:paraId="0A37520D"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Able to assess the needs of individuals to inform the targeting of individual needs.</w:t>
            </w:r>
          </w:p>
          <w:p w14:paraId="07537991" w14:textId="77777777" w:rsidR="00F6099F" w:rsidRPr="007516DF" w:rsidRDefault="00F6099F">
            <w:pPr>
              <w:rPr>
                <w:rFonts w:asciiTheme="minorHAnsi" w:hAnsiTheme="minorHAnsi" w:cstheme="minorHAnsi"/>
                <w:sz w:val="24"/>
                <w:szCs w:val="24"/>
              </w:rPr>
            </w:pPr>
          </w:p>
          <w:p w14:paraId="286B7609"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Able to deliver consistently high quality lessons, evaluate the impact of these and develop future planning accordingly.</w:t>
            </w:r>
          </w:p>
        </w:tc>
        <w:tc>
          <w:tcPr>
            <w:tcW w:w="1062" w:type="dxa"/>
            <w:tcBorders>
              <w:left w:val="nil"/>
            </w:tcBorders>
          </w:tcPr>
          <w:p w14:paraId="3D9C0040" w14:textId="77777777" w:rsidR="00F6099F" w:rsidRPr="007516DF" w:rsidRDefault="00F6099F">
            <w:pPr>
              <w:jc w:val="center"/>
              <w:rPr>
                <w:rFonts w:asciiTheme="minorHAnsi" w:hAnsiTheme="minorHAnsi" w:cstheme="minorHAnsi"/>
                <w:sz w:val="24"/>
                <w:szCs w:val="24"/>
              </w:rPr>
            </w:pPr>
            <w:r w:rsidRPr="007516DF">
              <w:rPr>
                <w:rFonts w:asciiTheme="minorHAnsi" w:hAnsiTheme="minorHAnsi" w:cstheme="minorHAnsi"/>
                <w:sz w:val="24"/>
                <w:szCs w:val="24"/>
              </w:rPr>
              <w:lastRenderedPageBreak/>
              <w:t>1,2</w:t>
            </w:r>
          </w:p>
          <w:p w14:paraId="24C26DF2" w14:textId="77777777" w:rsidR="00F6099F" w:rsidRPr="007516DF" w:rsidRDefault="00F6099F">
            <w:pPr>
              <w:jc w:val="center"/>
              <w:rPr>
                <w:rFonts w:asciiTheme="minorHAnsi" w:hAnsiTheme="minorHAnsi" w:cstheme="minorHAnsi"/>
                <w:sz w:val="24"/>
                <w:szCs w:val="24"/>
              </w:rPr>
            </w:pPr>
          </w:p>
          <w:p w14:paraId="52009675" w14:textId="77777777" w:rsidR="00F6099F" w:rsidRPr="007516DF" w:rsidRDefault="00F6099F">
            <w:pPr>
              <w:jc w:val="center"/>
              <w:rPr>
                <w:rFonts w:asciiTheme="minorHAnsi" w:hAnsiTheme="minorHAnsi" w:cstheme="minorHAnsi"/>
                <w:sz w:val="24"/>
                <w:szCs w:val="24"/>
              </w:rPr>
            </w:pPr>
          </w:p>
          <w:p w14:paraId="7B98F385" w14:textId="77777777" w:rsidR="00F6099F" w:rsidRPr="007516DF" w:rsidRDefault="00F6099F">
            <w:pPr>
              <w:jc w:val="center"/>
              <w:rPr>
                <w:rFonts w:asciiTheme="minorHAnsi" w:hAnsiTheme="minorHAnsi" w:cstheme="minorHAnsi"/>
                <w:sz w:val="24"/>
                <w:szCs w:val="24"/>
              </w:rPr>
            </w:pPr>
          </w:p>
          <w:p w14:paraId="35C34089" w14:textId="77777777" w:rsidR="00F6099F" w:rsidRPr="007516DF" w:rsidRDefault="00F6099F">
            <w:pPr>
              <w:jc w:val="center"/>
              <w:rPr>
                <w:rFonts w:asciiTheme="minorHAnsi" w:hAnsiTheme="minorHAnsi" w:cstheme="minorHAnsi"/>
                <w:sz w:val="24"/>
                <w:szCs w:val="24"/>
              </w:rPr>
            </w:pPr>
          </w:p>
          <w:p w14:paraId="1E8F8E21" w14:textId="77777777" w:rsidR="00F6099F" w:rsidRPr="007516DF" w:rsidRDefault="00F6099F">
            <w:pPr>
              <w:jc w:val="center"/>
              <w:rPr>
                <w:rFonts w:asciiTheme="minorHAnsi" w:hAnsiTheme="minorHAnsi" w:cstheme="minorHAnsi"/>
                <w:sz w:val="24"/>
                <w:szCs w:val="24"/>
              </w:rPr>
            </w:pPr>
          </w:p>
          <w:p w14:paraId="044C50F9" w14:textId="77777777" w:rsidR="00F6099F" w:rsidRPr="007516DF" w:rsidRDefault="00F6099F">
            <w:pPr>
              <w:jc w:val="center"/>
              <w:rPr>
                <w:rFonts w:asciiTheme="minorHAnsi" w:hAnsiTheme="minorHAnsi" w:cstheme="minorHAnsi"/>
                <w:sz w:val="24"/>
                <w:szCs w:val="24"/>
              </w:rPr>
            </w:pPr>
            <w:r w:rsidRPr="007516DF">
              <w:rPr>
                <w:rFonts w:asciiTheme="minorHAnsi" w:hAnsiTheme="minorHAnsi" w:cstheme="minorHAnsi"/>
                <w:sz w:val="24"/>
                <w:szCs w:val="24"/>
              </w:rPr>
              <w:t>1,2</w:t>
            </w:r>
          </w:p>
          <w:p w14:paraId="7ECB10C8" w14:textId="77777777" w:rsidR="00F6099F" w:rsidRPr="007516DF" w:rsidRDefault="00F6099F">
            <w:pPr>
              <w:jc w:val="center"/>
              <w:rPr>
                <w:rFonts w:asciiTheme="minorHAnsi" w:hAnsiTheme="minorHAnsi" w:cstheme="minorHAnsi"/>
                <w:sz w:val="24"/>
                <w:szCs w:val="24"/>
              </w:rPr>
            </w:pPr>
          </w:p>
          <w:p w14:paraId="4F4FCEED" w14:textId="77777777" w:rsidR="00F6099F" w:rsidRPr="007516DF" w:rsidRDefault="00F6099F">
            <w:pPr>
              <w:jc w:val="center"/>
              <w:rPr>
                <w:rFonts w:asciiTheme="minorHAnsi" w:hAnsiTheme="minorHAnsi" w:cstheme="minorHAnsi"/>
                <w:sz w:val="24"/>
                <w:szCs w:val="24"/>
              </w:rPr>
            </w:pPr>
          </w:p>
          <w:p w14:paraId="43C2471E" w14:textId="77777777" w:rsidR="00F6099F" w:rsidRPr="007516DF" w:rsidRDefault="00F6099F">
            <w:pPr>
              <w:jc w:val="center"/>
              <w:rPr>
                <w:rFonts w:asciiTheme="minorHAnsi" w:hAnsiTheme="minorHAnsi" w:cstheme="minorHAnsi"/>
                <w:sz w:val="24"/>
                <w:szCs w:val="24"/>
              </w:rPr>
            </w:pPr>
          </w:p>
          <w:p w14:paraId="0F2F2EC1" w14:textId="77777777" w:rsidR="00F6099F" w:rsidRPr="007516DF" w:rsidRDefault="00F6099F">
            <w:pPr>
              <w:jc w:val="center"/>
              <w:rPr>
                <w:rFonts w:asciiTheme="minorHAnsi" w:hAnsiTheme="minorHAnsi" w:cstheme="minorHAnsi"/>
                <w:sz w:val="24"/>
                <w:szCs w:val="24"/>
              </w:rPr>
            </w:pPr>
          </w:p>
          <w:p w14:paraId="20216853" w14:textId="77777777" w:rsidR="00F6099F" w:rsidRPr="007516DF" w:rsidRDefault="00F6099F">
            <w:pPr>
              <w:jc w:val="center"/>
              <w:rPr>
                <w:rFonts w:asciiTheme="minorHAnsi" w:hAnsiTheme="minorHAnsi" w:cstheme="minorHAnsi"/>
                <w:sz w:val="24"/>
                <w:szCs w:val="24"/>
              </w:rPr>
            </w:pPr>
            <w:r w:rsidRPr="007516DF">
              <w:rPr>
                <w:rFonts w:asciiTheme="minorHAnsi" w:hAnsiTheme="minorHAnsi" w:cstheme="minorHAnsi"/>
                <w:sz w:val="24"/>
                <w:szCs w:val="24"/>
              </w:rPr>
              <w:t>1,2</w:t>
            </w:r>
          </w:p>
          <w:p w14:paraId="3CABF332" w14:textId="77777777" w:rsidR="00F6099F" w:rsidRPr="007516DF" w:rsidRDefault="00F6099F">
            <w:pPr>
              <w:jc w:val="center"/>
              <w:rPr>
                <w:rFonts w:asciiTheme="minorHAnsi" w:hAnsiTheme="minorHAnsi" w:cstheme="minorHAnsi"/>
                <w:sz w:val="24"/>
                <w:szCs w:val="24"/>
              </w:rPr>
            </w:pPr>
          </w:p>
          <w:p w14:paraId="2B9DA41A" w14:textId="77777777" w:rsidR="00F6099F" w:rsidRPr="007516DF" w:rsidRDefault="00F6099F">
            <w:pPr>
              <w:jc w:val="center"/>
              <w:rPr>
                <w:rFonts w:asciiTheme="minorHAnsi" w:hAnsiTheme="minorHAnsi" w:cstheme="minorHAnsi"/>
                <w:sz w:val="24"/>
                <w:szCs w:val="24"/>
              </w:rPr>
            </w:pPr>
          </w:p>
          <w:p w14:paraId="59AD323D" w14:textId="77777777" w:rsidR="00F6099F" w:rsidRPr="007516DF" w:rsidRDefault="00F6099F">
            <w:pPr>
              <w:jc w:val="center"/>
              <w:rPr>
                <w:rFonts w:asciiTheme="minorHAnsi" w:hAnsiTheme="minorHAnsi" w:cstheme="minorHAnsi"/>
                <w:sz w:val="24"/>
                <w:szCs w:val="24"/>
              </w:rPr>
            </w:pPr>
          </w:p>
          <w:p w14:paraId="646D4239" w14:textId="77777777" w:rsidR="00F6099F" w:rsidRPr="007516DF" w:rsidRDefault="00F6099F">
            <w:pPr>
              <w:jc w:val="center"/>
              <w:rPr>
                <w:rFonts w:asciiTheme="minorHAnsi" w:hAnsiTheme="minorHAnsi" w:cstheme="minorHAnsi"/>
                <w:sz w:val="24"/>
                <w:szCs w:val="24"/>
              </w:rPr>
            </w:pPr>
            <w:r w:rsidRPr="007516DF">
              <w:rPr>
                <w:rFonts w:asciiTheme="minorHAnsi" w:hAnsiTheme="minorHAnsi" w:cstheme="minorHAnsi"/>
                <w:sz w:val="24"/>
                <w:szCs w:val="24"/>
              </w:rPr>
              <w:t>1,2</w:t>
            </w:r>
          </w:p>
          <w:p w14:paraId="4E926C68" w14:textId="77777777" w:rsidR="00F6099F" w:rsidRPr="007516DF" w:rsidRDefault="00F6099F">
            <w:pPr>
              <w:jc w:val="center"/>
              <w:rPr>
                <w:rFonts w:asciiTheme="minorHAnsi" w:hAnsiTheme="minorHAnsi" w:cstheme="minorHAnsi"/>
                <w:sz w:val="24"/>
                <w:szCs w:val="24"/>
              </w:rPr>
            </w:pPr>
          </w:p>
          <w:p w14:paraId="6255BA9B" w14:textId="77777777" w:rsidR="00F6099F" w:rsidRPr="007516DF" w:rsidRDefault="00F6099F">
            <w:pPr>
              <w:jc w:val="center"/>
              <w:rPr>
                <w:rFonts w:asciiTheme="minorHAnsi" w:hAnsiTheme="minorHAnsi" w:cstheme="minorHAnsi"/>
                <w:sz w:val="24"/>
                <w:szCs w:val="24"/>
              </w:rPr>
            </w:pPr>
          </w:p>
          <w:p w14:paraId="0DE4AA92" w14:textId="77777777" w:rsidR="00F6099F" w:rsidRPr="007516DF" w:rsidRDefault="00F6099F">
            <w:pPr>
              <w:jc w:val="center"/>
              <w:rPr>
                <w:rFonts w:asciiTheme="minorHAnsi" w:hAnsiTheme="minorHAnsi" w:cstheme="minorHAnsi"/>
                <w:sz w:val="24"/>
                <w:szCs w:val="24"/>
              </w:rPr>
            </w:pPr>
          </w:p>
          <w:p w14:paraId="187069D9" w14:textId="77777777" w:rsidR="00F6099F" w:rsidRPr="007516DF" w:rsidRDefault="00F6099F">
            <w:pPr>
              <w:jc w:val="center"/>
              <w:rPr>
                <w:rFonts w:asciiTheme="minorHAnsi" w:hAnsiTheme="minorHAnsi" w:cstheme="minorHAnsi"/>
                <w:sz w:val="24"/>
                <w:szCs w:val="24"/>
              </w:rPr>
            </w:pPr>
            <w:r w:rsidRPr="007516DF">
              <w:rPr>
                <w:rFonts w:asciiTheme="minorHAnsi" w:hAnsiTheme="minorHAnsi" w:cstheme="minorHAnsi"/>
                <w:sz w:val="24"/>
                <w:szCs w:val="24"/>
              </w:rPr>
              <w:t>1,2</w:t>
            </w:r>
          </w:p>
          <w:p w14:paraId="2B997643" w14:textId="77777777" w:rsidR="00F6099F" w:rsidRPr="007516DF" w:rsidRDefault="00F6099F">
            <w:pPr>
              <w:jc w:val="center"/>
              <w:rPr>
                <w:rFonts w:asciiTheme="minorHAnsi" w:hAnsiTheme="minorHAnsi" w:cstheme="minorHAnsi"/>
                <w:sz w:val="24"/>
                <w:szCs w:val="24"/>
              </w:rPr>
            </w:pPr>
          </w:p>
          <w:p w14:paraId="395AA64E" w14:textId="77777777" w:rsidR="00F6099F" w:rsidRPr="007516DF" w:rsidRDefault="00F6099F">
            <w:pPr>
              <w:jc w:val="center"/>
              <w:rPr>
                <w:rFonts w:asciiTheme="minorHAnsi" w:hAnsiTheme="minorHAnsi" w:cstheme="minorHAnsi"/>
                <w:sz w:val="24"/>
                <w:szCs w:val="24"/>
              </w:rPr>
            </w:pPr>
          </w:p>
          <w:p w14:paraId="65AAE07D" w14:textId="77777777" w:rsidR="00F6099F" w:rsidRPr="007516DF" w:rsidRDefault="00F6099F">
            <w:pPr>
              <w:jc w:val="center"/>
              <w:rPr>
                <w:rFonts w:asciiTheme="minorHAnsi" w:hAnsiTheme="minorHAnsi" w:cstheme="minorHAnsi"/>
                <w:sz w:val="24"/>
                <w:szCs w:val="24"/>
              </w:rPr>
            </w:pPr>
          </w:p>
          <w:p w14:paraId="677319AA" w14:textId="77777777" w:rsidR="00F6099F" w:rsidRPr="007516DF" w:rsidRDefault="00F6099F">
            <w:pPr>
              <w:jc w:val="center"/>
              <w:rPr>
                <w:rFonts w:asciiTheme="minorHAnsi" w:hAnsiTheme="minorHAnsi" w:cstheme="minorHAnsi"/>
                <w:sz w:val="24"/>
                <w:szCs w:val="24"/>
              </w:rPr>
            </w:pPr>
            <w:r w:rsidRPr="007516DF">
              <w:rPr>
                <w:rFonts w:asciiTheme="minorHAnsi" w:hAnsiTheme="minorHAnsi" w:cstheme="minorHAnsi"/>
                <w:sz w:val="24"/>
                <w:szCs w:val="24"/>
              </w:rPr>
              <w:t>1,2,5</w:t>
            </w:r>
          </w:p>
          <w:p w14:paraId="45AC6B12" w14:textId="77777777" w:rsidR="00F6099F" w:rsidRPr="007516DF" w:rsidRDefault="00F6099F">
            <w:pPr>
              <w:jc w:val="center"/>
              <w:rPr>
                <w:rFonts w:asciiTheme="minorHAnsi" w:hAnsiTheme="minorHAnsi" w:cstheme="minorHAnsi"/>
                <w:sz w:val="24"/>
                <w:szCs w:val="24"/>
              </w:rPr>
            </w:pPr>
          </w:p>
          <w:p w14:paraId="029462FD" w14:textId="77777777" w:rsidR="00F6099F" w:rsidRPr="007516DF" w:rsidRDefault="00F6099F">
            <w:pPr>
              <w:jc w:val="center"/>
              <w:rPr>
                <w:rFonts w:asciiTheme="minorHAnsi" w:hAnsiTheme="minorHAnsi" w:cstheme="minorHAnsi"/>
                <w:sz w:val="24"/>
                <w:szCs w:val="24"/>
              </w:rPr>
            </w:pPr>
          </w:p>
          <w:p w14:paraId="11A64866" w14:textId="77777777" w:rsidR="00F6099F" w:rsidRPr="007516DF" w:rsidRDefault="00F6099F">
            <w:pPr>
              <w:jc w:val="center"/>
              <w:rPr>
                <w:rFonts w:asciiTheme="minorHAnsi" w:hAnsiTheme="minorHAnsi" w:cstheme="minorHAnsi"/>
                <w:sz w:val="24"/>
                <w:szCs w:val="24"/>
              </w:rPr>
            </w:pPr>
            <w:r w:rsidRPr="007516DF">
              <w:rPr>
                <w:rFonts w:asciiTheme="minorHAnsi" w:hAnsiTheme="minorHAnsi" w:cstheme="minorHAnsi"/>
                <w:sz w:val="24"/>
                <w:szCs w:val="24"/>
              </w:rPr>
              <w:lastRenderedPageBreak/>
              <w:t>1,2</w:t>
            </w:r>
          </w:p>
          <w:p w14:paraId="33342548" w14:textId="77777777" w:rsidR="00F6099F" w:rsidRPr="007516DF" w:rsidRDefault="00F6099F">
            <w:pPr>
              <w:jc w:val="center"/>
              <w:rPr>
                <w:rFonts w:asciiTheme="minorHAnsi" w:hAnsiTheme="minorHAnsi" w:cstheme="minorHAnsi"/>
                <w:sz w:val="24"/>
                <w:szCs w:val="24"/>
              </w:rPr>
            </w:pPr>
          </w:p>
          <w:p w14:paraId="72871CC9" w14:textId="77777777" w:rsidR="00F6099F" w:rsidRPr="007516DF" w:rsidRDefault="00F6099F">
            <w:pPr>
              <w:jc w:val="center"/>
              <w:rPr>
                <w:rFonts w:asciiTheme="minorHAnsi" w:hAnsiTheme="minorHAnsi" w:cstheme="minorHAnsi"/>
                <w:sz w:val="24"/>
                <w:szCs w:val="24"/>
              </w:rPr>
            </w:pPr>
          </w:p>
          <w:p w14:paraId="44683EDC" w14:textId="77777777" w:rsidR="00F6099F" w:rsidRPr="007516DF" w:rsidRDefault="00F6099F">
            <w:pPr>
              <w:jc w:val="center"/>
              <w:rPr>
                <w:rFonts w:asciiTheme="minorHAnsi" w:hAnsiTheme="minorHAnsi" w:cstheme="minorHAnsi"/>
                <w:sz w:val="24"/>
                <w:szCs w:val="24"/>
              </w:rPr>
            </w:pPr>
          </w:p>
          <w:p w14:paraId="6E4050DD" w14:textId="77777777" w:rsidR="00F6099F" w:rsidRPr="007516DF" w:rsidRDefault="00F6099F">
            <w:pPr>
              <w:jc w:val="center"/>
              <w:rPr>
                <w:rFonts w:asciiTheme="minorHAnsi" w:hAnsiTheme="minorHAnsi" w:cstheme="minorHAnsi"/>
                <w:sz w:val="24"/>
                <w:szCs w:val="24"/>
              </w:rPr>
            </w:pPr>
          </w:p>
          <w:p w14:paraId="346B3169" w14:textId="77777777" w:rsidR="00F6099F" w:rsidRPr="007516DF" w:rsidRDefault="00F6099F">
            <w:pPr>
              <w:jc w:val="center"/>
              <w:rPr>
                <w:rFonts w:asciiTheme="minorHAnsi" w:hAnsiTheme="minorHAnsi" w:cstheme="minorHAnsi"/>
                <w:sz w:val="24"/>
                <w:szCs w:val="24"/>
              </w:rPr>
            </w:pPr>
            <w:r w:rsidRPr="007516DF">
              <w:rPr>
                <w:rFonts w:asciiTheme="minorHAnsi" w:hAnsiTheme="minorHAnsi" w:cstheme="minorHAnsi"/>
                <w:sz w:val="24"/>
                <w:szCs w:val="24"/>
              </w:rPr>
              <w:t>5</w:t>
            </w:r>
          </w:p>
          <w:p w14:paraId="0F535E31" w14:textId="77777777" w:rsidR="00F6099F" w:rsidRPr="007516DF" w:rsidRDefault="00F6099F">
            <w:pPr>
              <w:jc w:val="center"/>
              <w:rPr>
                <w:rFonts w:asciiTheme="minorHAnsi" w:hAnsiTheme="minorHAnsi" w:cstheme="minorHAnsi"/>
                <w:sz w:val="24"/>
                <w:szCs w:val="24"/>
              </w:rPr>
            </w:pPr>
          </w:p>
          <w:p w14:paraId="0C513780" w14:textId="77777777" w:rsidR="00F6099F" w:rsidRPr="007516DF" w:rsidRDefault="00F6099F">
            <w:pPr>
              <w:jc w:val="center"/>
              <w:rPr>
                <w:rFonts w:asciiTheme="minorHAnsi" w:hAnsiTheme="minorHAnsi" w:cstheme="minorHAnsi"/>
                <w:sz w:val="24"/>
                <w:szCs w:val="24"/>
              </w:rPr>
            </w:pPr>
          </w:p>
          <w:p w14:paraId="22CAD7BC" w14:textId="77777777" w:rsidR="00F6099F" w:rsidRPr="007516DF" w:rsidRDefault="00F6099F">
            <w:pPr>
              <w:jc w:val="center"/>
              <w:rPr>
                <w:rFonts w:asciiTheme="minorHAnsi" w:hAnsiTheme="minorHAnsi" w:cstheme="minorHAnsi"/>
                <w:sz w:val="24"/>
                <w:szCs w:val="24"/>
              </w:rPr>
            </w:pPr>
          </w:p>
          <w:p w14:paraId="5AC2FD8B" w14:textId="77777777" w:rsidR="00F6099F" w:rsidRPr="007516DF" w:rsidRDefault="00F6099F">
            <w:pPr>
              <w:rPr>
                <w:rFonts w:asciiTheme="minorHAnsi" w:hAnsiTheme="minorHAnsi" w:cstheme="minorHAnsi"/>
                <w:sz w:val="24"/>
                <w:szCs w:val="24"/>
              </w:rPr>
            </w:pPr>
          </w:p>
        </w:tc>
        <w:tc>
          <w:tcPr>
            <w:tcW w:w="3185" w:type="dxa"/>
          </w:tcPr>
          <w:p w14:paraId="0585AAD2" w14:textId="68E4734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lastRenderedPageBreak/>
              <w:t xml:space="preserve">Whole school </w:t>
            </w:r>
            <w:r w:rsidR="004B0F69" w:rsidRPr="007516DF">
              <w:rPr>
                <w:rFonts w:asciiTheme="minorHAnsi" w:hAnsiTheme="minorHAnsi" w:cstheme="minorHAnsi"/>
                <w:sz w:val="24"/>
                <w:szCs w:val="24"/>
              </w:rPr>
              <w:t>self-evaluation</w:t>
            </w:r>
            <w:r w:rsidRPr="007516DF">
              <w:rPr>
                <w:rFonts w:asciiTheme="minorHAnsi" w:hAnsiTheme="minorHAnsi" w:cstheme="minorHAnsi"/>
                <w:sz w:val="24"/>
                <w:szCs w:val="24"/>
              </w:rPr>
              <w:t>.</w:t>
            </w:r>
          </w:p>
          <w:p w14:paraId="73F6EE49" w14:textId="77777777" w:rsidR="00F6099F" w:rsidRPr="007516DF" w:rsidRDefault="00F6099F">
            <w:pPr>
              <w:rPr>
                <w:rFonts w:asciiTheme="minorHAnsi" w:hAnsiTheme="minorHAnsi" w:cstheme="minorHAnsi"/>
                <w:sz w:val="24"/>
                <w:szCs w:val="24"/>
              </w:rPr>
            </w:pPr>
          </w:p>
          <w:p w14:paraId="632068F8"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Ability to lead on a whole school project or initiative.</w:t>
            </w:r>
          </w:p>
        </w:tc>
        <w:tc>
          <w:tcPr>
            <w:tcW w:w="973" w:type="dxa"/>
          </w:tcPr>
          <w:p w14:paraId="6D67D512" w14:textId="77777777" w:rsidR="00F6099F" w:rsidRPr="007516DF" w:rsidRDefault="00F6099F">
            <w:pPr>
              <w:ind w:left="-96"/>
              <w:jc w:val="center"/>
              <w:rPr>
                <w:rFonts w:asciiTheme="minorHAnsi" w:hAnsiTheme="minorHAnsi" w:cstheme="minorHAnsi"/>
                <w:sz w:val="24"/>
                <w:szCs w:val="24"/>
              </w:rPr>
            </w:pPr>
            <w:r w:rsidRPr="007516DF">
              <w:rPr>
                <w:rFonts w:asciiTheme="minorHAnsi" w:hAnsiTheme="minorHAnsi" w:cstheme="minorHAnsi"/>
                <w:sz w:val="24"/>
                <w:szCs w:val="24"/>
              </w:rPr>
              <w:t>1,2</w:t>
            </w:r>
          </w:p>
          <w:p w14:paraId="436611B8" w14:textId="77777777" w:rsidR="00F6099F" w:rsidRPr="007516DF" w:rsidRDefault="00F6099F">
            <w:pPr>
              <w:ind w:left="-96"/>
              <w:jc w:val="center"/>
              <w:rPr>
                <w:rFonts w:asciiTheme="minorHAnsi" w:hAnsiTheme="minorHAnsi" w:cstheme="minorHAnsi"/>
                <w:sz w:val="24"/>
                <w:szCs w:val="24"/>
              </w:rPr>
            </w:pPr>
          </w:p>
          <w:p w14:paraId="3DC29530" w14:textId="77777777" w:rsidR="00F6099F" w:rsidRPr="007516DF" w:rsidRDefault="00F6099F">
            <w:pPr>
              <w:ind w:left="-96"/>
              <w:jc w:val="center"/>
              <w:rPr>
                <w:rFonts w:asciiTheme="minorHAnsi" w:hAnsiTheme="minorHAnsi" w:cstheme="minorHAnsi"/>
                <w:sz w:val="24"/>
                <w:szCs w:val="24"/>
              </w:rPr>
            </w:pPr>
          </w:p>
          <w:p w14:paraId="6CE22801" w14:textId="77777777" w:rsidR="00F6099F" w:rsidRPr="007516DF" w:rsidRDefault="00F6099F">
            <w:pPr>
              <w:ind w:left="-96"/>
              <w:jc w:val="center"/>
              <w:rPr>
                <w:rFonts w:asciiTheme="minorHAnsi" w:hAnsiTheme="minorHAnsi" w:cstheme="minorHAnsi"/>
                <w:sz w:val="24"/>
                <w:szCs w:val="24"/>
              </w:rPr>
            </w:pPr>
            <w:r w:rsidRPr="007516DF">
              <w:rPr>
                <w:rFonts w:asciiTheme="minorHAnsi" w:hAnsiTheme="minorHAnsi" w:cstheme="minorHAnsi"/>
                <w:sz w:val="24"/>
                <w:szCs w:val="24"/>
              </w:rPr>
              <w:t>1,2</w:t>
            </w:r>
          </w:p>
        </w:tc>
      </w:tr>
      <w:tr w:rsidR="00F6099F" w:rsidRPr="007516DF" w14:paraId="2FA1762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16"/>
        </w:trPr>
        <w:tc>
          <w:tcPr>
            <w:tcW w:w="1890" w:type="dxa"/>
            <w:tcBorders>
              <w:right w:val="double" w:sz="6" w:space="0" w:color="auto"/>
            </w:tcBorders>
          </w:tcPr>
          <w:p w14:paraId="2C6527EE" w14:textId="77777777" w:rsidR="00F6099F" w:rsidRPr="007516DF" w:rsidRDefault="00F6099F">
            <w:pPr>
              <w:rPr>
                <w:rFonts w:asciiTheme="minorHAnsi" w:hAnsiTheme="minorHAnsi" w:cstheme="minorHAnsi"/>
                <w:b/>
                <w:bCs/>
                <w:sz w:val="24"/>
                <w:szCs w:val="24"/>
              </w:rPr>
            </w:pPr>
            <w:r w:rsidRPr="007516DF">
              <w:rPr>
                <w:rFonts w:asciiTheme="minorHAnsi" w:hAnsiTheme="minorHAnsi" w:cstheme="minorHAnsi"/>
                <w:b/>
                <w:bCs/>
                <w:sz w:val="24"/>
                <w:szCs w:val="24"/>
              </w:rPr>
              <w:t>Equality Issues</w:t>
            </w:r>
          </w:p>
          <w:p w14:paraId="3FB9954D" w14:textId="77777777" w:rsidR="00F6099F" w:rsidRPr="007516DF" w:rsidRDefault="00F6099F">
            <w:pPr>
              <w:rPr>
                <w:rFonts w:asciiTheme="minorHAnsi" w:hAnsiTheme="minorHAnsi" w:cstheme="minorHAnsi"/>
                <w:b/>
                <w:bCs/>
                <w:sz w:val="24"/>
                <w:szCs w:val="24"/>
              </w:rPr>
            </w:pPr>
          </w:p>
          <w:p w14:paraId="4DA17B85" w14:textId="77777777" w:rsidR="00F6099F" w:rsidRPr="007516DF" w:rsidRDefault="00F6099F">
            <w:pPr>
              <w:ind w:left="-720"/>
              <w:rPr>
                <w:rFonts w:asciiTheme="minorHAnsi" w:hAnsiTheme="minorHAnsi" w:cstheme="minorHAnsi"/>
                <w:b/>
                <w:bCs/>
                <w:sz w:val="24"/>
                <w:szCs w:val="24"/>
              </w:rPr>
            </w:pPr>
          </w:p>
          <w:p w14:paraId="470C8145" w14:textId="77777777" w:rsidR="00F6099F" w:rsidRPr="007516DF" w:rsidRDefault="00F6099F">
            <w:pPr>
              <w:ind w:left="-720"/>
              <w:rPr>
                <w:rFonts w:asciiTheme="minorHAnsi" w:hAnsiTheme="minorHAnsi" w:cstheme="minorHAnsi"/>
                <w:b/>
                <w:bCs/>
                <w:sz w:val="24"/>
                <w:szCs w:val="24"/>
              </w:rPr>
            </w:pPr>
          </w:p>
        </w:tc>
        <w:tc>
          <w:tcPr>
            <w:tcW w:w="3510" w:type="dxa"/>
          </w:tcPr>
          <w:p w14:paraId="45C819BE"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Demonstrable commitment to inclusive teaching and learning.</w:t>
            </w:r>
          </w:p>
          <w:p w14:paraId="28907A85" w14:textId="77777777" w:rsidR="00F6099F" w:rsidRPr="007516DF" w:rsidRDefault="00F6099F">
            <w:pPr>
              <w:rPr>
                <w:rFonts w:asciiTheme="minorHAnsi" w:hAnsiTheme="minorHAnsi" w:cstheme="minorHAnsi"/>
                <w:sz w:val="24"/>
                <w:szCs w:val="24"/>
              </w:rPr>
            </w:pPr>
          </w:p>
          <w:p w14:paraId="49B91AC1" w14:textId="77777777" w:rsidR="00F6099F" w:rsidRPr="007516DF" w:rsidRDefault="00F6099F">
            <w:pPr>
              <w:rPr>
                <w:rFonts w:asciiTheme="minorHAnsi" w:hAnsiTheme="minorHAnsi" w:cstheme="minorHAnsi"/>
                <w:sz w:val="24"/>
                <w:szCs w:val="24"/>
              </w:rPr>
            </w:pPr>
            <w:r w:rsidRPr="007516DF">
              <w:rPr>
                <w:rFonts w:asciiTheme="minorHAnsi" w:hAnsiTheme="minorHAnsi" w:cstheme="minorHAnsi"/>
                <w:sz w:val="24"/>
                <w:szCs w:val="24"/>
              </w:rPr>
              <w:t>Awareness of the effects of discrimination on pupils, parents, colleagues and policy.</w:t>
            </w:r>
          </w:p>
        </w:tc>
        <w:tc>
          <w:tcPr>
            <w:tcW w:w="1062" w:type="dxa"/>
            <w:tcBorders>
              <w:left w:val="nil"/>
            </w:tcBorders>
          </w:tcPr>
          <w:p w14:paraId="5D44412B" w14:textId="77777777" w:rsidR="00F6099F" w:rsidRPr="007516DF" w:rsidRDefault="00F6099F">
            <w:pPr>
              <w:jc w:val="center"/>
              <w:rPr>
                <w:rFonts w:asciiTheme="minorHAnsi" w:hAnsiTheme="minorHAnsi" w:cstheme="minorHAnsi"/>
                <w:sz w:val="24"/>
                <w:szCs w:val="24"/>
              </w:rPr>
            </w:pPr>
            <w:r w:rsidRPr="007516DF">
              <w:rPr>
                <w:rFonts w:asciiTheme="minorHAnsi" w:hAnsiTheme="minorHAnsi" w:cstheme="minorHAnsi"/>
                <w:sz w:val="24"/>
                <w:szCs w:val="24"/>
              </w:rPr>
              <w:t>2,5</w:t>
            </w:r>
          </w:p>
          <w:p w14:paraId="1E84ED68" w14:textId="77777777" w:rsidR="00F6099F" w:rsidRPr="007516DF" w:rsidRDefault="00F6099F">
            <w:pPr>
              <w:jc w:val="center"/>
              <w:rPr>
                <w:rFonts w:asciiTheme="minorHAnsi" w:hAnsiTheme="minorHAnsi" w:cstheme="minorHAnsi"/>
                <w:sz w:val="24"/>
                <w:szCs w:val="24"/>
              </w:rPr>
            </w:pPr>
          </w:p>
          <w:p w14:paraId="6C948000" w14:textId="77777777" w:rsidR="00F6099F" w:rsidRPr="007516DF" w:rsidRDefault="00F6099F">
            <w:pPr>
              <w:jc w:val="center"/>
              <w:rPr>
                <w:rFonts w:asciiTheme="minorHAnsi" w:hAnsiTheme="minorHAnsi" w:cstheme="minorHAnsi"/>
                <w:sz w:val="24"/>
                <w:szCs w:val="24"/>
              </w:rPr>
            </w:pPr>
          </w:p>
          <w:p w14:paraId="17FF7C4F" w14:textId="77777777" w:rsidR="00F6099F" w:rsidRPr="007516DF" w:rsidRDefault="00F6099F">
            <w:pPr>
              <w:jc w:val="center"/>
              <w:rPr>
                <w:rFonts w:asciiTheme="minorHAnsi" w:hAnsiTheme="minorHAnsi" w:cstheme="minorHAnsi"/>
                <w:sz w:val="24"/>
                <w:szCs w:val="24"/>
              </w:rPr>
            </w:pPr>
          </w:p>
          <w:p w14:paraId="3F50A35D" w14:textId="77777777" w:rsidR="00F6099F" w:rsidRPr="007516DF" w:rsidRDefault="00F6099F">
            <w:pPr>
              <w:jc w:val="center"/>
              <w:rPr>
                <w:rFonts w:asciiTheme="minorHAnsi" w:hAnsiTheme="minorHAnsi" w:cstheme="minorHAnsi"/>
                <w:sz w:val="24"/>
                <w:szCs w:val="24"/>
              </w:rPr>
            </w:pPr>
            <w:r w:rsidRPr="007516DF">
              <w:rPr>
                <w:rFonts w:asciiTheme="minorHAnsi" w:hAnsiTheme="minorHAnsi" w:cstheme="minorHAnsi"/>
                <w:sz w:val="24"/>
                <w:szCs w:val="24"/>
              </w:rPr>
              <w:t>1,2</w:t>
            </w:r>
          </w:p>
        </w:tc>
        <w:tc>
          <w:tcPr>
            <w:tcW w:w="3185" w:type="dxa"/>
          </w:tcPr>
          <w:p w14:paraId="1397F743" w14:textId="77777777" w:rsidR="00F6099F" w:rsidRPr="007516DF" w:rsidRDefault="00F6099F">
            <w:pPr>
              <w:rPr>
                <w:rFonts w:asciiTheme="minorHAnsi" w:hAnsiTheme="minorHAnsi" w:cstheme="minorHAnsi"/>
                <w:sz w:val="24"/>
                <w:szCs w:val="24"/>
              </w:rPr>
            </w:pPr>
          </w:p>
        </w:tc>
        <w:tc>
          <w:tcPr>
            <w:tcW w:w="973" w:type="dxa"/>
          </w:tcPr>
          <w:p w14:paraId="47F57BF6" w14:textId="77777777" w:rsidR="00F6099F" w:rsidRPr="007516DF" w:rsidRDefault="00F6099F">
            <w:pPr>
              <w:ind w:left="-96"/>
              <w:jc w:val="center"/>
              <w:rPr>
                <w:rFonts w:asciiTheme="minorHAnsi" w:hAnsiTheme="minorHAnsi" w:cstheme="minorHAnsi"/>
                <w:sz w:val="24"/>
                <w:szCs w:val="24"/>
              </w:rPr>
            </w:pPr>
          </w:p>
        </w:tc>
      </w:tr>
      <w:tr w:rsidR="00F6099F" w:rsidRPr="007516DF" w14:paraId="5021CE1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90" w:type="dxa"/>
            <w:tcBorders>
              <w:right w:val="double" w:sz="6" w:space="0" w:color="auto"/>
            </w:tcBorders>
          </w:tcPr>
          <w:p w14:paraId="603F1561" w14:textId="77777777" w:rsidR="00F6099F" w:rsidRPr="007516DF" w:rsidRDefault="00F6099F">
            <w:pPr>
              <w:ind w:left="-18"/>
              <w:rPr>
                <w:rFonts w:asciiTheme="minorHAnsi" w:hAnsiTheme="minorHAnsi" w:cstheme="minorHAnsi"/>
                <w:sz w:val="24"/>
                <w:szCs w:val="24"/>
              </w:rPr>
            </w:pPr>
            <w:r w:rsidRPr="007516DF">
              <w:rPr>
                <w:rFonts w:asciiTheme="minorHAnsi" w:hAnsiTheme="minorHAnsi" w:cstheme="minorHAnsi"/>
                <w:b/>
                <w:bCs/>
                <w:sz w:val="24"/>
                <w:szCs w:val="24"/>
              </w:rPr>
              <w:t>Specialist Knowledge</w:t>
            </w:r>
          </w:p>
          <w:p w14:paraId="6F240832" w14:textId="77777777" w:rsidR="00F6099F" w:rsidRPr="007516DF" w:rsidRDefault="00F6099F">
            <w:pPr>
              <w:ind w:left="-18"/>
              <w:rPr>
                <w:rFonts w:asciiTheme="minorHAnsi" w:hAnsiTheme="minorHAnsi" w:cstheme="minorHAnsi"/>
                <w:sz w:val="24"/>
                <w:szCs w:val="24"/>
              </w:rPr>
            </w:pPr>
          </w:p>
          <w:p w14:paraId="545B5DD3" w14:textId="77777777" w:rsidR="00F6099F" w:rsidRPr="007516DF" w:rsidRDefault="00F6099F">
            <w:pPr>
              <w:ind w:left="-18"/>
              <w:rPr>
                <w:rFonts w:asciiTheme="minorHAnsi" w:hAnsiTheme="minorHAnsi" w:cstheme="minorHAnsi"/>
                <w:sz w:val="24"/>
                <w:szCs w:val="24"/>
              </w:rPr>
            </w:pPr>
          </w:p>
        </w:tc>
        <w:tc>
          <w:tcPr>
            <w:tcW w:w="3510" w:type="dxa"/>
          </w:tcPr>
          <w:p w14:paraId="502B44A3" w14:textId="4262172D" w:rsidR="00F6099F" w:rsidRPr="007516DF" w:rsidRDefault="00F6099F">
            <w:pPr>
              <w:ind w:left="60"/>
              <w:rPr>
                <w:rFonts w:asciiTheme="minorHAnsi" w:hAnsiTheme="minorHAnsi" w:cstheme="minorHAnsi"/>
                <w:sz w:val="24"/>
                <w:szCs w:val="24"/>
              </w:rPr>
            </w:pPr>
            <w:r w:rsidRPr="007516DF">
              <w:rPr>
                <w:rFonts w:asciiTheme="minorHAnsi" w:hAnsiTheme="minorHAnsi" w:cstheme="minorHAnsi"/>
                <w:sz w:val="24"/>
                <w:szCs w:val="24"/>
              </w:rPr>
              <w:t>Subject/KS knowledge</w:t>
            </w:r>
            <w:r w:rsidR="007516DF">
              <w:rPr>
                <w:rFonts w:asciiTheme="minorHAnsi" w:hAnsiTheme="minorHAnsi" w:cstheme="minorHAnsi"/>
                <w:sz w:val="24"/>
                <w:szCs w:val="24"/>
              </w:rPr>
              <w:t>.</w:t>
            </w:r>
          </w:p>
        </w:tc>
        <w:tc>
          <w:tcPr>
            <w:tcW w:w="1062" w:type="dxa"/>
            <w:tcBorders>
              <w:left w:val="nil"/>
            </w:tcBorders>
          </w:tcPr>
          <w:p w14:paraId="26F50B04" w14:textId="77777777" w:rsidR="00F6099F" w:rsidRPr="007516DF" w:rsidRDefault="00F6099F">
            <w:pPr>
              <w:ind w:left="-108"/>
              <w:jc w:val="center"/>
              <w:rPr>
                <w:rFonts w:asciiTheme="minorHAnsi" w:hAnsiTheme="minorHAnsi" w:cstheme="minorHAnsi"/>
                <w:sz w:val="24"/>
                <w:szCs w:val="24"/>
              </w:rPr>
            </w:pPr>
            <w:r w:rsidRPr="007516DF">
              <w:rPr>
                <w:rFonts w:asciiTheme="minorHAnsi" w:hAnsiTheme="minorHAnsi" w:cstheme="minorHAnsi"/>
                <w:sz w:val="24"/>
                <w:szCs w:val="24"/>
              </w:rPr>
              <w:t>1,2,5</w:t>
            </w:r>
          </w:p>
        </w:tc>
        <w:tc>
          <w:tcPr>
            <w:tcW w:w="3185" w:type="dxa"/>
          </w:tcPr>
          <w:p w14:paraId="21B45E37" w14:textId="77777777" w:rsidR="00F6099F" w:rsidRPr="007516DF" w:rsidRDefault="004637DD">
            <w:pPr>
              <w:rPr>
                <w:rFonts w:asciiTheme="minorHAnsi" w:hAnsiTheme="minorHAnsi" w:cstheme="minorHAnsi"/>
                <w:sz w:val="24"/>
                <w:szCs w:val="24"/>
              </w:rPr>
            </w:pPr>
            <w:r w:rsidRPr="007516DF">
              <w:rPr>
                <w:rFonts w:asciiTheme="minorHAnsi" w:hAnsiTheme="minorHAnsi" w:cstheme="minorHAnsi"/>
                <w:sz w:val="24"/>
                <w:szCs w:val="24"/>
              </w:rPr>
              <w:t>Knowledge of the SATs process</w:t>
            </w:r>
          </w:p>
        </w:tc>
        <w:tc>
          <w:tcPr>
            <w:tcW w:w="973" w:type="dxa"/>
          </w:tcPr>
          <w:p w14:paraId="1F8F1B94" w14:textId="77777777" w:rsidR="00F6099F" w:rsidRPr="007516DF" w:rsidRDefault="004637DD">
            <w:pPr>
              <w:ind w:left="-96"/>
              <w:jc w:val="center"/>
              <w:rPr>
                <w:rFonts w:asciiTheme="minorHAnsi" w:hAnsiTheme="minorHAnsi" w:cstheme="minorHAnsi"/>
                <w:sz w:val="24"/>
                <w:szCs w:val="24"/>
              </w:rPr>
            </w:pPr>
            <w:r w:rsidRPr="007516DF">
              <w:rPr>
                <w:rFonts w:asciiTheme="minorHAnsi" w:hAnsiTheme="minorHAnsi" w:cstheme="minorHAnsi"/>
                <w:sz w:val="24"/>
                <w:szCs w:val="24"/>
              </w:rPr>
              <w:t>1,2</w:t>
            </w:r>
          </w:p>
        </w:tc>
      </w:tr>
      <w:tr w:rsidR="00F6099F" w:rsidRPr="007516DF" w14:paraId="61502F7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35"/>
        </w:trPr>
        <w:tc>
          <w:tcPr>
            <w:tcW w:w="1890" w:type="dxa"/>
            <w:tcBorders>
              <w:right w:val="double" w:sz="6" w:space="0" w:color="auto"/>
            </w:tcBorders>
          </w:tcPr>
          <w:p w14:paraId="3BEB18B9" w14:textId="77777777" w:rsidR="00F6099F" w:rsidRPr="007516DF" w:rsidRDefault="00F6099F">
            <w:pPr>
              <w:ind w:left="-18" w:firstLine="18"/>
              <w:rPr>
                <w:rFonts w:asciiTheme="minorHAnsi" w:hAnsiTheme="minorHAnsi" w:cstheme="minorHAnsi"/>
                <w:b/>
                <w:bCs/>
                <w:sz w:val="24"/>
                <w:szCs w:val="24"/>
              </w:rPr>
            </w:pPr>
            <w:r w:rsidRPr="007516DF">
              <w:rPr>
                <w:rFonts w:asciiTheme="minorHAnsi" w:hAnsiTheme="minorHAnsi" w:cstheme="minorHAnsi"/>
                <w:b/>
                <w:bCs/>
                <w:sz w:val="24"/>
                <w:szCs w:val="24"/>
              </w:rPr>
              <w:t>Education and Training</w:t>
            </w:r>
          </w:p>
          <w:p w14:paraId="4520540A" w14:textId="77777777" w:rsidR="00F6099F" w:rsidRPr="007516DF" w:rsidRDefault="00F6099F">
            <w:pPr>
              <w:rPr>
                <w:rFonts w:asciiTheme="minorHAnsi" w:hAnsiTheme="minorHAnsi" w:cstheme="minorHAnsi"/>
                <w:b/>
                <w:bCs/>
                <w:sz w:val="24"/>
                <w:szCs w:val="24"/>
              </w:rPr>
            </w:pPr>
          </w:p>
          <w:p w14:paraId="0444CD84" w14:textId="77777777" w:rsidR="00F6099F" w:rsidRPr="007516DF" w:rsidRDefault="00F6099F">
            <w:pPr>
              <w:ind w:left="-18"/>
              <w:rPr>
                <w:rFonts w:asciiTheme="minorHAnsi" w:hAnsiTheme="minorHAnsi" w:cstheme="minorHAnsi"/>
                <w:b/>
                <w:bCs/>
                <w:sz w:val="24"/>
                <w:szCs w:val="24"/>
              </w:rPr>
            </w:pPr>
          </w:p>
        </w:tc>
        <w:tc>
          <w:tcPr>
            <w:tcW w:w="3510" w:type="dxa"/>
          </w:tcPr>
          <w:p w14:paraId="5E8CF82C" w14:textId="481FF43A" w:rsidR="00F6099F" w:rsidRPr="007516DF" w:rsidRDefault="00F6099F">
            <w:pPr>
              <w:ind w:left="-30" w:firstLine="30"/>
              <w:rPr>
                <w:rFonts w:asciiTheme="minorHAnsi" w:hAnsiTheme="minorHAnsi" w:cstheme="minorHAnsi"/>
                <w:sz w:val="24"/>
                <w:szCs w:val="24"/>
              </w:rPr>
            </w:pPr>
            <w:r w:rsidRPr="007516DF">
              <w:rPr>
                <w:rFonts w:asciiTheme="minorHAnsi" w:hAnsiTheme="minorHAnsi" w:cstheme="minorHAnsi"/>
                <w:sz w:val="24"/>
                <w:szCs w:val="24"/>
              </w:rPr>
              <w:t>Qualified Teacher Status</w:t>
            </w:r>
            <w:r w:rsidR="007516DF">
              <w:rPr>
                <w:rFonts w:asciiTheme="minorHAnsi" w:hAnsiTheme="minorHAnsi" w:cstheme="minorHAnsi"/>
                <w:sz w:val="24"/>
                <w:szCs w:val="24"/>
              </w:rPr>
              <w:t>.</w:t>
            </w:r>
          </w:p>
          <w:p w14:paraId="6119AB2A" w14:textId="77777777" w:rsidR="00F6099F" w:rsidRPr="007516DF" w:rsidRDefault="00F6099F">
            <w:pPr>
              <w:ind w:left="-30" w:firstLine="30"/>
              <w:rPr>
                <w:rFonts w:asciiTheme="minorHAnsi" w:hAnsiTheme="minorHAnsi" w:cstheme="minorHAnsi"/>
                <w:sz w:val="24"/>
                <w:szCs w:val="24"/>
              </w:rPr>
            </w:pPr>
          </w:p>
          <w:p w14:paraId="30C85BC7" w14:textId="77777777" w:rsidR="00F6099F" w:rsidRPr="007516DF" w:rsidRDefault="00F6099F">
            <w:pPr>
              <w:ind w:left="-30" w:firstLine="30"/>
              <w:rPr>
                <w:rFonts w:asciiTheme="minorHAnsi" w:hAnsiTheme="minorHAnsi" w:cstheme="minorHAnsi"/>
                <w:sz w:val="24"/>
                <w:szCs w:val="24"/>
              </w:rPr>
            </w:pPr>
            <w:r w:rsidRPr="007516DF">
              <w:rPr>
                <w:rFonts w:asciiTheme="minorHAnsi" w:hAnsiTheme="minorHAnsi" w:cstheme="minorHAnsi"/>
                <w:sz w:val="24"/>
                <w:szCs w:val="24"/>
              </w:rPr>
              <w:t>Evidence of ongoing cpd.</w:t>
            </w:r>
          </w:p>
        </w:tc>
        <w:tc>
          <w:tcPr>
            <w:tcW w:w="1062" w:type="dxa"/>
            <w:tcBorders>
              <w:left w:val="nil"/>
            </w:tcBorders>
          </w:tcPr>
          <w:p w14:paraId="11759BE4" w14:textId="77777777" w:rsidR="00F6099F" w:rsidRPr="007516DF" w:rsidRDefault="00F6099F">
            <w:pPr>
              <w:ind w:left="-108"/>
              <w:jc w:val="center"/>
              <w:rPr>
                <w:rFonts w:asciiTheme="minorHAnsi" w:hAnsiTheme="minorHAnsi" w:cstheme="minorHAnsi"/>
                <w:sz w:val="24"/>
                <w:szCs w:val="24"/>
              </w:rPr>
            </w:pPr>
            <w:r w:rsidRPr="007516DF">
              <w:rPr>
                <w:rFonts w:asciiTheme="minorHAnsi" w:hAnsiTheme="minorHAnsi" w:cstheme="minorHAnsi"/>
                <w:sz w:val="24"/>
                <w:szCs w:val="24"/>
              </w:rPr>
              <w:t>4</w:t>
            </w:r>
          </w:p>
          <w:p w14:paraId="67EA2EF3" w14:textId="77777777" w:rsidR="00F6099F" w:rsidRPr="007516DF" w:rsidRDefault="00F6099F">
            <w:pPr>
              <w:ind w:left="-108"/>
              <w:jc w:val="center"/>
              <w:rPr>
                <w:rFonts w:asciiTheme="minorHAnsi" w:hAnsiTheme="minorHAnsi" w:cstheme="minorHAnsi"/>
                <w:sz w:val="24"/>
                <w:szCs w:val="24"/>
              </w:rPr>
            </w:pPr>
          </w:p>
          <w:p w14:paraId="1E18182A" w14:textId="77777777" w:rsidR="00F6099F" w:rsidRPr="007516DF" w:rsidRDefault="00F6099F">
            <w:pPr>
              <w:ind w:left="-108"/>
              <w:jc w:val="center"/>
              <w:rPr>
                <w:rFonts w:asciiTheme="minorHAnsi" w:hAnsiTheme="minorHAnsi" w:cstheme="minorHAnsi"/>
                <w:sz w:val="24"/>
                <w:szCs w:val="24"/>
              </w:rPr>
            </w:pPr>
            <w:r w:rsidRPr="007516DF">
              <w:rPr>
                <w:rFonts w:asciiTheme="minorHAnsi" w:hAnsiTheme="minorHAnsi" w:cstheme="minorHAnsi"/>
                <w:sz w:val="24"/>
                <w:szCs w:val="24"/>
              </w:rPr>
              <w:t>1.2</w:t>
            </w:r>
          </w:p>
        </w:tc>
        <w:tc>
          <w:tcPr>
            <w:tcW w:w="3185" w:type="dxa"/>
          </w:tcPr>
          <w:p w14:paraId="1D63CEB7" w14:textId="77777777" w:rsidR="00F6099F" w:rsidRPr="007516DF" w:rsidRDefault="00F6099F">
            <w:pPr>
              <w:ind w:left="72"/>
              <w:rPr>
                <w:rFonts w:asciiTheme="minorHAnsi" w:hAnsiTheme="minorHAnsi" w:cstheme="minorHAnsi"/>
                <w:sz w:val="24"/>
                <w:szCs w:val="24"/>
              </w:rPr>
            </w:pPr>
          </w:p>
        </w:tc>
        <w:tc>
          <w:tcPr>
            <w:tcW w:w="973" w:type="dxa"/>
          </w:tcPr>
          <w:p w14:paraId="18FDF296" w14:textId="77777777" w:rsidR="00F6099F" w:rsidRPr="007516DF" w:rsidRDefault="00F6099F">
            <w:pPr>
              <w:ind w:left="-96"/>
              <w:jc w:val="center"/>
              <w:rPr>
                <w:rFonts w:asciiTheme="minorHAnsi" w:hAnsiTheme="minorHAnsi" w:cstheme="minorHAnsi"/>
                <w:sz w:val="24"/>
                <w:szCs w:val="24"/>
              </w:rPr>
            </w:pPr>
          </w:p>
        </w:tc>
      </w:tr>
      <w:tr w:rsidR="00F6099F" w:rsidRPr="007516DF" w14:paraId="75B6160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80"/>
        </w:trPr>
        <w:tc>
          <w:tcPr>
            <w:tcW w:w="1890" w:type="dxa"/>
            <w:tcBorders>
              <w:right w:val="double" w:sz="6" w:space="0" w:color="auto"/>
            </w:tcBorders>
          </w:tcPr>
          <w:p w14:paraId="5C3AEE28" w14:textId="77777777" w:rsidR="00F6099F" w:rsidRPr="007516DF" w:rsidRDefault="00F6099F">
            <w:pPr>
              <w:ind w:left="-18"/>
              <w:rPr>
                <w:rFonts w:asciiTheme="minorHAnsi" w:hAnsiTheme="minorHAnsi" w:cstheme="minorHAnsi"/>
                <w:b/>
                <w:bCs/>
                <w:sz w:val="24"/>
                <w:szCs w:val="24"/>
              </w:rPr>
            </w:pPr>
            <w:r w:rsidRPr="007516DF">
              <w:rPr>
                <w:rFonts w:asciiTheme="minorHAnsi" w:hAnsiTheme="minorHAnsi" w:cstheme="minorHAnsi"/>
                <w:b/>
                <w:bCs/>
                <w:sz w:val="24"/>
                <w:szCs w:val="24"/>
              </w:rPr>
              <w:t>Other Requirements</w:t>
            </w:r>
          </w:p>
          <w:p w14:paraId="5BCF5842" w14:textId="77777777" w:rsidR="00F6099F" w:rsidRPr="007516DF" w:rsidRDefault="00F6099F">
            <w:pPr>
              <w:rPr>
                <w:rFonts w:asciiTheme="minorHAnsi" w:hAnsiTheme="minorHAnsi" w:cstheme="minorHAnsi"/>
                <w:b/>
                <w:bCs/>
                <w:sz w:val="24"/>
                <w:szCs w:val="24"/>
              </w:rPr>
            </w:pPr>
          </w:p>
          <w:p w14:paraId="3C79D31D" w14:textId="77777777" w:rsidR="00F6099F" w:rsidRPr="007516DF" w:rsidRDefault="00F6099F">
            <w:pPr>
              <w:ind w:left="-18"/>
              <w:rPr>
                <w:rFonts w:asciiTheme="minorHAnsi" w:hAnsiTheme="minorHAnsi" w:cstheme="minorHAnsi"/>
                <w:b/>
                <w:bCs/>
                <w:sz w:val="24"/>
                <w:szCs w:val="24"/>
              </w:rPr>
            </w:pPr>
          </w:p>
          <w:p w14:paraId="28A4D208" w14:textId="77777777" w:rsidR="00F6099F" w:rsidRPr="007516DF" w:rsidRDefault="00F6099F">
            <w:pPr>
              <w:ind w:left="-18"/>
              <w:rPr>
                <w:rFonts w:asciiTheme="minorHAnsi" w:hAnsiTheme="minorHAnsi" w:cstheme="minorHAnsi"/>
                <w:b/>
                <w:bCs/>
                <w:sz w:val="24"/>
                <w:szCs w:val="24"/>
              </w:rPr>
            </w:pPr>
          </w:p>
        </w:tc>
        <w:tc>
          <w:tcPr>
            <w:tcW w:w="3510" w:type="dxa"/>
          </w:tcPr>
          <w:p w14:paraId="561A5638" w14:textId="77777777" w:rsidR="00F6099F" w:rsidRPr="007516DF" w:rsidRDefault="00F6099F">
            <w:pPr>
              <w:ind w:left="60"/>
              <w:rPr>
                <w:rFonts w:asciiTheme="minorHAnsi" w:hAnsiTheme="minorHAnsi" w:cstheme="minorHAnsi"/>
                <w:sz w:val="24"/>
                <w:szCs w:val="24"/>
              </w:rPr>
            </w:pPr>
          </w:p>
        </w:tc>
        <w:tc>
          <w:tcPr>
            <w:tcW w:w="1062" w:type="dxa"/>
            <w:tcBorders>
              <w:left w:val="nil"/>
            </w:tcBorders>
          </w:tcPr>
          <w:p w14:paraId="4B6A8FF7" w14:textId="77777777" w:rsidR="00F6099F" w:rsidRPr="007516DF" w:rsidRDefault="00F6099F">
            <w:pPr>
              <w:ind w:left="-108"/>
              <w:jc w:val="center"/>
              <w:rPr>
                <w:rFonts w:asciiTheme="minorHAnsi" w:hAnsiTheme="minorHAnsi" w:cstheme="minorHAnsi"/>
                <w:sz w:val="24"/>
                <w:szCs w:val="24"/>
              </w:rPr>
            </w:pPr>
          </w:p>
        </w:tc>
        <w:tc>
          <w:tcPr>
            <w:tcW w:w="3185" w:type="dxa"/>
          </w:tcPr>
          <w:p w14:paraId="5221C69A" w14:textId="77777777" w:rsidR="00F6099F" w:rsidRPr="007516DF" w:rsidRDefault="00F6099F">
            <w:pPr>
              <w:rPr>
                <w:rFonts w:asciiTheme="minorHAnsi" w:hAnsiTheme="minorHAnsi" w:cstheme="minorHAnsi"/>
                <w:sz w:val="24"/>
                <w:szCs w:val="24"/>
              </w:rPr>
            </w:pPr>
          </w:p>
        </w:tc>
        <w:tc>
          <w:tcPr>
            <w:tcW w:w="973" w:type="dxa"/>
          </w:tcPr>
          <w:p w14:paraId="74CCF3E9" w14:textId="77777777" w:rsidR="00F6099F" w:rsidRPr="007516DF" w:rsidRDefault="00F6099F">
            <w:pPr>
              <w:ind w:left="-96"/>
              <w:jc w:val="center"/>
              <w:rPr>
                <w:rFonts w:asciiTheme="minorHAnsi" w:hAnsiTheme="minorHAnsi" w:cstheme="minorHAnsi"/>
                <w:sz w:val="24"/>
                <w:szCs w:val="24"/>
              </w:rPr>
            </w:pPr>
          </w:p>
        </w:tc>
      </w:tr>
    </w:tbl>
    <w:p w14:paraId="73F3617B" w14:textId="0817E950" w:rsidR="00F6099F" w:rsidRPr="007516DF" w:rsidRDefault="00F25BBE">
      <w:pPr>
        <w:ind w:left="-720" w:right="-961"/>
        <w:rPr>
          <w:rFonts w:asciiTheme="minorHAnsi" w:hAnsiTheme="minorHAnsi" w:cstheme="minorHAnsi"/>
          <w:b/>
          <w:bCs/>
          <w:sz w:val="24"/>
          <w:szCs w:val="24"/>
        </w:rPr>
      </w:pPr>
      <w:r w:rsidRPr="007516DF">
        <w:rPr>
          <w:rFonts w:asciiTheme="minorHAnsi" w:hAnsiTheme="minorHAnsi" w:cstheme="minorHAnsi"/>
          <w:b/>
          <w:bCs/>
          <w:sz w:val="24"/>
          <w:szCs w:val="24"/>
        </w:rPr>
        <w:t>(</w:t>
      </w:r>
      <w:r w:rsidR="00F6099F" w:rsidRPr="007516DF">
        <w:rPr>
          <w:rFonts w:asciiTheme="minorHAnsi" w:hAnsiTheme="minorHAnsi" w:cstheme="minorHAnsi"/>
          <w:b/>
          <w:bCs/>
          <w:sz w:val="24"/>
          <w:szCs w:val="24"/>
        </w:rPr>
        <w:t>1 = Application Form</w:t>
      </w:r>
      <w:r w:rsidR="007516DF">
        <w:rPr>
          <w:rFonts w:asciiTheme="minorHAnsi" w:hAnsiTheme="minorHAnsi" w:cstheme="minorHAnsi"/>
          <w:b/>
          <w:bCs/>
          <w:sz w:val="24"/>
          <w:szCs w:val="24"/>
        </w:rPr>
        <w:t xml:space="preserve">, </w:t>
      </w:r>
      <w:r w:rsidR="00F6099F" w:rsidRPr="007516DF">
        <w:rPr>
          <w:rFonts w:asciiTheme="minorHAnsi" w:hAnsiTheme="minorHAnsi" w:cstheme="minorHAnsi"/>
          <w:b/>
          <w:bCs/>
          <w:sz w:val="24"/>
          <w:szCs w:val="24"/>
        </w:rPr>
        <w:t>2 = Interview</w:t>
      </w:r>
      <w:r w:rsidR="007516DF">
        <w:rPr>
          <w:rFonts w:asciiTheme="minorHAnsi" w:hAnsiTheme="minorHAnsi" w:cstheme="minorHAnsi"/>
          <w:b/>
          <w:bCs/>
          <w:sz w:val="24"/>
          <w:szCs w:val="24"/>
        </w:rPr>
        <w:t xml:space="preserve">, </w:t>
      </w:r>
      <w:r w:rsidR="00F6099F" w:rsidRPr="007516DF">
        <w:rPr>
          <w:rFonts w:asciiTheme="minorHAnsi" w:hAnsiTheme="minorHAnsi" w:cstheme="minorHAnsi"/>
          <w:b/>
          <w:bCs/>
          <w:sz w:val="24"/>
          <w:szCs w:val="24"/>
        </w:rPr>
        <w:t>3 = Test</w:t>
      </w:r>
      <w:r w:rsidR="007516DF">
        <w:rPr>
          <w:rFonts w:asciiTheme="minorHAnsi" w:hAnsiTheme="minorHAnsi" w:cstheme="minorHAnsi"/>
          <w:b/>
          <w:bCs/>
          <w:sz w:val="24"/>
          <w:szCs w:val="24"/>
        </w:rPr>
        <w:t xml:space="preserve">, </w:t>
      </w:r>
      <w:r w:rsidR="00F6099F" w:rsidRPr="007516DF">
        <w:rPr>
          <w:rFonts w:asciiTheme="minorHAnsi" w:hAnsiTheme="minorHAnsi" w:cstheme="minorHAnsi"/>
          <w:b/>
          <w:bCs/>
          <w:sz w:val="24"/>
          <w:szCs w:val="24"/>
        </w:rPr>
        <w:t>4 = Proof of Qualification</w:t>
      </w:r>
      <w:r w:rsidR="007516DF">
        <w:rPr>
          <w:rFonts w:asciiTheme="minorHAnsi" w:hAnsiTheme="minorHAnsi" w:cstheme="minorHAnsi"/>
          <w:b/>
          <w:bCs/>
          <w:sz w:val="24"/>
          <w:szCs w:val="24"/>
        </w:rPr>
        <w:t xml:space="preserve">, </w:t>
      </w:r>
      <w:r w:rsidRPr="007516DF">
        <w:rPr>
          <w:rFonts w:asciiTheme="minorHAnsi" w:hAnsiTheme="minorHAnsi" w:cstheme="minorHAnsi"/>
          <w:b/>
          <w:bCs/>
          <w:sz w:val="24"/>
          <w:szCs w:val="24"/>
        </w:rPr>
        <w:t>5 = Practical Exercise</w:t>
      </w:r>
      <w:r w:rsidR="00F6099F" w:rsidRPr="007516DF">
        <w:rPr>
          <w:rFonts w:asciiTheme="minorHAnsi" w:hAnsiTheme="minorHAnsi" w:cstheme="minorHAnsi"/>
          <w:b/>
          <w:bCs/>
          <w:sz w:val="24"/>
          <w:szCs w:val="24"/>
        </w:rPr>
        <w:t>)</w:t>
      </w:r>
    </w:p>
    <w:p w14:paraId="5AEF9BDA" w14:textId="77777777" w:rsidR="00F6099F" w:rsidRPr="007516DF" w:rsidRDefault="00F6099F">
      <w:pPr>
        <w:ind w:left="-720" w:right="-961"/>
        <w:jc w:val="center"/>
        <w:rPr>
          <w:rFonts w:asciiTheme="minorHAnsi" w:hAnsiTheme="minorHAnsi" w:cstheme="minorHAnsi"/>
          <w:b/>
          <w:bCs/>
          <w:sz w:val="24"/>
          <w:szCs w:val="24"/>
        </w:rPr>
      </w:pPr>
    </w:p>
    <w:p w14:paraId="353AD0E3" w14:textId="77777777" w:rsidR="00F6099F" w:rsidRPr="007516DF" w:rsidRDefault="00F6099F">
      <w:pPr>
        <w:ind w:left="-720" w:right="-1051"/>
        <w:rPr>
          <w:rFonts w:asciiTheme="minorHAnsi" w:hAnsiTheme="minorHAnsi" w:cstheme="minorHAnsi"/>
          <w:sz w:val="24"/>
          <w:szCs w:val="24"/>
        </w:rPr>
      </w:pPr>
      <w:r w:rsidRPr="007516DF">
        <w:rPr>
          <w:rFonts w:asciiTheme="minorHAnsi" w:hAnsiTheme="minorHAnsi" w:cstheme="minorHAnsi"/>
          <w:sz w:val="24"/>
          <w:szCs w:val="24"/>
        </w:rPr>
        <w:t>We will consider any reasonable adjustments under the terms of the Disabil</w:t>
      </w:r>
      <w:r w:rsidR="00F25BBE" w:rsidRPr="007516DF">
        <w:rPr>
          <w:rFonts w:asciiTheme="minorHAnsi" w:hAnsiTheme="minorHAnsi" w:cstheme="minorHAnsi"/>
          <w:sz w:val="24"/>
          <w:szCs w:val="24"/>
        </w:rPr>
        <w:t xml:space="preserve">ity Discrimination Act (1995), </w:t>
      </w:r>
      <w:r w:rsidRPr="007516DF">
        <w:rPr>
          <w:rFonts w:asciiTheme="minorHAnsi" w:hAnsiTheme="minorHAnsi" w:cstheme="minorHAnsi"/>
          <w:sz w:val="24"/>
          <w:szCs w:val="24"/>
        </w:rPr>
        <w:t>to enable an applicant with a disability (as defined under the Act) to meet the requirements of the post.</w:t>
      </w:r>
    </w:p>
    <w:p w14:paraId="2C6C7460" w14:textId="77777777" w:rsidR="00F6099F" w:rsidRPr="007516DF" w:rsidRDefault="00F6099F">
      <w:pPr>
        <w:ind w:left="-720" w:right="-1051"/>
        <w:rPr>
          <w:rFonts w:asciiTheme="minorHAnsi" w:hAnsiTheme="minorHAnsi" w:cstheme="minorHAnsi"/>
          <w:sz w:val="24"/>
          <w:szCs w:val="24"/>
        </w:rPr>
      </w:pPr>
    </w:p>
    <w:p w14:paraId="57B94D88" w14:textId="688AEA90" w:rsidR="00F6099F" w:rsidRPr="007516DF" w:rsidRDefault="00F6099F">
      <w:pPr>
        <w:pStyle w:val="BlockText"/>
        <w:rPr>
          <w:rFonts w:asciiTheme="minorHAnsi" w:hAnsiTheme="minorHAnsi" w:cstheme="minorHAnsi"/>
        </w:rPr>
      </w:pPr>
      <w:r w:rsidRPr="007516DF">
        <w:rPr>
          <w:rFonts w:asciiTheme="minorHAnsi" w:hAnsiTheme="minorHAnsi" w:cstheme="minorHAnsi"/>
        </w:rPr>
        <w:t xml:space="preserve">The </w:t>
      </w:r>
      <w:r w:rsidR="004B0F69" w:rsidRPr="007516DF">
        <w:rPr>
          <w:rFonts w:asciiTheme="minorHAnsi" w:hAnsiTheme="minorHAnsi" w:cstheme="minorHAnsi"/>
        </w:rPr>
        <w:t>post holder</w:t>
      </w:r>
      <w:r w:rsidRPr="007516DF">
        <w:rPr>
          <w:rFonts w:asciiTheme="minorHAnsi" w:hAnsiTheme="minorHAnsi" w:cstheme="minorHAnsi"/>
        </w:rPr>
        <w:t xml:space="preserve"> will ensure that school policies are reflected in all aspects of his/her work, in particular those relating to; </w:t>
      </w:r>
    </w:p>
    <w:p w14:paraId="7AE03F42" w14:textId="77777777" w:rsidR="00F6099F" w:rsidRPr="007516DF" w:rsidRDefault="00F6099F">
      <w:pPr>
        <w:numPr>
          <w:ilvl w:val="0"/>
          <w:numId w:val="1"/>
        </w:numPr>
        <w:ind w:right="-1051"/>
        <w:rPr>
          <w:rFonts w:asciiTheme="minorHAnsi" w:hAnsiTheme="minorHAnsi" w:cstheme="minorHAnsi"/>
          <w:sz w:val="24"/>
          <w:szCs w:val="24"/>
        </w:rPr>
      </w:pPr>
      <w:r w:rsidRPr="007516DF">
        <w:rPr>
          <w:rFonts w:asciiTheme="minorHAnsi" w:hAnsiTheme="minorHAnsi" w:cstheme="minorHAnsi"/>
          <w:sz w:val="24"/>
          <w:szCs w:val="24"/>
        </w:rPr>
        <w:t xml:space="preserve">  Equal Opportunities</w:t>
      </w:r>
    </w:p>
    <w:p w14:paraId="07E7B38D" w14:textId="77777777" w:rsidR="00F6099F" w:rsidRPr="007516DF" w:rsidRDefault="00F6099F">
      <w:pPr>
        <w:numPr>
          <w:ilvl w:val="0"/>
          <w:numId w:val="1"/>
        </w:numPr>
        <w:ind w:right="-1051"/>
        <w:rPr>
          <w:rFonts w:asciiTheme="minorHAnsi" w:hAnsiTheme="minorHAnsi" w:cstheme="minorHAnsi"/>
          <w:sz w:val="24"/>
          <w:szCs w:val="24"/>
        </w:rPr>
      </w:pPr>
      <w:r w:rsidRPr="007516DF">
        <w:rPr>
          <w:rFonts w:asciiTheme="minorHAnsi" w:hAnsiTheme="minorHAnsi" w:cstheme="minorHAnsi"/>
          <w:sz w:val="24"/>
          <w:szCs w:val="24"/>
        </w:rPr>
        <w:t xml:space="preserve"> Health and Safety</w:t>
      </w:r>
    </w:p>
    <w:p w14:paraId="5EDFE357" w14:textId="77777777" w:rsidR="00F6099F" w:rsidRPr="007516DF" w:rsidRDefault="00F6099F">
      <w:pPr>
        <w:numPr>
          <w:ilvl w:val="0"/>
          <w:numId w:val="1"/>
        </w:numPr>
        <w:ind w:right="-630"/>
        <w:rPr>
          <w:rFonts w:asciiTheme="minorHAnsi" w:hAnsiTheme="minorHAnsi" w:cstheme="minorHAnsi"/>
          <w:sz w:val="24"/>
          <w:szCs w:val="24"/>
        </w:rPr>
      </w:pPr>
      <w:r w:rsidRPr="007516DF">
        <w:rPr>
          <w:rFonts w:asciiTheme="minorHAnsi" w:hAnsiTheme="minorHAnsi" w:cstheme="minorHAnsi"/>
          <w:sz w:val="24"/>
          <w:szCs w:val="24"/>
        </w:rPr>
        <w:t>Data Protection Act (1984 &amp; 1998)</w:t>
      </w:r>
    </w:p>
    <w:p w14:paraId="4E216682" w14:textId="77777777" w:rsidR="00F6099F" w:rsidRPr="007516DF" w:rsidRDefault="00F6099F">
      <w:pPr>
        <w:numPr>
          <w:ilvl w:val="0"/>
          <w:numId w:val="1"/>
        </w:numPr>
        <w:ind w:right="-630"/>
        <w:rPr>
          <w:rFonts w:asciiTheme="minorHAnsi" w:hAnsiTheme="minorHAnsi" w:cstheme="minorHAnsi"/>
          <w:sz w:val="24"/>
          <w:szCs w:val="24"/>
        </w:rPr>
      </w:pPr>
      <w:r w:rsidRPr="007516DF">
        <w:rPr>
          <w:rFonts w:asciiTheme="minorHAnsi" w:hAnsiTheme="minorHAnsi" w:cstheme="minorHAnsi"/>
          <w:sz w:val="24"/>
          <w:szCs w:val="24"/>
        </w:rPr>
        <w:t>Code of Conduct</w:t>
      </w:r>
    </w:p>
    <w:p w14:paraId="72666443" w14:textId="77777777" w:rsidR="00F6099F" w:rsidRDefault="00F6099F">
      <w:pPr>
        <w:ind w:right="-630"/>
        <w:rPr>
          <w:rFonts w:asciiTheme="minorHAnsi" w:hAnsiTheme="minorHAnsi" w:cstheme="minorHAnsi"/>
          <w:sz w:val="24"/>
          <w:szCs w:val="24"/>
        </w:rPr>
      </w:pPr>
    </w:p>
    <w:p w14:paraId="39AA65C6" w14:textId="77777777" w:rsidR="007516DF" w:rsidRDefault="007516DF" w:rsidP="007516DF">
      <w:pPr>
        <w:ind w:right="-630"/>
        <w:jc w:val="center"/>
        <w:rPr>
          <w:rFonts w:ascii="Calibri" w:hAnsi="Calibri" w:cs="Calibri"/>
          <w:b/>
          <w:sz w:val="24"/>
          <w:szCs w:val="22"/>
        </w:rPr>
      </w:pPr>
      <w:r w:rsidRPr="00645E72">
        <w:rPr>
          <w:rFonts w:ascii="Calibri" w:hAnsi="Calibri" w:cs="Calibri"/>
          <w:b/>
          <w:sz w:val="24"/>
          <w:szCs w:val="22"/>
        </w:rPr>
        <w:t>The School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p>
    <w:p w14:paraId="590F1E7E" w14:textId="77777777" w:rsidR="007516DF" w:rsidRPr="00645E72" w:rsidRDefault="007516DF" w:rsidP="007516DF">
      <w:pPr>
        <w:ind w:right="-630"/>
        <w:jc w:val="center"/>
        <w:rPr>
          <w:rFonts w:ascii="Calibri" w:hAnsi="Calibri" w:cs="Calibri"/>
          <w:sz w:val="28"/>
          <w:szCs w:val="24"/>
        </w:rPr>
      </w:pPr>
    </w:p>
    <w:p w14:paraId="5D2152C7" w14:textId="784BE68C" w:rsidR="00F6099F" w:rsidRPr="007516DF" w:rsidRDefault="007516DF" w:rsidP="007516DF">
      <w:pPr>
        <w:jc w:val="center"/>
        <w:rPr>
          <w:rFonts w:asciiTheme="minorHAnsi" w:hAnsiTheme="minorHAnsi" w:cstheme="minorHAnsi"/>
          <w:sz w:val="24"/>
          <w:szCs w:val="24"/>
        </w:rPr>
      </w:pPr>
      <w:r w:rsidRPr="00645E72">
        <w:rPr>
          <w:rFonts w:ascii="Calibri" w:hAnsi="Calibri" w:cs="Calibri"/>
          <w:b/>
          <w:color w:val="FF0000"/>
          <w:sz w:val="28"/>
          <w:szCs w:val="24"/>
          <w:u w:val="single"/>
          <w:lang w:val="en-US"/>
        </w:rPr>
        <w:t>CV’s will not be accepted for any posts based in schools</w:t>
      </w:r>
    </w:p>
    <w:sectPr w:rsidR="00F6099F" w:rsidRPr="007516DF">
      <w:footerReference w:type="default" r:id="rId9"/>
      <w:pgSz w:w="11909" w:h="16834" w:code="9"/>
      <w:pgMar w:top="907" w:right="1800" w:bottom="1440" w:left="180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F9010" w14:textId="77777777" w:rsidR="003C630B" w:rsidRDefault="003C630B">
      <w:r>
        <w:separator/>
      </w:r>
    </w:p>
  </w:endnote>
  <w:endnote w:type="continuationSeparator" w:id="0">
    <w:p w14:paraId="509510E2" w14:textId="77777777" w:rsidR="003C630B" w:rsidRDefault="003C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856651"/>
      <w:docPartObj>
        <w:docPartGallery w:val="Page Numbers (Bottom of Page)"/>
        <w:docPartUnique/>
      </w:docPartObj>
    </w:sdtPr>
    <w:sdtEndPr>
      <w:rPr>
        <w:noProof/>
      </w:rPr>
    </w:sdtEndPr>
    <w:sdtContent>
      <w:p w14:paraId="3084C00D" w14:textId="78E28338" w:rsidR="007516DF" w:rsidRDefault="007516DF">
        <w:pPr>
          <w:pStyle w:val="Footer"/>
          <w:jc w:val="center"/>
        </w:pPr>
        <w:r>
          <w:fldChar w:fldCharType="begin"/>
        </w:r>
        <w:r>
          <w:instrText xml:space="preserve"> PAGE   \* MERGEFORMAT </w:instrText>
        </w:r>
        <w:r>
          <w:fldChar w:fldCharType="separate"/>
        </w:r>
        <w:r w:rsidR="007238F7">
          <w:rPr>
            <w:noProof/>
          </w:rPr>
          <w:t>1</w:t>
        </w:r>
        <w:r>
          <w:rPr>
            <w:noProof/>
          </w:rPr>
          <w:fldChar w:fldCharType="end"/>
        </w:r>
      </w:p>
    </w:sdtContent>
  </w:sdt>
  <w:p w14:paraId="18D14DAF" w14:textId="533705BE" w:rsidR="00F6099F" w:rsidRDefault="00F60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F9050" w14:textId="77777777" w:rsidR="003C630B" w:rsidRDefault="003C630B">
      <w:r>
        <w:separator/>
      </w:r>
    </w:p>
  </w:footnote>
  <w:footnote w:type="continuationSeparator" w:id="0">
    <w:p w14:paraId="2FB12D0A" w14:textId="77777777" w:rsidR="003C630B" w:rsidRDefault="003C6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F2DB2"/>
    <w:multiLevelType w:val="hybridMultilevel"/>
    <w:tmpl w:val="75301F9C"/>
    <w:lvl w:ilvl="0" w:tplc="04090001">
      <w:start w:val="1"/>
      <w:numFmt w:val="bullet"/>
      <w:lvlText w:val=""/>
      <w:lvlJc w:val="left"/>
      <w:pPr>
        <w:tabs>
          <w:tab w:val="num" w:pos="853"/>
        </w:tabs>
        <w:ind w:left="853" w:hanging="360"/>
      </w:pPr>
      <w:rPr>
        <w:rFonts w:ascii="Symbol" w:hAnsi="Symbol" w:hint="default"/>
      </w:rPr>
    </w:lvl>
    <w:lvl w:ilvl="1" w:tplc="04090003">
      <w:start w:val="1"/>
      <w:numFmt w:val="bullet"/>
      <w:lvlText w:val="o"/>
      <w:lvlJc w:val="left"/>
      <w:pPr>
        <w:tabs>
          <w:tab w:val="num" w:pos="1573"/>
        </w:tabs>
        <w:ind w:left="1573" w:hanging="360"/>
      </w:pPr>
      <w:rPr>
        <w:rFonts w:ascii="Courier New" w:hAnsi="Courier New" w:hint="default"/>
      </w:rPr>
    </w:lvl>
    <w:lvl w:ilvl="2" w:tplc="04090005">
      <w:start w:val="1"/>
      <w:numFmt w:val="bullet"/>
      <w:lvlText w:val=""/>
      <w:lvlJc w:val="left"/>
      <w:pPr>
        <w:tabs>
          <w:tab w:val="num" w:pos="2293"/>
        </w:tabs>
        <w:ind w:left="2293" w:hanging="360"/>
      </w:pPr>
      <w:rPr>
        <w:rFonts w:ascii="Wingdings" w:hAnsi="Wingdings" w:hint="default"/>
      </w:rPr>
    </w:lvl>
    <w:lvl w:ilvl="3" w:tplc="04090001">
      <w:start w:val="1"/>
      <w:numFmt w:val="bullet"/>
      <w:lvlText w:val=""/>
      <w:lvlJc w:val="left"/>
      <w:pPr>
        <w:tabs>
          <w:tab w:val="num" w:pos="3013"/>
        </w:tabs>
        <w:ind w:left="3013" w:hanging="360"/>
      </w:pPr>
      <w:rPr>
        <w:rFonts w:ascii="Symbol" w:hAnsi="Symbol" w:hint="default"/>
      </w:rPr>
    </w:lvl>
    <w:lvl w:ilvl="4" w:tplc="04090003">
      <w:start w:val="1"/>
      <w:numFmt w:val="bullet"/>
      <w:lvlText w:val="o"/>
      <w:lvlJc w:val="left"/>
      <w:pPr>
        <w:tabs>
          <w:tab w:val="num" w:pos="3733"/>
        </w:tabs>
        <w:ind w:left="3733" w:hanging="360"/>
      </w:pPr>
      <w:rPr>
        <w:rFonts w:ascii="Courier New" w:hAnsi="Courier New" w:hint="default"/>
      </w:rPr>
    </w:lvl>
    <w:lvl w:ilvl="5" w:tplc="04090005">
      <w:start w:val="1"/>
      <w:numFmt w:val="bullet"/>
      <w:lvlText w:val=""/>
      <w:lvlJc w:val="left"/>
      <w:pPr>
        <w:tabs>
          <w:tab w:val="num" w:pos="4453"/>
        </w:tabs>
        <w:ind w:left="4453" w:hanging="360"/>
      </w:pPr>
      <w:rPr>
        <w:rFonts w:ascii="Wingdings" w:hAnsi="Wingdings" w:hint="default"/>
      </w:rPr>
    </w:lvl>
    <w:lvl w:ilvl="6" w:tplc="04090001">
      <w:start w:val="1"/>
      <w:numFmt w:val="bullet"/>
      <w:lvlText w:val=""/>
      <w:lvlJc w:val="left"/>
      <w:pPr>
        <w:tabs>
          <w:tab w:val="num" w:pos="5173"/>
        </w:tabs>
        <w:ind w:left="5173" w:hanging="360"/>
      </w:pPr>
      <w:rPr>
        <w:rFonts w:ascii="Symbol" w:hAnsi="Symbol" w:hint="default"/>
      </w:rPr>
    </w:lvl>
    <w:lvl w:ilvl="7" w:tplc="04090003">
      <w:start w:val="1"/>
      <w:numFmt w:val="bullet"/>
      <w:lvlText w:val="o"/>
      <w:lvlJc w:val="left"/>
      <w:pPr>
        <w:tabs>
          <w:tab w:val="num" w:pos="5893"/>
        </w:tabs>
        <w:ind w:left="5893" w:hanging="360"/>
      </w:pPr>
      <w:rPr>
        <w:rFonts w:ascii="Courier New" w:hAnsi="Courier New" w:hint="default"/>
      </w:rPr>
    </w:lvl>
    <w:lvl w:ilvl="8" w:tplc="04090005">
      <w:start w:val="1"/>
      <w:numFmt w:val="bullet"/>
      <w:lvlText w:val=""/>
      <w:lvlJc w:val="left"/>
      <w:pPr>
        <w:tabs>
          <w:tab w:val="num" w:pos="6613"/>
        </w:tabs>
        <w:ind w:left="6613" w:hanging="360"/>
      </w:pPr>
      <w:rPr>
        <w:rFonts w:ascii="Wingdings" w:hAnsi="Wingdings" w:hint="default"/>
      </w:rPr>
    </w:lvl>
  </w:abstractNum>
  <w:abstractNum w:abstractNumId="1" w15:restartNumberingAfterBreak="0">
    <w:nsid w:val="304A4AE6"/>
    <w:multiLevelType w:val="hybridMultilevel"/>
    <w:tmpl w:val="514AF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6F15D8"/>
    <w:multiLevelType w:val="singleLevel"/>
    <w:tmpl w:val="5EB24864"/>
    <w:lvl w:ilvl="0">
      <w:start w:val="1"/>
      <w:numFmt w:val="lowerRoman"/>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99F"/>
    <w:rsid w:val="00034493"/>
    <w:rsid w:val="00105225"/>
    <w:rsid w:val="001A761A"/>
    <w:rsid w:val="002821A4"/>
    <w:rsid w:val="002C37CC"/>
    <w:rsid w:val="003C630B"/>
    <w:rsid w:val="004637DD"/>
    <w:rsid w:val="004B0F69"/>
    <w:rsid w:val="0056466E"/>
    <w:rsid w:val="005C568B"/>
    <w:rsid w:val="005F104F"/>
    <w:rsid w:val="006432E4"/>
    <w:rsid w:val="0070566E"/>
    <w:rsid w:val="007238F7"/>
    <w:rsid w:val="007516DF"/>
    <w:rsid w:val="00796A53"/>
    <w:rsid w:val="008F5DE1"/>
    <w:rsid w:val="00983BF7"/>
    <w:rsid w:val="00B15BF6"/>
    <w:rsid w:val="00BC4100"/>
    <w:rsid w:val="00D435C0"/>
    <w:rsid w:val="00D74657"/>
    <w:rsid w:val="00DF1A5F"/>
    <w:rsid w:val="00DF67BF"/>
    <w:rsid w:val="00ED12BB"/>
    <w:rsid w:val="00F25BBE"/>
    <w:rsid w:val="00F53C28"/>
    <w:rsid w:val="00F6099F"/>
    <w:rsid w:val="00FF2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C0A71"/>
  <w14:defaultImageDpi w14:val="0"/>
  <w15:docId w15:val="{91DE1EC5-487A-49FF-81E1-C42EC171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styleId="BlockText">
    <w:name w:val="Block Text"/>
    <w:basedOn w:val="Normal"/>
    <w:uiPriority w:val="99"/>
    <w:pPr>
      <w:ind w:left="-720" w:right="-630"/>
    </w:pPr>
    <w:rPr>
      <w:rFonts w:ascii="Arial" w:hAnsi="Arial" w:cs="Arial"/>
      <w:sz w:val="24"/>
      <w:szCs w:val="24"/>
    </w:rPr>
  </w:style>
  <w:style w:type="paragraph" w:styleId="BodyText">
    <w:name w:val="Body Text"/>
    <w:basedOn w:val="Normal"/>
    <w:link w:val="BodyTextChar"/>
    <w:pPr>
      <w:widowControl w:val="0"/>
      <w:overflowPunct/>
      <w:textAlignment w:val="auto"/>
    </w:pPr>
    <w:rPr>
      <w:rFonts w:ascii="Arial" w:hAnsi="Arial" w:cs="Arial"/>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alloonText">
    <w:name w:val="Balloon Text"/>
    <w:basedOn w:val="Normal"/>
    <w:link w:val="BalloonTextChar"/>
    <w:uiPriority w:val="99"/>
    <w:semiHidden/>
    <w:unhideWhenUsed/>
    <w:rsid w:val="00F25BB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25BBE"/>
    <w:rPr>
      <w:rFonts w:ascii="Segoe UI" w:hAnsi="Segoe UI" w:cs="Segoe UI"/>
      <w:sz w:val="18"/>
      <w:szCs w:val="18"/>
      <w:lang w:val="x-none" w:eastAsia="en-US"/>
    </w:rPr>
  </w:style>
  <w:style w:type="character" w:styleId="Hyperlink">
    <w:name w:val="Hyperlink"/>
    <w:rsid w:val="007516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LBC</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Bliss</dc:creator>
  <cp:lastModifiedBy>Kristy Harper</cp:lastModifiedBy>
  <cp:revision>2</cp:revision>
  <cp:lastPrinted>2017-07-10T10:14:00Z</cp:lastPrinted>
  <dcterms:created xsi:type="dcterms:W3CDTF">2024-03-25T10:53:00Z</dcterms:created>
  <dcterms:modified xsi:type="dcterms:W3CDTF">2024-03-25T10:53:00Z</dcterms:modified>
</cp:coreProperties>
</file>