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AF1CF" w14:textId="63D918EE" w:rsidR="003D79C4" w:rsidRPr="00900BE8" w:rsidRDefault="00202A19" w:rsidP="00D81C06">
      <w:pPr>
        <w:tabs>
          <w:tab w:val="left" w:pos="7740"/>
        </w:tabs>
        <w:spacing w:after="0" w:line="240" w:lineRule="auto"/>
        <w:ind w:right="75"/>
        <w:rPr>
          <w:rFonts w:ascii="Century Gothic" w:eastAsia="Century Gothic" w:hAnsi="Century Gothic" w:cs="Century Gothic"/>
          <w:b/>
          <w:color w:val="000000" w:themeColor="text1"/>
          <w:sz w:val="24"/>
        </w:rPr>
      </w:pPr>
      <w:r>
        <w:rPr>
          <w:noProof/>
        </w:rPr>
        <w:drawing>
          <wp:anchor distT="0" distB="0" distL="114300" distR="114300" simplePos="0" relativeHeight="251658240" behindDoc="0" locked="0" layoutInCell="1" allowOverlap="1" wp14:anchorId="44A882BD" wp14:editId="55C3BFB7">
            <wp:simplePos x="0" y="0"/>
            <wp:positionH relativeFrom="margin">
              <wp:align>right</wp:align>
            </wp:positionH>
            <wp:positionV relativeFrom="paragraph">
              <wp:posOffset>-365760</wp:posOffset>
            </wp:positionV>
            <wp:extent cx="1269365" cy="1269365"/>
            <wp:effectExtent l="0" t="0" r="0" b="0"/>
            <wp:wrapNone/>
            <wp:docPr id="480275616" name="Picture 1615815178" descr="C:\Users\dtrueman\AppData\Local\Microsoft\Windows\INetCache\Content.Word\Stubbin Wood School Logo (Col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81517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anchor>
        </w:drawing>
      </w:r>
      <w:r w:rsidR="6A88C06B" w:rsidRPr="00900BE8">
        <w:rPr>
          <w:rFonts w:ascii="Century Gothic" w:eastAsia="Century Gothic" w:hAnsi="Century Gothic" w:cs="Century Gothic"/>
          <w:b/>
          <w:color w:val="0070C0"/>
          <w:sz w:val="36"/>
          <w:szCs w:val="32"/>
          <w:lang w:val="en-US"/>
        </w:rPr>
        <w:t>T</w:t>
      </w:r>
      <w:r w:rsidR="060B7BB2" w:rsidRPr="00900BE8">
        <w:rPr>
          <w:rFonts w:ascii="Century Gothic" w:eastAsia="Century Gothic" w:hAnsi="Century Gothic" w:cs="Century Gothic"/>
          <w:b/>
          <w:color w:val="0070C0"/>
          <w:sz w:val="36"/>
          <w:szCs w:val="32"/>
          <w:lang w:val="en-US"/>
        </w:rPr>
        <w:t>.</w:t>
      </w:r>
      <w:r w:rsidR="6A88C06B" w:rsidRPr="00900BE8">
        <w:rPr>
          <w:rFonts w:ascii="Century Gothic" w:eastAsia="Century Gothic" w:hAnsi="Century Gothic" w:cs="Century Gothic"/>
          <w:b/>
          <w:color w:val="0070C0"/>
          <w:sz w:val="36"/>
          <w:szCs w:val="32"/>
          <w:lang w:val="en-US"/>
        </w:rPr>
        <w:t>E</w:t>
      </w:r>
      <w:r w:rsidR="063E8180" w:rsidRPr="00900BE8">
        <w:rPr>
          <w:rFonts w:ascii="Century Gothic" w:eastAsia="Century Gothic" w:hAnsi="Century Gothic" w:cs="Century Gothic"/>
          <w:b/>
          <w:color w:val="0070C0"/>
          <w:sz w:val="36"/>
          <w:szCs w:val="32"/>
          <w:lang w:val="en-US"/>
        </w:rPr>
        <w:t>.</w:t>
      </w:r>
      <w:r w:rsidR="6A88C06B" w:rsidRPr="00900BE8">
        <w:rPr>
          <w:rFonts w:ascii="Century Gothic" w:eastAsia="Century Gothic" w:hAnsi="Century Gothic" w:cs="Century Gothic"/>
          <w:b/>
          <w:color w:val="0070C0"/>
          <w:sz w:val="36"/>
          <w:szCs w:val="32"/>
          <w:lang w:val="en-US"/>
        </w:rPr>
        <w:t>A</w:t>
      </w:r>
      <w:r w:rsidR="063E8180" w:rsidRPr="00900BE8">
        <w:rPr>
          <w:rFonts w:ascii="Century Gothic" w:eastAsia="Century Gothic" w:hAnsi="Century Gothic" w:cs="Century Gothic"/>
          <w:b/>
          <w:color w:val="0070C0"/>
          <w:sz w:val="36"/>
          <w:szCs w:val="32"/>
          <w:lang w:val="en-US"/>
        </w:rPr>
        <w:t>.</w:t>
      </w:r>
      <w:r w:rsidR="6A88C06B" w:rsidRPr="00900BE8">
        <w:rPr>
          <w:rFonts w:ascii="Century Gothic" w:eastAsia="Century Gothic" w:hAnsi="Century Gothic" w:cs="Century Gothic"/>
          <w:b/>
          <w:color w:val="0070C0"/>
          <w:sz w:val="36"/>
          <w:szCs w:val="32"/>
          <w:lang w:val="en-US"/>
        </w:rPr>
        <w:t>M EDUCATION TRUST</w:t>
      </w:r>
      <w:r w:rsidR="6A88C06B" w:rsidRPr="00900BE8">
        <w:rPr>
          <w:rFonts w:ascii="Century Gothic" w:eastAsia="Century Gothic" w:hAnsi="Century Gothic" w:cs="Century Gothic"/>
          <w:b/>
          <w:color w:val="0070C0"/>
          <w:sz w:val="24"/>
        </w:rPr>
        <w:t xml:space="preserve"> </w:t>
      </w:r>
    </w:p>
    <w:p w14:paraId="2B4104CC" w14:textId="7AD02EC2" w:rsidR="003D79C4" w:rsidRPr="00900BE8" w:rsidRDefault="6A88C06B" w:rsidP="00D81C06">
      <w:pPr>
        <w:tabs>
          <w:tab w:val="left" w:pos="7740"/>
        </w:tabs>
        <w:spacing w:after="0" w:line="240" w:lineRule="auto"/>
        <w:ind w:right="75"/>
        <w:jc w:val="both"/>
        <w:rPr>
          <w:rFonts w:ascii="Century Gothic" w:eastAsia="Century Gothic" w:hAnsi="Century Gothic" w:cs="Century Gothic"/>
          <w:b/>
          <w:color w:val="2F5496" w:themeColor="accent5" w:themeShade="BF"/>
          <w:sz w:val="36"/>
          <w:szCs w:val="32"/>
        </w:rPr>
      </w:pPr>
      <w:r w:rsidRPr="00900BE8">
        <w:rPr>
          <w:rFonts w:ascii="Century Gothic" w:eastAsia="Century Gothic" w:hAnsi="Century Gothic" w:cs="Century Gothic"/>
          <w:b/>
          <w:color w:val="0070C0"/>
          <w:sz w:val="36"/>
          <w:szCs w:val="32"/>
          <w:lang w:val="en-US"/>
        </w:rPr>
        <w:t>STUBBIN WOOD SCHOOL &amp; NURSERY</w:t>
      </w:r>
    </w:p>
    <w:p w14:paraId="55B048B1" w14:textId="77777777" w:rsidR="00BB56E2" w:rsidRPr="00CD35B1" w:rsidRDefault="00BB56E2" w:rsidP="2E64A532">
      <w:pPr>
        <w:tabs>
          <w:tab w:val="left" w:pos="7740"/>
        </w:tabs>
        <w:spacing w:line="240" w:lineRule="auto"/>
        <w:ind w:right="75"/>
        <w:jc w:val="both"/>
        <w:rPr>
          <w:rFonts w:ascii="Century Gothic" w:eastAsia="Century Gothic" w:hAnsi="Century Gothic" w:cs="Century Gothic"/>
          <w:b/>
          <w:bCs/>
          <w:color w:val="0070C0"/>
          <w:lang w:val="en-US"/>
        </w:rPr>
      </w:pPr>
    </w:p>
    <w:p w14:paraId="768C6F19" w14:textId="7AA5BCBE"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JOB DESCRIPTION: </w:t>
      </w:r>
      <w:r w:rsidR="006525BA">
        <w:rPr>
          <w:rFonts w:ascii="Century Gothic" w:eastAsia="Century Gothic" w:hAnsi="Century Gothic" w:cs="Century Gothic"/>
          <w:b/>
          <w:bCs/>
          <w:color w:val="0070C0"/>
          <w:sz w:val="32"/>
          <w:szCs w:val="32"/>
          <w:lang w:val="en-US"/>
        </w:rPr>
        <w:t xml:space="preserve"> </w:t>
      </w:r>
      <w:r w:rsidR="00C076AF">
        <w:rPr>
          <w:rFonts w:ascii="Century Gothic" w:eastAsia="Century Gothic" w:hAnsi="Century Gothic" w:cs="Century Gothic"/>
          <w:b/>
          <w:bCs/>
          <w:color w:val="0070C0"/>
          <w:sz w:val="32"/>
          <w:szCs w:val="32"/>
          <w:lang w:val="en-US"/>
        </w:rPr>
        <w:t>Vice Principal</w:t>
      </w:r>
      <w:r w:rsidR="001D769F">
        <w:rPr>
          <w:rFonts w:ascii="Century Gothic" w:eastAsia="Century Gothic" w:hAnsi="Century Gothic" w:cs="Century Gothic"/>
          <w:b/>
          <w:bCs/>
          <w:color w:val="0070C0"/>
          <w:sz w:val="32"/>
          <w:szCs w:val="32"/>
          <w:lang w:val="en-US"/>
        </w:rPr>
        <w:t xml:space="preserve"> Key Stage 5 (including TEAM Internship based at Chesterfield Site)</w:t>
      </w:r>
    </w:p>
    <w:p w14:paraId="438D0D0E" w14:textId="43283BC8" w:rsidR="00E6685B" w:rsidRDefault="00E6685B" w:rsidP="00E6685B">
      <w:pPr>
        <w:tabs>
          <w:tab w:val="left" w:pos="1985"/>
        </w:tabs>
        <w:rPr>
          <w:rFonts w:ascii="Arial" w:eastAsia="Century Gothic" w:hAnsi="Arial" w:cs="Arial"/>
          <w:b/>
          <w:bCs/>
          <w:sz w:val="24"/>
          <w:szCs w:val="32"/>
        </w:rPr>
      </w:pPr>
      <w:r>
        <w:rPr>
          <w:rFonts w:ascii="Arial" w:eastAsia="Century Gothic" w:hAnsi="Arial" w:cs="Arial"/>
          <w:b/>
          <w:bCs/>
          <w:sz w:val="24"/>
          <w:szCs w:val="32"/>
        </w:rPr>
        <w:t>Contract:</w:t>
      </w:r>
      <w:r w:rsidR="006525BA">
        <w:rPr>
          <w:rFonts w:ascii="Arial" w:eastAsia="Century Gothic" w:hAnsi="Arial" w:cs="Arial"/>
          <w:b/>
          <w:bCs/>
          <w:sz w:val="24"/>
          <w:szCs w:val="32"/>
        </w:rPr>
        <w:t xml:space="preserve">  </w:t>
      </w:r>
      <w:r w:rsidR="002D770E">
        <w:rPr>
          <w:rFonts w:ascii="Arial" w:eastAsia="Century Gothic" w:hAnsi="Arial" w:cs="Arial"/>
          <w:b/>
          <w:bCs/>
          <w:sz w:val="24"/>
          <w:szCs w:val="32"/>
        </w:rPr>
        <w:tab/>
        <w:t xml:space="preserve">Permanent </w:t>
      </w:r>
    </w:p>
    <w:p w14:paraId="798A41CB" w14:textId="1718627C" w:rsidR="00B17B8B" w:rsidRDefault="00B17B8B" w:rsidP="00E6685B">
      <w:pPr>
        <w:tabs>
          <w:tab w:val="left" w:pos="1985"/>
        </w:tabs>
        <w:rPr>
          <w:rFonts w:ascii="Arial" w:eastAsia="Century Gothic" w:hAnsi="Arial" w:cs="Arial"/>
          <w:sz w:val="24"/>
          <w:szCs w:val="32"/>
        </w:rPr>
      </w:pPr>
      <w:r>
        <w:rPr>
          <w:rFonts w:ascii="Arial" w:eastAsia="Century Gothic" w:hAnsi="Arial" w:cs="Arial"/>
          <w:b/>
          <w:bCs/>
          <w:sz w:val="24"/>
          <w:szCs w:val="32"/>
        </w:rPr>
        <w:t>Hours:</w:t>
      </w:r>
      <w:r>
        <w:rPr>
          <w:rFonts w:ascii="Arial" w:eastAsia="Century Gothic" w:hAnsi="Arial" w:cs="Arial"/>
          <w:b/>
          <w:bCs/>
          <w:sz w:val="24"/>
          <w:szCs w:val="32"/>
        </w:rPr>
        <w:tab/>
        <w:t>Full time</w:t>
      </w:r>
    </w:p>
    <w:p w14:paraId="43BEE6B9" w14:textId="2CDE1C78" w:rsidR="003D79C4" w:rsidRDefault="00E6685B" w:rsidP="00E6685B">
      <w:pPr>
        <w:tabs>
          <w:tab w:val="left" w:pos="1985"/>
        </w:tabs>
        <w:ind w:left="1560" w:hanging="1560"/>
        <w:rPr>
          <w:rFonts w:ascii="Arial" w:eastAsia="Century Gothic" w:hAnsi="Arial" w:cs="Arial"/>
          <w:b/>
          <w:bCs/>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00791666">
        <w:rPr>
          <w:rFonts w:ascii="Arial" w:eastAsia="Century Gothic" w:hAnsi="Arial" w:cs="Arial"/>
          <w:b/>
          <w:bCs/>
          <w:sz w:val="24"/>
          <w:szCs w:val="32"/>
        </w:rPr>
        <w:t>L</w:t>
      </w:r>
      <w:r w:rsidR="004F461F">
        <w:rPr>
          <w:rFonts w:ascii="Arial" w:eastAsia="Century Gothic" w:hAnsi="Arial" w:cs="Arial"/>
          <w:b/>
          <w:bCs/>
          <w:sz w:val="24"/>
          <w:szCs w:val="32"/>
        </w:rPr>
        <w:t xml:space="preserve">eadership 9 </w:t>
      </w:r>
      <w:r w:rsidR="009B6D25">
        <w:rPr>
          <w:rFonts w:ascii="Arial" w:eastAsia="Century Gothic" w:hAnsi="Arial" w:cs="Arial"/>
          <w:b/>
          <w:bCs/>
          <w:sz w:val="24"/>
          <w:szCs w:val="32"/>
        </w:rPr>
        <w:t>-</w:t>
      </w:r>
      <w:r w:rsidR="004F461F">
        <w:rPr>
          <w:rFonts w:ascii="Arial" w:eastAsia="Century Gothic" w:hAnsi="Arial" w:cs="Arial"/>
          <w:b/>
          <w:bCs/>
          <w:sz w:val="24"/>
          <w:szCs w:val="32"/>
        </w:rPr>
        <w:t xml:space="preserve"> </w:t>
      </w:r>
      <w:r w:rsidR="008E77AD">
        <w:rPr>
          <w:rFonts w:ascii="Arial" w:eastAsia="Century Gothic" w:hAnsi="Arial" w:cs="Arial"/>
          <w:b/>
          <w:bCs/>
          <w:sz w:val="24"/>
          <w:szCs w:val="32"/>
        </w:rPr>
        <w:t>1</w:t>
      </w:r>
      <w:r w:rsidR="004F461F">
        <w:rPr>
          <w:rFonts w:ascii="Arial" w:eastAsia="Century Gothic" w:hAnsi="Arial" w:cs="Arial"/>
          <w:b/>
          <w:bCs/>
          <w:sz w:val="24"/>
          <w:szCs w:val="32"/>
        </w:rPr>
        <w:t>3</w:t>
      </w:r>
      <w:r w:rsidR="009C3FE6">
        <w:rPr>
          <w:rFonts w:ascii="Arial" w:eastAsia="Century Gothic" w:hAnsi="Arial" w:cs="Arial"/>
          <w:b/>
          <w:bCs/>
          <w:sz w:val="24"/>
          <w:szCs w:val="32"/>
        </w:rPr>
        <w:t xml:space="preserve"> </w:t>
      </w:r>
    </w:p>
    <w:p w14:paraId="1B8E8DE8" w14:textId="169BE381" w:rsidR="1E9209FA" w:rsidRPr="00AD6F51" w:rsidRDefault="1E9209FA" w:rsidP="00E6685B">
      <w:pPr>
        <w:tabs>
          <w:tab w:val="left" w:pos="1985"/>
        </w:tabs>
        <w:spacing w:after="0"/>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sidR="006525BA">
        <w:rPr>
          <w:rFonts w:ascii="Arial" w:eastAsia="Century Gothic" w:hAnsi="Arial" w:cs="Arial"/>
          <w:b/>
          <w:bCs/>
          <w:sz w:val="24"/>
          <w:szCs w:val="32"/>
          <w:lang w:val="en-US"/>
        </w:rPr>
        <w:t xml:space="preserve"> </w:t>
      </w:r>
      <w:r w:rsidR="00D25DFD">
        <w:rPr>
          <w:rFonts w:ascii="Arial" w:eastAsia="Century Gothic" w:hAnsi="Arial" w:cs="Arial"/>
          <w:b/>
          <w:bCs/>
          <w:sz w:val="24"/>
          <w:szCs w:val="32"/>
          <w:lang w:val="en-US"/>
        </w:rPr>
        <w:t>Principal</w:t>
      </w:r>
    </w:p>
    <w:p w14:paraId="6AF86D54" w14:textId="6884A418" w:rsidR="55FBC4B9" w:rsidRPr="00840A33" w:rsidRDefault="55FBC4B9" w:rsidP="00840A33">
      <w:pPr>
        <w:spacing w:after="0" w:line="240" w:lineRule="auto"/>
        <w:jc w:val="both"/>
        <w:rPr>
          <w:rFonts w:ascii="Arial" w:eastAsia="Arial" w:hAnsi="Arial" w:cs="Arial"/>
          <w:b/>
          <w:bCs/>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840A33" w14:paraId="577C43E8" w14:textId="77777777" w:rsidTr="00E6685B">
        <w:trPr>
          <w:trHeight w:val="397"/>
        </w:trPr>
        <w:tc>
          <w:tcPr>
            <w:tcW w:w="9735" w:type="dxa"/>
            <w:shd w:val="clear" w:color="auto" w:fill="1E8BCD"/>
            <w:vAlign w:val="center"/>
          </w:tcPr>
          <w:p w14:paraId="55E55F62" w14:textId="7EB1CC6B" w:rsidR="0265B074" w:rsidRPr="00840A33" w:rsidRDefault="3D5A34DE" w:rsidP="00840A33">
            <w:pPr>
              <w:jc w:val="both"/>
              <w:rPr>
                <w:rFonts w:ascii="Arial" w:eastAsia="Arial" w:hAnsi="Arial" w:cs="Arial"/>
                <w:b/>
                <w:bCs/>
                <w:color w:val="FFFFFF" w:themeColor="background1"/>
              </w:rPr>
            </w:pPr>
            <w:r w:rsidRPr="00840A33">
              <w:rPr>
                <w:rFonts w:ascii="Arial" w:eastAsia="Arial" w:hAnsi="Arial" w:cs="Arial"/>
                <w:bCs/>
                <w:color w:val="0070C0"/>
                <w:lang w:val="en-US"/>
              </w:rPr>
              <w:t xml:space="preserve"> </w:t>
            </w:r>
            <w:r w:rsidR="0265B074" w:rsidRPr="00840A33">
              <w:rPr>
                <w:rFonts w:ascii="Arial" w:eastAsia="Arial" w:hAnsi="Arial" w:cs="Arial"/>
                <w:b/>
                <w:bCs/>
                <w:color w:val="FFFFFF" w:themeColor="background1"/>
              </w:rPr>
              <w:t>Key Responsibilities</w:t>
            </w:r>
          </w:p>
        </w:tc>
      </w:tr>
    </w:tbl>
    <w:p w14:paraId="6BF2BEA1" w14:textId="77777777" w:rsidR="00757C5D" w:rsidRDefault="00757C5D" w:rsidP="00840A33">
      <w:pPr>
        <w:spacing w:after="0" w:line="240" w:lineRule="auto"/>
        <w:jc w:val="both"/>
        <w:rPr>
          <w:rFonts w:ascii="Arial" w:eastAsia="Arial" w:hAnsi="Arial" w:cs="Arial"/>
          <w:bCs/>
          <w:lang w:val="en-US"/>
        </w:rPr>
      </w:pPr>
    </w:p>
    <w:p w14:paraId="5873F1F1" w14:textId="57EEF970" w:rsidR="00A32273" w:rsidRDefault="00970EBE" w:rsidP="00840A33">
      <w:pPr>
        <w:spacing w:after="0" w:line="240" w:lineRule="auto"/>
        <w:jc w:val="both"/>
        <w:rPr>
          <w:rFonts w:ascii="Arial" w:hAnsi="Arial" w:cs="Arial"/>
        </w:rPr>
      </w:pPr>
      <w:r w:rsidRPr="00840A33">
        <w:rPr>
          <w:rFonts w:ascii="Arial" w:eastAsia="Arial" w:hAnsi="Arial" w:cs="Arial"/>
          <w:bCs/>
          <w:lang w:val="en-US"/>
        </w:rPr>
        <w:t xml:space="preserve">To </w:t>
      </w:r>
      <w:r w:rsidR="00A67B6B" w:rsidRPr="00840A33">
        <w:rPr>
          <w:rFonts w:ascii="Arial" w:eastAsia="Arial" w:hAnsi="Arial" w:cs="Arial"/>
          <w:bCs/>
          <w:lang w:val="en-US"/>
        </w:rPr>
        <w:t xml:space="preserve">proactively support the </w:t>
      </w:r>
      <w:proofErr w:type="gramStart"/>
      <w:r w:rsidR="00A67B6B" w:rsidRPr="00840A33">
        <w:rPr>
          <w:rFonts w:ascii="Arial" w:eastAsia="Arial" w:hAnsi="Arial" w:cs="Arial"/>
          <w:bCs/>
          <w:lang w:val="en-US"/>
        </w:rPr>
        <w:t>Principal</w:t>
      </w:r>
      <w:proofErr w:type="gramEnd"/>
      <w:r w:rsidR="000C50D0" w:rsidRPr="00840A33">
        <w:rPr>
          <w:rFonts w:ascii="Arial" w:eastAsia="Arial" w:hAnsi="Arial" w:cs="Arial"/>
          <w:bCs/>
          <w:lang w:val="en-US"/>
        </w:rPr>
        <w:t xml:space="preserve"> in leading the school</w:t>
      </w:r>
      <w:r w:rsidR="00B56F81" w:rsidRPr="00840A33">
        <w:rPr>
          <w:rFonts w:ascii="Arial" w:eastAsia="Arial" w:hAnsi="Arial" w:cs="Arial"/>
          <w:bCs/>
          <w:lang w:val="en-US"/>
        </w:rPr>
        <w:t xml:space="preserve"> and making positive progress toward the school and trust vision.  </w:t>
      </w:r>
      <w:r w:rsidR="00A32273" w:rsidRPr="00840A33">
        <w:rPr>
          <w:rFonts w:ascii="Arial" w:eastAsia="Arial" w:hAnsi="Arial" w:cs="Arial"/>
          <w:bCs/>
          <w:lang w:val="en-US"/>
        </w:rPr>
        <w:t xml:space="preserve">Responsible </w:t>
      </w:r>
      <w:r w:rsidR="00A32273" w:rsidRPr="00840A33">
        <w:rPr>
          <w:rFonts w:ascii="Arial" w:hAnsi="Arial" w:cs="Arial"/>
        </w:rPr>
        <w:t xml:space="preserve">for the </w:t>
      </w:r>
      <w:r w:rsidR="0044761C">
        <w:rPr>
          <w:rFonts w:ascii="Arial" w:hAnsi="Arial" w:cs="Arial"/>
        </w:rPr>
        <w:t>operation and strategic</w:t>
      </w:r>
      <w:r w:rsidR="00A32273" w:rsidRPr="00840A33">
        <w:rPr>
          <w:rFonts w:ascii="Arial" w:hAnsi="Arial" w:cs="Arial"/>
        </w:rPr>
        <w:t xml:space="preserve"> running of </w:t>
      </w:r>
      <w:r w:rsidR="00EF3296">
        <w:rPr>
          <w:rFonts w:ascii="Arial" w:hAnsi="Arial" w:cs="Arial"/>
        </w:rPr>
        <w:t>Key Stage 5</w:t>
      </w:r>
      <w:r w:rsidR="00B75C73" w:rsidRPr="00840A33">
        <w:rPr>
          <w:rFonts w:ascii="Arial" w:hAnsi="Arial" w:cs="Arial"/>
        </w:rPr>
        <w:t xml:space="preserve"> whilst </w:t>
      </w:r>
      <w:r w:rsidR="00A32273" w:rsidRPr="00840A33">
        <w:rPr>
          <w:rFonts w:ascii="Arial" w:hAnsi="Arial" w:cs="Arial"/>
        </w:rPr>
        <w:t>ensu</w:t>
      </w:r>
      <w:r w:rsidR="00B75C73" w:rsidRPr="00840A33">
        <w:rPr>
          <w:rFonts w:ascii="Arial" w:hAnsi="Arial" w:cs="Arial"/>
        </w:rPr>
        <w:t>ring</w:t>
      </w:r>
      <w:r w:rsidR="00A32273" w:rsidRPr="00840A33">
        <w:rPr>
          <w:rFonts w:ascii="Arial" w:hAnsi="Arial" w:cs="Arial"/>
        </w:rPr>
        <w:t xml:space="preserve"> and maintain</w:t>
      </w:r>
      <w:r w:rsidR="00B75C73" w:rsidRPr="00840A33">
        <w:rPr>
          <w:rFonts w:ascii="Arial" w:hAnsi="Arial" w:cs="Arial"/>
        </w:rPr>
        <w:t>ing</w:t>
      </w:r>
      <w:r w:rsidR="00A32273" w:rsidRPr="00840A33">
        <w:rPr>
          <w:rFonts w:ascii="Arial" w:hAnsi="Arial" w:cs="Arial"/>
        </w:rPr>
        <w:t xml:space="preserve"> a positive, calm learning environment through endorsing appropriate behaviour of pupils in line with the Trust values. </w:t>
      </w:r>
    </w:p>
    <w:p w14:paraId="569F779E" w14:textId="77777777" w:rsidR="00757C5D" w:rsidRPr="00840A33" w:rsidRDefault="00757C5D" w:rsidP="00840A33">
      <w:pPr>
        <w:spacing w:after="0" w:line="240" w:lineRule="auto"/>
        <w:jc w:val="both"/>
        <w:rPr>
          <w:rFonts w:ascii="Arial" w:eastAsia="Arial" w:hAnsi="Arial" w:cs="Arial"/>
          <w:bCs/>
        </w:rPr>
      </w:pPr>
    </w:p>
    <w:p w14:paraId="4305B746" w14:textId="2304949B" w:rsidR="00643B2A" w:rsidRDefault="00B75C73" w:rsidP="00840A33">
      <w:pPr>
        <w:spacing w:after="0" w:line="240" w:lineRule="auto"/>
        <w:jc w:val="both"/>
        <w:rPr>
          <w:rFonts w:ascii="Arial" w:hAnsi="Arial" w:cs="Arial"/>
        </w:rPr>
      </w:pPr>
      <w:r w:rsidRPr="00840A33">
        <w:rPr>
          <w:rFonts w:ascii="Arial" w:hAnsi="Arial" w:cs="Arial"/>
        </w:rPr>
        <w:t>You will b</w:t>
      </w:r>
      <w:r w:rsidR="00643B2A" w:rsidRPr="00840A33">
        <w:rPr>
          <w:rFonts w:ascii="Arial" w:hAnsi="Arial" w:cs="Arial"/>
        </w:rPr>
        <w:t xml:space="preserve">e the initial point of contact for parents in </w:t>
      </w:r>
      <w:r w:rsidR="00EF3296">
        <w:rPr>
          <w:rFonts w:ascii="Arial" w:hAnsi="Arial" w:cs="Arial"/>
        </w:rPr>
        <w:t>Key Stage 5</w:t>
      </w:r>
      <w:r w:rsidR="00643B2A" w:rsidRPr="00840A33">
        <w:rPr>
          <w:rFonts w:ascii="Arial" w:hAnsi="Arial" w:cs="Arial"/>
        </w:rPr>
        <w:t xml:space="preserve"> who have concerns about the school’s effectiveness and </w:t>
      </w:r>
      <w:r w:rsidR="00C84113" w:rsidRPr="00840A33">
        <w:rPr>
          <w:rFonts w:ascii="Arial" w:hAnsi="Arial" w:cs="Arial"/>
        </w:rPr>
        <w:t xml:space="preserve">will </w:t>
      </w:r>
      <w:r w:rsidR="00643B2A" w:rsidRPr="00840A33">
        <w:rPr>
          <w:rFonts w:ascii="Arial" w:hAnsi="Arial" w:cs="Arial"/>
        </w:rPr>
        <w:t>raise this with the Trust.</w:t>
      </w:r>
      <w:r w:rsidR="004504E2" w:rsidRPr="00840A33">
        <w:rPr>
          <w:rFonts w:ascii="Arial" w:hAnsi="Arial" w:cs="Arial"/>
        </w:rPr>
        <w:t xml:space="preserve">  You will be </w:t>
      </w:r>
      <w:r w:rsidR="00643B2A" w:rsidRPr="00840A33">
        <w:rPr>
          <w:rFonts w:ascii="Arial" w:hAnsi="Arial" w:cs="Arial"/>
        </w:rPr>
        <w:t xml:space="preserve">accountable for improving the quality of teaching across the </w:t>
      </w:r>
      <w:proofErr w:type="gramStart"/>
      <w:r w:rsidR="0044761C">
        <w:rPr>
          <w:rFonts w:ascii="Arial" w:hAnsi="Arial" w:cs="Arial"/>
        </w:rPr>
        <w:t>School</w:t>
      </w:r>
      <w:proofErr w:type="gramEnd"/>
      <w:r w:rsidR="00643B2A" w:rsidRPr="00840A33">
        <w:rPr>
          <w:rFonts w:ascii="Arial" w:hAnsi="Arial" w:cs="Arial"/>
        </w:rPr>
        <w:t>.</w:t>
      </w:r>
    </w:p>
    <w:p w14:paraId="699B40D1" w14:textId="77777777" w:rsidR="00757C5D" w:rsidRPr="00840A33" w:rsidRDefault="00757C5D" w:rsidP="00840A33">
      <w:pPr>
        <w:spacing w:after="0" w:line="240" w:lineRule="auto"/>
        <w:jc w:val="both"/>
        <w:rPr>
          <w:rFonts w:ascii="Arial" w:hAnsi="Arial" w:cs="Arial"/>
        </w:rPr>
      </w:pPr>
    </w:p>
    <w:p w14:paraId="48A3834B" w14:textId="114C4C49" w:rsidR="00643B2A" w:rsidRDefault="0068200D" w:rsidP="00840A33">
      <w:pPr>
        <w:spacing w:after="0" w:line="240" w:lineRule="auto"/>
        <w:jc w:val="both"/>
        <w:rPr>
          <w:rFonts w:ascii="Arial" w:hAnsi="Arial" w:cs="Arial"/>
        </w:rPr>
      </w:pPr>
      <w:r w:rsidRPr="00840A33">
        <w:rPr>
          <w:rFonts w:ascii="Arial" w:hAnsi="Arial" w:cs="Arial"/>
        </w:rPr>
        <w:t>To m</w:t>
      </w:r>
      <w:r w:rsidR="00643B2A" w:rsidRPr="00840A33">
        <w:rPr>
          <w:rFonts w:ascii="Arial" w:hAnsi="Arial" w:cs="Arial"/>
        </w:rPr>
        <w:t>otivat</w:t>
      </w:r>
      <w:r w:rsidRPr="00840A33">
        <w:rPr>
          <w:rFonts w:ascii="Arial" w:hAnsi="Arial" w:cs="Arial"/>
        </w:rPr>
        <w:t>e</w:t>
      </w:r>
      <w:r w:rsidR="00643B2A" w:rsidRPr="00840A33">
        <w:rPr>
          <w:rFonts w:ascii="Arial" w:hAnsi="Arial" w:cs="Arial"/>
        </w:rPr>
        <w:t xml:space="preserve"> and work through others to ensure the achievement of our ethos, aims and objectives.</w:t>
      </w:r>
      <w:r w:rsidR="003A784A" w:rsidRPr="00840A33">
        <w:rPr>
          <w:rFonts w:ascii="Arial" w:hAnsi="Arial" w:cs="Arial"/>
        </w:rPr>
        <w:t xml:space="preserve">  </w:t>
      </w:r>
      <w:r w:rsidR="00643B2A" w:rsidRPr="00840A33">
        <w:rPr>
          <w:rFonts w:ascii="Arial" w:hAnsi="Arial" w:cs="Arial"/>
        </w:rPr>
        <w:t xml:space="preserve">To play a leading role in developing, evaluating and reviewing policy, which guides effective practice in accordance with the aims and objectives of the </w:t>
      </w:r>
      <w:proofErr w:type="gramStart"/>
      <w:r w:rsidR="0044761C">
        <w:rPr>
          <w:rFonts w:ascii="Arial" w:hAnsi="Arial" w:cs="Arial"/>
        </w:rPr>
        <w:t>School</w:t>
      </w:r>
      <w:proofErr w:type="gramEnd"/>
      <w:r w:rsidR="00643B2A" w:rsidRPr="00840A33">
        <w:rPr>
          <w:rFonts w:ascii="Arial" w:hAnsi="Arial" w:cs="Arial"/>
        </w:rPr>
        <w:t>.</w:t>
      </w:r>
    </w:p>
    <w:p w14:paraId="59B73F68" w14:textId="77777777" w:rsidR="00757C5D" w:rsidRPr="00840A33" w:rsidRDefault="00757C5D" w:rsidP="00840A33">
      <w:pPr>
        <w:spacing w:after="0" w:line="240" w:lineRule="auto"/>
        <w:jc w:val="both"/>
        <w:rPr>
          <w:rFonts w:ascii="Arial" w:hAnsi="Arial" w:cs="Arial"/>
        </w:rPr>
      </w:pPr>
    </w:p>
    <w:p w14:paraId="01D224FF" w14:textId="566C8A6C" w:rsidR="00643B2A" w:rsidRDefault="003A784A" w:rsidP="00840A33">
      <w:pPr>
        <w:spacing w:after="0" w:line="240" w:lineRule="auto"/>
        <w:jc w:val="both"/>
        <w:rPr>
          <w:rFonts w:ascii="Arial" w:hAnsi="Arial" w:cs="Arial"/>
        </w:rPr>
      </w:pPr>
      <w:r w:rsidRPr="00840A33">
        <w:rPr>
          <w:rFonts w:ascii="Arial" w:hAnsi="Arial" w:cs="Arial"/>
        </w:rPr>
        <w:t>You will p</w:t>
      </w:r>
      <w:r w:rsidR="00643B2A" w:rsidRPr="00840A33">
        <w:rPr>
          <w:rFonts w:ascii="Arial" w:hAnsi="Arial" w:cs="Arial"/>
        </w:rPr>
        <w:t>romot</w:t>
      </w:r>
      <w:r w:rsidRPr="00840A33">
        <w:rPr>
          <w:rFonts w:ascii="Arial" w:hAnsi="Arial" w:cs="Arial"/>
        </w:rPr>
        <w:t>e</w:t>
      </w:r>
      <w:r w:rsidR="00643B2A" w:rsidRPr="00840A33">
        <w:rPr>
          <w:rFonts w:ascii="Arial" w:hAnsi="Arial" w:cs="Arial"/>
        </w:rPr>
        <w:t xml:space="preserve"> high expectations of attainment and progress for all, relentlessly demonstrating and promoting high aspirations for all pupils and staff; including ensuring that all pupils make good progress from their starting points.</w:t>
      </w:r>
      <w:r w:rsidR="007B3D24" w:rsidRPr="00840A33">
        <w:rPr>
          <w:rFonts w:ascii="Arial" w:hAnsi="Arial" w:cs="Arial"/>
        </w:rPr>
        <w:t xml:space="preserve">  </w:t>
      </w:r>
    </w:p>
    <w:p w14:paraId="34C3DA0F" w14:textId="77777777" w:rsidR="00757C5D" w:rsidRPr="00840A33" w:rsidRDefault="00757C5D" w:rsidP="00840A33">
      <w:pPr>
        <w:spacing w:after="0" w:line="240" w:lineRule="auto"/>
        <w:jc w:val="both"/>
        <w:rPr>
          <w:rFonts w:ascii="Arial" w:hAnsi="Arial" w:cs="Arial"/>
        </w:rPr>
      </w:pPr>
    </w:p>
    <w:p w14:paraId="21F3DE64" w14:textId="1FB86360" w:rsidR="005D6103" w:rsidRPr="00840A33" w:rsidRDefault="002B28D6" w:rsidP="00840A33">
      <w:pPr>
        <w:spacing w:after="0" w:line="240" w:lineRule="auto"/>
        <w:jc w:val="both"/>
        <w:rPr>
          <w:rFonts w:ascii="Arial" w:hAnsi="Arial" w:cs="Arial"/>
          <w:b/>
          <w:color w:val="2E74B5" w:themeColor="accent1" w:themeShade="BF"/>
          <w:lang w:val="en-US"/>
        </w:rPr>
      </w:pPr>
      <w:r w:rsidRPr="00840A33">
        <w:rPr>
          <w:rFonts w:ascii="Arial" w:hAnsi="Arial" w:cs="Arial"/>
          <w:b/>
          <w:color w:val="2E74B5" w:themeColor="accent1" w:themeShade="BF"/>
          <w:lang w:val="en-US"/>
        </w:rPr>
        <w:t>The duties and responsibilities detailed within this job description should be supplemented by those accountabilities, roles and responsibilities common to all classroom teachers, as set out within the School Teachers Pay and Conditions Document.</w:t>
      </w:r>
    </w:p>
    <w:p w14:paraId="7FC9271F" w14:textId="77777777" w:rsidR="002B28D6" w:rsidRPr="00840A33" w:rsidRDefault="002B28D6" w:rsidP="00840A33">
      <w:pPr>
        <w:spacing w:after="0" w:line="240" w:lineRule="auto"/>
        <w:jc w:val="both"/>
        <w:rPr>
          <w:rFonts w:ascii="Arial" w:hAnsi="Arial" w:cs="Arial"/>
          <w:b/>
          <w:color w:val="2E74B5" w:themeColor="accent1" w:themeShade="B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840A33" w14:paraId="4D4EF6F1" w14:textId="77777777" w:rsidTr="00E6685B">
        <w:trPr>
          <w:trHeight w:val="397"/>
        </w:trPr>
        <w:tc>
          <w:tcPr>
            <w:tcW w:w="9735" w:type="dxa"/>
            <w:shd w:val="clear" w:color="auto" w:fill="1E8BCD"/>
            <w:vAlign w:val="center"/>
          </w:tcPr>
          <w:p w14:paraId="5B94EFA7" w14:textId="1593B444" w:rsidR="0591DF19" w:rsidRPr="00840A33" w:rsidRDefault="0591DF19" w:rsidP="00840A33">
            <w:pPr>
              <w:jc w:val="both"/>
              <w:rPr>
                <w:rFonts w:ascii="Arial" w:eastAsia="Arial" w:hAnsi="Arial" w:cs="Arial"/>
                <w:b/>
                <w:bCs/>
                <w:color w:val="FFFFFF" w:themeColor="background1"/>
              </w:rPr>
            </w:pPr>
            <w:r w:rsidRPr="00840A33">
              <w:rPr>
                <w:rFonts w:ascii="Arial" w:eastAsia="Arial" w:hAnsi="Arial" w:cs="Arial"/>
                <w:b/>
                <w:bCs/>
                <w:color w:val="FFFFFF" w:themeColor="background1"/>
              </w:rPr>
              <w:t>Core Requirements of the post.</w:t>
            </w:r>
          </w:p>
        </w:tc>
      </w:tr>
    </w:tbl>
    <w:p w14:paraId="7F3FD439" w14:textId="6B2E25D5" w:rsidR="00E6685B" w:rsidRPr="00840A33" w:rsidRDefault="00E6685B" w:rsidP="00840A33">
      <w:pPr>
        <w:spacing w:after="0" w:line="240" w:lineRule="auto"/>
        <w:jc w:val="both"/>
        <w:rPr>
          <w:rFonts w:ascii="Arial" w:eastAsia="Arial" w:hAnsi="Arial" w:cs="Arial"/>
          <w:color w:val="000000" w:themeColor="text1"/>
        </w:rPr>
      </w:pPr>
    </w:p>
    <w:p w14:paraId="21285592" w14:textId="77777777" w:rsidR="001E547E" w:rsidRPr="00840A33" w:rsidRDefault="001E547E" w:rsidP="00757C5D">
      <w:pPr>
        <w:pStyle w:val="ListParagraph"/>
        <w:numPr>
          <w:ilvl w:val="0"/>
          <w:numId w:val="41"/>
        </w:numPr>
        <w:spacing w:after="0" w:line="240" w:lineRule="auto"/>
        <w:ind w:left="993"/>
        <w:jc w:val="both"/>
        <w:rPr>
          <w:rFonts w:ascii="Arial" w:hAnsi="Arial" w:cs="Arial"/>
        </w:rPr>
      </w:pPr>
      <w:r w:rsidRPr="00840A33">
        <w:rPr>
          <w:rFonts w:ascii="Arial" w:hAnsi="Arial" w:cs="Arial"/>
        </w:rPr>
        <w:t>This is a part teaching role, therefore there will be times when you will undertake the normal responsibilities of the class teacher.</w:t>
      </w:r>
    </w:p>
    <w:p w14:paraId="236795BC" w14:textId="77777777" w:rsidR="001E547E" w:rsidRPr="00840A33" w:rsidRDefault="001E547E" w:rsidP="00757C5D">
      <w:pPr>
        <w:pStyle w:val="ListParagraph"/>
        <w:numPr>
          <w:ilvl w:val="0"/>
          <w:numId w:val="41"/>
        </w:numPr>
        <w:spacing w:after="0" w:line="240" w:lineRule="auto"/>
        <w:ind w:left="993"/>
        <w:jc w:val="both"/>
        <w:rPr>
          <w:rFonts w:ascii="Arial" w:hAnsi="Arial" w:cs="Arial"/>
        </w:rPr>
      </w:pPr>
      <w:r w:rsidRPr="00840A33">
        <w:rPr>
          <w:rFonts w:ascii="Arial" w:hAnsi="Arial" w:cs="Arial"/>
        </w:rPr>
        <w:t>Be a member of the senior leadership team and make a significant contribution to the strategic development and direction of the school in line with the School Improvement Plan.</w:t>
      </w:r>
    </w:p>
    <w:p w14:paraId="57E82304" w14:textId="77777777" w:rsidR="001E547E" w:rsidRPr="00840A33" w:rsidRDefault="001E547E" w:rsidP="00757C5D">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Support and represent the </w:t>
      </w:r>
      <w:proofErr w:type="gramStart"/>
      <w:r w:rsidRPr="00840A33">
        <w:rPr>
          <w:rFonts w:ascii="Arial" w:hAnsi="Arial" w:cs="Arial"/>
        </w:rPr>
        <w:t>Principal</w:t>
      </w:r>
      <w:proofErr w:type="gramEnd"/>
      <w:r w:rsidRPr="00840A33">
        <w:rPr>
          <w:rFonts w:ascii="Arial" w:hAnsi="Arial" w:cs="Arial"/>
        </w:rPr>
        <w:t xml:space="preserve"> at meetings as and when required.</w:t>
      </w:r>
    </w:p>
    <w:p w14:paraId="7F94227F" w14:textId="77777777" w:rsidR="001E547E" w:rsidRPr="00840A33" w:rsidRDefault="001E547E" w:rsidP="00757C5D">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Undertake such duties as are delegated by the </w:t>
      </w:r>
      <w:proofErr w:type="gramStart"/>
      <w:r w:rsidRPr="00840A33">
        <w:rPr>
          <w:rFonts w:ascii="Arial" w:hAnsi="Arial" w:cs="Arial"/>
        </w:rPr>
        <w:t>Principal</w:t>
      </w:r>
      <w:proofErr w:type="gramEnd"/>
    </w:p>
    <w:p w14:paraId="70FC5E5D" w14:textId="77777777" w:rsidR="001E547E" w:rsidRPr="00840A33" w:rsidRDefault="001E547E" w:rsidP="00757C5D">
      <w:pPr>
        <w:pStyle w:val="ListParagraph"/>
        <w:numPr>
          <w:ilvl w:val="0"/>
          <w:numId w:val="41"/>
        </w:numPr>
        <w:spacing w:after="0" w:line="240" w:lineRule="auto"/>
        <w:ind w:left="993"/>
        <w:jc w:val="both"/>
        <w:rPr>
          <w:rFonts w:ascii="Arial" w:hAnsi="Arial" w:cs="Arial"/>
        </w:rPr>
      </w:pPr>
      <w:r w:rsidRPr="00840A33">
        <w:rPr>
          <w:rFonts w:ascii="Arial" w:hAnsi="Arial" w:cs="Arial"/>
        </w:rPr>
        <w:t>Support the Principal and Senior Vice Principal to work within the school community to translate the vision and values into agreed objectives and operational plans which will promote and sustain school improvement.</w:t>
      </w:r>
    </w:p>
    <w:p w14:paraId="1CBD1C49" w14:textId="4DABACA7" w:rsidR="001E547E" w:rsidRPr="00840A33" w:rsidRDefault="001E547E" w:rsidP="00757C5D">
      <w:pPr>
        <w:pStyle w:val="ListParagraph"/>
        <w:numPr>
          <w:ilvl w:val="0"/>
          <w:numId w:val="41"/>
        </w:numPr>
        <w:spacing w:after="0" w:line="240" w:lineRule="auto"/>
        <w:ind w:left="993"/>
        <w:jc w:val="both"/>
        <w:rPr>
          <w:rFonts w:ascii="Arial" w:hAnsi="Arial" w:cs="Arial"/>
        </w:rPr>
      </w:pPr>
      <w:r w:rsidRPr="00840A33">
        <w:rPr>
          <w:rFonts w:ascii="Arial" w:hAnsi="Arial" w:cs="Arial"/>
        </w:rPr>
        <w:t>Support the Principal to manage and organise</w:t>
      </w:r>
      <w:r w:rsidR="00492312">
        <w:rPr>
          <w:rFonts w:ascii="Arial" w:hAnsi="Arial" w:cs="Arial"/>
        </w:rPr>
        <w:t>, across all sites,</w:t>
      </w:r>
      <w:r w:rsidRPr="00840A33">
        <w:rPr>
          <w:rFonts w:ascii="Arial" w:hAnsi="Arial" w:cs="Arial"/>
        </w:rPr>
        <w:t xml:space="preserve"> the </w:t>
      </w:r>
      <w:r w:rsidR="003C595F">
        <w:rPr>
          <w:rFonts w:ascii="Arial" w:hAnsi="Arial" w:cs="Arial"/>
        </w:rPr>
        <w:t xml:space="preserve">Key Stage 5 </w:t>
      </w:r>
      <w:r w:rsidRPr="00840A33">
        <w:rPr>
          <w:rFonts w:ascii="Arial" w:hAnsi="Arial" w:cs="Arial"/>
        </w:rPr>
        <w:t>environment efficiently and effectively to ensure that it meets the needs of the curriculum and health and safety regulations</w:t>
      </w:r>
      <w:r w:rsidR="00492312">
        <w:rPr>
          <w:rFonts w:ascii="Arial" w:hAnsi="Arial" w:cs="Arial"/>
        </w:rPr>
        <w:t>.</w:t>
      </w:r>
    </w:p>
    <w:p w14:paraId="1DF2D1CC" w14:textId="77777777" w:rsidR="001E547E" w:rsidRPr="00840A33" w:rsidRDefault="001E547E" w:rsidP="00757C5D">
      <w:pPr>
        <w:pStyle w:val="ListParagraph"/>
        <w:numPr>
          <w:ilvl w:val="0"/>
          <w:numId w:val="41"/>
        </w:numPr>
        <w:spacing w:after="0" w:line="240" w:lineRule="auto"/>
        <w:ind w:left="993"/>
        <w:jc w:val="both"/>
        <w:rPr>
          <w:rFonts w:ascii="Arial" w:hAnsi="Arial" w:cs="Arial"/>
        </w:rPr>
      </w:pPr>
      <w:r w:rsidRPr="00840A33">
        <w:rPr>
          <w:rFonts w:ascii="Arial" w:hAnsi="Arial" w:cs="Arial"/>
        </w:rPr>
        <w:lastRenderedPageBreak/>
        <w:t>Ensure that raising aspirations, achievement and attainment are achieved through an inclusive, sustainable and innovative education environment.</w:t>
      </w:r>
    </w:p>
    <w:p w14:paraId="07673835" w14:textId="77777777" w:rsidR="001E547E" w:rsidRPr="00840A33" w:rsidRDefault="001E547E" w:rsidP="00757C5D">
      <w:pPr>
        <w:pStyle w:val="ListParagraph"/>
        <w:numPr>
          <w:ilvl w:val="0"/>
          <w:numId w:val="41"/>
        </w:numPr>
        <w:spacing w:after="0" w:line="240" w:lineRule="auto"/>
        <w:ind w:left="993"/>
        <w:jc w:val="both"/>
        <w:rPr>
          <w:rFonts w:ascii="Arial" w:hAnsi="Arial" w:cs="Arial"/>
        </w:rPr>
      </w:pPr>
      <w:r w:rsidRPr="00840A33">
        <w:rPr>
          <w:rFonts w:ascii="Arial" w:hAnsi="Arial" w:cs="Arial"/>
        </w:rPr>
        <w:t>Develop positive, collaborative and sustainable relationships with all stakeholders.</w:t>
      </w:r>
    </w:p>
    <w:p w14:paraId="1DE40C78" w14:textId="77777777" w:rsidR="001E547E" w:rsidRPr="00840A33" w:rsidRDefault="001E547E" w:rsidP="00757C5D">
      <w:pPr>
        <w:pStyle w:val="ListParagraph"/>
        <w:numPr>
          <w:ilvl w:val="0"/>
          <w:numId w:val="41"/>
        </w:numPr>
        <w:spacing w:after="0" w:line="240" w:lineRule="auto"/>
        <w:ind w:left="993"/>
        <w:jc w:val="both"/>
        <w:rPr>
          <w:rFonts w:ascii="Arial" w:hAnsi="Arial" w:cs="Arial"/>
        </w:rPr>
      </w:pPr>
      <w:r w:rsidRPr="00840A33">
        <w:rPr>
          <w:rFonts w:ascii="Arial" w:hAnsi="Arial" w:cs="Arial"/>
        </w:rPr>
        <w:t>Challenge, motivate and empower others to attain ambitious outcomes.</w:t>
      </w:r>
    </w:p>
    <w:p w14:paraId="50BF0872" w14:textId="77777777" w:rsidR="001E547E" w:rsidRPr="00840A33" w:rsidRDefault="001E547E"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Take an active and lead role under the overall direction of the </w:t>
      </w:r>
      <w:proofErr w:type="gramStart"/>
      <w:r w:rsidRPr="00840A33">
        <w:rPr>
          <w:rFonts w:ascii="Arial" w:hAnsi="Arial" w:cs="Arial"/>
        </w:rPr>
        <w:t>Principal</w:t>
      </w:r>
      <w:proofErr w:type="gramEnd"/>
      <w:r w:rsidRPr="00840A33">
        <w:rPr>
          <w:rFonts w:ascii="Arial" w:hAnsi="Arial" w:cs="Arial"/>
        </w:rPr>
        <w:t xml:space="preserve"> in formulating and reviewing the School Improvement Plan, aims and objectives of the school by:</w:t>
      </w:r>
    </w:p>
    <w:p w14:paraId="4BB3E7BD" w14:textId="063E1F56" w:rsidR="001E547E" w:rsidRPr="00757C5D" w:rsidRDefault="001E547E" w:rsidP="00757C5D">
      <w:pPr>
        <w:pStyle w:val="ListParagraph"/>
        <w:numPr>
          <w:ilvl w:val="0"/>
          <w:numId w:val="43"/>
        </w:numPr>
        <w:spacing w:after="0" w:line="240" w:lineRule="auto"/>
        <w:ind w:left="1985"/>
        <w:jc w:val="both"/>
        <w:rPr>
          <w:rFonts w:ascii="Arial" w:hAnsi="Arial" w:cs="Arial"/>
        </w:rPr>
      </w:pPr>
      <w:r w:rsidRPr="00757C5D">
        <w:rPr>
          <w:rFonts w:ascii="Arial" w:hAnsi="Arial" w:cs="Arial"/>
        </w:rPr>
        <w:t>Establishing the policies through which they shall be achieved</w:t>
      </w:r>
    </w:p>
    <w:p w14:paraId="4FCE0DD5" w14:textId="69DF61C3" w:rsidR="001E547E" w:rsidRPr="00757C5D" w:rsidRDefault="001E547E" w:rsidP="00757C5D">
      <w:pPr>
        <w:pStyle w:val="ListParagraph"/>
        <w:numPr>
          <w:ilvl w:val="0"/>
          <w:numId w:val="43"/>
        </w:numPr>
        <w:spacing w:after="0" w:line="240" w:lineRule="auto"/>
        <w:ind w:left="1985"/>
        <w:jc w:val="both"/>
        <w:rPr>
          <w:rFonts w:ascii="Arial" w:hAnsi="Arial" w:cs="Arial"/>
        </w:rPr>
      </w:pPr>
      <w:r w:rsidRPr="00757C5D">
        <w:rPr>
          <w:rFonts w:ascii="Arial" w:hAnsi="Arial" w:cs="Arial"/>
        </w:rPr>
        <w:t>Managing staff and resources, to provide guidance and support to other members of staff to achieve and maintain a good quality of teaching.</w:t>
      </w:r>
    </w:p>
    <w:p w14:paraId="2EF58BDB" w14:textId="0F4D1D78" w:rsidR="001E547E" w:rsidRPr="00757C5D" w:rsidRDefault="001E547E" w:rsidP="00757C5D">
      <w:pPr>
        <w:pStyle w:val="ListParagraph"/>
        <w:numPr>
          <w:ilvl w:val="0"/>
          <w:numId w:val="43"/>
        </w:numPr>
        <w:spacing w:after="0" w:line="240" w:lineRule="auto"/>
        <w:ind w:left="1985"/>
        <w:jc w:val="both"/>
        <w:rPr>
          <w:rFonts w:ascii="Arial" w:hAnsi="Arial" w:cs="Arial"/>
        </w:rPr>
      </w:pPr>
      <w:r w:rsidRPr="00757C5D">
        <w:rPr>
          <w:rFonts w:ascii="Arial" w:hAnsi="Arial" w:cs="Arial"/>
        </w:rPr>
        <w:t>Monitoring progress towards their achievement.</w:t>
      </w:r>
    </w:p>
    <w:p w14:paraId="1D03247B" w14:textId="4ACC9585" w:rsidR="001E547E" w:rsidRPr="00840A33" w:rsidRDefault="001E547E"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Take a lead in maintaining and developing the ethos, values and overall purpose of</w:t>
      </w:r>
      <w:r w:rsidR="00071A3C">
        <w:rPr>
          <w:rFonts w:ascii="Arial" w:hAnsi="Arial" w:cs="Arial"/>
        </w:rPr>
        <w:t xml:space="preserve"> Key Stage 5 across all sites</w:t>
      </w:r>
      <w:r w:rsidRPr="00840A33">
        <w:rPr>
          <w:rFonts w:ascii="Arial" w:hAnsi="Arial" w:cs="Arial"/>
        </w:rPr>
        <w:t>. Formulate the aims and objectives of the school and policies for their implementation.</w:t>
      </w:r>
    </w:p>
    <w:p w14:paraId="1C9B46F2" w14:textId="75B35653" w:rsidR="001E547E" w:rsidRPr="00840A33" w:rsidRDefault="001E547E"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Monitor and evaluate the performance of </w:t>
      </w:r>
      <w:r w:rsidR="00071A3C">
        <w:rPr>
          <w:rFonts w:ascii="Arial" w:hAnsi="Arial" w:cs="Arial"/>
        </w:rPr>
        <w:t>Key Stage 5</w:t>
      </w:r>
      <w:r w:rsidRPr="00840A33">
        <w:rPr>
          <w:rFonts w:ascii="Arial" w:hAnsi="Arial" w:cs="Arial"/>
        </w:rPr>
        <w:t>.</w:t>
      </w:r>
    </w:p>
    <w:p w14:paraId="0BFD779A" w14:textId="77777777" w:rsidR="001E547E" w:rsidRPr="00840A33" w:rsidRDefault="001E547E"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Promote excellence in teaching and learning.</w:t>
      </w:r>
    </w:p>
    <w:p w14:paraId="15E1FF94" w14:textId="4E0B6652" w:rsidR="001E547E" w:rsidRPr="00840A33" w:rsidRDefault="001E547E"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Take the lead in evaluating and developing the curriculum to ensure that it is meeting the needs of our diverse cohort and that they are receiving a </w:t>
      </w:r>
      <w:proofErr w:type="gramStart"/>
      <w:r w:rsidRPr="00840A33">
        <w:rPr>
          <w:rFonts w:ascii="Arial" w:hAnsi="Arial" w:cs="Arial"/>
        </w:rPr>
        <w:t>high quality</w:t>
      </w:r>
      <w:proofErr w:type="gramEnd"/>
      <w:r w:rsidRPr="00840A33">
        <w:rPr>
          <w:rFonts w:ascii="Arial" w:hAnsi="Arial" w:cs="Arial"/>
        </w:rPr>
        <w:t xml:space="preserve"> educational experience.</w:t>
      </w:r>
    </w:p>
    <w:p w14:paraId="1A167FD3" w14:textId="77777777" w:rsidR="001E547E" w:rsidRPr="00840A33" w:rsidRDefault="001E547E"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Work with the Senior Vice Principal to lead the development and implementation of effective and appropriate staff development.</w:t>
      </w:r>
    </w:p>
    <w:p w14:paraId="6C3277D3" w14:textId="77777777" w:rsidR="001E547E" w:rsidRPr="00840A33" w:rsidRDefault="001E547E"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Ensure that staffing is appropriately allocated and classes appropriately resourced.</w:t>
      </w:r>
    </w:p>
    <w:p w14:paraId="31C229C6" w14:textId="77777777" w:rsidR="001E377A" w:rsidRPr="00840A33" w:rsidRDefault="001E377A" w:rsidP="00840A33">
      <w:pPr>
        <w:pStyle w:val="s2"/>
        <w:spacing w:beforeAutospacing="0" w:after="0" w:afterAutospacing="0" w:line="240" w:lineRule="auto"/>
        <w:jc w:val="both"/>
        <w:rPr>
          <w:rFonts w:ascii="Arial" w:hAnsi="Arial" w:cs="Arial"/>
          <w:sz w:val="22"/>
          <w:szCs w:val="22"/>
        </w:rPr>
      </w:pPr>
      <w:r w:rsidRPr="00840A33">
        <w:rPr>
          <w:rFonts w:ascii="Arial" w:hAnsi="Arial" w:cs="Arial"/>
          <w:sz w:val="22"/>
          <w:szCs w:val="22"/>
        </w:rPr>
        <w:t> </w:t>
      </w:r>
    </w:p>
    <w:tbl>
      <w:tblPr>
        <w:tblStyle w:val="TableGrid"/>
        <w:tblW w:w="0" w:type="auto"/>
        <w:tblLook w:val="04A0" w:firstRow="1" w:lastRow="0" w:firstColumn="1" w:lastColumn="0" w:noHBand="0" w:noVBand="1"/>
      </w:tblPr>
      <w:tblGrid>
        <w:gridCol w:w="9736"/>
      </w:tblGrid>
      <w:tr w:rsidR="003A1640" w:rsidRPr="00840A33" w14:paraId="73D9DAF7" w14:textId="77777777" w:rsidTr="003A1640">
        <w:trPr>
          <w:trHeight w:val="283"/>
        </w:trPr>
        <w:tc>
          <w:tcPr>
            <w:tcW w:w="9736" w:type="dxa"/>
            <w:tcBorders>
              <w:top w:val="nil"/>
              <w:left w:val="nil"/>
              <w:bottom w:val="nil"/>
              <w:right w:val="nil"/>
            </w:tcBorders>
            <w:shd w:val="clear" w:color="auto" w:fill="0070C0"/>
          </w:tcPr>
          <w:p w14:paraId="63BD6508" w14:textId="6135C0DA" w:rsidR="003A1640" w:rsidRPr="00840A33" w:rsidRDefault="003A1640" w:rsidP="00840A33">
            <w:pPr>
              <w:jc w:val="both"/>
              <w:rPr>
                <w:rFonts w:ascii="Arial" w:hAnsi="Arial" w:cs="Arial"/>
                <w:b/>
                <w:bCs/>
                <w:color w:val="FFFFFF" w:themeColor="background1"/>
              </w:rPr>
            </w:pPr>
            <w:r w:rsidRPr="00840A33">
              <w:rPr>
                <w:rFonts w:ascii="Arial" w:hAnsi="Arial" w:cs="Arial"/>
                <w:b/>
                <w:bCs/>
                <w:color w:val="FFFFFF" w:themeColor="background1"/>
              </w:rPr>
              <w:t xml:space="preserve">Curriculum Development </w:t>
            </w:r>
          </w:p>
        </w:tc>
      </w:tr>
    </w:tbl>
    <w:p w14:paraId="570DBF2B" w14:textId="5CB173C0" w:rsidR="00FD1F51" w:rsidRPr="00840A33" w:rsidRDefault="00302DE3" w:rsidP="00840A33">
      <w:pPr>
        <w:tabs>
          <w:tab w:val="left" w:pos="1536"/>
        </w:tabs>
        <w:spacing w:after="0" w:line="240" w:lineRule="auto"/>
        <w:jc w:val="both"/>
        <w:rPr>
          <w:rFonts w:ascii="Arial" w:hAnsi="Arial" w:cs="Arial"/>
        </w:rPr>
      </w:pPr>
      <w:r w:rsidRPr="00840A33">
        <w:rPr>
          <w:rFonts w:ascii="Arial" w:hAnsi="Arial" w:cs="Arial"/>
        </w:rPr>
        <w:tab/>
      </w:r>
    </w:p>
    <w:p w14:paraId="02780250" w14:textId="77777777" w:rsidR="005F2824" w:rsidRPr="00840A33" w:rsidRDefault="005F2824" w:rsidP="00840A33">
      <w:pPr>
        <w:spacing w:after="0" w:line="240" w:lineRule="auto"/>
        <w:jc w:val="both"/>
        <w:rPr>
          <w:rFonts w:ascii="Arial" w:hAnsi="Arial" w:cs="Arial"/>
        </w:rPr>
      </w:pPr>
      <w:r w:rsidRPr="00840A33">
        <w:rPr>
          <w:rFonts w:ascii="Arial" w:hAnsi="Arial" w:cs="Arial"/>
        </w:rPr>
        <w:t>Lead whole school curriculum:</w:t>
      </w:r>
    </w:p>
    <w:p w14:paraId="50FD60CC" w14:textId="4ADD538A" w:rsidR="005F2824" w:rsidRPr="00840A33" w:rsidRDefault="005F2824"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Work with the Senior Vice Principal to ensure the curriculum is developed, organised, implemented and assessed effectively. </w:t>
      </w:r>
    </w:p>
    <w:p w14:paraId="2377529F" w14:textId="77777777" w:rsidR="005F2824" w:rsidRPr="00840A33" w:rsidRDefault="005F2824"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Through monitoring and evaluation, identify and act on areas of improvement.</w:t>
      </w:r>
    </w:p>
    <w:p w14:paraId="33A96671" w14:textId="77777777" w:rsidR="005F2824" w:rsidRPr="00840A33" w:rsidRDefault="005F2824"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Work with the Senior Vice Principal to ensure school policies on curriculum, teaching and learning styles, assessment, recording and reporting are implemented and effective. Where appropriate update the policies.</w:t>
      </w:r>
    </w:p>
    <w:p w14:paraId="04CBDE3D" w14:textId="77777777" w:rsidR="005F2824" w:rsidRPr="00840A33" w:rsidRDefault="005F2824"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Ensuring that information on pupil progress is used to improve teaching and learning to inform and motivate pupils, to inform parents, and to aid governors in their future management of the school</w:t>
      </w:r>
    </w:p>
    <w:p w14:paraId="1C196DD4" w14:textId="77777777" w:rsidR="005F2824" w:rsidRPr="00840A33" w:rsidRDefault="005F2824"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Ensuring that the individual pupil’s continuity of learning and effective progression of </w:t>
      </w:r>
    </w:p>
    <w:p w14:paraId="1697232D" w14:textId="77777777" w:rsidR="005F2824" w:rsidRPr="00840A33" w:rsidRDefault="005F2824" w:rsidP="00840A33">
      <w:pPr>
        <w:pStyle w:val="ListParagraph"/>
        <w:spacing w:after="0" w:line="240" w:lineRule="auto"/>
        <w:ind w:left="993"/>
        <w:jc w:val="both"/>
        <w:rPr>
          <w:rFonts w:ascii="Arial" w:hAnsi="Arial" w:cs="Arial"/>
        </w:rPr>
      </w:pPr>
      <w:r w:rsidRPr="00840A33">
        <w:rPr>
          <w:rFonts w:ascii="Arial" w:hAnsi="Arial" w:cs="Arial"/>
        </w:rPr>
        <w:t xml:space="preserve">achievement </w:t>
      </w:r>
      <w:proofErr w:type="gramStart"/>
      <w:r w:rsidRPr="00840A33">
        <w:rPr>
          <w:rFonts w:ascii="Arial" w:hAnsi="Arial" w:cs="Arial"/>
        </w:rPr>
        <w:t>are</w:t>
      </w:r>
      <w:proofErr w:type="gramEnd"/>
      <w:r w:rsidRPr="00840A33">
        <w:rPr>
          <w:rFonts w:ascii="Arial" w:hAnsi="Arial" w:cs="Arial"/>
        </w:rPr>
        <w:t xml:space="preserve"> provided through effective transition procedures.</w:t>
      </w:r>
    </w:p>
    <w:p w14:paraId="3F2D41ED" w14:textId="77777777" w:rsidR="005F2824" w:rsidRPr="00840A33" w:rsidRDefault="005F2824"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Monitor, evaluate and review classroom practice and promote improvement strategies.</w:t>
      </w:r>
    </w:p>
    <w:p w14:paraId="47970116" w14:textId="77777777" w:rsidR="001E377A" w:rsidRPr="00840A33" w:rsidRDefault="001E377A" w:rsidP="00840A33">
      <w:pPr>
        <w:pStyle w:val="s2"/>
        <w:spacing w:beforeAutospacing="0" w:after="0" w:afterAutospacing="0" w:line="240" w:lineRule="auto"/>
        <w:jc w:val="both"/>
        <w:rPr>
          <w:rFonts w:ascii="Arial" w:hAnsi="Arial" w:cs="Arial"/>
          <w:sz w:val="22"/>
          <w:szCs w:val="22"/>
        </w:rPr>
      </w:pPr>
      <w:r w:rsidRPr="00840A33">
        <w:rPr>
          <w:rFonts w:ascii="Arial" w:hAnsi="Arial" w:cs="Arial"/>
          <w:sz w:val="22"/>
          <w:szCs w:val="22"/>
        </w:rPr>
        <w:t> </w:t>
      </w:r>
    </w:p>
    <w:tbl>
      <w:tblPr>
        <w:tblStyle w:val="TableGrid"/>
        <w:tblW w:w="0" w:type="auto"/>
        <w:tblLook w:val="04A0" w:firstRow="1" w:lastRow="0" w:firstColumn="1" w:lastColumn="0" w:noHBand="0" w:noVBand="1"/>
      </w:tblPr>
      <w:tblGrid>
        <w:gridCol w:w="9736"/>
      </w:tblGrid>
      <w:tr w:rsidR="00217138" w:rsidRPr="00840A33" w14:paraId="68ADFB68" w14:textId="77777777" w:rsidTr="00217138">
        <w:tc>
          <w:tcPr>
            <w:tcW w:w="9736" w:type="dxa"/>
            <w:tcBorders>
              <w:top w:val="nil"/>
              <w:left w:val="nil"/>
              <w:bottom w:val="nil"/>
              <w:right w:val="nil"/>
            </w:tcBorders>
            <w:shd w:val="clear" w:color="auto" w:fill="0070C0"/>
          </w:tcPr>
          <w:p w14:paraId="7E9657A9" w14:textId="0FF70C6A" w:rsidR="00217138" w:rsidRPr="00840A33" w:rsidRDefault="00217138" w:rsidP="00840A33">
            <w:pPr>
              <w:pStyle w:val="s2"/>
              <w:spacing w:beforeAutospacing="0" w:afterAutospacing="0"/>
              <w:jc w:val="both"/>
              <w:rPr>
                <w:rFonts w:ascii="Arial" w:hAnsi="Arial" w:cs="Arial"/>
                <w:b/>
                <w:bCs/>
                <w:color w:val="FFFFFF" w:themeColor="background1"/>
                <w:sz w:val="22"/>
                <w:szCs w:val="22"/>
              </w:rPr>
            </w:pPr>
            <w:r w:rsidRPr="00840A33">
              <w:rPr>
                <w:rFonts w:ascii="Arial" w:hAnsi="Arial" w:cs="Arial"/>
                <w:b/>
                <w:bCs/>
                <w:color w:val="FFFFFF" w:themeColor="background1"/>
                <w:sz w:val="22"/>
                <w:szCs w:val="22"/>
              </w:rPr>
              <w:t xml:space="preserve">Pupil Care </w:t>
            </w:r>
          </w:p>
        </w:tc>
      </w:tr>
    </w:tbl>
    <w:p w14:paraId="24632171" w14:textId="77777777" w:rsidR="005C4B69" w:rsidRDefault="005C4B69" w:rsidP="005C4B69">
      <w:pPr>
        <w:pStyle w:val="ListParagraph"/>
        <w:spacing w:after="0" w:line="240" w:lineRule="auto"/>
        <w:ind w:left="993"/>
        <w:jc w:val="both"/>
        <w:rPr>
          <w:rFonts w:ascii="Arial" w:hAnsi="Arial" w:cs="Arial"/>
        </w:rPr>
      </w:pPr>
    </w:p>
    <w:p w14:paraId="174E4827" w14:textId="77777777" w:rsidR="00BE160B" w:rsidRPr="00840A33" w:rsidRDefault="00BE160B"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Ensure the effective induction of pupils.</w:t>
      </w:r>
    </w:p>
    <w:p w14:paraId="3132B931" w14:textId="77777777" w:rsidR="00BE160B" w:rsidRPr="00840A33" w:rsidRDefault="00BE160B"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Work closely with the Principal and Senior Vice Principal with the determination of appropriate pupil groupings.</w:t>
      </w:r>
    </w:p>
    <w:p w14:paraId="01F7490C" w14:textId="77777777" w:rsidR="00BE160B" w:rsidRPr="00840A33" w:rsidRDefault="00BE160B"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Encourage the promotion among pupils of standards of conduct/discipline and a proper regard for authority and the encouragement of good behaviour.</w:t>
      </w:r>
    </w:p>
    <w:p w14:paraId="06BA0656" w14:textId="77777777" w:rsidR="00BE160B" w:rsidRPr="00840A33" w:rsidRDefault="00BE160B"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Work with the Principal and Senior Vice Principal to ensure a culture and ethos of challenge and support where all pupils can achieve success and become engaged in their own learning.</w:t>
      </w:r>
    </w:p>
    <w:p w14:paraId="0CE429D2" w14:textId="77777777" w:rsidR="00757C5D" w:rsidRDefault="00757C5D" w:rsidP="00840A33">
      <w:pPr>
        <w:pStyle w:val="NoSpacing"/>
        <w:ind w:left="714"/>
        <w:jc w:val="both"/>
        <w:rPr>
          <w:rFonts w:ascii="Arial" w:hAnsi="Arial" w:cs="Arial"/>
        </w:rPr>
      </w:pPr>
    </w:p>
    <w:tbl>
      <w:tblPr>
        <w:tblStyle w:val="TableGrid"/>
        <w:tblW w:w="0" w:type="auto"/>
        <w:tblLook w:val="04A0" w:firstRow="1" w:lastRow="0" w:firstColumn="1" w:lastColumn="0" w:noHBand="0" w:noVBand="1"/>
      </w:tblPr>
      <w:tblGrid>
        <w:gridCol w:w="9736"/>
      </w:tblGrid>
      <w:tr w:rsidR="00217138" w:rsidRPr="00840A33" w14:paraId="57BE4A44" w14:textId="77777777" w:rsidTr="00217138">
        <w:tc>
          <w:tcPr>
            <w:tcW w:w="9736" w:type="dxa"/>
            <w:tcBorders>
              <w:top w:val="nil"/>
              <w:left w:val="nil"/>
              <w:bottom w:val="nil"/>
              <w:right w:val="nil"/>
            </w:tcBorders>
            <w:shd w:val="clear" w:color="auto" w:fill="0070C0"/>
          </w:tcPr>
          <w:p w14:paraId="4456F9E9" w14:textId="765D5824" w:rsidR="00217138" w:rsidRPr="00840A33" w:rsidRDefault="00FF134D" w:rsidP="00840A33">
            <w:pPr>
              <w:jc w:val="both"/>
              <w:rPr>
                <w:rStyle w:val="s11"/>
                <w:rFonts w:ascii="Arial" w:hAnsi="Arial" w:cs="Arial"/>
                <w:b/>
                <w:bCs/>
                <w:color w:val="FFFFFF" w:themeColor="background1"/>
              </w:rPr>
            </w:pPr>
            <w:r w:rsidRPr="00840A33">
              <w:rPr>
                <w:rStyle w:val="s11"/>
                <w:rFonts w:ascii="Arial" w:hAnsi="Arial" w:cs="Arial"/>
                <w:b/>
                <w:bCs/>
                <w:color w:val="FFFFFF" w:themeColor="background1"/>
              </w:rPr>
              <w:t>Leadership</w:t>
            </w:r>
            <w:r w:rsidR="00BB3B2A" w:rsidRPr="00840A33">
              <w:rPr>
                <w:rStyle w:val="s11"/>
                <w:rFonts w:ascii="Arial" w:hAnsi="Arial" w:cs="Arial"/>
                <w:b/>
                <w:bCs/>
                <w:color w:val="FFFFFF" w:themeColor="background1"/>
              </w:rPr>
              <w:t xml:space="preserve"> </w:t>
            </w:r>
          </w:p>
        </w:tc>
      </w:tr>
    </w:tbl>
    <w:p w14:paraId="427C23D6" w14:textId="77777777" w:rsidR="00FF134D" w:rsidRPr="00840A33" w:rsidRDefault="00FF134D" w:rsidP="00840A33">
      <w:pPr>
        <w:pStyle w:val="ListParagraph"/>
        <w:spacing w:after="0" w:line="240" w:lineRule="auto"/>
        <w:jc w:val="both"/>
        <w:rPr>
          <w:rFonts w:ascii="Arial" w:hAnsi="Arial" w:cs="Arial"/>
        </w:rPr>
      </w:pPr>
    </w:p>
    <w:p w14:paraId="12EE14D6"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Provide dynamic, consistent and motivational leadership, ensuring the successful delivery of the vision, ethos, aims and objectives of the Trust and school</w:t>
      </w:r>
    </w:p>
    <w:p w14:paraId="52A1FEDE"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lastRenderedPageBreak/>
        <w:t>Lead by example, be personally visible and committed whilst adopting a strong, collaborative and flexible leadership style</w:t>
      </w:r>
    </w:p>
    <w:p w14:paraId="2BBB59E3"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Ensure critical evaluation of performance</w:t>
      </w:r>
    </w:p>
    <w:p w14:paraId="4D742358"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Ensure that communication channels exist, enabling al staff to receive information they need </w:t>
      </w:r>
      <w:proofErr w:type="gramStart"/>
      <w:r w:rsidRPr="00840A33">
        <w:rPr>
          <w:rFonts w:ascii="Arial" w:hAnsi="Arial" w:cs="Arial"/>
        </w:rPr>
        <w:t>in order to</w:t>
      </w:r>
      <w:proofErr w:type="gramEnd"/>
      <w:r w:rsidRPr="00840A33">
        <w:rPr>
          <w:rFonts w:ascii="Arial" w:hAnsi="Arial" w:cs="Arial"/>
        </w:rPr>
        <w:t xml:space="preserve"> carry out their professional duties effectively</w:t>
      </w:r>
    </w:p>
    <w:p w14:paraId="7B7CC48D"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Plan, allocate, support and evaluate work undertaken by groups, teams and individuals ensuring clear delegation of tasks and responsibilities in a manner consistent with their conditions of service, ensuring a reasonable balance for each teacher and other members of staff</w:t>
      </w:r>
    </w:p>
    <w:p w14:paraId="7C8D5067"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Implement appraisal and performance management processes for line-managed staff</w:t>
      </w:r>
    </w:p>
    <w:p w14:paraId="545270EF"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To participate in the selection and deployment of staff to support the recruitment and retention of </w:t>
      </w:r>
      <w:proofErr w:type="gramStart"/>
      <w:r w:rsidRPr="00840A33">
        <w:rPr>
          <w:rFonts w:ascii="Arial" w:hAnsi="Arial" w:cs="Arial"/>
        </w:rPr>
        <w:t>high quality</w:t>
      </w:r>
      <w:proofErr w:type="gramEnd"/>
      <w:r w:rsidRPr="00840A33">
        <w:rPr>
          <w:rFonts w:ascii="Arial" w:hAnsi="Arial" w:cs="Arial"/>
        </w:rPr>
        <w:t xml:space="preserve"> staff</w:t>
      </w:r>
    </w:p>
    <w:p w14:paraId="79C361DA"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To contribute to good management practice by ensuring positive staff participation, effective communication and procedures</w:t>
      </w:r>
    </w:p>
    <w:p w14:paraId="578DF103"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To contribute to the effective induction of staff</w:t>
      </w:r>
    </w:p>
    <w:p w14:paraId="7B63F400"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To contribute to staff development policies in relation to:</w:t>
      </w:r>
    </w:p>
    <w:p w14:paraId="4494A421" w14:textId="77777777" w:rsidR="00200689" w:rsidRPr="00840A33" w:rsidRDefault="00200689" w:rsidP="00840A33">
      <w:pPr>
        <w:spacing w:after="0" w:line="240" w:lineRule="auto"/>
        <w:ind w:left="1701"/>
        <w:jc w:val="both"/>
        <w:rPr>
          <w:rFonts w:ascii="Arial" w:hAnsi="Arial" w:cs="Arial"/>
        </w:rPr>
      </w:pPr>
      <w:r w:rsidRPr="00840A33">
        <w:rPr>
          <w:rFonts w:ascii="Arial" w:hAnsi="Arial" w:cs="Arial"/>
        </w:rPr>
        <w:t>- The induction of new and newly qualified teachers and other staff</w:t>
      </w:r>
    </w:p>
    <w:p w14:paraId="156950D8" w14:textId="77777777" w:rsidR="00200689" w:rsidRPr="00840A33" w:rsidRDefault="00200689" w:rsidP="00840A33">
      <w:pPr>
        <w:spacing w:after="0" w:line="240" w:lineRule="auto"/>
        <w:ind w:left="1701"/>
        <w:jc w:val="both"/>
        <w:rPr>
          <w:rFonts w:ascii="Arial" w:hAnsi="Arial" w:cs="Arial"/>
        </w:rPr>
      </w:pPr>
      <w:r w:rsidRPr="00840A33">
        <w:rPr>
          <w:rFonts w:ascii="Arial" w:hAnsi="Arial" w:cs="Arial"/>
        </w:rPr>
        <w:t>- The provision of professional advice and support and the identification of training needs</w:t>
      </w:r>
    </w:p>
    <w:p w14:paraId="044F338E" w14:textId="77777777" w:rsidR="00200689" w:rsidRPr="00840A33" w:rsidRDefault="00200689" w:rsidP="00840A33">
      <w:pPr>
        <w:spacing w:after="0" w:line="240" w:lineRule="auto"/>
        <w:ind w:left="1701"/>
        <w:jc w:val="both"/>
        <w:rPr>
          <w:rFonts w:ascii="Arial" w:hAnsi="Arial" w:cs="Arial"/>
        </w:rPr>
      </w:pPr>
      <w:r w:rsidRPr="00840A33">
        <w:rPr>
          <w:rFonts w:ascii="Arial" w:hAnsi="Arial" w:cs="Arial"/>
        </w:rPr>
        <w:t>- Students under training/work experience</w:t>
      </w:r>
    </w:p>
    <w:p w14:paraId="6D799431"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To demonstrate effective leadership, representation and liaison both within the school and other interested or involved persons or bodies.</w:t>
      </w:r>
    </w:p>
    <w:p w14:paraId="6C37122F"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To maintain good relationships with individuals, groups and staff unions and associations.</w:t>
      </w:r>
    </w:p>
    <w:p w14:paraId="17C194FB"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Support the Principal and Senior Vice Principal to ensure a consistent and continuous school-wide focus on pupils’ achievement, using data and benchmarks to monitor progress in every student’s learning</w:t>
      </w:r>
    </w:p>
    <w:p w14:paraId="787D170E" w14:textId="41A23E02"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Build a collaborative learning culture within </w:t>
      </w:r>
      <w:r w:rsidR="00D67CB3">
        <w:rPr>
          <w:rFonts w:ascii="Arial" w:hAnsi="Arial" w:cs="Arial"/>
        </w:rPr>
        <w:t>Key Stage 5, across all sites,</w:t>
      </w:r>
      <w:r w:rsidRPr="00840A33">
        <w:rPr>
          <w:rFonts w:ascii="Arial" w:hAnsi="Arial" w:cs="Arial"/>
        </w:rPr>
        <w:t xml:space="preserve"> and actively engage with other schools and providers to build effective learning communities</w:t>
      </w:r>
    </w:p>
    <w:p w14:paraId="71EA64ED"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 xml:space="preserve">Regularly review own practice and achievements, set personal targets, and take responsibility for own personal development. </w:t>
      </w:r>
    </w:p>
    <w:p w14:paraId="482EC737"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Take account of feedback from others.</w:t>
      </w:r>
    </w:p>
    <w:p w14:paraId="459D7135" w14:textId="77777777" w:rsidR="00200689" w:rsidRPr="00840A33" w:rsidRDefault="00200689" w:rsidP="00840A33">
      <w:pPr>
        <w:pStyle w:val="ListParagraph"/>
        <w:numPr>
          <w:ilvl w:val="0"/>
          <w:numId w:val="41"/>
        </w:numPr>
        <w:spacing w:after="0" w:line="240" w:lineRule="auto"/>
        <w:ind w:left="993"/>
        <w:jc w:val="both"/>
        <w:rPr>
          <w:rFonts w:ascii="Arial" w:hAnsi="Arial" w:cs="Arial"/>
        </w:rPr>
      </w:pPr>
      <w:r w:rsidRPr="00840A33">
        <w:rPr>
          <w:rFonts w:ascii="Arial" w:hAnsi="Arial" w:cs="Arial"/>
        </w:rPr>
        <w:t>Manage own workload and that of others to allow an appropriate work/life balance.</w:t>
      </w:r>
    </w:p>
    <w:p w14:paraId="3C2761BD" w14:textId="43F5DDB3" w:rsidR="001E377A" w:rsidRPr="00840A33" w:rsidRDefault="001E377A" w:rsidP="00840A33">
      <w:pPr>
        <w:spacing w:after="0" w:line="240" w:lineRule="auto"/>
        <w:jc w:val="both"/>
        <w:rPr>
          <w:rStyle w:val="s10"/>
          <w:rFonts w:ascii="Arial" w:hAnsi="Arial" w:cs="Arial"/>
        </w:rPr>
      </w:pPr>
    </w:p>
    <w:tbl>
      <w:tblPr>
        <w:tblStyle w:val="TableGrid"/>
        <w:tblW w:w="0" w:type="auto"/>
        <w:tblLook w:val="04A0" w:firstRow="1" w:lastRow="0" w:firstColumn="1" w:lastColumn="0" w:noHBand="0" w:noVBand="1"/>
      </w:tblPr>
      <w:tblGrid>
        <w:gridCol w:w="9736"/>
      </w:tblGrid>
      <w:tr w:rsidR="002D6A8B" w:rsidRPr="00840A33" w14:paraId="23012C55" w14:textId="77777777" w:rsidTr="00B83E4A">
        <w:tc>
          <w:tcPr>
            <w:tcW w:w="9736" w:type="dxa"/>
            <w:tcBorders>
              <w:top w:val="nil"/>
              <w:left w:val="nil"/>
              <w:bottom w:val="nil"/>
              <w:right w:val="nil"/>
            </w:tcBorders>
            <w:shd w:val="clear" w:color="auto" w:fill="0070C0"/>
          </w:tcPr>
          <w:p w14:paraId="2F13BB32" w14:textId="1C5C79F7" w:rsidR="002D6A8B" w:rsidRPr="00840A33" w:rsidRDefault="00B83E4A" w:rsidP="00840A33">
            <w:pPr>
              <w:jc w:val="both"/>
              <w:rPr>
                <w:rStyle w:val="s10"/>
                <w:rFonts w:ascii="Arial" w:hAnsi="Arial" w:cs="Arial"/>
                <w:b/>
                <w:bCs/>
                <w:color w:val="FFFFFF" w:themeColor="background1"/>
              </w:rPr>
            </w:pPr>
            <w:r w:rsidRPr="00840A33">
              <w:rPr>
                <w:rStyle w:val="s10"/>
                <w:rFonts w:ascii="Arial" w:hAnsi="Arial" w:cs="Arial"/>
                <w:b/>
                <w:bCs/>
                <w:color w:val="FFFFFF" w:themeColor="background1"/>
              </w:rPr>
              <w:t xml:space="preserve">The Management of Resources </w:t>
            </w:r>
          </w:p>
        </w:tc>
      </w:tr>
    </w:tbl>
    <w:p w14:paraId="08A18ACB" w14:textId="77777777" w:rsidR="008D141F" w:rsidRPr="00840A33" w:rsidRDefault="008D141F" w:rsidP="00840A33">
      <w:pPr>
        <w:pStyle w:val="ListParagraph"/>
        <w:spacing w:after="0" w:line="240" w:lineRule="auto"/>
        <w:jc w:val="both"/>
        <w:rPr>
          <w:rFonts w:ascii="Arial" w:hAnsi="Arial" w:cs="Arial"/>
        </w:rPr>
      </w:pPr>
    </w:p>
    <w:p w14:paraId="4B08C8ED" w14:textId="77777777" w:rsidR="00933B4E" w:rsidRPr="00840A33" w:rsidRDefault="00933B4E"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To contribute to the formulation of the school’s policies and procedures concerning resource management</w:t>
      </w:r>
    </w:p>
    <w:p w14:paraId="2B10FDD9" w14:textId="77777777" w:rsidR="00933B4E" w:rsidRPr="00840A33" w:rsidRDefault="00933B4E"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 xml:space="preserve">To allocate, control and account for those financial and material resources of the school which are delegated by the </w:t>
      </w:r>
      <w:proofErr w:type="gramStart"/>
      <w:r w:rsidRPr="00840A33">
        <w:rPr>
          <w:rFonts w:ascii="Arial" w:hAnsi="Arial" w:cs="Arial"/>
        </w:rPr>
        <w:t>Principal</w:t>
      </w:r>
      <w:proofErr w:type="gramEnd"/>
      <w:r w:rsidRPr="00840A33">
        <w:rPr>
          <w:rFonts w:ascii="Arial" w:hAnsi="Arial" w:cs="Arial"/>
        </w:rPr>
        <w:t>.</w:t>
      </w:r>
    </w:p>
    <w:p w14:paraId="45E727D4" w14:textId="77777777" w:rsidR="00933B4E" w:rsidRPr="00840A33" w:rsidRDefault="00933B4E"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 xml:space="preserve">To promote an attractive environment which stimulates learning and enhances the </w:t>
      </w:r>
    </w:p>
    <w:p w14:paraId="4FEFBA1E" w14:textId="77777777" w:rsidR="00933B4E" w:rsidRPr="00840A33" w:rsidRDefault="00933B4E" w:rsidP="00840A33">
      <w:pPr>
        <w:pStyle w:val="ListParagraph"/>
        <w:spacing w:after="0" w:line="240" w:lineRule="auto"/>
        <w:ind w:left="851"/>
        <w:jc w:val="both"/>
        <w:rPr>
          <w:rFonts w:ascii="Arial" w:hAnsi="Arial" w:cs="Arial"/>
        </w:rPr>
      </w:pPr>
      <w:r w:rsidRPr="00840A33">
        <w:rPr>
          <w:rFonts w:ascii="Arial" w:hAnsi="Arial" w:cs="Arial"/>
        </w:rPr>
        <w:t>appearance of the school.</w:t>
      </w:r>
    </w:p>
    <w:p w14:paraId="3AC40364" w14:textId="77777777" w:rsidR="00933B4E" w:rsidRPr="00840A33" w:rsidRDefault="00933B4E"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To contribute to arrangements for the security and effective supervision of the school buildings, their contents and grounds, including aspects of health and safety.</w:t>
      </w:r>
    </w:p>
    <w:p w14:paraId="0CC2DBCA" w14:textId="77777777" w:rsidR="00933B4E" w:rsidRPr="00840A33" w:rsidRDefault="00933B4E"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To maintain effective working relationships with external agencies and services contracted to the school and the Authority.</w:t>
      </w:r>
    </w:p>
    <w:p w14:paraId="2A767A4C" w14:textId="77777777" w:rsidR="00933B4E" w:rsidRPr="00840A33" w:rsidRDefault="00933B4E"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To devise and monitor school routines and timetables.</w:t>
      </w:r>
    </w:p>
    <w:p w14:paraId="1349E7F6" w14:textId="77777777" w:rsidR="00757C5D" w:rsidRPr="00840A33" w:rsidRDefault="00757C5D" w:rsidP="00840A33">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736"/>
      </w:tblGrid>
      <w:tr w:rsidR="00B83E4A" w:rsidRPr="00840A33" w14:paraId="64DCC369" w14:textId="77777777" w:rsidTr="00B83E4A">
        <w:trPr>
          <w:trHeight w:val="89"/>
        </w:trPr>
        <w:tc>
          <w:tcPr>
            <w:tcW w:w="9736" w:type="dxa"/>
            <w:tcBorders>
              <w:top w:val="nil"/>
              <w:left w:val="nil"/>
              <w:bottom w:val="nil"/>
              <w:right w:val="nil"/>
            </w:tcBorders>
            <w:shd w:val="clear" w:color="auto" w:fill="0070C0"/>
          </w:tcPr>
          <w:p w14:paraId="05FD6372" w14:textId="20FE4A5F" w:rsidR="00B83E4A" w:rsidRPr="00840A33" w:rsidRDefault="00B83E4A" w:rsidP="00840A33">
            <w:pPr>
              <w:jc w:val="both"/>
              <w:rPr>
                <w:rFonts w:ascii="Arial" w:hAnsi="Arial" w:cs="Arial"/>
                <w:b/>
                <w:bCs/>
                <w:color w:val="FFFFFF" w:themeColor="background1"/>
              </w:rPr>
            </w:pPr>
            <w:r w:rsidRPr="00840A33">
              <w:rPr>
                <w:rFonts w:ascii="Arial" w:hAnsi="Arial" w:cs="Arial"/>
                <w:b/>
                <w:bCs/>
                <w:color w:val="FFFFFF" w:themeColor="background1"/>
              </w:rPr>
              <w:t xml:space="preserve">Relationships </w:t>
            </w:r>
          </w:p>
        </w:tc>
      </w:tr>
    </w:tbl>
    <w:p w14:paraId="7A5CB54B" w14:textId="77777777" w:rsidR="00F57440" w:rsidRPr="00840A33" w:rsidRDefault="00F57440" w:rsidP="00840A33">
      <w:pPr>
        <w:pStyle w:val="ListParagraph"/>
        <w:spacing w:after="0" w:line="240" w:lineRule="auto"/>
        <w:jc w:val="both"/>
        <w:rPr>
          <w:rFonts w:ascii="Arial" w:hAnsi="Arial" w:cs="Arial"/>
        </w:rPr>
      </w:pPr>
    </w:p>
    <w:p w14:paraId="053B7275" w14:textId="77777777" w:rsidR="00113EA0" w:rsidRPr="00840A33" w:rsidRDefault="00113EA0"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 xml:space="preserve">To advise and assist the governing body as required in the exercising of its functions </w:t>
      </w:r>
    </w:p>
    <w:p w14:paraId="54A296FE" w14:textId="77777777" w:rsidR="00113EA0" w:rsidRPr="00840A33" w:rsidRDefault="00113EA0" w:rsidP="00840A33">
      <w:pPr>
        <w:pStyle w:val="ListParagraph"/>
        <w:spacing w:after="0" w:line="240" w:lineRule="auto"/>
        <w:ind w:left="851"/>
        <w:jc w:val="both"/>
        <w:rPr>
          <w:rFonts w:ascii="Arial" w:hAnsi="Arial" w:cs="Arial"/>
        </w:rPr>
      </w:pPr>
      <w:r w:rsidRPr="00840A33">
        <w:rPr>
          <w:rFonts w:ascii="Arial" w:hAnsi="Arial" w:cs="Arial"/>
        </w:rPr>
        <w:t>including attending meetings and making reports.</w:t>
      </w:r>
    </w:p>
    <w:p w14:paraId="7C8779B8" w14:textId="77777777" w:rsidR="00113EA0" w:rsidRPr="00840A33" w:rsidRDefault="00113EA0"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To assist liaison and co-operation with Authority officers and support services.</w:t>
      </w:r>
    </w:p>
    <w:p w14:paraId="745573D0" w14:textId="77777777" w:rsidR="00113EA0" w:rsidRPr="00840A33" w:rsidRDefault="00113EA0"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lastRenderedPageBreak/>
        <w:t>To help in maintaining and developing effective communications and links with parents and to provide positive responses to concerns and problems regarding their children’s education.</w:t>
      </w:r>
    </w:p>
    <w:p w14:paraId="0D48E907" w14:textId="77777777" w:rsidR="00113EA0" w:rsidRPr="00840A33" w:rsidRDefault="00113EA0"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 xml:space="preserve">To assist liaison with other educational establishments </w:t>
      </w:r>
      <w:proofErr w:type="gramStart"/>
      <w:r w:rsidRPr="00840A33">
        <w:rPr>
          <w:rFonts w:ascii="Arial" w:hAnsi="Arial" w:cs="Arial"/>
        </w:rPr>
        <w:t>in order to</w:t>
      </w:r>
      <w:proofErr w:type="gramEnd"/>
      <w:r w:rsidRPr="00840A33">
        <w:rPr>
          <w:rFonts w:ascii="Arial" w:hAnsi="Arial" w:cs="Arial"/>
        </w:rPr>
        <w:t xml:space="preserve"> promote the continuity of learning, progression of achievement and curriculum development.</w:t>
      </w:r>
    </w:p>
    <w:p w14:paraId="41206BC3" w14:textId="77777777" w:rsidR="00113EA0" w:rsidRPr="00840A33" w:rsidRDefault="00113EA0"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To assist liaison with other professional bodies, agencies and services.</w:t>
      </w:r>
    </w:p>
    <w:p w14:paraId="13D2F6DA" w14:textId="77777777" w:rsidR="00113EA0" w:rsidRPr="00840A33" w:rsidRDefault="00113EA0"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 xml:space="preserve">To develop and maintain positive links and relationships with the community, local </w:t>
      </w:r>
    </w:p>
    <w:p w14:paraId="1F54C8F6" w14:textId="77777777" w:rsidR="00113EA0" w:rsidRPr="00840A33" w:rsidRDefault="00113EA0"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organisations and employers:</w:t>
      </w:r>
    </w:p>
    <w:p w14:paraId="12AE4EF3" w14:textId="77777777" w:rsidR="00113EA0" w:rsidRPr="00840A33" w:rsidRDefault="00113EA0" w:rsidP="00840A33">
      <w:pPr>
        <w:pStyle w:val="ListParagraph"/>
        <w:numPr>
          <w:ilvl w:val="0"/>
          <w:numId w:val="42"/>
        </w:numPr>
        <w:spacing w:after="0" w:line="240" w:lineRule="auto"/>
        <w:ind w:left="1418"/>
        <w:jc w:val="both"/>
        <w:rPr>
          <w:rFonts w:ascii="Arial" w:hAnsi="Arial" w:cs="Arial"/>
        </w:rPr>
      </w:pPr>
      <w:r w:rsidRPr="00840A33">
        <w:rPr>
          <w:rFonts w:ascii="Arial" w:hAnsi="Arial" w:cs="Arial"/>
        </w:rPr>
        <w:t>To promote a positive image of the school</w:t>
      </w:r>
    </w:p>
    <w:p w14:paraId="441781FD" w14:textId="77777777" w:rsidR="00113EA0" w:rsidRPr="00840A33" w:rsidRDefault="00113EA0" w:rsidP="00840A33">
      <w:pPr>
        <w:pStyle w:val="ListParagraph"/>
        <w:numPr>
          <w:ilvl w:val="0"/>
          <w:numId w:val="42"/>
        </w:numPr>
        <w:spacing w:after="0" w:line="240" w:lineRule="auto"/>
        <w:ind w:left="1418"/>
        <w:jc w:val="both"/>
        <w:rPr>
          <w:rFonts w:ascii="Arial" w:hAnsi="Arial" w:cs="Arial"/>
        </w:rPr>
      </w:pPr>
      <w:r w:rsidRPr="00840A33">
        <w:rPr>
          <w:rFonts w:ascii="Arial" w:hAnsi="Arial" w:cs="Arial"/>
        </w:rPr>
        <w:t>To ensure that the school plays a constructive role in the life of the community and that its curriculum draws on the nature and resources of that community.</w:t>
      </w:r>
    </w:p>
    <w:p w14:paraId="4CB7C391" w14:textId="77777777" w:rsidR="001E377A" w:rsidRPr="00840A33" w:rsidRDefault="001E377A" w:rsidP="00840A33">
      <w:pPr>
        <w:spacing w:after="0" w:line="240" w:lineRule="auto"/>
        <w:ind w:right="335"/>
        <w:jc w:val="both"/>
        <w:rPr>
          <w:rFonts w:ascii="Arial" w:hAnsi="Arial" w:cs="Arial"/>
        </w:rPr>
      </w:pPr>
    </w:p>
    <w:tbl>
      <w:tblPr>
        <w:tblStyle w:val="TableGrid"/>
        <w:tblW w:w="0" w:type="auto"/>
        <w:tblLook w:val="04A0" w:firstRow="1" w:lastRow="0" w:firstColumn="1" w:lastColumn="0" w:noHBand="0" w:noVBand="1"/>
      </w:tblPr>
      <w:tblGrid>
        <w:gridCol w:w="9736"/>
      </w:tblGrid>
      <w:tr w:rsidR="00B83E4A" w:rsidRPr="00840A33" w14:paraId="4FF3032F" w14:textId="77777777" w:rsidTr="00B83E4A">
        <w:tc>
          <w:tcPr>
            <w:tcW w:w="9736" w:type="dxa"/>
            <w:tcBorders>
              <w:top w:val="nil"/>
              <w:left w:val="nil"/>
              <w:bottom w:val="nil"/>
              <w:right w:val="nil"/>
            </w:tcBorders>
            <w:shd w:val="clear" w:color="auto" w:fill="0070C0"/>
          </w:tcPr>
          <w:p w14:paraId="2205B4BA" w14:textId="66C9D346" w:rsidR="00B83E4A" w:rsidRPr="00840A33" w:rsidRDefault="00B83E4A" w:rsidP="00840A33">
            <w:pPr>
              <w:ind w:right="335"/>
              <w:jc w:val="both"/>
              <w:rPr>
                <w:rFonts w:ascii="Arial" w:hAnsi="Arial" w:cs="Arial"/>
                <w:b/>
                <w:color w:val="FFFFFF" w:themeColor="background1"/>
              </w:rPr>
            </w:pPr>
            <w:r w:rsidRPr="00840A33">
              <w:rPr>
                <w:rFonts w:ascii="Arial" w:hAnsi="Arial" w:cs="Arial"/>
                <w:b/>
                <w:color w:val="FFFFFF" w:themeColor="background1"/>
              </w:rPr>
              <w:t xml:space="preserve">Accountability </w:t>
            </w:r>
          </w:p>
        </w:tc>
      </w:tr>
    </w:tbl>
    <w:p w14:paraId="7172C262" w14:textId="77777777" w:rsidR="00A24E4C" w:rsidRPr="00840A33" w:rsidRDefault="00A24E4C" w:rsidP="00840A33">
      <w:pPr>
        <w:pStyle w:val="NoSpacing"/>
        <w:ind w:left="720"/>
        <w:jc w:val="both"/>
        <w:rPr>
          <w:rFonts w:ascii="Arial" w:hAnsi="Arial" w:cs="Arial"/>
        </w:rPr>
      </w:pPr>
    </w:p>
    <w:p w14:paraId="5CEB13A3" w14:textId="77777777" w:rsidR="0008749F" w:rsidRPr="00840A33" w:rsidRDefault="0008749F"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To provide information, advice and support to the Principal and Central Trust/ Governing Body to enable them to meet their responsibilities for securing:</w:t>
      </w:r>
    </w:p>
    <w:p w14:paraId="415D3DF0" w14:textId="77777777" w:rsidR="0008749F" w:rsidRPr="00840A33" w:rsidRDefault="0008749F" w:rsidP="00840A33">
      <w:pPr>
        <w:pStyle w:val="ListParagraph"/>
        <w:numPr>
          <w:ilvl w:val="0"/>
          <w:numId w:val="42"/>
        </w:numPr>
        <w:spacing w:after="0" w:line="240" w:lineRule="auto"/>
        <w:ind w:left="1418"/>
        <w:jc w:val="both"/>
        <w:rPr>
          <w:rFonts w:ascii="Arial" w:hAnsi="Arial" w:cs="Arial"/>
        </w:rPr>
      </w:pPr>
      <w:r w:rsidRPr="00840A33">
        <w:rPr>
          <w:rFonts w:ascii="Arial" w:hAnsi="Arial" w:cs="Arial"/>
        </w:rPr>
        <w:t>Effective teaching and learning</w:t>
      </w:r>
    </w:p>
    <w:p w14:paraId="311E0558" w14:textId="77777777" w:rsidR="0008749F" w:rsidRPr="00840A33" w:rsidRDefault="0008749F" w:rsidP="00840A33">
      <w:pPr>
        <w:pStyle w:val="ListParagraph"/>
        <w:numPr>
          <w:ilvl w:val="0"/>
          <w:numId w:val="42"/>
        </w:numPr>
        <w:spacing w:after="0" w:line="240" w:lineRule="auto"/>
        <w:ind w:left="1418"/>
        <w:jc w:val="both"/>
        <w:rPr>
          <w:rFonts w:ascii="Arial" w:hAnsi="Arial" w:cs="Arial"/>
        </w:rPr>
      </w:pPr>
      <w:r w:rsidRPr="00840A33">
        <w:rPr>
          <w:rFonts w:ascii="Arial" w:hAnsi="Arial" w:cs="Arial"/>
        </w:rPr>
        <w:t>High standards of achievement</w:t>
      </w:r>
    </w:p>
    <w:p w14:paraId="67BFBCAF" w14:textId="77777777" w:rsidR="0008749F" w:rsidRPr="00840A33" w:rsidRDefault="0008749F" w:rsidP="00840A33">
      <w:pPr>
        <w:pStyle w:val="ListParagraph"/>
        <w:numPr>
          <w:ilvl w:val="0"/>
          <w:numId w:val="42"/>
        </w:numPr>
        <w:spacing w:after="0" w:line="240" w:lineRule="auto"/>
        <w:ind w:left="1418"/>
        <w:jc w:val="both"/>
        <w:rPr>
          <w:rFonts w:ascii="Arial" w:hAnsi="Arial" w:cs="Arial"/>
        </w:rPr>
      </w:pPr>
      <w:r w:rsidRPr="00840A33">
        <w:rPr>
          <w:rFonts w:ascii="Arial" w:hAnsi="Arial" w:cs="Arial"/>
        </w:rPr>
        <w:t>Efficiency and good value for money</w:t>
      </w:r>
    </w:p>
    <w:p w14:paraId="41B67CDC" w14:textId="717F1BEA" w:rsidR="0008749F" w:rsidRPr="00840A33" w:rsidRDefault="0008749F" w:rsidP="00840A33">
      <w:pPr>
        <w:pStyle w:val="ListParagraph"/>
        <w:numPr>
          <w:ilvl w:val="0"/>
          <w:numId w:val="41"/>
        </w:numPr>
        <w:spacing w:after="0" w:line="240" w:lineRule="auto"/>
        <w:ind w:left="851"/>
        <w:jc w:val="both"/>
        <w:rPr>
          <w:rFonts w:ascii="Arial" w:hAnsi="Arial" w:cs="Arial"/>
        </w:rPr>
      </w:pPr>
      <w:r w:rsidRPr="00840A33">
        <w:rPr>
          <w:rFonts w:ascii="Arial" w:hAnsi="Arial" w:cs="Arial"/>
        </w:rPr>
        <w:t xml:space="preserve">To co-ordinate and ensure implementation of transition for new pupils into </w:t>
      </w:r>
      <w:r w:rsidR="00D67CB3">
        <w:rPr>
          <w:rFonts w:ascii="Arial" w:hAnsi="Arial" w:cs="Arial"/>
        </w:rPr>
        <w:t>Key Stage 5</w:t>
      </w:r>
      <w:r w:rsidRPr="00840A33">
        <w:rPr>
          <w:rFonts w:ascii="Arial" w:hAnsi="Arial" w:cs="Arial"/>
        </w:rPr>
        <w:t>.</w:t>
      </w:r>
    </w:p>
    <w:p w14:paraId="3D8C65C7" w14:textId="5D117087" w:rsidR="004F7586" w:rsidRPr="00840A33" w:rsidRDefault="004F7586" w:rsidP="00840A33">
      <w:pPr>
        <w:pStyle w:val="NoSpacing"/>
        <w:jc w:val="both"/>
        <w:rPr>
          <w:rFonts w:ascii="Arial" w:hAnsi="Arial" w:cs="Arial"/>
        </w:rPr>
      </w:pPr>
    </w:p>
    <w:tbl>
      <w:tblPr>
        <w:tblStyle w:val="TableGrid"/>
        <w:tblW w:w="0" w:type="auto"/>
        <w:tblLook w:val="04A0" w:firstRow="1" w:lastRow="0" w:firstColumn="1" w:lastColumn="0" w:noHBand="0" w:noVBand="1"/>
      </w:tblPr>
      <w:tblGrid>
        <w:gridCol w:w="9736"/>
      </w:tblGrid>
      <w:tr w:rsidR="004F7586" w:rsidRPr="00840A33" w14:paraId="714B3B16" w14:textId="77777777" w:rsidTr="004F7586">
        <w:tc>
          <w:tcPr>
            <w:tcW w:w="9736" w:type="dxa"/>
            <w:tcBorders>
              <w:top w:val="nil"/>
              <w:left w:val="nil"/>
              <w:bottom w:val="nil"/>
              <w:right w:val="nil"/>
            </w:tcBorders>
            <w:shd w:val="clear" w:color="auto" w:fill="0070C0"/>
          </w:tcPr>
          <w:p w14:paraId="6A484350" w14:textId="2A8310DE" w:rsidR="004F7586" w:rsidRPr="00840A33" w:rsidRDefault="00A44570" w:rsidP="00840A33">
            <w:pPr>
              <w:pStyle w:val="NoSpacing"/>
              <w:jc w:val="both"/>
              <w:rPr>
                <w:rFonts w:ascii="Arial" w:hAnsi="Arial" w:cs="Arial"/>
                <w:b/>
                <w:bCs/>
                <w:color w:val="FFFFFF" w:themeColor="background1"/>
              </w:rPr>
            </w:pPr>
            <w:r w:rsidRPr="00840A33">
              <w:rPr>
                <w:rFonts w:ascii="Arial" w:hAnsi="Arial" w:cs="Arial"/>
                <w:b/>
                <w:bCs/>
                <w:color w:val="FFFFFF" w:themeColor="background1"/>
              </w:rPr>
              <w:t xml:space="preserve">Other </w:t>
            </w:r>
          </w:p>
        </w:tc>
      </w:tr>
    </w:tbl>
    <w:p w14:paraId="603DDB15" w14:textId="77777777" w:rsidR="00E111F0" w:rsidRPr="00840A33" w:rsidRDefault="00E111F0" w:rsidP="00840A33">
      <w:pPr>
        <w:pStyle w:val="Default"/>
        <w:ind w:left="720"/>
        <w:jc w:val="both"/>
        <w:rPr>
          <w:sz w:val="22"/>
          <w:szCs w:val="22"/>
        </w:rPr>
      </w:pPr>
    </w:p>
    <w:p w14:paraId="276BA5EC" w14:textId="77777777" w:rsidR="00455310" w:rsidRPr="00840A33" w:rsidRDefault="00455310" w:rsidP="00840A33">
      <w:pPr>
        <w:pStyle w:val="ListParagraph"/>
        <w:numPr>
          <w:ilvl w:val="0"/>
          <w:numId w:val="41"/>
        </w:numPr>
        <w:spacing w:after="0" w:line="240" w:lineRule="auto"/>
        <w:ind w:left="709"/>
        <w:jc w:val="both"/>
        <w:rPr>
          <w:rFonts w:ascii="Arial" w:hAnsi="Arial" w:cs="Arial"/>
        </w:rPr>
      </w:pPr>
      <w:r w:rsidRPr="00840A33">
        <w:rPr>
          <w:rFonts w:ascii="Arial" w:hAnsi="Arial" w:cs="Arial"/>
        </w:rPr>
        <w:t xml:space="preserve">To understand and comply with the Trust’s Equal Opportunities Policy. </w:t>
      </w:r>
    </w:p>
    <w:p w14:paraId="67C91B75" w14:textId="77777777" w:rsidR="00455310" w:rsidRPr="00840A33" w:rsidRDefault="00455310" w:rsidP="00840A33">
      <w:pPr>
        <w:pStyle w:val="ListParagraph"/>
        <w:numPr>
          <w:ilvl w:val="0"/>
          <w:numId w:val="41"/>
        </w:numPr>
        <w:spacing w:after="0" w:line="240" w:lineRule="auto"/>
        <w:ind w:left="709"/>
        <w:jc w:val="both"/>
        <w:rPr>
          <w:rFonts w:ascii="Arial" w:hAnsi="Arial" w:cs="Arial"/>
        </w:rPr>
      </w:pPr>
      <w:r w:rsidRPr="00840A33">
        <w:rPr>
          <w:rFonts w:ascii="Arial" w:hAnsi="Arial" w:cs="Arial"/>
        </w:rPr>
        <w:t xml:space="preserve">To comply with the school’s Finance Policy and ensure Financial Regulations are adhered to. </w:t>
      </w:r>
    </w:p>
    <w:p w14:paraId="292F57B5" w14:textId="77777777" w:rsidR="00455310" w:rsidRPr="00840A33" w:rsidRDefault="00455310" w:rsidP="00840A33">
      <w:pPr>
        <w:pStyle w:val="ListParagraph"/>
        <w:numPr>
          <w:ilvl w:val="0"/>
          <w:numId w:val="41"/>
        </w:numPr>
        <w:spacing w:after="0" w:line="240" w:lineRule="auto"/>
        <w:ind w:left="709"/>
        <w:jc w:val="both"/>
        <w:rPr>
          <w:rFonts w:ascii="Arial" w:hAnsi="Arial" w:cs="Arial"/>
        </w:rPr>
      </w:pPr>
      <w:r w:rsidRPr="00840A33">
        <w:rPr>
          <w:rFonts w:ascii="Arial" w:hAnsi="Arial" w:cs="Arial"/>
        </w:rPr>
        <w:t xml:space="preserve">To undertake training as appropriate </w:t>
      </w:r>
    </w:p>
    <w:p w14:paraId="18448C6E" w14:textId="77777777" w:rsidR="00455310" w:rsidRPr="00840A33" w:rsidRDefault="00455310" w:rsidP="00840A33">
      <w:pPr>
        <w:pStyle w:val="ListParagraph"/>
        <w:numPr>
          <w:ilvl w:val="0"/>
          <w:numId w:val="41"/>
        </w:numPr>
        <w:spacing w:after="0" w:line="240" w:lineRule="auto"/>
        <w:ind w:left="709"/>
        <w:jc w:val="both"/>
        <w:rPr>
          <w:rFonts w:ascii="Arial" w:hAnsi="Arial" w:cs="Arial"/>
        </w:rPr>
      </w:pPr>
      <w:r w:rsidRPr="00840A33">
        <w:rPr>
          <w:rFonts w:ascii="Arial" w:hAnsi="Arial" w:cs="Arial"/>
        </w:rPr>
        <w:t xml:space="preserve">To </w:t>
      </w:r>
      <w:proofErr w:type="gramStart"/>
      <w:r w:rsidRPr="00840A33">
        <w:rPr>
          <w:rFonts w:ascii="Arial" w:hAnsi="Arial" w:cs="Arial"/>
        </w:rPr>
        <w:t>maintain General Data Protection Regulations and confidentiality at all times</w:t>
      </w:r>
      <w:proofErr w:type="gramEnd"/>
      <w:r w:rsidRPr="00840A33">
        <w:rPr>
          <w:rFonts w:ascii="Arial" w:hAnsi="Arial" w:cs="Arial"/>
        </w:rPr>
        <w:t xml:space="preserve">. </w:t>
      </w:r>
    </w:p>
    <w:p w14:paraId="18CC0AFD" w14:textId="77777777" w:rsidR="00455310" w:rsidRPr="00840A33" w:rsidRDefault="00455310" w:rsidP="00840A33">
      <w:pPr>
        <w:pStyle w:val="ListParagraph"/>
        <w:numPr>
          <w:ilvl w:val="0"/>
          <w:numId w:val="41"/>
        </w:numPr>
        <w:spacing w:after="0" w:line="240" w:lineRule="auto"/>
        <w:ind w:left="709"/>
        <w:jc w:val="both"/>
        <w:rPr>
          <w:rFonts w:ascii="Arial" w:hAnsi="Arial" w:cs="Arial"/>
        </w:rPr>
      </w:pPr>
      <w:r w:rsidRPr="00840A33">
        <w:rPr>
          <w:rFonts w:ascii="Arial" w:hAnsi="Arial" w:cs="Arial"/>
        </w:rPr>
        <w:t xml:space="preserve">To attend and participate in </w:t>
      </w:r>
      <w:proofErr w:type="gramStart"/>
      <w:r w:rsidRPr="00840A33">
        <w:rPr>
          <w:rFonts w:ascii="Arial" w:hAnsi="Arial" w:cs="Arial"/>
        </w:rPr>
        <w:t>school based</w:t>
      </w:r>
      <w:proofErr w:type="gramEnd"/>
      <w:r w:rsidRPr="00840A33">
        <w:rPr>
          <w:rFonts w:ascii="Arial" w:hAnsi="Arial" w:cs="Arial"/>
        </w:rPr>
        <w:t xml:space="preserve"> INSET as required by the Principal and such training as may be appropriate for the effective fulfilment of the post.</w:t>
      </w:r>
    </w:p>
    <w:p w14:paraId="66CE5A22" w14:textId="77777777" w:rsidR="00455310" w:rsidRPr="00840A33" w:rsidRDefault="00455310" w:rsidP="00840A33">
      <w:pPr>
        <w:pStyle w:val="ListParagraph"/>
        <w:numPr>
          <w:ilvl w:val="0"/>
          <w:numId w:val="41"/>
        </w:numPr>
        <w:spacing w:after="0" w:line="240" w:lineRule="auto"/>
        <w:ind w:left="709"/>
        <w:jc w:val="both"/>
        <w:rPr>
          <w:rFonts w:ascii="Arial" w:hAnsi="Arial" w:cs="Arial"/>
        </w:rPr>
      </w:pPr>
      <w:r w:rsidRPr="00840A33">
        <w:rPr>
          <w:rFonts w:ascii="Arial" w:hAnsi="Arial" w:cs="Arial"/>
        </w:rPr>
        <w:t>Demonstrate initiative and the capacity to work independently and to self-directed schedules.</w:t>
      </w:r>
    </w:p>
    <w:p w14:paraId="1564BC78" w14:textId="77777777" w:rsidR="00455310" w:rsidRPr="00840A33" w:rsidRDefault="00455310" w:rsidP="00840A33">
      <w:pPr>
        <w:pStyle w:val="ListParagraph"/>
        <w:numPr>
          <w:ilvl w:val="0"/>
          <w:numId w:val="41"/>
        </w:numPr>
        <w:spacing w:after="0" w:line="240" w:lineRule="auto"/>
        <w:ind w:left="709"/>
        <w:jc w:val="both"/>
        <w:rPr>
          <w:rFonts w:ascii="Arial" w:hAnsi="Arial" w:cs="Arial"/>
        </w:rPr>
      </w:pPr>
      <w:r w:rsidRPr="00840A33">
        <w:rPr>
          <w:rFonts w:ascii="Arial" w:hAnsi="Arial" w:cs="Arial"/>
        </w:rPr>
        <w:t>To carry out any other reasonable duties within the overall function, commensurate with the grading and level of responsibility of the post.</w:t>
      </w:r>
    </w:p>
    <w:p w14:paraId="6E4BFE0D" w14:textId="77777777" w:rsidR="001E377A" w:rsidRPr="00840A33" w:rsidRDefault="001E377A" w:rsidP="00840A33">
      <w:pPr>
        <w:pStyle w:val="Default"/>
        <w:ind w:left="720"/>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Look w:val="06A0" w:firstRow="1" w:lastRow="0" w:firstColumn="1" w:lastColumn="0" w:noHBand="1" w:noVBand="1"/>
      </w:tblPr>
      <w:tblGrid>
        <w:gridCol w:w="9735"/>
      </w:tblGrid>
      <w:tr w:rsidR="4ACD57CD" w:rsidRPr="00840A33" w14:paraId="7DC9153B" w14:textId="77777777" w:rsidTr="00E6685B">
        <w:trPr>
          <w:trHeight w:val="397"/>
        </w:trPr>
        <w:tc>
          <w:tcPr>
            <w:tcW w:w="9735" w:type="dxa"/>
            <w:shd w:val="clear" w:color="auto" w:fill="2E74B5" w:themeFill="accent1" w:themeFillShade="BF"/>
            <w:vAlign w:val="center"/>
          </w:tcPr>
          <w:p w14:paraId="4566B15C" w14:textId="7A0F2D8C" w:rsidR="2C1AC806" w:rsidRPr="00840A33" w:rsidRDefault="32E30CD7" w:rsidP="00840A33">
            <w:pPr>
              <w:jc w:val="both"/>
              <w:rPr>
                <w:rFonts w:ascii="Arial" w:eastAsia="Arial" w:hAnsi="Arial" w:cs="Arial"/>
                <w:b/>
                <w:bCs/>
                <w:color w:val="FFFFFF" w:themeColor="background1"/>
              </w:rPr>
            </w:pPr>
            <w:r w:rsidRPr="00840A33">
              <w:rPr>
                <w:rFonts w:ascii="Arial" w:eastAsia="Arial" w:hAnsi="Arial" w:cs="Arial"/>
                <w:b/>
                <w:bCs/>
                <w:color w:val="FFFFFF" w:themeColor="background1"/>
              </w:rPr>
              <w:t>Whole School Ethos</w:t>
            </w:r>
          </w:p>
        </w:tc>
      </w:tr>
    </w:tbl>
    <w:p w14:paraId="3569202B" w14:textId="77777777" w:rsidR="00E6685B" w:rsidRPr="00840A33" w:rsidRDefault="00E6685B" w:rsidP="00840A33">
      <w:pPr>
        <w:pStyle w:val="ListParagraph"/>
        <w:spacing w:after="0" w:line="240" w:lineRule="auto"/>
        <w:jc w:val="both"/>
        <w:rPr>
          <w:rFonts w:ascii="Arial" w:eastAsiaTheme="minorEastAsia" w:hAnsi="Arial" w:cs="Arial"/>
          <w:color w:val="000000" w:themeColor="text1"/>
        </w:rPr>
      </w:pPr>
    </w:p>
    <w:p w14:paraId="04E62ABC" w14:textId="1BAF76B1" w:rsidR="43C0CB42" w:rsidRPr="00840A33" w:rsidRDefault="43C0CB42" w:rsidP="00840A33">
      <w:pPr>
        <w:pStyle w:val="ListParagraph"/>
        <w:numPr>
          <w:ilvl w:val="0"/>
          <w:numId w:val="2"/>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Establish a safe and purposeful learning environment  </w:t>
      </w:r>
    </w:p>
    <w:p w14:paraId="6434F1CF" w14:textId="0365986E" w:rsidR="43C0CB42" w:rsidRPr="00840A33" w:rsidRDefault="43C0CB42" w:rsidP="00840A33">
      <w:pPr>
        <w:pStyle w:val="ListParagraph"/>
        <w:numPr>
          <w:ilvl w:val="0"/>
          <w:numId w:val="2"/>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Initiate, contribute to, or respond in a timely manner with respect to child safeguarding procedures  </w:t>
      </w:r>
    </w:p>
    <w:p w14:paraId="02552889" w14:textId="74A45F46" w:rsidR="43C0CB42" w:rsidRPr="00840A33" w:rsidRDefault="43C0CB42" w:rsidP="00840A33">
      <w:pPr>
        <w:pStyle w:val="ListParagraph"/>
        <w:numPr>
          <w:ilvl w:val="0"/>
          <w:numId w:val="2"/>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Provide advice and guidance to others on the development of practices leading to the </w:t>
      </w:r>
      <w:proofErr w:type="spellStart"/>
      <w:r w:rsidRPr="00840A33">
        <w:rPr>
          <w:rFonts w:ascii="Arial" w:eastAsia="Arial" w:hAnsi="Arial" w:cs="Arial"/>
          <w:color w:val="000000" w:themeColor="text1"/>
        </w:rPr>
        <w:t>well being</w:t>
      </w:r>
      <w:proofErr w:type="spellEnd"/>
      <w:r w:rsidRPr="00840A33">
        <w:rPr>
          <w:rFonts w:ascii="Arial" w:eastAsia="Arial" w:hAnsi="Arial" w:cs="Arial"/>
          <w:color w:val="000000" w:themeColor="text1"/>
        </w:rPr>
        <w:t xml:space="preserve"> of pupils  </w:t>
      </w:r>
    </w:p>
    <w:p w14:paraId="2ADC3715" w14:textId="304F1D3E" w:rsidR="43C0CB42" w:rsidRPr="00840A33" w:rsidRDefault="43C0CB42" w:rsidP="00840A33">
      <w:pPr>
        <w:pStyle w:val="ListParagraph"/>
        <w:numPr>
          <w:ilvl w:val="0"/>
          <w:numId w:val="2"/>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Support and encourage support staff participation through effective deployment and consultation  </w:t>
      </w:r>
    </w:p>
    <w:p w14:paraId="6C04475F" w14:textId="6193EFBD" w:rsidR="43C0CB42" w:rsidRPr="00840A33" w:rsidRDefault="43C0CB42" w:rsidP="00840A33">
      <w:pPr>
        <w:pStyle w:val="ListParagraph"/>
        <w:numPr>
          <w:ilvl w:val="0"/>
          <w:numId w:val="2"/>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Make effective use of all resources, including</w:t>
      </w:r>
      <w:r w:rsidR="003335AD" w:rsidRPr="00840A33">
        <w:rPr>
          <w:rFonts w:ascii="Arial" w:eastAsia="Arial" w:hAnsi="Arial" w:cs="Arial"/>
          <w:color w:val="000000" w:themeColor="text1"/>
        </w:rPr>
        <w:t xml:space="preserve"> ICT and</w:t>
      </w:r>
      <w:r w:rsidRPr="00840A33">
        <w:rPr>
          <w:rFonts w:ascii="Arial" w:eastAsia="Arial" w:hAnsi="Arial" w:cs="Arial"/>
          <w:color w:val="000000" w:themeColor="text1"/>
        </w:rPr>
        <w:t xml:space="preserve"> personnel  </w:t>
      </w:r>
    </w:p>
    <w:p w14:paraId="6A6311E6" w14:textId="5E2425A9" w:rsidR="43C0CB42" w:rsidRPr="00840A33" w:rsidRDefault="00461392" w:rsidP="00840A33">
      <w:pPr>
        <w:pStyle w:val="ListParagraph"/>
        <w:numPr>
          <w:ilvl w:val="0"/>
          <w:numId w:val="2"/>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Contributes towards the School’s Vision and Values, particularly promoting the careers, enterprise and </w:t>
      </w:r>
      <w:r w:rsidR="003335AD" w:rsidRPr="00840A33">
        <w:rPr>
          <w:rFonts w:ascii="Arial" w:eastAsia="Arial" w:hAnsi="Arial" w:cs="Arial"/>
          <w:color w:val="000000" w:themeColor="text1"/>
        </w:rPr>
        <w:t>developing positive outcomes for all our learners</w:t>
      </w:r>
    </w:p>
    <w:p w14:paraId="445197CE" w14:textId="55BBE10D" w:rsidR="43C0CB42" w:rsidRPr="00840A33" w:rsidRDefault="00461392" w:rsidP="00840A33">
      <w:pPr>
        <w:pStyle w:val="ListParagraph"/>
        <w:numPr>
          <w:ilvl w:val="0"/>
          <w:numId w:val="2"/>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Understands and works to the expectations set out within the Trust/school policies.</w:t>
      </w:r>
    </w:p>
    <w:p w14:paraId="542FA641" w14:textId="4FA0626E" w:rsidR="43C0CB42" w:rsidRPr="00840A33" w:rsidRDefault="43C0CB42" w:rsidP="00840A33">
      <w:pPr>
        <w:pStyle w:val="ListParagraph"/>
        <w:numPr>
          <w:ilvl w:val="0"/>
          <w:numId w:val="2"/>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Use the performance management process to drive school improvement through the raising of standards of teaching and learning  </w:t>
      </w:r>
    </w:p>
    <w:p w14:paraId="101BA11A" w14:textId="4E08DD52" w:rsidR="43C0CB42" w:rsidRPr="00840A33" w:rsidRDefault="43C0CB42" w:rsidP="00840A33">
      <w:pPr>
        <w:pStyle w:val="ListParagraph"/>
        <w:numPr>
          <w:ilvl w:val="0"/>
          <w:numId w:val="2"/>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Promote the wider aspirations of the school  </w:t>
      </w:r>
    </w:p>
    <w:p w14:paraId="4A400621" w14:textId="77777777" w:rsidR="00D54FF6" w:rsidRDefault="00D54FF6" w:rsidP="00840A33">
      <w:pPr>
        <w:spacing w:after="0" w:line="240" w:lineRule="auto"/>
        <w:jc w:val="both"/>
        <w:rPr>
          <w:rFonts w:ascii="Arial" w:eastAsiaTheme="minorEastAsia" w:hAnsi="Arial" w:cs="Arial"/>
          <w:color w:val="000000" w:themeColor="text1"/>
        </w:rPr>
      </w:pPr>
    </w:p>
    <w:p w14:paraId="74ADA41F" w14:textId="77777777" w:rsidR="0030163A" w:rsidRDefault="0030163A" w:rsidP="00840A33">
      <w:pPr>
        <w:spacing w:after="0" w:line="240" w:lineRule="auto"/>
        <w:jc w:val="both"/>
        <w:rPr>
          <w:rFonts w:ascii="Arial" w:eastAsiaTheme="minorEastAsia" w:hAnsi="Arial" w:cs="Arial"/>
          <w:color w:val="000000" w:themeColor="text1"/>
        </w:rPr>
      </w:pPr>
    </w:p>
    <w:p w14:paraId="15ED1443" w14:textId="77777777" w:rsidR="006B5FE6" w:rsidRDefault="006B5FE6" w:rsidP="00840A33">
      <w:pPr>
        <w:spacing w:after="0" w:line="240" w:lineRule="auto"/>
        <w:jc w:val="both"/>
        <w:rPr>
          <w:rFonts w:ascii="Arial" w:eastAsiaTheme="minorEastAsia" w:hAnsi="Arial" w:cs="Arial"/>
          <w:color w:val="000000" w:themeColor="text1"/>
        </w:rPr>
      </w:pPr>
    </w:p>
    <w:p w14:paraId="008D3C43" w14:textId="77777777" w:rsidR="006B5FE6" w:rsidRPr="00840A33" w:rsidRDefault="006B5FE6" w:rsidP="00840A33">
      <w:pPr>
        <w:spacing w:after="0" w:line="240" w:lineRule="auto"/>
        <w:jc w:val="both"/>
        <w:rPr>
          <w:rFonts w:ascii="Arial" w:eastAsiaTheme="minorEastAsia"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840A33" w14:paraId="1A185D01" w14:textId="77777777" w:rsidTr="00E6685B">
        <w:trPr>
          <w:trHeight w:val="397"/>
        </w:trPr>
        <w:tc>
          <w:tcPr>
            <w:tcW w:w="9735" w:type="dxa"/>
            <w:shd w:val="clear" w:color="auto" w:fill="1E8BCD"/>
            <w:vAlign w:val="center"/>
          </w:tcPr>
          <w:p w14:paraId="402D0512" w14:textId="71FD977E" w:rsidR="40031259" w:rsidRPr="00840A33" w:rsidRDefault="78EDC76A" w:rsidP="00840A33">
            <w:pPr>
              <w:jc w:val="both"/>
              <w:rPr>
                <w:rFonts w:ascii="Arial" w:eastAsia="Arial" w:hAnsi="Arial" w:cs="Arial"/>
                <w:b/>
                <w:bCs/>
                <w:color w:val="FFFFFF" w:themeColor="background1"/>
              </w:rPr>
            </w:pPr>
            <w:r w:rsidRPr="00840A33">
              <w:rPr>
                <w:rFonts w:ascii="Arial" w:eastAsia="Arial" w:hAnsi="Arial" w:cs="Arial"/>
                <w:b/>
                <w:bCs/>
                <w:color w:val="FFFFFF" w:themeColor="background1"/>
              </w:rPr>
              <w:lastRenderedPageBreak/>
              <w:t>Safeguarding and Child Protection</w:t>
            </w:r>
          </w:p>
        </w:tc>
      </w:tr>
    </w:tbl>
    <w:p w14:paraId="3B2D76E0" w14:textId="77777777" w:rsidR="00E6685B" w:rsidRPr="00840A33" w:rsidRDefault="00E6685B" w:rsidP="00840A33">
      <w:pPr>
        <w:pStyle w:val="ListParagraph"/>
        <w:spacing w:after="0" w:line="240" w:lineRule="auto"/>
        <w:jc w:val="both"/>
        <w:rPr>
          <w:rFonts w:ascii="Arial" w:eastAsiaTheme="minorEastAsia" w:hAnsi="Arial" w:cs="Arial"/>
          <w:color w:val="000000" w:themeColor="text1"/>
        </w:rPr>
      </w:pPr>
    </w:p>
    <w:p w14:paraId="09C32CFF" w14:textId="5B56AF54" w:rsidR="001E4E0F" w:rsidRPr="00840A33" w:rsidRDefault="001E4E0F" w:rsidP="00840A33">
      <w:pPr>
        <w:pStyle w:val="ListParagraph"/>
        <w:numPr>
          <w:ilvl w:val="0"/>
          <w:numId w:val="1"/>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To be Deputy Designated Safeguarding Lead for </w:t>
      </w:r>
      <w:r w:rsidR="00D67CB3">
        <w:rPr>
          <w:rFonts w:ascii="Arial" w:eastAsia="Arial" w:hAnsi="Arial" w:cs="Arial"/>
          <w:color w:val="000000" w:themeColor="text1"/>
        </w:rPr>
        <w:t>Ke Stage 5</w:t>
      </w:r>
      <w:r w:rsidRPr="00840A33">
        <w:rPr>
          <w:rFonts w:ascii="Arial" w:eastAsia="Arial" w:hAnsi="Arial" w:cs="Arial"/>
          <w:color w:val="000000" w:themeColor="text1"/>
        </w:rPr>
        <w:t xml:space="preserve"> and have responsibility for safeguarding matters</w:t>
      </w:r>
    </w:p>
    <w:p w14:paraId="34B2B4C0" w14:textId="77777777" w:rsidR="00B42273" w:rsidRPr="00840A33" w:rsidRDefault="00B42273" w:rsidP="00840A33">
      <w:pPr>
        <w:pStyle w:val="ListParagraph"/>
        <w:numPr>
          <w:ilvl w:val="0"/>
          <w:numId w:val="1"/>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To have due regard for safeguarding and promoting the welfare of children and young people and to follow the child protection procedures and safeguarding policy adopted by the school</w:t>
      </w:r>
    </w:p>
    <w:p w14:paraId="7A3B74FC" w14:textId="28194C49" w:rsidR="43C0CB42" w:rsidRPr="00840A33" w:rsidRDefault="43C0CB42" w:rsidP="00840A33">
      <w:pPr>
        <w:pStyle w:val="ListParagraph"/>
        <w:numPr>
          <w:ilvl w:val="0"/>
          <w:numId w:val="1"/>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Has up to date knowledge of relevant legislation and guidance in relation to working with and the protection of young people  </w:t>
      </w:r>
    </w:p>
    <w:p w14:paraId="052F0460" w14:textId="2B35E77E" w:rsidR="43C0CB42" w:rsidRPr="00840A33" w:rsidRDefault="43C0CB42" w:rsidP="00840A33">
      <w:pPr>
        <w:pStyle w:val="ListParagraph"/>
        <w:numPr>
          <w:ilvl w:val="0"/>
          <w:numId w:val="1"/>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Displays commitment to the protection and safeguarding of young people  </w:t>
      </w:r>
    </w:p>
    <w:p w14:paraId="16658F3A" w14:textId="28750693" w:rsidR="43C0CB42" w:rsidRPr="00840A33" w:rsidRDefault="43C0CB42" w:rsidP="00840A33">
      <w:pPr>
        <w:pStyle w:val="ListParagraph"/>
        <w:numPr>
          <w:ilvl w:val="0"/>
          <w:numId w:val="1"/>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Values and respects the views and needs of young people  </w:t>
      </w:r>
    </w:p>
    <w:p w14:paraId="03F75A04" w14:textId="0DD308E8" w:rsidR="43C0CB42" w:rsidRPr="00840A33" w:rsidRDefault="43C0CB42" w:rsidP="00840A33">
      <w:pPr>
        <w:pStyle w:val="ListParagraph"/>
        <w:numPr>
          <w:ilvl w:val="0"/>
          <w:numId w:val="1"/>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Is willing to work within organisational procedures and processes and to meet required standards for the role  </w:t>
      </w:r>
    </w:p>
    <w:p w14:paraId="4D7DDA8D" w14:textId="21AD0E5A" w:rsidR="00AA1129" w:rsidRPr="00840A33" w:rsidRDefault="43C0CB42" w:rsidP="00840A33">
      <w:pPr>
        <w:pStyle w:val="ListParagraph"/>
        <w:numPr>
          <w:ilvl w:val="0"/>
          <w:numId w:val="1"/>
        </w:numPr>
        <w:spacing w:after="0" w:line="240" w:lineRule="auto"/>
        <w:jc w:val="both"/>
        <w:rPr>
          <w:rFonts w:ascii="Arial" w:eastAsiaTheme="minorEastAsia" w:hAnsi="Arial" w:cs="Arial"/>
          <w:color w:val="000000" w:themeColor="text1"/>
        </w:rPr>
      </w:pPr>
      <w:r w:rsidRPr="00840A33">
        <w:rPr>
          <w:rFonts w:ascii="Arial" w:eastAsia="Arial" w:hAnsi="Arial" w:cs="Arial"/>
          <w:color w:val="000000" w:themeColor="text1"/>
        </w:rPr>
        <w:t xml:space="preserve">Demonstrates a commitment to fundamental British values and an awareness of how these can be promoted in direct work with children </w:t>
      </w:r>
    </w:p>
    <w:p w14:paraId="3ADE6DA7" w14:textId="77777777" w:rsidR="00840A33" w:rsidRDefault="00840A33" w:rsidP="00840A33">
      <w:pPr>
        <w:spacing w:after="0" w:line="240" w:lineRule="auto"/>
        <w:jc w:val="both"/>
        <w:rPr>
          <w:rFonts w:ascii="Arial" w:eastAsia="Arial" w:hAnsi="Arial" w:cs="Arial"/>
          <w:b/>
          <w:bCs/>
          <w:color w:val="2F5496" w:themeColor="accent5" w:themeShade="BF"/>
          <w:lang w:val="en-US"/>
        </w:rPr>
      </w:pPr>
    </w:p>
    <w:p w14:paraId="4C48810D" w14:textId="0E53AB47" w:rsidR="00AA1129" w:rsidRPr="00840A33" w:rsidRDefault="00AA1129" w:rsidP="00840A33">
      <w:pPr>
        <w:spacing w:after="0" w:line="240" w:lineRule="auto"/>
        <w:jc w:val="both"/>
        <w:rPr>
          <w:rFonts w:ascii="Arial" w:eastAsia="Arial" w:hAnsi="Arial" w:cs="Arial"/>
          <w:b/>
          <w:bCs/>
          <w:color w:val="2F5496" w:themeColor="accent5" w:themeShade="BF"/>
          <w:lang w:val="en-US"/>
        </w:rPr>
      </w:pPr>
      <w:r w:rsidRPr="00840A33">
        <w:rPr>
          <w:rFonts w:ascii="Arial" w:eastAsia="Arial" w:hAnsi="Arial" w:cs="Arial"/>
          <w:b/>
          <w:bCs/>
          <w:color w:val="2F5496" w:themeColor="accent5" w:themeShade="BF"/>
          <w:lang w:val="en-US"/>
        </w:rPr>
        <w:t>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school's policies.</w:t>
      </w:r>
    </w:p>
    <w:p w14:paraId="2E89BBE5" w14:textId="456CFA5D" w:rsidR="003D79C4" w:rsidRPr="00840A33" w:rsidRDefault="003D79C4" w:rsidP="00840A33">
      <w:pPr>
        <w:spacing w:after="0" w:line="240" w:lineRule="auto"/>
        <w:jc w:val="both"/>
        <w:rPr>
          <w:rFonts w:ascii="Arial" w:eastAsia="Arial" w:hAnsi="Arial" w:cs="Arial"/>
          <w:color w:val="FFFFFF" w:themeColor="background1"/>
          <w:lang w:val="en-US"/>
        </w:rPr>
      </w:pPr>
    </w:p>
    <w:sectPr w:rsidR="003D79C4" w:rsidRPr="00840A33">
      <w:headerReference w:type="first" r:id="rId12"/>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548FF" w14:textId="77777777" w:rsidR="006C01B1" w:rsidRDefault="006C01B1">
      <w:pPr>
        <w:spacing w:after="0" w:line="240" w:lineRule="auto"/>
      </w:pPr>
      <w:r>
        <w:separator/>
      </w:r>
    </w:p>
  </w:endnote>
  <w:endnote w:type="continuationSeparator" w:id="0">
    <w:p w14:paraId="42F94CA2" w14:textId="77777777" w:rsidR="006C01B1" w:rsidRDefault="006C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F6322" w14:textId="77777777" w:rsidR="006C01B1" w:rsidRDefault="006C01B1">
      <w:pPr>
        <w:spacing w:after="0" w:line="240" w:lineRule="auto"/>
      </w:pPr>
      <w:r>
        <w:separator/>
      </w:r>
    </w:p>
  </w:footnote>
  <w:footnote w:type="continuationSeparator" w:id="0">
    <w:p w14:paraId="15B65019" w14:textId="77777777" w:rsidR="006C01B1" w:rsidRDefault="006C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B5C01" w14:textId="39011014" w:rsidR="00B57215" w:rsidRDefault="00B57215" w:rsidP="00B57215">
    <w:pPr>
      <w:pStyle w:val="Header"/>
      <w:jc w:val="right"/>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1" w15:restartNumberingAfterBreak="0">
    <w:nsid w:val="01A014AE"/>
    <w:multiLevelType w:val="hybridMultilevel"/>
    <w:tmpl w:val="179AE7F2"/>
    <w:lvl w:ilvl="0" w:tplc="0A20C03A">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AA45D8"/>
    <w:multiLevelType w:val="hybridMultilevel"/>
    <w:tmpl w:val="2F2C3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D16D5"/>
    <w:multiLevelType w:val="hybridMultilevel"/>
    <w:tmpl w:val="240E8C40"/>
    <w:lvl w:ilvl="0" w:tplc="E5241228">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5" w15:restartNumberingAfterBreak="0">
    <w:nsid w:val="0BFD11BA"/>
    <w:multiLevelType w:val="hybridMultilevel"/>
    <w:tmpl w:val="8D66EC7A"/>
    <w:lvl w:ilvl="0" w:tplc="08090001">
      <w:start w:val="1"/>
      <w:numFmt w:val="bullet"/>
      <w:lvlText w:val=""/>
      <w:lvlJc w:val="left"/>
      <w:pPr>
        <w:ind w:left="720" w:hanging="360"/>
      </w:pPr>
      <w:rPr>
        <w:rFonts w:ascii="Symbol" w:hAnsi="Symbol" w:hint="default"/>
      </w:rPr>
    </w:lvl>
    <w:lvl w:ilvl="1" w:tplc="0A20C0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E44C4"/>
    <w:multiLevelType w:val="hybridMultilevel"/>
    <w:tmpl w:val="0EFC32B6"/>
    <w:lvl w:ilvl="0" w:tplc="08090001">
      <w:start w:val="1"/>
      <w:numFmt w:val="bullet"/>
      <w:lvlText w:val=""/>
      <w:lvlJc w:val="left"/>
      <w:pPr>
        <w:ind w:left="720" w:hanging="360"/>
      </w:pPr>
      <w:rPr>
        <w:rFonts w:ascii="Symbol" w:hAnsi="Symbol" w:hint="default"/>
      </w:rPr>
    </w:lvl>
    <w:lvl w:ilvl="1" w:tplc="30B6126E">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D726B"/>
    <w:multiLevelType w:val="hybridMultilevel"/>
    <w:tmpl w:val="7C9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03012"/>
    <w:multiLevelType w:val="hybridMultilevel"/>
    <w:tmpl w:val="E10E86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10" w15:restartNumberingAfterBreak="0">
    <w:nsid w:val="26F8353B"/>
    <w:multiLevelType w:val="hybridMultilevel"/>
    <w:tmpl w:val="8786A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12" w15:restartNumberingAfterBreak="0">
    <w:nsid w:val="2B5A665B"/>
    <w:multiLevelType w:val="hybridMultilevel"/>
    <w:tmpl w:val="0EC85912"/>
    <w:lvl w:ilvl="0" w:tplc="0A20C03A">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14"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15"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16" w15:restartNumberingAfterBreak="0">
    <w:nsid w:val="31332D68"/>
    <w:multiLevelType w:val="hybridMultilevel"/>
    <w:tmpl w:val="E9A62A1A"/>
    <w:lvl w:ilvl="0" w:tplc="27C2A3F8">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37DF8"/>
    <w:multiLevelType w:val="hybridMultilevel"/>
    <w:tmpl w:val="B852A4B8"/>
    <w:lvl w:ilvl="0" w:tplc="0809000B">
      <w:start w:val="1"/>
      <w:numFmt w:val="bullet"/>
      <w:lvlText w:val=""/>
      <w:lvlJc w:val="left"/>
      <w:pPr>
        <w:ind w:left="360" w:hanging="360"/>
      </w:pPr>
      <w:rPr>
        <w:rFonts w:ascii="Wingdings" w:hAnsi="Wingdings" w:hint="default"/>
      </w:rPr>
    </w:lvl>
    <w:lvl w:ilvl="1" w:tplc="85EC37D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9"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20" w15:restartNumberingAfterBreak="0">
    <w:nsid w:val="35361123"/>
    <w:multiLevelType w:val="hybridMultilevel"/>
    <w:tmpl w:val="5008D5B0"/>
    <w:lvl w:ilvl="0" w:tplc="0A20C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22"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23" w15:restartNumberingAfterBreak="0">
    <w:nsid w:val="4DE467AD"/>
    <w:multiLevelType w:val="hybridMultilevel"/>
    <w:tmpl w:val="3A729A00"/>
    <w:lvl w:ilvl="0" w:tplc="E5241228">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25" w15:restartNumberingAfterBreak="0">
    <w:nsid w:val="52A843DC"/>
    <w:multiLevelType w:val="hybridMultilevel"/>
    <w:tmpl w:val="2334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173B0"/>
    <w:multiLevelType w:val="hybridMultilevel"/>
    <w:tmpl w:val="F27C1B52"/>
    <w:lvl w:ilvl="0" w:tplc="08090001">
      <w:start w:val="1"/>
      <w:numFmt w:val="bullet"/>
      <w:lvlText w:val=""/>
      <w:lvlJc w:val="left"/>
      <w:pPr>
        <w:ind w:left="720" w:hanging="360"/>
      </w:pPr>
      <w:rPr>
        <w:rFonts w:ascii="Symbol" w:hAnsi="Symbol" w:hint="default"/>
      </w:rPr>
    </w:lvl>
    <w:lvl w:ilvl="1" w:tplc="0A20C0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28"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29" w15:restartNumberingAfterBreak="0">
    <w:nsid w:val="61B47CAA"/>
    <w:multiLevelType w:val="hybridMultilevel"/>
    <w:tmpl w:val="D72A17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23C61BE"/>
    <w:multiLevelType w:val="hybridMultilevel"/>
    <w:tmpl w:val="E83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21CD1"/>
    <w:multiLevelType w:val="hybridMultilevel"/>
    <w:tmpl w:val="50BC998E"/>
    <w:lvl w:ilvl="0" w:tplc="08090001">
      <w:start w:val="1"/>
      <w:numFmt w:val="bullet"/>
      <w:lvlText w:val=""/>
      <w:lvlJc w:val="left"/>
      <w:pPr>
        <w:ind w:left="720" w:hanging="360"/>
      </w:pPr>
      <w:rPr>
        <w:rFonts w:ascii="Symbol" w:hAnsi="Symbol" w:hint="default"/>
      </w:rPr>
    </w:lvl>
    <w:lvl w:ilvl="1" w:tplc="85EC37D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33"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34"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35"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D588C"/>
    <w:multiLevelType w:val="hybridMultilevel"/>
    <w:tmpl w:val="59185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F2523"/>
    <w:multiLevelType w:val="hybridMultilevel"/>
    <w:tmpl w:val="F1DAF24E"/>
    <w:lvl w:ilvl="0" w:tplc="E5241228">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39"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40" w15:restartNumberingAfterBreak="0">
    <w:nsid w:val="79046402"/>
    <w:multiLevelType w:val="hybridMultilevel"/>
    <w:tmpl w:val="38649E4C"/>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41"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num w:numId="1" w16cid:durableId="629170047">
    <w:abstractNumId w:val="40"/>
  </w:num>
  <w:num w:numId="2" w16cid:durableId="1517159783">
    <w:abstractNumId w:val="18"/>
  </w:num>
  <w:num w:numId="3" w16cid:durableId="1160384995">
    <w:abstractNumId w:val="15"/>
  </w:num>
  <w:num w:numId="4" w16cid:durableId="511183058">
    <w:abstractNumId w:val="13"/>
  </w:num>
  <w:num w:numId="5" w16cid:durableId="437532132">
    <w:abstractNumId w:val="38"/>
  </w:num>
  <w:num w:numId="6" w16cid:durableId="2126076584">
    <w:abstractNumId w:val="9"/>
  </w:num>
  <w:num w:numId="7" w16cid:durableId="160774212">
    <w:abstractNumId w:val="32"/>
  </w:num>
  <w:num w:numId="8" w16cid:durableId="1598906349">
    <w:abstractNumId w:val="0"/>
  </w:num>
  <w:num w:numId="9" w16cid:durableId="429860043">
    <w:abstractNumId w:val="4"/>
  </w:num>
  <w:num w:numId="10" w16cid:durableId="2045209650">
    <w:abstractNumId w:val="39"/>
  </w:num>
  <w:num w:numId="11" w16cid:durableId="759448939">
    <w:abstractNumId w:val="19"/>
  </w:num>
  <w:num w:numId="12" w16cid:durableId="2057463951">
    <w:abstractNumId w:val="14"/>
  </w:num>
  <w:num w:numId="13" w16cid:durableId="280378051">
    <w:abstractNumId w:val="28"/>
  </w:num>
  <w:num w:numId="14" w16cid:durableId="465051184">
    <w:abstractNumId w:val="24"/>
  </w:num>
  <w:num w:numId="15" w16cid:durableId="1876652851">
    <w:abstractNumId w:val="11"/>
  </w:num>
  <w:num w:numId="16" w16cid:durableId="1588031278">
    <w:abstractNumId w:val="21"/>
  </w:num>
  <w:num w:numId="17" w16cid:durableId="1309432635">
    <w:abstractNumId w:val="34"/>
  </w:num>
  <w:num w:numId="18" w16cid:durableId="187253973">
    <w:abstractNumId w:val="33"/>
  </w:num>
  <w:num w:numId="19" w16cid:durableId="814222754">
    <w:abstractNumId w:val="27"/>
  </w:num>
  <w:num w:numId="20" w16cid:durableId="397214020">
    <w:abstractNumId w:val="42"/>
  </w:num>
  <w:num w:numId="21" w16cid:durableId="411588580">
    <w:abstractNumId w:val="22"/>
  </w:num>
  <w:num w:numId="22" w16cid:durableId="254947988">
    <w:abstractNumId w:val="35"/>
  </w:num>
  <w:num w:numId="23" w16cid:durableId="272979404">
    <w:abstractNumId w:val="41"/>
  </w:num>
  <w:num w:numId="24" w16cid:durableId="563413056">
    <w:abstractNumId w:val="31"/>
  </w:num>
  <w:num w:numId="25" w16cid:durableId="422071281">
    <w:abstractNumId w:val="12"/>
  </w:num>
  <w:num w:numId="26" w16cid:durableId="1700004349">
    <w:abstractNumId w:val="17"/>
  </w:num>
  <w:num w:numId="27" w16cid:durableId="471021448">
    <w:abstractNumId w:val="20"/>
  </w:num>
  <w:num w:numId="28" w16cid:durableId="514618237">
    <w:abstractNumId w:val="8"/>
  </w:num>
  <w:num w:numId="29" w16cid:durableId="489181604">
    <w:abstractNumId w:val="25"/>
  </w:num>
  <w:num w:numId="30" w16cid:durableId="1791631792">
    <w:abstractNumId w:val="6"/>
  </w:num>
  <w:num w:numId="31" w16cid:durableId="840659063">
    <w:abstractNumId w:val="26"/>
  </w:num>
  <w:num w:numId="32" w16cid:durableId="1943223449">
    <w:abstractNumId w:val="10"/>
  </w:num>
  <w:num w:numId="33" w16cid:durableId="314917722">
    <w:abstractNumId w:val="5"/>
  </w:num>
  <w:num w:numId="34" w16cid:durableId="1918319103">
    <w:abstractNumId w:val="30"/>
  </w:num>
  <w:num w:numId="35" w16cid:durableId="1598513541">
    <w:abstractNumId w:val="36"/>
  </w:num>
  <w:num w:numId="36" w16cid:durableId="1592590741">
    <w:abstractNumId w:val="29"/>
  </w:num>
  <w:num w:numId="37" w16cid:durableId="1984500191">
    <w:abstractNumId w:val="37"/>
  </w:num>
  <w:num w:numId="38" w16cid:durableId="1468401179">
    <w:abstractNumId w:val="23"/>
  </w:num>
  <w:num w:numId="39" w16cid:durableId="594018674">
    <w:abstractNumId w:val="3"/>
  </w:num>
  <w:num w:numId="40" w16cid:durableId="785546143">
    <w:abstractNumId w:val="7"/>
  </w:num>
  <w:num w:numId="41" w16cid:durableId="561328054">
    <w:abstractNumId w:val="2"/>
  </w:num>
  <w:num w:numId="42" w16cid:durableId="1045133153">
    <w:abstractNumId w:val="16"/>
  </w:num>
  <w:num w:numId="43" w16cid:durableId="1868368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200C3"/>
    <w:rsid w:val="00022EDE"/>
    <w:rsid w:val="000248D6"/>
    <w:rsid w:val="00034C0A"/>
    <w:rsid w:val="00035DF1"/>
    <w:rsid w:val="0004199D"/>
    <w:rsid w:val="00044466"/>
    <w:rsid w:val="00064712"/>
    <w:rsid w:val="00071A3C"/>
    <w:rsid w:val="00075F33"/>
    <w:rsid w:val="00087493"/>
    <w:rsid w:val="0008749F"/>
    <w:rsid w:val="000A3693"/>
    <w:rsid w:val="000B3303"/>
    <w:rsid w:val="000B65E6"/>
    <w:rsid w:val="000C0C26"/>
    <w:rsid w:val="000C50D0"/>
    <w:rsid w:val="000E4506"/>
    <w:rsid w:val="000F526A"/>
    <w:rsid w:val="00113EA0"/>
    <w:rsid w:val="001145B6"/>
    <w:rsid w:val="00151AEC"/>
    <w:rsid w:val="0017058D"/>
    <w:rsid w:val="00180B21"/>
    <w:rsid w:val="001978ED"/>
    <w:rsid w:val="001C7807"/>
    <w:rsid w:val="001D769F"/>
    <w:rsid w:val="001E377A"/>
    <w:rsid w:val="001E3D50"/>
    <w:rsid w:val="001E4E0F"/>
    <w:rsid w:val="001E547E"/>
    <w:rsid w:val="001F0580"/>
    <w:rsid w:val="001F4C2B"/>
    <w:rsid w:val="00200689"/>
    <w:rsid w:val="00202A19"/>
    <w:rsid w:val="00217138"/>
    <w:rsid w:val="002843C9"/>
    <w:rsid w:val="00287747"/>
    <w:rsid w:val="002912D8"/>
    <w:rsid w:val="00293780"/>
    <w:rsid w:val="002B28D6"/>
    <w:rsid w:val="002C0F9F"/>
    <w:rsid w:val="002D0314"/>
    <w:rsid w:val="002D0BC1"/>
    <w:rsid w:val="002D6A8B"/>
    <w:rsid w:val="002D770E"/>
    <w:rsid w:val="002E0FA0"/>
    <w:rsid w:val="0030163A"/>
    <w:rsid w:val="00302DE3"/>
    <w:rsid w:val="00312707"/>
    <w:rsid w:val="00324417"/>
    <w:rsid w:val="00324F96"/>
    <w:rsid w:val="003335AD"/>
    <w:rsid w:val="00376443"/>
    <w:rsid w:val="003A1640"/>
    <w:rsid w:val="003A784A"/>
    <w:rsid w:val="003B0D09"/>
    <w:rsid w:val="003C595F"/>
    <w:rsid w:val="003D5A7A"/>
    <w:rsid w:val="003D79C4"/>
    <w:rsid w:val="003E0EFD"/>
    <w:rsid w:val="003E36A3"/>
    <w:rsid w:val="00406C9E"/>
    <w:rsid w:val="004245A8"/>
    <w:rsid w:val="0044761C"/>
    <w:rsid w:val="004504E2"/>
    <w:rsid w:val="00450591"/>
    <w:rsid w:val="00455310"/>
    <w:rsid w:val="00460739"/>
    <w:rsid w:val="00461392"/>
    <w:rsid w:val="00482820"/>
    <w:rsid w:val="004857A1"/>
    <w:rsid w:val="0048700E"/>
    <w:rsid w:val="00492312"/>
    <w:rsid w:val="004B0A9B"/>
    <w:rsid w:val="004D6C42"/>
    <w:rsid w:val="004F461F"/>
    <w:rsid w:val="004F7586"/>
    <w:rsid w:val="005464F5"/>
    <w:rsid w:val="00546DB8"/>
    <w:rsid w:val="0055447F"/>
    <w:rsid w:val="00554E58"/>
    <w:rsid w:val="00565144"/>
    <w:rsid w:val="00571898"/>
    <w:rsid w:val="005C4B69"/>
    <w:rsid w:val="005D6103"/>
    <w:rsid w:val="005E4FC4"/>
    <w:rsid w:val="005F2824"/>
    <w:rsid w:val="006103D2"/>
    <w:rsid w:val="006202A7"/>
    <w:rsid w:val="00643B2A"/>
    <w:rsid w:val="006525BA"/>
    <w:rsid w:val="0068200D"/>
    <w:rsid w:val="00690056"/>
    <w:rsid w:val="00693A27"/>
    <w:rsid w:val="00694FB8"/>
    <w:rsid w:val="006B598B"/>
    <w:rsid w:val="006B5FE6"/>
    <w:rsid w:val="006C01B1"/>
    <w:rsid w:val="006E7CA9"/>
    <w:rsid w:val="007100F5"/>
    <w:rsid w:val="00753E40"/>
    <w:rsid w:val="00755859"/>
    <w:rsid w:val="00757C5D"/>
    <w:rsid w:val="00765F50"/>
    <w:rsid w:val="007816CD"/>
    <w:rsid w:val="007878ED"/>
    <w:rsid w:val="00791666"/>
    <w:rsid w:val="007B04BE"/>
    <w:rsid w:val="007B3D24"/>
    <w:rsid w:val="007E63B0"/>
    <w:rsid w:val="008020AA"/>
    <w:rsid w:val="00817A31"/>
    <w:rsid w:val="00822E8A"/>
    <w:rsid w:val="00840A33"/>
    <w:rsid w:val="008D141F"/>
    <w:rsid w:val="008E0FCB"/>
    <w:rsid w:val="008E55D8"/>
    <w:rsid w:val="008E77AD"/>
    <w:rsid w:val="00900BE8"/>
    <w:rsid w:val="0092265A"/>
    <w:rsid w:val="00922B74"/>
    <w:rsid w:val="00933B4E"/>
    <w:rsid w:val="00944F2E"/>
    <w:rsid w:val="00970EBE"/>
    <w:rsid w:val="00985E18"/>
    <w:rsid w:val="009A2661"/>
    <w:rsid w:val="009B174C"/>
    <w:rsid w:val="009B6D25"/>
    <w:rsid w:val="009C3128"/>
    <w:rsid w:val="009C3FE6"/>
    <w:rsid w:val="009F4F6F"/>
    <w:rsid w:val="00A24E4C"/>
    <w:rsid w:val="00A27C2C"/>
    <w:rsid w:val="00A32273"/>
    <w:rsid w:val="00A417D3"/>
    <w:rsid w:val="00A44570"/>
    <w:rsid w:val="00A52FA2"/>
    <w:rsid w:val="00A60DCB"/>
    <w:rsid w:val="00A623AE"/>
    <w:rsid w:val="00A67B6B"/>
    <w:rsid w:val="00A908A0"/>
    <w:rsid w:val="00AA1129"/>
    <w:rsid w:val="00AB1A0E"/>
    <w:rsid w:val="00AB70F6"/>
    <w:rsid w:val="00AC371A"/>
    <w:rsid w:val="00AD4864"/>
    <w:rsid w:val="00AD62A8"/>
    <w:rsid w:val="00AD6F51"/>
    <w:rsid w:val="00B06969"/>
    <w:rsid w:val="00B15D78"/>
    <w:rsid w:val="00B16837"/>
    <w:rsid w:val="00B17B8B"/>
    <w:rsid w:val="00B42273"/>
    <w:rsid w:val="00B50880"/>
    <w:rsid w:val="00B56F81"/>
    <w:rsid w:val="00B57215"/>
    <w:rsid w:val="00B7092B"/>
    <w:rsid w:val="00B75C73"/>
    <w:rsid w:val="00B81F63"/>
    <w:rsid w:val="00B8317C"/>
    <w:rsid w:val="00B83E4A"/>
    <w:rsid w:val="00B84331"/>
    <w:rsid w:val="00B95CF7"/>
    <w:rsid w:val="00BA3355"/>
    <w:rsid w:val="00BB3B2A"/>
    <w:rsid w:val="00BB47F3"/>
    <w:rsid w:val="00BB56E2"/>
    <w:rsid w:val="00BE160B"/>
    <w:rsid w:val="00BE3A61"/>
    <w:rsid w:val="00C012F0"/>
    <w:rsid w:val="00C032F7"/>
    <w:rsid w:val="00C076AF"/>
    <w:rsid w:val="00C237C8"/>
    <w:rsid w:val="00C33ABC"/>
    <w:rsid w:val="00C442F8"/>
    <w:rsid w:val="00C77706"/>
    <w:rsid w:val="00C77BF8"/>
    <w:rsid w:val="00C84113"/>
    <w:rsid w:val="00C948F8"/>
    <w:rsid w:val="00CA14AB"/>
    <w:rsid w:val="00CA5AC6"/>
    <w:rsid w:val="00CC5E6E"/>
    <w:rsid w:val="00CD35B1"/>
    <w:rsid w:val="00CE5258"/>
    <w:rsid w:val="00CF444A"/>
    <w:rsid w:val="00D01039"/>
    <w:rsid w:val="00D2275E"/>
    <w:rsid w:val="00D23983"/>
    <w:rsid w:val="00D25DFD"/>
    <w:rsid w:val="00D277E6"/>
    <w:rsid w:val="00D4493C"/>
    <w:rsid w:val="00D45C99"/>
    <w:rsid w:val="00D54FA8"/>
    <w:rsid w:val="00D54FF6"/>
    <w:rsid w:val="00D67CB3"/>
    <w:rsid w:val="00D7560C"/>
    <w:rsid w:val="00D775B2"/>
    <w:rsid w:val="00D81C06"/>
    <w:rsid w:val="00D86F30"/>
    <w:rsid w:val="00D87BD5"/>
    <w:rsid w:val="00D95193"/>
    <w:rsid w:val="00DB3644"/>
    <w:rsid w:val="00DC0C8E"/>
    <w:rsid w:val="00E03C9D"/>
    <w:rsid w:val="00E070AA"/>
    <w:rsid w:val="00E111F0"/>
    <w:rsid w:val="00E256B2"/>
    <w:rsid w:val="00E343AF"/>
    <w:rsid w:val="00E6685B"/>
    <w:rsid w:val="00E81D73"/>
    <w:rsid w:val="00E90D42"/>
    <w:rsid w:val="00EA5336"/>
    <w:rsid w:val="00EC1062"/>
    <w:rsid w:val="00EF3296"/>
    <w:rsid w:val="00F007BE"/>
    <w:rsid w:val="00F02E92"/>
    <w:rsid w:val="00F055A3"/>
    <w:rsid w:val="00F33817"/>
    <w:rsid w:val="00F35B77"/>
    <w:rsid w:val="00F5557C"/>
    <w:rsid w:val="00F57440"/>
    <w:rsid w:val="00F670DE"/>
    <w:rsid w:val="00F808C2"/>
    <w:rsid w:val="00F81436"/>
    <w:rsid w:val="00F82526"/>
    <w:rsid w:val="00F8315A"/>
    <w:rsid w:val="00F96C23"/>
    <w:rsid w:val="00FB0C4C"/>
    <w:rsid w:val="00FD1F51"/>
    <w:rsid w:val="00FF134D"/>
    <w:rsid w:val="00FF55B0"/>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ECE2DB4"/>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5E1DF169"/>
    <w:rsid w:val="5F1C8575"/>
    <w:rsid w:val="61194D5F"/>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E377A"/>
    <w:pPr>
      <w:spacing w:after="0" w:line="240" w:lineRule="auto"/>
    </w:pPr>
  </w:style>
  <w:style w:type="paragraph" w:customStyle="1" w:styleId="Default">
    <w:name w:val="Default"/>
    <w:rsid w:val="001E377A"/>
    <w:pPr>
      <w:autoSpaceDE w:val="0"/>
      <w:autoSpaceDN w:val="0"/>
      <w:adjustRightInd w:val="0"/>
      <w:spacing w:after="0" w:line="240" w:lineRule="auto"/>
    </w:pPr>
    <w:rPr>
      <w:rFonts w:ascii="Arial" w:hAnsi="Arial" w:cs="Arial"/>
      <w:color w:val="000000"/>
      <w:sz w:val="24"/>
      <w:szCs w:val="24"/>
    </w:rPr>
  </w:style>
  <w:style w:type="paragraph" w:customStyle="1" w:styleId="s19">
    <w:name w:val="s19"/>
    <w:basedOn w:val="Normal"/>
    <w:rsid w:val="001E377A"/>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s10">
    <w:name w:val="s10"/>
    <w:rsid w:val="001E377A"/>
  </w:style>
  <w:style w:type="character" w:customStyle="1" w:styleId="s14">
    <w:name w:val="s14"/>
    <w:rsid w:val="001E377A"/>
  </w:style>
  <w:style w:type="character" w:customStyle="1" w:styleId="s28">
    <w:name w:val="s28"/>
    <w:rsid w:val="001E377A"/>
  </w:style>
  <w:style w:type="paragraph" w:styleId="Revision">
    <w:name w:val="Revision"/>
    <w:hidden/>
    <w:uiPriority w:val="99"/>
    <w:semiHidden/>
    <w:rsid w:val="00B70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c2b18e37cf3482d"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7" ma:contentTypeDescription="Create a new document." ma:contentTypeScope="" ma:versionID="d263b5ada779b5d20bec3d499b591e81">
  <xsd:schema xmlns:xsd="http://www.w3.org/2001/XMLSchema" xmlns:xs="http://www.w3.org/2001/XMLSchema" xmlns:p="http://schemas.microsoft.com/office/2006/metadata/properties" xmlns:ns1="http://schemas.microsoft.com/sharepoint/v3" xmlns:ns2="c70f832e-596b-459b-9a3f-badaf68c9a66" xmlns:ns3="89582e78-d1ec-4db8-b066-0b84ef0735b6" targetNamespace="http://schemas.microsoft.com/office/2006/metadata/properties" ma:root="true" ma:fieldsID="ae0dcd2d068fca7dbb04b8e9026b1a88" ns1:_="" ns2:_="" ns3:_="">
    <xsd:import namespace="http://schemas.microsoft.com/sharepoint/v3"/>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63ba3b-9ae3-4f8d-a415-2223094d22c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a32452-e175-4098-9a49-7aa5e768a5e5}" ma:internalName="TaxCatchAll" ma:showField="CatchAllData" ma:web="89582e78-d1ec-4db8-b066-0b84ef073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TaxCatchAll xmlns="89582e78-d1ec-4db8-b066-0b84ef0735b6" xsi:nil="true"/>
    <lcf76f155ced4ddcb4097134ff3c332f xmlns="c70f832e-596b-459b-9a3f-badaf68c9a6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D659-0D55-4289-9E02-9AB22EFFA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74918-56CB-4033-A507-EC5DCB56D647}">
  <ds:schemaRefs>
    <ds:schemaRef ds:uri="http://schemas.microsoft.com/office/2006/metadata/properties"/>
    <ds:schemaRef ds:uri="http://schemas.microsoft.com/office/infopath/2007/PartnerControls"/>
    <ds:schemaRef ds:uri="89582e78-d1ec-4db8-b066-0b84ef0735b6"/>
    <ds:schemaRef ds:uri="c70f832e-596b-459b-9a3f-badaf68c9a66"/>
    <ds:schemaRef ds:uri="http://schemas.microsoft.com/sharepoint/v3"/>
  </ds:schemaRefs>
</ds:datastoreItem>
</file>

<file path=customXml/itemProps3.xml><?xml version="1.0" encoding="utf-8"?>
<ds:datastoreItem xmlns:ds="http://schemas.openxmlformats.org/officeDocument/2006/customXml" ds:itemID="{FDA1E09D-786C-46F1-B9A6-6D0E21A6728C}">
  <ds:schemaRefs>
    <ds:schemaRef ds:uri="http://schemas.microsoft.com/sharepoint/v3/contenttype/forms"/>
  </ds:schemaRefs>
</ds:datastoreItem>
</file>

<file path=customXml/itemProps4.xml><?xml version="1.0" encoding="utf-8"?>
<ds:datastoreItem xmlns:ds="http://schemas.openxmlformats.org/officeDocument/2006/customXml" ds:itemID="{1A771AA4-2E2E-4DA2-BA54-EEE71E76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Gemma Bargh</cp:lastModifiedBy>
  <cp:revision>2</cp:revision>
  <cp:lastPrinted>2021-10-01T09:58:00Z</cp:lastPrinted>
  <dcterms:created xsi:type="dcterms:W3CDTF">2024-07-01T12:26:00Z</dcterms:created>
  <dcterms:modified xsi:type="dcterms:W3CDTF">2024-07-01T12:26:00Z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264300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