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135A" w14:textId="769A3F58" w:rsidR="009118CF" w:rsidRPr="009C6FE2" w:rsidRDefault="00A20E76" w:rsidP="00A20E76">
      <w:pPr>
        <w:rPr>
          <w:rFonts w:ascii="Calibri" w:hAnsi="Calibri" w:cs="Calibri"/>
          <w:color w:val="0070C0"/>
          <w:sz w:val="32"/>
          <w:szCs w:val="32"/>
        </w:rPr>
      </w:pPr>
      <w:r w:rsidRPr="009C6FE2">
        <w:rPr>
          <w:rFonts w:ascii="Calibri" w:hAnsi="Calibri" w:cs="Calibri"/>
          <w:color w:val="0070C0"/>
          <w:sz w:val="32"/>
          <w:szCs w:val="32"/>
        </w:rPr>
        <w:t xml:space="preserve">Person Specification: </w:t>
      </w:r>
      <w:r w:rsidR="002A1A48">
        <w:rPr>
          <w:rFonts w:ascii="Calibri" w:hAnsi="Calibri" w:cs="Calibri"/>
          <w:color w:val="0070C0"/>
          <w:sz w:val="32"/>
          <w:szCs w:val="32"/>
        </w:rPr>
        <w:t>HLTA</w:t>
      </w:r>
      <w:r w:rsidR="00E04B48">
        <w:rPr>
          <w:rFonts w:ascii="Calibri" w:hAnsi="Calibri" w:cs="Calibri"/>
          <w:color w:val="0070C0"/>
          <w:sz w:val="32"/>
          <w:szCs w:val="32"/>
        </w:rPr>
        <w:t xml:space="preserve"> (</w:t>
      </w:r>
      <w:r w:rsidR="002A1A48">
        <w:rPr>
          <w:rFonts w:ascii="Calibri" w:hAnsi="Calibri" w:cs="Calibri"/>
          <w:color w:val="0070C0"/>
          <w:sz w:val="32"/>
          <w:szCs w:val="32"/>
        </w:rPr>
        <w:t>Teaching Assistant</w:t>
      </w:r>
      <w:r w:rsidR="00E04B48">
        <w:rPr>
          <w:rFonts w:ascii="Calibri" w:hAnsi="Calibri" w:cs="Calibri"/>
          <w:color w:val="0070C0"/>
          <w:sz w:val="32"/>
          <w:szCs w:val="32"/>
        </w:rPr>
        <w:t xml:space="preserve"> Level </w:t>
      </w:r>
      <w:r w:rsidR="002A1A48">
        <w:rPr>
          <w:rFonts w:ascii="Calibri" w:hAnsi="Calibri" w:cs="Calibri"/>
          <w:color w:val="0070C0"/>
          <w:sz w:val="32"/>
          <w:szCs w:val="32"/>
        </w:rPr>
        <w:t>4</w:t>
      </w:r>
      <w:r w:rsidR="00E04B48">
        <w:rPr>
          <w:rFonts w:ascii="Calibri" w:hAnsi="Calibri" w:cs="Calibri"/>
          <w:color w:val="0070C0"/>
          <w:sz w:val="32"/>
          <w:szCs w:val="32"/>
        </w:rPr>
        <w:t>)</w:t>
      </w:r>
    </w:p>
    <w:p w14:paraId="766B13AB" w14:textId="4DACBD51" w:rsidR="00A20E76" w:rsidRPr="00FB6E8D" w:rsidRDefault="00A20E76" w:rsidP="00A20E76">
      <w:pPr>
        <w:rPr>
          <w:rFonts w:ascii="Calibri" w:hAnsi="Calibri" w:cs="Calibri"/>
          <w:color w:val="0070C0"/>
        </w:rPr>
      </w:pPr>
      <w:r w:rsidRPr="00FB6E8D">
        <w:rPr>
          <w:rFonts w:ascii="Calibri" w:hAnsi="Calibri" w:cs="Calibri"/>
          <w:color w:val="0070C0"/>
        </w:rPr>
        <w:t>E = Essential D = Desirable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470"/>
        <w:gridCol w:w="389"/>
      </w:tblGrid>
      <w:tr w:rsidR="00A20E76" w14:paraId="662DF98B" w14:textId="77777777" w:rsidTr="00DB763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30757AE7" w14:textId="77777777" w:rsidR="00A20E76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9F7" w:themeFill="text2" w:themeFillTint="1A"/>
          </w:tcPr>
          <w:p w14:paraId="25F8BC7F" w14:textId="0FFDF48A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E8D">
              <w:rPr>
                <w:rFonts w:ascii="Calibri" w:hAnsi="Calibri" w:cs="Calibri"/>
                <w:sz w:val="28"/>
                <w:szCs w:val="28"/>
              </w:rPr>
              <w:t>E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9F7" w:themeFill="text2" w:themeFillTint="1A"/>
          </w:tcPr>
          <w:p w14:paraId="5264200A" w14:textId="1C9B0323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B6E8D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</w:tr>
      <w:tr w:rsidR="00A20E76" w14:paraId="4AC7E8CD" w14:textId="77777777" w:rsidTr="00DB7636">
        <w:tc>
          <w:tcPr>
            <w:tcW w:w="8934" w:type="dxa"/>
            <w:gridSpan w:val="3"/>
            <w:tcBorders>
              <w:top w:val="single" w:sz="4" w:space="0" w:color="auto"/>
            </w:tcBorders>
            <w:shd w:val="clear" w:color="auto" w:fill="A5C9EB" w:themeFill="text2" w:themeFillTint="40"/>
          </w:tcPr>
          <w:p w14:paraId="557D80ED" w14:textId="0CA81AD3" w:rsidR="00A20E76" w:rsidRPr="009C6FE2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sz w:val="28"/>
                <w:szCs w:val="28"/>
              </w:rPr>
            </w:pPr>
            <w:r w:rsidRPr="009C6FE2">
              <w:rPr>
                <w:rFonts w:ascii="Calibri" w:eastAsia="MS Mincho" w:hAnsi="Calibri" w:cs="Calibri"/>
                <w:b/>
                <w:sz w:val="28"/>
                <w:szCs w:val="28"/>
                <w:lang w:val="en-US"/>
              </w:rPr>
              <w:t>Qualifications and training</w:t>
            </w:r>
          </w:p>
        </w:tc>
      </w:tr>
      <w:tr w:rsidR="00A20E76" w14:paraId="06F96590" w14:textId="77777777" w:rsidTr="00DB7636">
        <w:tc>
          <w:tcPr>
            <w:tcW w:w="8075" w:type="dxa"/>
          </w:tcPr>
          <w:p w14:paraId="578DF875" w14:textId="4F5B9FBF" w:rsidR="00A20E76" w:rsidRPr="005F5EDD" w:rsidRDefault="005F5EDD" w:rsidP="005F5EDD">
            <w:pPr>
              <w:rPr>
                <w:rFonts w:ascii="Calibri" w:hAnsi="Calibri" w:cs="Calibri"/>
              </w:rPr>
            </w:pPr>
            <w:r w:rsidRPr="005F5EDD">
              <w:rPr>
                <w:rFonts w:ascii="Calibri" w:hAnsi="Calibri" w:cs="Calibri"/>
              </w:rPr>
              <w:t>NVQ level 3 in related area or equivalent experience plus additional knowledge in specialist area</w:t>
            </w:r>
          </w:p>
        </w:tc>
        <w:tc>
          <w:tcPr>
            <w:tcW w:w="470" w:type="dxa"/>
          </w:tcPr>
          <w:p w14:paraId="7C817ED6" w14:textId="61D599FD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0EEBCBE2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71C96BD2" w14:textId="77777777" w:rsidTr="00DB7636">
        <w:tc>
          <w:tcPr>
            <w:tcW w:w="8075" w:type="dxa"/>
          </w:tcPr>
          <w:p w14:paraId="7F81E676" w14:textId="4C5FA652" w:rsidR="00A20E76" w:rsidRPr="001714D5" w:rsidRDefault="001714D5" w:rsidP="001714D5">
            <w:r>
              <w:t xml:space="preserve">Working </w:t>
            </w:r>
            <w:r>
              <w:t>towards</w:t>
            </w:r>
            <w:r>
              <w:t xml:space="preserve"> or achieved Higher Level Teaching Assistant Status</w:t>
            </w:r>
          </w:p>
        </w:tc>
        <w:tc>
          <w:tcPr>
            <w:tcW w:w="470" w:type="dxa"/>
          </w:tcPr>
          <w:p w14:paraId="35732744" w14:textId="3F12297A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1DB632D9" w14:textId="36CE1579" w:rsidR="00A20E76" w:rsidRPr="00FB6E8D" w:rsidRDefault="00103E6F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390D78BC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310F7522" w14:textId="7FC1A534" w:rsidR="00A20E76" w:rsidRPr="00FB6E8D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Experience</w:t>
            </w:r>
          </w:p>
        </w:tc>
      </w:tr>
      <w:tr w:rsidR="00A20E76" w14:paraId="3944EC72" w14:textId="77777777" w:rsidTr="00DB7636">
        <w:tc>
          <w:tcPr>
            <w:tcW w:w="8075" w:type="dxa"/>
          </w:tcPr>
          <w:p w14:paraId="5658C741" w14:textId="7B5E984C" w:rsidR="00A20E76" w:rsidRPr="00FB6E8D" w:rsidRDefault="00177FEB" w:rsidP="00A20E76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eastAsia="MS Mincho" w:hAnsi="Calibri" w:cs="Calibri"/>
                <w:lang w:val="en-US"/>
              </w:rPr>
              <w:t>Previous experience</w:t>
            </w:r>
            <w:r w:rsidR="004257CD">
              <w:rPr>
                <w:rFonts w:ascii="Calibri" w:eastAsia="MS Mincho" w:hAnsi="Calibri" w:cs="Calibri"/>
                <w:lang w:val="en-US"/>
              </w:rPr>
              <w:t xml:space="preserve"> of </w:t>
            </w:r>
            <w:r w:rsidR="00711253">
              <w:rPr>
                <w:rFonts w:ascii="Calibri" w:eastAsia="MS Mincho" w:hAnsi="Calibri" w:cs="Calibri"/>
                <w:lang w:val="en-US"/>
              </w:rPr>
              <w:t>working as a teaching assistant</w:t>
            </w:r>
          </w:p>
        </w:tc>
        <w:tc>
          <w:tcPr>
            <w:tcW w:w="470" w:type="dxa"/>
          </w:tcPr>
          <w:p w14:paraId="26E0F290" w14:textId="5A2A5D90" w:rsidR="00A20E76" w:rsidRPr="00FB6E8D" w:rsidRDefault="004257C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1EC65202" w14:textId="4B3DEBBE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49197EB3" w14:textId="77777777" w:rsidTr="00DB7636">
        <w:tc>
          <w:tcPr>
            <w:tcW w:w="8075" w:type="dxa"/>
          </w:tcPr>
          <w:p w14:paraId="1E34C601" w14:textId="3E5934E7" w:rsidR="00A20E76" w:rsidRPr="00EB333D" w:rsidRDefault="00EB333D" w:rsidP="00EB333D">
            <w:pPr>
              <w:rPr>
                <w:rFonts w:ascii="Calibri" w:hAnsi="Calibri" w:cs="Calibri"/>
              </w:rPr>
            </w:pPr>
            <w:r w:rsidRPr="00EB333D">
              <w:rPr>
                <w:rFonts w:ascii="Calibri" w:hAnsi="Calibri" w:cs="Calibri"/>
              </w:rPr>
              <w:t xml:space="preserve">Some experience of planning, </w:t>
            </w:r>
            <w:proofErr w:type="gramStart"/>
            <w:r w:rsidRPr="00EB333D">
              <w:rPr>
                <w:rFonts w:ascii="Calibri" w:hAnsi="Calibri" w:cs="Calibri"/>
              </w:rPr>
              <w:t>preparing</w:t>
            </w:r>
            <w:proofErr w:type="gramEnd"/>
            <w:r w:rsidRPr="00EB333D">
              <w:rPr>
                <w:rFonts w:ascii="Calibri" w:hAnsi="Calibri" w:cs="Calibri"/>
              </w:rPr>
              <w:t xml:space="preserve"> and delivering specified work to classes</w:t>
            </w:r>
          </w:p>
        </w:tc>
        <w:tc>
          <w:tcPr>
            <w:tcW w:w="470" w:type="dxa"/>
          </w:tcPr>
          <w:p w14:paraId="699CE968" w14:textId="288E208D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9" w:type="dxa"/>
          </w:tcPr>
          <w:p w14:paraId="43B31AD7" w14:textId="6F837F09" w:rsidR="00A20E76" w:rsidRPr="00FB6E8D" w:rsidRDefault="00177FEB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20E76" w14:paraId="6A6815DA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547011CF" w14:textId="1462F637" w:rsidR="00A20E76" w:rsidRPr="00FB6E8D" w:rsidRDefault="00A20E76" w:rsidP="00A20E76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Skills and knowledge</w:t>
            </w:r>
          </w:p>
        </w:tc>
      </w:tr>
      <w:tr w:rsidR="00A20E76" w14:paraId="3835BD27" w14:textId="77777777" w:rsidTr="00DB7636">
        <w:tc>
          <w:tcPr>
            <w:tcW w:w="8075" w:type="dxa"/>
          </w:tcPr>
          <w:p w14:paraId="36AC5E34" w14:textId="539DA0F6" w:rsidR="00A20E76" w:rsidRPr="00FB6E8D" w:rsidRDefault="004E7947" w:rsidP="00CA3B20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4E7947">
              <w:rPr>
                <w:rFonts w:ascii="Calibri" w:eastAsia="MS Mincho" w:hAnsi="Calibri" w:cs="Calibri"/>
                <w:lang w:val="en-US"/>
              </w:rPr>
              <w:t xml:space="preserve">Specialist skills and knowledge relevant to the role e.g. EAL, SEN or </w:t>
            </w:r>
            <w:proofErr w:type="gramStart"/>
            <w:r w:rsidRPr="004E7947">
              <w:rPr>
                <w:rFonts w:ascii="Calibri" w:eastAsia="MS Mincho" w:hAnsi="Calibri" w:cs="Calibri"/>
                <w:lang w:val="en-US"/>
              </w:rPr>
              <w:t>particular learning</w:t>
            </w:r>
            <w:proofErr w:type="gramEnd"/>
            <w:r w:rsidRPr="004E7947">
              <w:rPr>
                <w:rFonts w:ascii="Calibri" w:eastAsia="MS Mincho" w:hAnsi="Calibri" w:cs="Calibri"/>
                <w:lang w:val="en-US"/>
              </w:rPr>
              <w:t xml:space="preserve"> area</w:t>
            </w:r>
          </w:p>
        </w:tc>
        <w:tc>
          <w:tcPr>
            <w:tcW w:w="470" w:type="dxa"/>
          </w:tcPr>
          <w:p w14:paraId="0DA6AF02" w14:textId="6F1585D8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E94A975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E7947" w14:paraId="547516DC" w14:textId="77777777" w:rsidTr="00DB7636">
        <w:tc>
          <w:tcPr>
            <w:tcW w:w="8075" w:type="dxa"/>
          </w:tcPr>
          <w:p w14:paraId="6A4A9055" w14:textId="47C56AAD" w:rsidR="004E7947" w:rsidRPr="00934394" w:rsidRDefault="00934394" w:rsidP="00934394">
            <w:pPr>
              <w:rPr>
                <w:rFonts w:ascii="Calibri" w:hAnsi="Calibri" w:cs="Calibri"/>
              </w:rPr>
            </w:pPr>
            <w:r w:rsidRPr="00934394">
              <w:rPr>
                <w:rFonts w:ascii="Calibri" w:hAnsi="Calibri" w:cs="Calibri"/>
              </w:rPr>
              <w:t>Knowledge of behaviour management techniques</w:t>
            </w:r>
          </w:p>
        </w:tc>
        <w:tc>
          <w:tcPr>
            <w:tcW w:w="470" w:type="dxa"/>
          </w:tcPr>
          <w:p w14:paraId="49900AAF" w14:textId="487879BA" w:rsidR="004E7947" w:rsidRDefault="00934394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35F6B471" w14:textId="77777777" w:rsidR="004E7947" w:rsidRPr="00FB6E8D" w:rsidRDefault="004E7947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64744" w14:paraId="09BE968E" w14:textId="77777777" w:rsidTr="00DB7636">
        <w:tc>
          <w:tcPr>
            <w:tcW w:w="8075" w:type="dxa"/>
          </w:tcPr>
          <w:p w14:paraId="25A88781" w14:textId="01D6A4EA" w:rsidR="00A64744" w:rsidRPr="00934394" w:rsidRDefault="00A64744" w:rsidP="00934394">
            <w:pPr>
              <w:rPr>
                <w:rFonts w:ascii="Calibri" w:hAnsi="Calibri" w:cs="Calibri"/>
              </w:rPr>
            </w:pPr>
            <w:r w:rsidRPr="00A64744">
              <w:rPr>
                <w:rFonts w:ascii="Calibri" w:hAnsi="Calibri" w:cs="Calibri"/>
              </w:rPr>
              <w:t>Competent in the use of ICT in all aspects of the role</w:t>
            </w:r>
          </w:p>
        </w:tc>
        <w:tc>
          <w:tcPr>
            <w:tcW w:w="470" w:type="dxa"/>
          </w:tcPr>
          <w:p w14:paraId="4D6322D9" w14:textId="228146E1" w:rsidR="00A64744" w:rsidRDefault="00A64744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6F3CC781" w14:textId="77777777" w:rsidR="00A64744" w:rsidRPr="00FB6E8D" w:rsidRDefault="00A64744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D0FC1" w14:paraId="014C2707" w14:textId="77777777" w:rsidTr="00DB7636">
        <w:tc>
          <w:tcPr>
            <w:tcW w:w="8075" w:type="dxa"/>
          </w:tcPr>
          <w:p w14:paraId="5ECBE378" w14:textId="4CD58DB2" w:rsidR="00AD0FC1" w:rsidRPr="00A64744" w:rsidRDefault="00AD0FC1" w:rsidP="00934394">
            <w:pPr>
              <w:rPr>
                <w:rFonts w:ascii="Calibri" w:hAnsi="Calibri" w:cs="Calibri"/>
              </w:rPr>
            </w:pPr>
            <w:r w:rsidRPr="00AD0FC1">
              <w:rPr>
                <w:rFonts w:ascii="Calibri" w:hAnsi="Calibri" w:cs="Calibri"/>
              </w:rPr>
              <w:t>Knowledge and compliance with policies and procedures relevant to health and safety and child protection</w:t>
            </w:r>
          </w:p>
        </w:tc>
        <w:tc>
          <w:tcPr>
            <w:tcW w:w="470" w:type="dxa"/>
          </w:tcPr>
          <w:p w14:paraId="4EE263BC" w14:textId="37A9C6B2" w:rsidR="00AD0FC1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5E1907C6" w14:textId="77777777" w:rsidR="00AD0FC1" w:rsidRPr="00FB6E8D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4E7947" w14:paraId="38000D20" w14:textId="77777777" w:rsidTr="00DB7636">
        <w:tc>
          <w:tcPr>
            <w:tcW w:w="8075" w:type="dxa"/>
          </w:tcPr>
          <w:p w14:paraId="28678C74" w14:textId="007E0401" w:rsidR="004E7947" w:rsidRPr="00CA3B20" w:rsidRDefault="004E7947" w:rsidP="00CA3B20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CA3B20">
              <w:rPr>
                <w:rFonts w:ascii="Calibri" w:eastAsia="MS Mincho" w:hAnsi="Calibri" w:cs="Calibri"/>
                <w:lang w:val="en-US"/>
              </w:rPr>
              <w:t>Ability to identify and resolve straight forward</w:t>
            </w:r>
            <w:r>
              <w:rPr>
                <w:rFonts w:ascii="Calibri" w:eastAsia="MS Mincho" w:hAnsi="Calibri" w:cs="Calibri"/>
                <w:lang w:val="en-US"/>
              </w:rPr>
              <w:t xml:space="preserve"> </w:t>
            </w:r>
            <w:r w:rsidRPr="00CA3B20">
              <w:rPr>
                <w:rFonts w:ascii="Calibri" w:eastAsia="MS Mincho" w:hAnsi="Calibri" w:cs="Calibri"/>
                <w:lang w:val="en-US"/>
              </w:rPr>
              <w:t>problems</w:t>
            </w:r>
          </w:p>
        </w:tc>
        <w:tc>
          <w:tcPr>
            <w:tcW w:w="470" w:type="dxa"/>
          </w:tcPr>
          <w:p w14:paraId="2783FE81" w14:textId="07387D20" w:rsidR="004E7947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0DC775D4" w14:textId="77777777" w:rsidR="004E7947" w:rsidRPr="00FB6E8D" w:rsidRDefault="004E7947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20E76" w14:paraId="2CCD5925" w14:textId="77777777" w:rsidTr="00DB7636">
        <w:tc>
          <w:tcPr>
            <w:tcW w:w="8075" w:type="dxa"/>
          </w:tcPr>
          <w:p w14:paraId="78FE16DB" w14:textId="128489B3" w:rsidR="00A20E76" w:rsidRPr="00FB6E8D" w:rsidRDefault="0078042F" w:rsidP="0078042F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78042F">
              <w:rPr>
                <w:rFonts w:ascii="Calibri" w:eastAsia="MS Mincho" w:hAnsi="Calibri" w:cs="Calibri"/>
                <w:lang w:val="en-US"/>
              </w:rPr>
              <w:t>Ability to refer more complex problems to an appropriate member of staff</w:t>
            </w:r>
          </w:p>
        </w:tc>
        <w:tc>
          <w:tcPr>
            <w:tcW w:w="470" w:type="dxa"/>
          </w:tcPr>
          <w:p w14:paraId="46BFD259" w14:textId="0C952C45" w:rsidR="00A20E76" w:rsidRPr="00FB6E8D" w:rsidRDefault="00FB6E8D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7F56916" w14:textId="77777777" w:rsidR="00A20E76" w:rsidRPr="00FB6E8D" w:rsidRDefault="00A20E76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75FE76CE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7A42F6AE" w14:textId="73EB20F8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Personal </w:t>
            </w:r>
            <w:r w:rsidR="00FB6E8D">
              <w:rPr>
                <w:rFonts w:ascii="Calibri" w:hAnsi="Calibri" w:cs="Calibri"/>
                <w:b/>
                <w:bCs/>
                <w:sz w:val="28"/>
                <w:szCs w:val="28"/>
              </w:rPr>
              <w:t>q</w:t>
            </w: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ualities</w:t>
            </w:r>
          </w:p>
        </w:tc>
      </w:tr>
      <w:tr w:rsidR="009C6FE2" w14:paraId="1BB2D6A1" w14:textId="77777777" w:rsidTr="00DB7636">
        <w:tc>
          <w:tcPr>
            <w:tcW w:w="8075" w:type="dxa"/>
          </w:tcPr>
          <w:p w14:paraId="75BFD8E5" w14:textId="3F44DB5C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FB6E8D">
              <w:rPr>
                <w:rFonts w:ascii="Calibri" w:eastAsia="MS Mincho" w:hAnsi="Calibri" w:cs="Calibri"/>
                <w:lang w:val="en-US"/>
              </w:rPr>
              <w:t xml:space="preserve">Commitment to uphold the 7 principles of public life (the </w:t>
            </w:r>
            <w:hyperlink r:id="rId7" w:history="1">
              <w:r w:rsidRPr="00FB6E8D">
                <w:rPr>
                  <w:rFonts w:ascii="Calibri" w:eastAsia="MS Mincho" w:hAnsi="Calibri" w:cs="Calibri"/>
                  <w:color w:val="0072CC"/>
                  <w:u w:val="single"/>
                  <w:lang w:val="en-US"/>
                </w:rPr>
                <w:t>Nolan principles</w:t>
              </w:r>
            </w:hyperlink>
            <w:r w:rsidRPr="00FB6E8D">
              <w:rPr>
                <w:rFonts w:ascii="Calibri" w:eastAsia="MS Mincho" w:hAnsi="Calibri" w:cs="Calibri"/>
                <w:lang w:val="en-US"/>
              </w:rPr>
              <w:t>) at all times</w:t>
            </w:r>
          </w:p>
        </w:tc>
        <w:tc>
          <w:tcPr>
            <w:tcW w:w="470" w:type="dxa"/>
          </w:tcPr>
          <w:p w14:paraId="5BF0C4F9" w14:textId="3916F52A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3EC160FE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9004935" w14:textId="77777777" w:rsidTr="00DB7636">
        <w:tc>
          <w:tcPr>
            <w:tcW w:w="8075" w:type="dxa"/>
          </w:tcPr>
          <w:p w14:paraId="6CD79BFF" w14:textId="452BACBD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FB6E8D">
              <w:rPr>
                <w:rFonts w:ascii="Calibri" w:eastAsia="MS Mincho" w:hAnsi="Calibri" w:cs="Calibri"/>
                <w:lang w:val="en-US"/>
              </w:rPr>
              <w:t xml:space="preserve">Commitment to </w:t>
            </w:r>
            <w:proofErr w:type="gramStart"/>
            <w:r w:rsidRPr="00FB6E8D">
              <w:rPr>
                <w:rFonts w:ascii="Calibri" w:eastAsia="MS Mincho" w:hAnsi="Calibri" w:cs="Calibri"/>
                <w:lang w:val="en-US"/>
              </w:rPr>
              <w:t>maintaining confidentiality at all times</w:t>
            </w:r>
            <w:proofErr w:type="gramEnd"/>
          </w:p>
        </w:tc>
        <w:tc>
          <w:tcPr>
            <w:tcW w:w="470" w:type="dxa"/>
          </w:tcPr>
          <w:p w14:paraId="26888099" w14:textId="3B48BE1D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5DBA23E7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AD0FC1" w14:paraId="2A0F304E" w14:textId="77777777" w:rsidTr="00DB7636">
        <w:tc>
          <w:tcPr>
            <w:tcW w:w="8075" w:type="dxa"/>
          </w:tcPr>
          <w:p w14:paraId="571501B8" w14:textId="5F0B3FDD" w:rsidR="00AD0FC1" w:rsidRPr="00FB6E8D" w:rsidRDefault="00E6787F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E6787F">
              <w:rPr>
                <w:rFonts w:ascii="Calibri" w:eastAsia="MS Mincho" w:hAnsi="Calibri" w:cs="Calibri"/>
                <w:lang w:val="en-US"/>
              </w:rPr>
              <w:t>May be required to stand for long periods and or work in awkward positions e.g. low chairs</w:t>
            </w:r>
          </w:p>
        </w:tc>
        <w:tc>
          <w:tcPr>
            <w:tcW w:w="470" w:type="dxa"/>
          </w:tcPr>
          <w:p w14:paraId="5BEFE255" w14:textId="4D9DDBCD" w:rsidR="00AD0FC1" w:rsidRPr="00FB6E8D" w:rsidRDefault="00E6787F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1CCAC5B3" w14:textId="77777777" w:rsidR="00AD0FC1" w:rsidRPr="00FB6E8D" w:rsidRDefault="00AD0FC1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362115E" w14:textId="77777777" w:rsidTr="00DB7636">
        <w:tc>
          <w:tcPr>
            <w:tcW w:w="8075" w:type="dxa"/>
          </w:tcPr>
          <w:p w14:paraId="01F81B67" w14:textId="2FEBEF54" w:rsidR="009C6FE2" w:rsidRPr="00FB6E8D" w:rsidRDefault="005C56FE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 w:rsidRPr="005C56FE">
              <w:rPr>
                <w:rFonts w:ascii="Calibri" w:eastAsia="MS Mincho" w:hAnsi="Calibri" w:cs="Calibri"/>
                <w:lang w:val="en-US"/>
              </w:rPr>
              <w:t>Some exposure to unpleasant conditions e.g. noise, outdoor working</w:t>
            </w:r>
          </w:p>
        </w:tc>
        <w:tc>
          <w:tcPr>
            <w:tcW w:w="470" w:type="dxa"/>
          </w:tcPr>
          <w:p w14:paraId="263FF797" w14:textId="21259021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7F0A2609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47AD621A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2AACF12F" w14:textId="56FF8761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Equal opportunities</w:t>
            </w:r>
          </w:p>
        </w:tc>
      </w:tr>
      <w:tr w:rsidR="009C6FE2" w14:paraId="526634D3" w14:textId="77777777" w:rsidTr="00DB7636">
        <w:tc>
          <w:tcPr>
            <w:tcW w:w="8075" w:type="dxa"/>
          </w:tcPr>
          <w:p w14:paraId="1971F1E2" w14:textId="33D56F21" w:rsidR="009C6FE2" w:rsidRPr="00FB6E8D" w:rsidRDefault="00A344FB" w:rsidP="009C6FE2">
            <w:pPr>
              <w:keepLines/>
              <w:spacing w:after="60"/>
              <w:textboxTightWrap w:val="allLines"/>
              <w:rPr>
                <w:rFonts w:ascii="Calibri" w:eastAsia="MS Mincho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C</w:t>
            </w:r>
            <w:r w:rsidR="009C6FE2" w:rsidRPr="00FB6E8D">
              <w:rPr>
                <w:rFonts w:ascii="Calibri" w:hAnsi="Calibri" w:cs="Calibri"/>
              </w:rPr>
              <w:t>ommitment</w:t>
            </w:r>
            <w:r w:rsidR="009C6FE2" w:rsidRPr="00FB6E8D">
              <w:rPr>
                <w:rFonts w:ascii="Calibri" w:hAnsi="Calibri" w:cs="Calibri"/>
                <w:spacing w:val="-6"/>
              </w:rPr>
              <w:t xml:space="preserve"> </w:t>
            </w:r>
            <w:r w:rsidR="009C6FE2" w:rsidRPr="00FB6E8D">
              <w:rPr>
                <w:rFonts w:ascii="Calibri" w:hAnsi="Calibri" w:cs="Calibri"/>
              </w:rPr>
              <w:t>to</w:t>
            </w:r>
            <w:r w:rsidR="009C6FE2" w:rsidRPr="00FB6E8D">
              <w:rPr>
                <w:rFonts w:ascii="Calibri" w:hAnsi="Calibri" w:cs="Calibri"/>
                <w:spacing w:val="-9"/>
              </w:rPr>
              <w:t xml:space="preserve"> </w:t>
            </w:r>
            <w:r>
              <w:rPr>
                <w:rFonts w:ascii="Calibri" w:hAnsi="Calibri" w:cs="Calibri"/>
              </w:rPr>
              <w:t>inclusion,</w:t>
            </w:r>
            <w:r w:rsidR="009C6FE2" w:rsidRPr="00FB6E8D">
              <w:rPr>
                <w:rFonts w:ascii="Calibri" w:hAnsi="Calibri" w:cs="Calibri"/>
              </w:rPr>
              <w:t xml:space="preserve"> </w:t>
            </w:r>
            <w:proofErr w:type="gramStart"/>
            <w:r w:rsidR="009C6FE2" w:rsidRPr="00FB6E8D">
              <w:rPr>
                <w:rFonts w:ascii="Calibri" w:hAnsi="Calibri" w:cs="Calibri"/>
              </w:rPr>
              <w:t>equality</w:t>
            </w:r>
            <w:proofErr w:type="gramEnd"/>
            <w:r w:rsidR="009C6FE2" w:rsidRPr="00FB6E8D">
              <w:rPr>
                <w:rFonts w:ascii="Calibri" w:hAnsi="Calibri" w:cs="Calibri"/>
                <w:spacing w:val="-2"/>
              </w:rPr>
              <w:t xml:space="preserve"> </w:t>
            </w:r>
            <w:r w:rsidR="009C6FE2" w:rsidRPr="00FB6E8D">
              <w:rPr>
                <w:rFonts w:ascii="Calibri" w:hAnsi="Calibri" w:cs="Calibri"/>
              </w:rPr>
              <w:t>and</w:t>
            </w:r>
            <w:r w:rsidR="009C6FE2" w:rsidRPr="00FB6E8D">
              <w:rPr>
                <w:rFonts w:ascii="Calibri" w:hAnsi="Calibri" w:cs="Calibri"/>
                <w:spacing w:val="-1"/>
              </w:rPr>
              <w:t xml:space="preserve"> </w:t>
            </w:r>
            <w:r w:rsidR="009C6FE2" w:rsidRPr="00FB6E8D">
              <w:rPr>
                <w:rFonts w:ascii="Calibri" w:hAnsi="Calibri" w:cs="Calibri"/>
                <w:spacing w:val="-2"/>
              </w:rPr>
              <w:t>diversity</w:t>
            </w:r>
          </w:p>
        </w:tc>
        <w:tc>
          <w:tcPr>
            <w:tcW w:w="470" w:type="dxa"/>
          </w:tcPr>
          <w:p w14:paraId="43591D61" w14:textId="45E3AF11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4CC8E782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9C6FE2" w14:paraId="2C09866B" w14:textId="77777777" w:rsidTr="00DB7636">
        <w:tc>
          <w:tcPr>
            <w:tcW w:w="8934" w:type="dxa"/>
            <w:gridSpan w:val="3"/>
            <w:shd w:val="clear" w:color="auto" w:fill="A5C9EB" w:themeFill="text2" w:themeFillTint="40"/>
          </w:tcPr>
          <w:p w14:paraId="3FC60DBB" w14:textId="29A4C80E" w:rsidR="009C6FE2" w:rsidRPr="00FB6E8D" w:rsidRDefault="009C6FE2" w:rsidP="009C6FE2">
            <w:pPr>
              <w:tabs>
                <w:tab w:val="left" w:pos="1788"/>
              </w:tabs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B6E8D">
              <w:rPr>
                <w:rFonts w:ascii="Calibri" w:hAnsi="Calibri" w:cs="Calibri"/>
                <w:b/>
                <w:bCs/>
                <w:sz w:val="28"/>
                <w:szCs w:val="28"/>
              </w:rPr>
              <w:t>Safeguarding</w:t>
            </w:r>
          </w:p>
        </w:tc>
      </w:tr>
      <w:tr w:rsidR="009C6FE2" w14:paraId="2FDE517D" w14:textId="77777777" w:rsidTr="00DB7636">
        <w:tc>
          <w:tcPr>
            <w:tcW w:w="8075" w:type="dxa"/>
          </w:tcPr>
          <w:p w14:paraId="247394F2" w14:textId="17BC4890" w:rsidR="009C6FE2" w:rsidRPr="00FB6E8D" w:rsidRDefault="009C6FE2" w:rsidP="009C6FE2">
            <w:pPr>
              <w:keepLines/>
              <w:spacing w:after="60"/>
              <w:textboxTightWrap w:val="allLines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Commitment to safeguarding and promoting the welfare of children and young people</w:t>
            </w:r>
          </w:p>
        </w:tc>
        <w:tc>
          <w:tcPr>
            <w:tcW w:w="470" w:type="dxa"/>
          </w:tcPr>
          <w:p w14:paraId="0125C43C" w14:textId="31267760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  <w:r w:rsidRPr="00FB6E8D">
              <w:rPr>
                <w:rFonts w:ascii="Calibri" w:hAnsi="Calibri" w:cs="Calibri"/>
              </w:rPr>
              <w:t>x</w:t>
            </w:r>
          </w:p>
        </w:tc>
        <w:tc>
          <w:tcPr>
            <w:tcW w:w="389" w:type="dxa"/>
          </w:tcPr>
          <w:p w14:paraId="20E5EDBE" w14:textId="77777777" w:rsidR="009C6FE2" w:rsidRPr="00FB6E8D" w:rsidRDefault="009C6FE2" w:rsidP="00A20E76">
            <w:pPr>
              <w:tabs>
                <w:tab w:val="left" w:pos="1788"/>
              </w:tabs>
              <w:jc w:val="center"/>
              <w:rPr>
                <w:rFonts w:ascii="Calibri" w:hAnsi="Calibri" w:cs="Calibri"/>
              </w:rPr>
            </w:pPr>
          </w:p>
        </w:tc>
      </w:tr>
    </w:tbl>
    <w:p w14:paraId="03AE9303" w14:textId="5614861F" w:rsidR="00A20E76" w:rsidRPr="00A20E76" w:rsidRDefault="00A20E76" w:rsidP="00A20E76">
      <w:pPr>
        <w:tabs>
          <w:tab w:val="left" w:pos="1788"/>
        </w:tabs>
        <w:rPr>
          <w:rFonts w:ascii="Calibri" w:hAnsi="Calibri" w:cs="Calibri"/>
          <w:sz w:val="32"/>
          <w:szCs w:val="32"/>
        </w:rPr>
      </w:pPr>
    </w:p>
    <w:sectPr w:rsidR="00A20E76" w:rsidRPr="00A20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85BB" w14:textId="77777777" w:rsidR="00127A47" w:rsidRDefault="00127A47" w:rsidP="00A20E76">
      <w:pPr>
        <w:spacing w:after="0" w:line="240" w:lineRule="auto"/>
      </w:pPr>
      <w:r>
        <w:separator/>
      </w:r>
    </w:p>
  </w:endnote>
  <w:endnote w:type="continuationSeparator" w:id="0">
    <w:p w14:paraId="3A41A85C" w14:textId="77777777" w:rsidR="00127A47" w:rsidRDefault="00127A47" w:rsidP="00A2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3C5D" w14:textId="77777777" w:rsidR="00127A47" w:rsidRDefault="00127A47" w:rsidP="00A20E76">
      <w:pPr>
        <w:spacing w:after="0" w:line="240" w:lineRule="auto"/>
      </w:pPr>
      <w:r>
        <w:separator/>
      </w:r>
    </w:p>
  </w:footnote>
  <w:footnote w:type="continuationSeparator" w:id="0">
    <w:p w14:paraId="1BCD59A9" w14:textId="77777777" w:rsidR="00127A47" w:rsidRDefault="00127A47" w:rsidP="00A20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077F" w14:textId="6ECF4561" w:rsidR="00A20E76" w:rsidRDefault="00A20E76" w:rsidP="00A20E76">
    <w:pPr>
      <w:pStyle w:val="Header"/>
      <w:jc w:val="right"/>
    </w:pPr>
    <w:r>
      <w:rPr>
        <w:noProof/>
        <w:lang w:eastAsia="en-GB"/>
      </w:rPr>
      <w:drawing>
        <wp:inline distT="0" distB="0" distL="0" distR="0" wp14:anchorId="20A59007" wp14:editId="0A9324B4">
          <wp:extent cx="902613" cy="868680"/>
          <wp:effectExtent l="0" t="0" r="0" b="7620"/>
          <wp:docPr id="2" name="Picture 2" descr="A logo of a tree with colorful leav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tree with colorful leave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366" cy="88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0F0A"/>
    <w:multiLevelType w:val="hybridMultilevel"/>
    <w:tmpl w:val="59B01DF6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092894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76"/>
    <w:rsid w:val="00103E6F"/>
    <w:rsid w:val="00127A47"/>
    <w:rsid w:val="00130AD0"/>
    <w:rsid w:val="001714D5"/>
    <w:rsid w:val="00177FEB"/>
    <w:rsid w:val="00276856"/>
    <w:rsid w:val="002A1A48"/>
    <w:rsid w:val="004257CD"/>
    <w:rsid w:val="004E7947"/>
    <w:rsid w:val="005057A0"/>
    <w:rsid w:val="005C56FE"/>
    <w:rsid w:val="005F5EDD"/>
    <w:rsid w:val="00711253"/>
    <w:rsid w:val="0078042F"/>
    <w:rsid w:val="007F231A"/>
    <w:rsid w:val="008A4666"/>
    <w:rsid w:val="009118CF"/>
    <w:rsid w:val="00934394"/>
    <w:rsid w:val="009C6FE2"/>
    <w:rsid w:val="00A20E76"/>
    <w:rsid w:val="00A3169A"/>
    <w:rsid w:val="00A344FB"/>
    <w:rsid w:val="00A64744"/>
    <w:rsid w:val="00AB69F3"/>
    <w:rsid w:val="00AD0FC1"/>
    <w:rsid w:val="00C77197"/>
    <w:rsid w:val="00CA3B20"/>
    <w:rsid w:val="00CC466A"/>
    <w:rsid w:val="00CF4F3B"/>
    <w:rsid w:val="00D0477A"/>
    <w:rsid w:val="00DB7636"/>
    <w:rsid w:val="00DC33DA"/>
    <w:rsid w:val="00E04B48"/>
    <w:rsid w:val="00E6787F"/>
    <w:rsid w:val="00EB333D"/>
    <w:rsid w:val="00F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348A"/>
  <w15:chartTrackingRefBased/>
  <w15:docId w15:val="{8C502E86-FA19-4672-BA7A-5704907F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E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0E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0E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E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E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E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E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E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E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E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0E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0E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0E7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E7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0E7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0E7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0E7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0E7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20E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E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0E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20E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0E7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20E7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20E7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0E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0E7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20E7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76"/>
  </w:style>
  <w:style w:type="paragraph" w:styleId="Footer">
    <w:name w:val="footer"/>
    <w:basedOn w:val="Normal"/>
    <w:link w:val="FooterChar"/>
    <w:uiPriority w:val="99"/>
    <w:unhideWhenUsed/>
    <w:rsid w:val="00A20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76"/>
  </w:style>
  <w:style w:type="paragraph" w:styleId="NoSpacing">
    <w:name w:val="No Spacing"/>
    <w:uiPriority w:val="1"/>
    <w:qFormat/>
    <w:rsid w:val="00A20E76"/>
    <w:pPr>
      <w:spacing w:after="0" w:line="240" w:lineRule="auto"/>
    </w:pPr>
  </w:style>
  <w:style w:type="table" w:styleId="TableGrid">
    <w:name w:val="Table Grid"/>
    <w:basedOn w:val="TableNormal"/>
    <w:uiPriority w:val="39"/>
    <w:rsid w:val="00A2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bulleted">
    <w:name w:val="Table copy bulleted"/>
    <w:basedOn w:val="Normal"/>
    <w:qFormat/>
    <w:rsid w:val="00A20E76"/>
    <w:pPr>
      <w:keepLines/>
      <w:numPr>
        <w:numId w:val="1"/>
      </w:numPr>
      <w:spacing w:after="60" w:line="240" w:lineRule="auto"/>
      <w:textboxTightWrap w:val="allLines"/>
    </w:pPr>
    <w:rPr>
      <w:rFonts w:ascii="Arial" w:eastAsia="MS Mincho" w:hAnsi="Arial" w:cs="Times New Roman"/>
      <w:kern w:val="0"/>
      <w:sz w:val="20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7-principles-of-public-lif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1AE049BC13D41B61716BBACFC95D7" ma:contentTypeVersion="13" ma:contentTypeDescription="Create a new document." ma:contentTypeScope="" ma:versionID="2d6b4cafc9283e8a4ab3e9fddd475ff0">
  <xsd:schema xmlns:xsd="http://www.w3.org/2001/XMLSchema" xmlns:xs="http://www.w3.org/2001/XMLSchema" xmlns:p="http://schemas.microsoft.com/office/2006/metadata/properties" xmlns:ns2="ce68b156-58e9-40ca-a4ea-525c690e9705" xmlns:ns3="a67aff1d-4a70-4f23-a518-cd4a836fc5cc" targetNamespace="http://schemas.microsoft.com/office/2006/metadata/properties" ma:root="true" ma:fieldsID="eb358b4bdd9e613909e5d44846ebdc1f" ns2:_="" ns3:_="">
    <xsd:import namespace="ce68b156-58e9-40ca-a4ea-525c690e9705"/>
    <xsd:import namespace="a67aff1d-4a70-4f23-a518-cd4a836fc5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b156-58e9-40ca-a4ea-525c690e97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b23b0ab-707d-4bb2-bdea-beec78a25a2a}" ma:internalName="TaxCatchAll" ma:showField="CatchAllData" ma:web="ce68b156-58e9-40ca-a4ea-525c690e9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aff1d-4a70-4f23-a518-cd4a836fc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cf74d92-cc71-4641-a7bf-06a89bbdbc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68b156-58e9-40ca-a4ea-525c690e9705" xsi:nil="true"/>
    <lcf76f155ced4ddcb4097134ff3c332f xmlns="a67aff1d-4a70-4f23-a518-cd4a836fc5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FD44DC-C55F-4519-A103-9C0F0F7C156B}"/>
</file>

<file path=customXml/itemProps2.xml><?xml version="1.0" encoding="utf-8"?>
<ds:datastoreItem xmlns:ds="http://schemas.openxmlformats.org/officeDocument/2006/customXml" ds:itemID="{3F441893-3887-4EF6-B80C-E67040EA5B4A}"/>
</file>

<file path=customXml/itemProps3.xml><?xml version="1.0" encoding="utf-8"?>
<ds:datastoreItem xmlns:ds="http://schemas.openxmlformats.org/officeDocument/2006/customXml" ds:itemID="{E96B5BD8-8390-48A7-88EC-FA2E751D0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Plane</dc:creator>
  <cp:keywords/>
  <dc:description/>
  <cp:lastModifiedBy>Emma Plane</cp:lastModifiedBy>
  <cp:revision>28</cp:revision>
  <dcterms:created xsi:type="dcterms:W3CDTF">2023-12-22T08:19:00Z</dcterms:created>
  <dcterms:modified xsi:type="dcterms:W3CDTF">2024-01-03T12:50:00Z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0x010100E171AE049BC13D41B61716BBACFC95D7</vt:lpwstr>
  </property>
</Properties>
</file>