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659B1" w14:textId="191A0C44" w:rsidR="00737A2C" w:rsidRPr="00830C08" w:rsidRDefault="00737A2C" w:rsidP="005946A4">
      <w:pPr>
        <w:spacing w:after="480" w:line="240" w:lineRule="auto"/>
        <w:outlineLvl w:val="0"/>
        <w:rPr>
          <w:rFonts w:cstheme="minorHAnsi"/>
          <w:noProof/>
          <w:color w:val="0070C0"/>
          <w:sz w:val="32"/>
          <w:szCs w:val="32"/>
          <w:lang w:eastAsia="en-GB"/>
        </w:rPr>
      </w:pPr>
      <w:bookmarkStart w:id="0" w:name="_GoBack"/>
      <w:bookmarkEnd w:id="0"/>
      <w:r w:rsidRPr="00830C08">
        <w:rPr>
          <w:rFonts w:eastAsia="Calibri" w:cstheme="minorHAnsi"/>
          <w:b/>
          <w:color w:val="0070C0"/>
          <w:sz w:val="32"/>
          <w:szCs w:val="32"/>
        </w:rPr>
        <w:t>J</w:t>
      </w:r>
      <w:r w:rsidRPr="00830C08">
        <w:rPr>
          <w:rFonts w:eastAsia="Calibri" w:cstheme="minorHAnsi"/>
          <w:b/>
          <w:noProof/>
          <w:color w:val="0070C0"/>
          <w:sz w:val="32"/>
          <w:szCs w:val="32"/>
        </w:rPr>
        <w:t xml:space="preserve">ob description: </w:t>
      </w:r>
      <w:r w:rsidR="00FC1F9B">
        <w:rPr>
          <w:rFonts w:eastAsia="Calibri" w:cstheme="minorHAnsi"/>
          <w:b/>
          <w:noProof/>
          <w:color w:val="0070C0"/>
          <w:sz w:val="32"/>
          <w:szCs w:val="32"/>
        </w:rPr>
        <w:t xml:space="preserve">Teaching Assistant (Level </w:t>
      </w:r>
      <w:r w:rsidR="007203BD">
        <w:rPr>
          <w:rFonts w:eastAsia="Calibri" w:cstheme="minorHAnsi"/>
          <w:b/>
          <w:noProof/>
          <w:color w:val="0070C0"/>
          <w:sz w:val="32"/>
          <w:szCs w:val="32"/>
        </w:rPr>
        <w:t>2</w:t>
      </w:r>
      <w:r w:rsidR="00FC1F9B">
        <w:rPr>
          <w:rFonts w:eastAsia="Calibri" w:cstheme="minorHAnsi"/>
          <w:b/>
          <w:noProof/>
          <w:color w:val="0070C0"/>
          <w:sz w:val="32"/>
          <w:szCs w:val="32"/>
        </w:rPr>
        <w:t>)</w:t>
      </w:r>
    </w:p>
    <w:p w14:paraId="71AB9F7C" w14:textId="77777777" w:rsidR="00737A2C" w:rsidRPr="00737A2C" w:rsidRDefault="00737A2C" w:rsidP="00737A2C">
      <w:pPr>
        <w:spacing w:before="120" w:after="120" w:line="240" w:lineRule="auto"/>
        <w:outlineLvl w:val="0"/>
        <w:rPr>
          <w:rFonts w:eastAsia="Calibri" w:cstheme="minorHAnsi"/>
          <w:b/>
          <w:color w:val="000000" w:themeColor="text1"/>
          <w:sz w:val="28"/>
          <w:szCs w:val="28"/>
        </w:rPr>
      </w:pPr>
      <w:r w:rsidRPr="00737A2C">
        <w:rPr>
          <w:rFonts w:eastAsia="Calibri" w:cstheme="minorHAnsi"/>
          <w:b/>
          <w:color w:val="000000" w:themeColor="text1"/>
          <w:sz w:val="28"/>
          <w:szCs w:val="28"/>
        </w:rPr>
        <w:t>Job details</w:t>
      </w:r>
    </w:p>
    <w:p w14:paraId="60123D20" w14:textId="5D63B270" w:rsidR="00737A2C" w:rsidRPr="00737A2C" w:rsidRDefault="00737A2C" w:rsidP="00737A2C">
      <w:pPr>
        <w:spacing w:after="120" w:line="240" w:lineRule="auto"/>
        <w:rPr>
          <w:rFonts w:eastAsia="MS Mincho" w:cstheme="minorHAnsi"/>
          <w:color w:val="000000" w:themeColor="text1"/>
          <w:lang w:val="en-US"/>
        </w:rPr>
      </w:pPr>
      <w:r w:rsidRPr="00737A2C">
        <w:rPr>
          <w:rFonts w:eastAsia="MS Mincho" w:cstheme="minorHAnsi"/>
          <w:b/>
          <w:color w:val="000000" w:themeColor="text1"/>
          <w:lang w:val="en-US"/>
        </w:rPr>
        <w:t>Salary:</w:t>
      </w:r>
      <w:r w:rsidRPr="00737A2C">
        <w:rPr>
          <w:rFonts w:eastAsia="MS Mincho" w:cstheme="minorHAnsi"/>
          <w:color w:val="000000" w:themeColor="text1"/>
          <w:lang w:val="en-US"/>
        </w:rPr>
        <w:t xml:space="preserve"> </w:t>
      </w:r>
      <w:r w:rsidR="005946A4">
        <w:rPr>
          <w:rFonts w:eastAsia="MS Mincho" w:cstheme="minorHAnsi"/>
          <w:color w:val="000000" w:themeColor="text1"/>
          <w:lang w:val="en-US"/>
        </w:rPr>
        <w:tab/>
      </w:r>
      <w:r w:rsidR="005946A4">
        <w:rPr>
          <w:rFonts w:eastAsia="MS Mincho" w:cstheme="minorHAnsi"/>
          <w:color w:val="000000" w:themeColor="text1"/>
          <w:lang w:val="en-US"/>
        </w:rPr>
        <w:tab/>
      </w:r>
      <w:r w:rsidR="005946A4">
        <w:rPr>
          <w:rFonts w:eastAsia="MS Mincho" w:cstheme="minorHAnsi"/>
          <w:color w:val="000000" w:themeColor="text1"/>
          <w:lang w:val="en-US"/>
        </w:rPr>
        <w:tab/>
      </w:r>
      <w:r w:rsidR="007569B0">
        <w:rPr>
          <w:rFonts w:eastAsia="MS Mincho" w:cstheme="minorHAnsi"/>
          <w:color w:val="000000" w:themeColor="text1"/>
          <w:lang w:val="en-US"/>
        </w:rPr>
        <w:tab/>
        <w:t xml:space="preserve">ALT Grade </w:t>
      </w:r>
      <w:r w:rsidR="007203BD">
        <w:rPr>
          <w:rFonts w:eastAsia="MS Mincho" w:cstheme="minorHAnsi"/>
          <w:color w:val="000000" w:themeColor="text1"/>
          <w:lang w:val="en-US"/>
        </w:rPr>
        <w:t>D</w:t>
      </w:r>
    </w:p>
    <w:p w14:paraId="36BFCFD0" w14:textId="0DB6A37A" w:rsidR="00737A2C" w:rsidRPr="00737A2C" w:rsidRDefault="00737A2C" w:rsidP="00737A2C">
      <w:pPr>
        <w:spacing w:after="120" w:line="240" w:lineRule="auto"/>
        <w:rPr>
          <w:rFonts w:eastAsia="MS Mincho" w:cstheme="minorHAnsi"/>
          <w:color w:val="000000" w:themeColor="text1"/>
          <w:lang w:val="en-US"/>
        </w:rPr>
      </w:pPr>
      <w:r w:rsidRPr="00737A2C">
        <w:rPr>
          <w:rFonts w:eastAsia="MS Mincho" w:cstheme="minorHAnsi"/>
          <w:b/>
          <w:color w:val="000000" w:themeColor="text1"/>
          <w:lang w:val="en-US"/>
        </w:rPr>
        <w:t>Hours:</w:t>
      </w:r>
      <w:r w:rsidRPr="00737A2C">
        <w:rPr>
          <w:rFonts w:eastAsia="MS Mincho" w:cstheme="minorHAnsi"/>
          <w:color w:val="000000" w:themeColor="text1"/>
          <w:lang w:val="en-US"/>
        </w:rPr>
        <w:t xml:space="preserve"> </w:t>
      </w:r>
      <w:r w:rsidR="005946A4">
        <w:rPr>
          <w:rFonts w:eastAsia="MS Mincho" w:cstheme="minorHAnsi"/>
          <w:color w:val="000000" w:themeColor="text1"/>
          <w:lang w:val="en-US"/>
        </w:rPr>
        <w:tab/>
      </w:r>
      <w:r w:rsidR="005946A4">
        <w:rPr>
          <w:rFonts w:eastAsia="MS Mincho" w:cstheme="minorHAnsi"/>
          <w:color w:val="000000" w:themeColor="text1"/>
          <w:lang w:val="en-US"/>
        </w:rPr>
        <w:tab/>
      </w:r>
      <w:r w:rsidR="005946A4">
        <w:rPr>
          <w:rFonts w:eastAsia="MS Mincho" w:cstheme="minorHAnsi"/>
          <w:color w:val="000000" w:themeColor="text1"/>
          <w:lang w:val="en-US"/>
        </w:rPr>
        <w:tab/>
      </w:r>
      <w:r w:rsidR="006470CB">
        <w:rPr>
          <w:rFonts w:eastAsia="MS Mincho" w:cstheme="minorHAnsi"/>
          <w:color w:val="000000" w:themeColor="text1"/>
          <w:lang w:val="en-US"/>
        </w:rPr>
        <w:tab/>
      </w:r>
      <w:r w:rsidR="002A338C">
        <w:rPr>
          <w:rFonts w:eastAsia="MS Mincho" w:cstheme="minorHAnsi"/>
          <w:color w:val="000000" w:themeColor="text1"/>
          <w:lang w:val="en-US"/>
        </w:rPr>
        <w:t>XX hours per week, XX weeks per year</w:t>
      </w:r>
    </w:p>
    <w:p w14:paraId="77943A92" w14:textId="30A87F94" w:rsidR="00737A2C" w:rsidRPr="00737A2C" w:rsidRDefault="00737A2C" w:rsidP="00737A2C">
      <w:pPr>
        <w:spacing w:after="120" w:line="240" w:lineRule="auto"/>
        <w:rPr>
          <w:rFonts w:eastAsia="MS Mincho" w:cstheme="minorHAnsi"/>
          <w:color w:val="000000" w:themeColor="text1"/>
          <w:lang w:val="en-US"/>
        </w:rPr>
      </w:pPr>
      <w:r w:rsidRPr="00737A2C">
        <w:rPr>
          <w:rFonts w:eastAsia="MS Mincho" w:cstheme="minorHAnsi"/>
          <w:b/>
          <w:color w:val="000000" w:themeColor="text1"/>
          <w:lang w:val="en-US"/>
        </w:rPr>
        <w:t>Contract type:</w:t>
      </w:r>
      <w:r w:rsidRPr="00737A2C">
        <w:rPr>
          <w:rFonts w:eastAsia="MS Mincho" w:cstheme="minorHAnsi"/>
          <w:color w:val="000000" w:themeColor="text1"/>
          <w:lang w:val="en-US"/>
        </w:rPr>
        <w:t xml:space="preserve"> </w:t>
      </w:r>
      <w:r w:rsidR="005946A4">
        <w:rPr>
          <w:rFonts w:eastAsia="MS Mincho" w:cstheme="minorHAnsi"/>
          <w:color w:val="000000" w:themeColor="text1"/>
          <w:lang w:val="en-US"/>
        </w:rPr>
        <w:tab/>
      </w:r>
      <w:r w:rsidR="005946A4">
        <w:rPr>
          <w:rFonts w:eastAsia="MS Mincho" w:cstheme="minorHAnsi"/>
          <w:color w:val="000000" w:themeColor="text1"/>
          <w:lang w:val="en-US"/>
        </w:rPr>
        <w:tab/>
      </w:r>
      <w:r w:rsidR="002A338C">
        <w:rPr>
          <w:rFonts w:eastAsia="MS Mincho" w:cstheme="minorHAnsi"/>
          <w:color w:val="000000" w:themeColor="text1"/>
          <w:lang w:val="en-US"/>
        </w:rPr>
        <w:tab/>
        <w:t>Permanent / Fixed Term / Temporary</w:t>
      </w:r>
    </w:p>
    <w:p w14:paraId="0C97F558" w14:textId="28ECB2AC" w:rsidR="00737A2C" w:rsidRPr="005946A4" w:rsidRDefault="007569B0" w:rsidP="00737A2C">
      <w:pPr>
        <w:spacing w:after="120" w:line="240" w:lineRule="auto"/>
        <w:rPr>
          <w:rFonts w:eastAsia="MS Mincho" w:cstheme="minorHAnsi"/>
          <w:color w:val="000000" w:themeColor="text1"/>
          <w:lang w:val="en-US"/>
        </w:rPr>
      </w:pPr>
      <w:r>
        <w:rPr>
          <w:rFonts w:eastAsia="MS Mincho" w:cstheme="minorHAnsi"/>
          <w:b/>
          <w:color w:val="000000" w:themeColor="text1"/>
          <w:lang w:val="en-US"/>
        </w:rPr>
        <w:t>Academy</w:t>
      </w:r>
      <w:r w:rsidR="00737A2C" w:rsidRPr="00737A2C">
        <w:rPr>
          <w:rFonts w:eastAsia="MS Mincho" w:cstheme="minorHAnsi"/>
          <w:b/>
          <w:color w:val="000000" w:themeColor="text1"/>
          <w:lang w:val="en-US"/>
        </w:rPr>
        <w:t xml:space="preserve"> Site: </w:t>
      </w:r>
      <w:r w:rsidR="005946A4">
        <w:rPr>
          <w:rFonts w:eastAsia="MS Mincho" w:cstheme="minorHAnsi"/>
          <w:b/>
          <w:color w:val="000000" w:themeColor="text1"/>
          <w:lang w:val="en-US"/>
        </w:rPr>
        <w:tab/>
      </w:r>
      <w:r w:rsidR="002A338C">
        <w:rPr>
          <w:rFonts w:eastAsia="MS Mincho" w:cstheme="minorHAnsi"/>
          <w:b/>
          <w:color w:val="000000" w:themeColor="text1"/>
          <w:lang w:val="en-US"/>
        </w:rPr>
        <w:tab/>
      </w:r>
      <w:r w:rsidR="002A338C">
        <w:rPr>
          <w:rFonts w:eastAsia="MS Mincho" w:cstheme="minorHAnsi"/>
          <w:b/>
          <w:color w:val="000000" w:themeColor="text1"/>
          <w:lang w:val="en-US"/>
        </w:rPr>
        <w:tab/>
      </w:r>
      <w:r w:rsidR="007A1C01" w:rsidRPr="007A1C01">
        <w:rPr>
          <w:rFonts w:eastAsia="MS Mincho" w:cstheme="minorHAnsi"/>
          <w:bCs/>
          <w:color w:val="000000" w:themeColor="text1"/>
          <w:lang w:val="en-US"/>
        </w:rPr>
        <w:t>Name of Principal Academy</w:t>
      </w:r>
    </w:p>
    <w:p w14:paraId="3CABDFA6" w14:textId="659AC82E" w:rsidR="00737A2C" w:rsidRPr="00737A2C" w:rsidRDefault="00737A2C" w:rsidP="00737A2C">
      <w:pPr>
        <w:spacing w:after="120" w:line="240" w:lineRule="auto"/>
        <w:rPr>
          <w:rFonts w:eastAsia="MS Mincho" w:cstheme="minorHAnsi"/>
          <w:b/>
          <w:color w:val="000000" w:themeColor="text1"/>
          <w:lang w:val="en-US"/>
        </w:rPr>
      </w:pPr>
      <w:r w:rsidRPr="00737A2C">
        <w:rPr>
          <w:rFonts w:eastAsia="MS Mincho" w:cstheme="minorHAnsi"/>
          <w:b/>
          <w:color w:val="000000" w:themeColor="text1"/>
          <w:lang w:val="en-US"/>
        </w:rPr>
        <w:t xml:space="preserve">Reporting to: </w:t>
      </w:r>
      <w:r w:rsidR="005946A4">
        <w:rPr>
          <w:rFonts w:eastAsia="MS Mincho" w:cstheme="minorHAnsi"/>
          <w:b/>
          <w:color w:val="000000" w:themeColor="text1"/>
          <w:lang w:val="en-US"/>
        </w:rPr>
        <w:tab/>
      </w:r>
      <w:r w:rsidR="005946A4">
        <w:rPr>
          <w:rFonts w:eastAsia="MS Mincho" w:cstheme="minorHAnsi"/>
          <w:b/>
          <w:color w:val="000000" w:themeColor="text1"/>
          <w:lang w:val="en-US"/>
        </w:rPr>
        <w:tab/>
      </w:r>
      <w:r w:rsidR="007569B0">
        <w:rPr>
          <w:rFonts w:eastAsia="MS Mincho" w:cstheme="minorHAnsi"/>
          <w:b/>
          <w:color w:val="000000" w:themeColor="text1"/>
          <w:lang w:val="en-US"/>
        </w:rPr>
        <w:tab/>
      </w:r>
      <w:r w:rsidR="007A1C01" w:rsidRPr="007A1C01">
        <w:rPr>
          <w:rFonts w:eastAsia="MS Mincho" w:cstheme="minorHAnsi"/>
          <w:bCs/>
          <w:color w:val="000000" w:themeColor="text1"/>
          <w:lang w:val="en-US"/>
        </w:rPr>
        <w:t>Job Title of Line Manager</w:t>
      </w:r>
    </w:p>
    <w:p w14:paraId="16E138ED" w14:textId="77777777" w:rsidR="007569B0" w:rsidRDefault="007569B0" w:rsidP="00737A2C">
      <w:pPr>
        <w:spacing w:before="120" w:after="120" w:line="240" w:lineRule="auto"/>
        <w:outlineLvl w:val="0"/>
        <w:rPr>
          <w:rFonts w:eastAsia="Calibri" w:cstheme="minorHAnsi"/>
          <w:b/>
          <w:color w:val="000000" w:themeColor="text1"/>
          <w:sz w:val="28"/>
          <w:szCs w:val="28"/>
        </w:rPr>
      </w:pPr>
    </w:p>
    <w:p w14:paraId="79E69B60" w14:textId="0D086A43" w:rsidR="00737A2C" w:rsidRPr="00737A2C" w:rsidRDefault="00737A2C" w:rsidP="00737A2C">
      <w:pPr>
        <w:spacing w:before="120" w:after="120" w:line="240" w:lineRule="auto"/>
        <w:outlineLvl w:val="0"/>
        <w:rPr>
          <w:rFonts w:eastAsia="Calibri" w:cstheme="minorHAnsi"/>
          <w:b/>
          <w:color w:val="000000" w:themeColor="text1"/>
          <w:sz w:val="28"/>
          <w:szCs w:val="28"/>
        </w:rPr>
      </w:pPr>
      <w:r w:rsidRPr="00737A2C">
        <w:rPr>
          <w:rFonts w:eastAsia="Calibri" w:cstheme="minorHAnsi"/>
          <w:b/>
          <w:color w:val="000000" w:themeColor="text1"/>
          <w:sz w:val="28"/>
          <w:szCs w:val="28"/>
        </w:rPr>
        <w:t xml:space="preserve">Main purpose </w:t>
      </w:r>
    </w:p>
    <w:p w14:paraId="1EE3B4DA" w14:textId="66C1FE13" w:rsidR="00737A2C" w:rsidRPr="00737A2C" w:rsidRDefault="00543334" w:rsidP="00737A2C">
      <w:pPr>
        <w:spacing w:after="120" w:line="240" w:lineRule="auto"/>
        <w:ind w:right="284"/>
        <w:rPr>
          <w:rFonts w:eastAsia="MS Mincho" w:cstheme="minorHAnsi"/>
          <w:color w:val="000000" w:themeColor="text1"/>
        </w:rPr>
      </w:pPr>
      <w:r>
        <w:rPr>
          <w:rFonts w:eastAsia="MS Mincho" w:cstheme="minorHAnsi"/>
          <w:color w:val="000000" w:themeColor="text1"/>
        </w:rPr>
        <w:t>To s</w:t>
      </w:r>
      <w:r w:rsidRPr="00543334">
        <w:rPr>
          <w:rFonts w:eastAsia="MS Mincho" w:cstheme="minorHAnsi"/>
          <w:color w:val="000000" w:themeColor="text1"/>
        </w:rPr>
        <w:t xml:space="preserve">upport the classroom teacher to facilitate the active participation of children in the academic and social activities of the school.  </w:t>
      </w:r>
      <w:r>
        <w:rPr>
          <w:rFonts w:eastAsia="MS Mincho" w:cstheme="minorHAnsi"/>
          <w:color w:val="000000" w:themeColor="text1"/>
        </w:rPr>
        <w:t>To c</w:t>
      </w:r>
      <w:r w:rsidRPr="00543334">
        <w:rPr>
          <w:rFonts w:eastAsia="MS Mincho" w:cstheme="minorHAnsi"/>
          <w:color w:val="000000" w:themeColor="text1"/>
        </w:rPr>
        <w:t>ontribute to raising standards of achievement for all pupils.</w:t>
      </w:r>
      <w:r w:rsidR="00737A2C" w:rsidRPr="00737A2C">
        <w:rPr>
          <w:rFonts w:eastAsia="MS Mincho" w:cstheme="minorHAnsi"/>
          <w:color w:val="000000" w:themeColor="text1"/>
        </w:rPr>
        <w:br/>
      </w:r>
    </w:p>
    <w:p w14:paraId="209DD628" w14:textId="77777777" w:rsidR="00737A2C" w:rsidRPr="00737A2C" w:rsidRDefault="00737A2C" w:rsidP="00737A2C">
      <w:pPr>
        <w:spacing w:before="120" w:after="120" w:line="240" w:lineRule="auto"/>
        <w:outlineLvl w:val="0"/>
        <w:rPr>
          <w:rFonts w:eastAsia="Calibri" w:cstheme="minorHAnsi"/>
          <w:b/>
          <w:color w:val="000000" w:themeColor="text1"/>
          <w:sz w:val="28"/>
          <w:szCs w:val="28"/>
        </w:rPr>
      </w:pPr>
      <w:r w:rsidRPr="00737A2C">
        <w:rPr>
          <w:rFonts w:eastAsia="Calibri" w:cstheme="minorHAnsi"/>
          <w:b/>
          <w:color w:val="000000" w:themeColor="text1"/>
          <w:sz w:val="28"/>
          <w:szCs w:val="28"/>
        </w:rPr>
        <w:t xml:space="preserve">Duties and responsibilities </w:t>
      </w:r>
    </w:p>
    <w:p w14:paraId="622D7088" w14:textId="3CE3C77A" w:rsidR="00737A2C" w:rsidRPr="00737A2C" w:rsidRDefault="000B2E52" w:rsidP="00737A2C">
      <w:pPr>
        <w:spacing w:before="120" w:after="120" w:line="240" w:lineRule="auto"/>
        <w:rPr>
          <w:rFonts w:eastAsia="MS Mincho" w:cstheme="minorHAnsi"/>
          <w:b/>
          <w:color w:val="000000" w:themeColor="text1"/>
          <w:lang w:val="en-US"/>
        </w:rPr>
      </w:pPr>
      <w:r>
        <w:rPr>
          <w:rFonts w:eastAsia="MS Mincho" w:cstheme="minorHAnsi"/>
          <w:b/>
          <w:color w:val="000000" w:themeColor="text1"/>
          <w:lang w:val="en-US"/>
        </w:rPr>
        <w:t>Teaching and Learning</w:t>
      </w:r>
    </w:p>
    <w:p w14:paraId="3A185C9E" w14:textId="6A662E4D" w:rsidR="00185713" w:rsidRDefault="00355F08" w:rsidP="00417867">
      <w:pPr>
        <w:pStyle w:val="ListParagraph"/>
        <w:numPr>
          <w:ilvl w:val="0"/>
          <w:numId w:val="1"/>
        </w:numPr>
      </w:pPr>
      <w:r>
        <w:t>To w</w:t>
      </w:r>
      <w:r w:rsidR="00185713" w:rsidRPr="00185713">
        <w:t>ork with individuals or small groups of pupils in the classroom under the direct supervision of teaching staff</w:t>
      </w:r>
    </w:p>
    <w:p w14:paraId="66D3F752" w14:textId="5C7634C2" w:rsidR="00D00738" w:rsidRDefault="00D00738" w:rsidP="00417867">
      <w:pPr>
        <w:pStyle w:val="ListParagraph"/>
        <w:numPr>
          <w:ilvl w:val="0"/>
          <w:numId w:val="1"/>
        </w:numPr>
      </w:pPr>
      <w:r>
        <w:t xml:space="preserve">To </w:t>
      </w:r>
      <w:r w:rsidRPr="00D00738">
        <w:t>work with individual pupils with special educational needs and/or with pupils for whom English is not their first language</w:t>
      </w:r>
      <w:r>
        <w:t>, as required</w:t>
      </w:r>
    </w:p>
    <w:p w14:paraId="1FDE54F7" w14:textId="5C81DA2E" w:rsidR="00E035F7" w:rsidRDefault="00E035F7" w:rsidP="00805195">
      <w:pPr>
        <w:pStyle w:val="ListParagraph"/>
        <w:numPr>
          <w:ilvl w:val="0"/>
          <w:numId w:val="1"/>
        </w:numPr>
      </w:pPr>
      <w:r>
        <w:t>To</w:t>
      </w:r>
      <w:r w:rsidRPr="00E035F7">
        <w:t xml:space="preserve"> implement planned learning activities/teaching programmes as agreed with the teacher, adjusting activities to pupil</w:t>
      </w:r>
      <w:r w:rsidR="00054AB5">
        <w:t>’</w:t>
      </w:r>
      <w:r w:rsidRPr="00E035F7">
        <w:t>s responses as appropriate</w:t>
      </w:r>
    </w:p>
    <w:p w14:paraId="4AF2139F" w14:textId="20EFC1AF" w:rsidR="00990D20" w:rsidRDefault="00355F08" w:rsidP="00805195">
      <w:pPr>
        <w:pStyle w:val="ListParagraph"/>
        <w:numPr>
          <w:ilvl w:val="0"/>
          <w:numId w:val="1"/>
        </w:numPr>
      </w:pPr>
      <w:r>
        <w:t>To p</w:t>
      </w:r>
      <w:r w:rsidR="00990D20" w:rsidRPr="00990D20">
        <w:t>articipate in planning and evaluation of learning activities with the teacher</w:t>
      </w:r>
    </w:p>
    <w:p w14:paraId="66B8845E" w14:textId="1773521D" w:rsidR="00355F08" w:rsidRDefault="00355F08" w:rsidP="00805195">
      <w:pPr>
        <w:pStyle w:val="ListParagraph"/>
        <w:numPr>
          <w:ilvl w:val="0"/>
          <w:numId w:val="1"/>
        </w:numPr>
      </w:pPr>
      <w:r>
        <w:t>To s</w:t>
      </w:r>
      <w:r w:rsidRPr="00355F08">
        <w:t>upport independent learning and inclusion of all pupils</w:t>
      </w:r>
    </w:p>
    <w:p w14:paraId="4804F68C" w14:textId="757D95E8" w:rsidR="00355F08" w:rsidRDefault="00117498" w:rsidP="00805195">
      <w:pPr>
        <w:pStyle w:val="ListParagraph"/>
        <w:numPr>
          <w:ilvl w:val="0"/>
          <w:numId w:val="1"/>
        </w:numPr>
      </w:pPr>
      <w:r>
        <w:t>To p</w:t>
      </w:r>
      <w:r w:rsidRPr="00117498">
        <w:t>rovide feedback to pupils in relation to attainment and progress under the direction of the teacher</w:t>
      </w:r>
    </w:p>
    <w:p w14:paraId="3304850A" w14:textId="66D338F6" w:rsidR="00117498" w:rsidRDefault="00960CD5" w:rsidP="00805195">
      <w:pPr>
        <w:pStyle w:val="ListParagraph"/>
        <w:numPr>
          <w:ilvl w:val="0"/>
          <w:numId w:val="1"/>
        </w:numPr>
      </w:pPr>
      <w:r>
        <w:t xml:space="preserve">To </w:t>
      </w:r>
      <w:r w:rsidRPr="00960CD5">
        <w:t>assist with the development of individual development plans for pupils e.g. IEPs</w:t>
      </w:r>
      <w:r>
        <w:t>, as required</w:t>
      </w:r>
    </w:p>
    <w:p w14:paraId="30BBC15B" w14:textId="411C286E" w:rsidR="00737A2C" w:rsidRPr="00737A2C" w:rsidRDefault="003A29CD" w:rsidP="00737A2C">
      <w:pPr>
        <w:spacing w:before="120" w:after="120" w:line="240" w:lineRule="auto"/>
        <w:rPr>
          <w:rFonts w:eastAsia="MS Mincho" w:cstheme="minorHAnsi"/>
          <w:b/>
          <w:color w:val="000000" w:themeColor="text1"/>
          <w:lang w:val="en-US"/>
        </w:rPr>
      </w:pPr>
      <w:r>
        <w:rPr>
          <w:rFonts w:eastAsia="MS Mincho" w:cstheme="minorHAnsi"/>
          <w:b/>
          <w:color w:val="000000" w:themeColor="text1"/>
          <w:lang w:val="en-US"/>
        </w:rPr>
        <w:t>Resources</w:t>
      </w:r>
    </w:p>
    <w:p w14:paraId="1B680B29" w14:textId="1538A54B" w:rsidR="00A32AC4" w:rsidRDefault="00A32AC4" w:rsidP="00C31615">
      <w:pPr>
        <w:pStyle w:val="ListParagraph"/>
        <w:numPr>
          <w:ilvl w:val="0"/>
          <w:numId w:val="2"/>
        </w:numPr>
      </w:pPr>
      <w:r>
        <w:t>To s</w:t>
      </w:r>
      <w:r w:rsidRPr="00A32AC4">
        <w:t>elect, prepare and clear away classroom materials and learning areas ensuring they are available for use, including developing and presenting displays</w:t>
      </w:r>
    </w:p>
    <w:p w14:paraId="5F2752F8" w14:textId="3D8B7448" w:rsidR="00C31615" w:rsidRDefault="00A32AC4" w:rsidP="00C31615">
      <w:pPr>
        <w:pStyle w:val="ListParagraph"/>
        <w:numPr>
          <w:ilvl w:val="0"/>
          <w:numId w:val="2"/>
        </w:numPr>
      </w:pPr>
      <w:r>
        <w:t xml:space="preserve">To </w:t>
      </w:r>
      <w:r w:rsidR="00001728" w:rsidRPr="00001728">
        <w:t>handle small amounts of cash e.g. for school visits and/or monitor stocks/supplies for the classroom</w:t>
      </w:r>
      <w:r w:rsidR="00001728">
        <w:t>, as required</w:t>
      </w:r>
    </w:p>
    <w:p w14:paraId="450C969D" w14:textId="6A2583AE" w:rsidR="00001728" w:rsidRPr="00C31615" w:rsidRDefault="00A60DC6" w:rsidP="00C31615">
      <w:pPr>
        <w:pStyle w:val="ListParagraph"/>
        <w:numPr>
          <w:ilvl w:val="0"/>
          <w:numId w:val="2"/>
        </w:numPr>
      </w:pPr>
      <w:r>
        <w:t>To a</w:t>
      </w:r>
      <w:r w:rsidRPr="00A60DC6">
        <w:t>rrang</w:t>
      </w:r>
      <w:r>
        <w:t>e</w:t>
      </w:r>
      <w:r w:rsidRPr="00A60DC6">
        <w:t>/provid</w:t>
      </w:r>
      <w:r>
        <w:t>e</w:t>
      </w:r>
      <w:r w:rsidRPr="00A60DC6">
        <w:t xml:space="preserve"> resources for lessons/activities under the guidance of the teacher</w:t>
      </w:r>
    </w:p>
    <w:p w14:paraId="5038454A" w14:textId="77777777" w:rsidR="00701AD8" w:rsidRDefault="00701AD8" w:rsidP="00C31615">
      <w:pPr>
        <w:rPr>
          <w:b/>
        </w:rPr>
      </w:pPr>
    </w:p>
    <w:p w14:paraId="03F2D85D" w14:textId="77777777" w:rsidR="00701AD8" w:rsidRDefault="00701AD8" w:rsidP="00C31615">
      <w:pPr>
        <w:rPr>
          <w:b/>
        </w:rPr>
      </w:pPr>
    </w:p>
    <w:p w14:paraId="4E79732A" w14:textId="19C70AB7" w:rsidR="00C31615" w:rsidRDefault="00C31615" w:rsidP="00C31615">
      <w:r w:rsidRPr="00C31615">
        <w:rPr>
          <w:b/>
        </w:rPr>
        <w:lastRenderedPageBreak/>
        <w:t xml:space="preserve">Exams, </w:t>
      </w:r>
      <w:r>
        <w:rPr>
          <w:b/>
        </w:rPr>
        <w:t>E</w:t>
      </w:r>
      <w:r w:rsidRPr="00C31615">
        <w:rPr>
          <w:b/>
        </w:rPr>
        <w:t xml:space="preserve">ducational </w:t>
      </w:r>
      <w:r>
        <w:rPr>
          <w:b/>
        </w:rPr>
        <w:t>V</w:t>
      </w:r>
      <w:r w:rsidRPr="00C31615">
        <w:rPr>
          <w:b/>
        </w:rPr>
        <w:t xml:space="preserve">isits and </w:t>
      </w:r>
      <w:r>
        <w:rPr>
          <w:b/>
        </w:rPr>
        <w:t>O</w:t>
      </w:r>
      <w:r w:rsidRPr="00C31615">
        <w:rPr>
          <w:b/>
        </w:rPr>
        <w:t xml:space="preserve">ther </w:t>
      </w:r>
      <w:r>
        <w:rPr>
          <w:b/>
        </w:rPr>
        <w:t>S</w:t>
      </w:r>
      <w:r w:rsidRPr="00C31615">
        <w:rPr>
          <w:b/>
        </w:rPr>
        <w:t>upervision</w:t>
      </w:r>
      <w:r>
        <w:t xml:space="preserve"> </w:t>
      </w:r>
    </w:p>
    <w:p w14:paraId="6DF2EF99" w14:textId="6CF1B0E2" w:rsidR="00CC518E" w:rsidRDefault="0063676A" w:rsidP="00CC518E">
      <w:pPr>
        <w:pStyle w:val="ListParagraph"/>
        <w:numPr>
          <w:ilvl w:val="0"/>
          <w:numId w:val="10"/>
        </w:numPr>
      </w:pPr>
      <w:r>
        <w:t>To</w:t>
      </w:r>
      <w:r w:rsidR="00CC518E">
        <w:t xml:space="preserve"> invigilate exams and tests</w:t>
      </w:r>
      <w:r>
        <w:t>, if required</w:t>
      </w:r>
    </w:p>
    <w:p w14:paraId="3606B66E" w14:textId="2EC85AB1" w:rsidR="007F1536" w:rsidRDefault="0063676A" w:rsidP="007F1536">
      <w:pPr>
        <w:pStyle w:val="ListParagraph"/>
        <w:numPr>
          <w:ilvl w:val="0"/>
          <w:numId w:val="10"/>
        </w:numPr>
      </w:pPr>
      <w:r>
        <w:t>To</w:t>
      </w:r>
      <w:r w:rsidR="007F1536">
        <w:t xml:space="preserve"> assist escorting pupils on educational visits</w:t>
      </w:r>
      <w:r>
        <w:t>, as required</w:t>
      </w:r>
    </w:p>
    <w:p w14:paraId="0ACF197A" w14:textId="55CA49B9" w:rsidR="00CC518E" w:rsidRDefault="0063676A" w:rsidP="00CC518E">
      <w:pPr>
        <w:pStyle w:val="ListParagraph"/>
        <w:numPr>
          <w:ilvl w:val="0"/>
          <w:numId w:val="10"/>
        </w:numPr>
      </w:pPr>
      <w:r>
        <w:t>To assist with break time supervision including facilitating games and activities, as required</w:t>
      </w:r>
    </w:p>
    <w:p w14:paraId="7FB1E1E0" w14:textId="3C7F5028" w:rsidR="00737A2C" w:rsidRPr="00737A2C" w:rsidRDefault="00B40F4E" w:rsidP="00737A2C">
      <w:pPr>
        <w:spacing w:before="120" w:after="120" w:line="240" w:lineRule="auto"/>
        <w:rPr>
          <w:rFonts w:eastAsia="MS Mincho" w:cstheme="minorHAnsi"/>
          <w:b/>
          <w:color w:val="000000" w:themeColor="text1"/>
          <w:lang w:val="en-US"/>
        </w:rPr>
      </w:pPr>
      <w:r w:rsidRPr="00B40F4E">
        <w:rPr>
          <w:rFonts w:eastAsia="MS Mincho" w:cstheme="minorHAnsi"/>
          <w:b/>
          <w:color w:val="000000" w:themeColor="text1"/>
          <w:lang w:val="en-US"/>
        </w:rPr>
        <w:t xml:space="preserve">Personal and </w:t>
      </w:r>
      <w:r>
        <w:rPr>
          <w:rFonts w:eastAsia="MS Mincho" w:cstheme="minorHAnsi"/>
          <w:b/>
          <w:color w:val="000000" w:themeColor="text1"/>
          <w:lang w:val="en-US"/>
        </w:rPr>
        <w:t>W</w:t>
      </w:r>
      <w:r w:rsidRPr="00B40F4E">
        <w:rPr>
          <w:rFonts w:eastAsia="MS Mincho" w:cstheme="minorHAnsi"/>
          <w:b/>
          <w:color w:val="000000" w:themeColor="text1"/>
          <w:lang w:val="en-US"/>
        </w:rPr>
        <w:t xml:space="preserve">elfare </w:t>
      </w:r>
      <w:r>
        <w:rPr>
          <w:rFonts w:eastAsia="MS Mincho" w:cstheme="minorHAnsi"/>
          <w:b/>
          <w:color w:val="000000" w:themeColor="text1"/>
          <w:lang w:val="en-US"/>
        </w:rPr>
        <w:t>S</w:t>
      </w:r>
      <w:r w:rsidRPr="00B40F4E">
        <w:rPr>
          <w:rFonts w:eastAsia="MS Mincho" w:cstheme="minorHAnsi"/>
          <w:b/>
          <w:color w:val="000000" w:themeColor="text1"/>
          <w:lang w:val="en-US"/>
        </w:rPr>
        <w:t xml:space="preserve">upport </w:t>
      </w:r>
    </w:p>
    <w:p w14:paraId="5B1CD7C9" w14:textId="03BD8CE6" w:rsidR="00BC773D" w:rsidRDefault="00BC773D" w:rsidP="00BC773D">
      <w:pPr>
        <w:pStyle w:val="ListParagraph"/>
        <w:numPr>
          <w:ilvl w:val="0"/>
          <w:numId w:val="4"/>
        </w:numPr>
      </w:pPr>
      <w:r>
        <w:t>To assist pupils with dressing, hygiene and eating whilst encouraging independence, as required</w:t>
      </w:r>
    </w:p>
    <w:p w14:paraId="4C7D3852" w14:textId="75A233F1" w:rsidR="00CE52AF" w:rsidRDefault="00CE52AF" w:rsidP="00CE52AF">
      <w:pPr>
        <w:pStyle w:val="ListParagraph"/>
        <w:numPr>
          <w:ilvl w:val="0"/>
          <w:numId w:val="4"/>
        </w:numPr>
      </w:pPr>
      <w:r>
        <w:t xml:space="preserve">To </w:t>
      </w:r>
      <w:r w:rsidR="002C4517">
        <w:t>s</w:t>
      </w:r>
      <w:r w:rsidR="002C4517" w:rsidRPr="002C4517">
        <w:t>upporting pupils emotional and social well-being, reporting any problems to the teacher</w:t>
      </w:r>
    </w:p>
    <w:p w14:paraId="540299E6" w14:textId="4AC3C711" w:rsidR="00760BCF" w:rsidRDefault="00760BCF" w:rsidP="0083688B">
      <w:pPr>
        <w:rPr>
          <w:b/>
          <w:bCs/>
        </w:rPr>
      </w:pPr>
      <w:r w:rsidRPr="00766638">
        <w:rPr>
          <w:b/>
        </w:rPr>
        <w:t xml:space="preserve">Systems, </w:t>
      </w:r>
      <w:r>
        <w:rPr>
          <w:b/>
        </w:rPr>
        <w:t>P</w:t>
      </w:r>
      <w:r w:rsidRPr="00766638">
        <w:rPr>
          <w:b/>
        </w:rPr>
        <w:t xml:space="preserve">olicies and </w:t>
      </w:r>
      <w:r>
        <w:rPr>
          <w:b/>
        </w:rPr>
        <w:t>P</w:t>
      </w:r>
      <w:r w:rsidRPr="00766638">
        <w:rPr>
          <w:b/>
        </w:rPr>
        <w:t>rocedures</w:t>
      </w:r>
      <w:r w:rsidRPr="0083688B">
        <w:rPr>
          <w:b/>
          <w:bCs/>
        </w:rPr>
        <w:t xml:space="preserve"> </w:t>
      </w:r>
    </w:p>
    <w:p w14:paraId="5F99C4E2" w14:textId="15388665" w:rsidR="006D2ADE" w:rsidRDefault="006D2ADE" w:rsidP="00690971">
      <w:pPr>
        <w:pStyle w:val="ListParagraph"/>
        <w:numPr>
          <w:ilvl w:val="0"/>
          <w:numId w:val="11"/>
        </w:numPr>
      </w:pPr>
      <w:r>
        <w:t>To c</w:t>
      </w:r>
      <w:r w:rsidRPr="006D2ADE">
        <w:t>ontribute to maintaining a safe environment</w:t>
      </w:r>
    </w:p>
    <w:p w14:paraId="40B57004" w14:textId="29E3BCC6" w:rsidR="008E355F" w:rsidRDefault="008E355F" w:rsidP="008E355F">
      <w:pPr>
        <w:pStyle w:val="ListParagraph"/>
        <w:numPr>
          <w:ilvl w:val="0"/>
          <w:numId w:val="11"/>
        </w:numPr>
      </w:pPr>
      <w:r>
        <w:t>To be responsible for the careful and safe use of equipment</w:t>
      </w:r>
    </w:p>
    <w:p w14:paraId="44C11E9F" w14:textId="0A835C46" w:rsidR="0083688B" w:rsidRPr="0083688B" w:rsidRDefault="0083688B" w:rsidP="0083688B">
      <w:pPr>
        <w:rPr>
          <w:b/>
          <w:bCs/>
        </w:rPr>
      </w:pPr>
      <w:r w:rsidRPr="0083688B">
        <w:rPr>
          <w:b/>
          <w:bCs/>
        </w:rPr>
        <w:t>Team Involvement</w:t>
      </w:r>
    </w:p>
    <w:p w14:paraId="6A61D8F2" w14:textId="3A3266F6" w:rsidR="00076448" w:rsidRDefault="00076448" w:rsidP="00076448">
      <w:pPr>
        <w:pStyle w:val="ListParagraph"/>
        <w:numPr>
          <w:ilvl w:val="0"/>
          <w:numId w:val="14"/>
        </w:numPr>
        <w:spacing w:after="120" w:line="240" w:lineRule="auto"/>
        <w:ind w:right="284"/>
      </w:pPr>
      <w:r>
        <w:t>To</w:t>
      </w:r>
      <w:r w:rsidRPr="00076448">
        <w:t xml:space="preserve"> </w:t>
      </w:r>
      <w:r w:rsidR="00FD3EC3" w:rsidRPr="00FD3EC3">
        <w:t>demonstrate own duties to new or less experienced staff</w:t>
      </w:r>
      <w:r w:rsidR="00FD3EC3">
        <w:t>, as required</w:t>
      </w:r>
    </w:p>
    <w:p w14:paraId="5C038CE2" w14:textId="65DE2D45" w:rsidR="00FD3EC3" w:rsidRDefault="00FD3EC3" w:rsidP="00076448">
      <w:pPr>
        <w:pStyle w:val="ListParagraph"/>
        <w:numPr>
          <w:ilvl w:val="0"/>
          <w:numId w:val="14"/>
        </w:numPr>
        <w:spacing w:after="120" w:line="240" w:lineRule="auto"/>
        <w:ind w:right="284"/>
      </w:pPr>
      <w:r>
        <w:t xml:space="preserve">To </w:t>
      </w:r>
      <w:r w:rsidR="00F54DDB" w:rsidRPr="00F54DDB">
        <w:t>support the work of volunteers and other teaching assistants in the classroom</w:t>
      </w:r>
      <w:r w:rsidR="00F54DDB">
        <w:t>, as required</w:t>
      </w:r>
    </w:p>
    <w:p w14:paraId="2966D42E" w14:textId="1A4F2C43" w:rsidR="0011323D" w:rsidRDefault="0011323D" w:rsidP="005946A4">
      <w:pPr>
        <w:spacing w:after="120" w:line="240" w:lineRule="auto"/>
        <w:ind w:right="284"/>
        <w:rPr>
          <w:rFonts w:eastAsia="MS Mincho" w:cstheme="minorHAnsi"/>
          <w:b/>
          <w:color w:val="000000" w:themeColor="text1"/>
          <w:lang w:val="en-US"/>
        </w:rPr>
      </w:pPr>
      <w:r>
        <w:rPr>
          <w:rFonts w:eastAsia="MS Mincho" w:cstheme="minorHAnsi"/>
          <w:b/>
          <w:color w:val="000000" w:themeColor="text1"/>
          <w:lang w:val="en-US"/>
        </w:rPr>
        <w:t>Building Professional Relationships</w:t>
      </w:r>
    </w:p>
    <w:p w14:paraId="7DBBBEC7" w14:textId="77777777" w:rsidR="00167F3C" w:rsidRDefault="00A8568D" w:rsidP="002A06D3">
      <w:pPr>
        <w:pStyle w:val="ListParagraph"/>
        <w:numPr>
          <w:ilvl w:val="0"/>
          <w:numId w:val="7"/>
        </w:numPr>
      </w:pPr>
      <w:r>
        <w:t xml:space="preserve">To </w:t>
      </w:r>
      <w:r w:rsidR="00167F3C">
        <w:t>s</w:t>
      </w:r>
      <w:r w:rsidR="00167F3C" w:rsidRPr="00167F3C">
        <w:t>hare information about pupils with other staff, parents/carers, internal and external agencies as appropriate</w:t>
      </w:r>
    </w:p>
    <w:p w14:paraId="5F80CDC8" w14:textId="6F6E839B" w:rsidR="00C6749F" w:rsidRDefault="00C6749F" w:rsidP="002A06D3">
      <w:pPr>
        <w:pStyle w:val="ListParagraph"/>
        <w:numPr>
          <w:ilvl w:val="0"/>
          <w:numId w:val="7"/>
        </w:numPr>
      </w:pPr>
      <w:r>
        <w:t xml:space="preserve">To </w:t>
      </w:r>
      <w:r w:rsidR="00F10799">
        <w:t>e</w:t>
      </w:r>
      <w:r w:rsidR="00F10799" w:rsidRPr="00F10799">
        <w:t xml:space="preserve">xchange information with staff and parents/carers </w:t>
      </w:r>
    </w:p>
    <w:p w14:paraId="5542B392" w14:textId="3F452748" w:rsidR="00453804" w:rsidRDefault="009C4AC3" w:rsidP="00453804">
      <w:pPr>
        <w:spacing w:after="120" w:line="240" w:lineRule="auto"/>
        <w:ind w:right="284"/>
        <w:rPr>
          <w:b/>
        </w:rPr>
      </w:pPr>
      <w:r w:rsidRPr="00766638">
        <w:rPr>
          <w:b/>
        </w:rPr>
        <w:t xml:space="preserve">Record </w:t>
      </w:r>
      <w:r>
        <w:rPr>
          <w:b/>
        </w:rPr>
        <w:t>K</w:t>
      </w:r>
      <w:r w:rsidRPr="00766638">
        <w:rPr>
          <w:b/>
        </w:rPr>
        <w:t xml:space="preserve">eeping and </w:t>
      </w:r>
      <w:r>
        <w:rPr>
          <w:b/>
        </w:rPr>
        <w:t>I</w:t>
      </w:r>
      <w:r w:rsidRPr="00766638">
        <w:rPr>
          <w:b/>
        </w:rPr>
        <w:t xml:space="preserve">nformation </w:t>
      </w:r>
      <w:r>
        <w:rPr>
          <w:b/>
        </w:rPr>
        <w:t>M</w:t>
      </w:r>
      <w:r w:rsidRPr="00766638">
        <w:rPr>
          <w:b/>
        </w:rPr>
        <w:t>anagement</w:t>
      </w:r>
    </w:p>
    <w:p w14:paraId="23B3C389" w14:textId="7FD2BFF7" w:rsidR="001B4E54" w:rsidRDefault="001B4E54" w:rsidP="001B4E54">
      <w:pPr>
        <w:pStyle w:val="ListParagraph"/>
        <w:numPr>
          <w:ilvl w:val="0"/>
          <w:numId w:val="13"/>
        </w:numPr>
      </w:pPr>
      <w:r w:rsidRPr="001B4E54">
        <w:rPr>
          <w:rFonts w:eastAsia="MS Mincho" w:cstheme="minorHAnsi"/>
          <w:bCs/>
          <w:color w:val="000000" w:themeColor="text1"/>
          <w:lang w:val="en-US"/>
        </w:rPr>
        <w:t xml:space="preserve">To </w:t>
      </w:r>
      <w:r w:rsidR="009A03A3">
        <w:t>p</w:t>
      </w:r>
      <w:r w:rsidR="009A03A3" w:rsidRPr="009A03A3">
        <w:t>rovid</w:t>
      </w:r>
      <w:r w:rsidR="009A03A3">
        <w:t>e</w:t>
      </w:r>
      <w:r w:rsidR="009A03A3" w:rsidRPr="009A03A3">
        <w:t xml:space="preserve"> feedback to the teacher on pupil progress and behaviour</w:t>
      </w:r>
    </w:p>
    <w:p w14:paraId="072ECF91" w14:textId="621225BA" w:rsidR="00F10799" w:rsidRDefault="00CB18C8" w:rsidP="001B4E54">
      <w:pPr>
        <w:pStyle w:val="ListParagraph"/>
        <w:numPr>
          <w:ilvl w:val="0"/>
          <w:numId w:val="13"/>
        </w:numPr>
      </w:pPr>
      <w:r>
        <w:t xml:space="preserve">To </w:t>
      </w:r>
      <w:r w:rsidR="00831206">
        <w:t>s</w:t>
      </w:r>
      <w:r w:rsidR="00831206" w:rsidRPr="00831206">
        <w:t>upport the teacher in monitoring, accessing and recording pupil progress</w:t>
      </w:r>
      <w:r w:rsidR="00831206">
        <w:t xml:space="preserve">, </w:t>
      </w:r>
      <w:r w:rsidR="00831206" w:rsidRPr="00831206">
        <w:t>under the guidance of the teacher</w:t>
      </w:r>
    </w:p>
    <w:p w14:paraId="1BEA58B0" w14:textId="67FC134E" w:rsidR="00CD2D26" w:rsidRPr="00CD2D26" w:rsidRDefault="00CD2D26" w:rsidP="00CD2D26">
      <w:pPr>
        <w:spacing w:after="120" w:line="240" w:lineRule="auto"/>
        <w:ind w:right="284"/>
        <w:rPr>
          <w:rFonts w:eastAsia="MS Mincho" w:cstheme="minorHAnsi"/>
          <w:b/>
          <w:color w:val="000000" w:themeColor="text1"/>
          <w:lang w:val="en-US"/>
        </w:rPr>
      </w:pPr>
      <w:r w:rsidRPr="00CD2D26">
        <w:rPr>
          <w:rFonts w:eastAsia="MS Mincho" w:cstheme="minorHAnsi"/>
          <w:b/>
          <w:color w:val="000000" w:themeColor="text1"/>
          <w:lang w:val="en-US"/>
        </w:rPr>
        <w:t>Generic Responsibilities of all Active Learning Trust Employees</w:t>
      </w:r>
    </w:p>
    <w:p w14:paraId="30B2A3CD" w14:textId="77777777"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consistently uphold the Trust’s Aims, Visions and Values.</w:t>
      </w:r>
      <w:r w:rsidRPr="00761EFF">
        <w:rPr>
          <w:rStyle w:val="eop"/>
          <w:rFonts w:asciiTheme="minorHAnsi" w:hAnsiTheme="minorHAnsi" w:cstheme="minorHAnsi"/>
          <w:sz w:val="22"/>
          <w:szCs w:val="22"/>
        </w:rPr>
        <w:t> </w:t>
      </w:r>
    </w:p>
    <w:p w14:paraId="5042AEF0" w14:textId="77777777"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work in a co-operative and polite manner with all stakeholders and visitors to promote and enhance the reputation of the schools and Trust.</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14:paraId="293E0142" w14:textId="77A3AF57"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work with children and young people within the framework of the academy in a courteous, positive, caring, and responsive manner.</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14:paraId="4AC3132C" w14:textId="13B04E23"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 xml:space="preserve">To take an active and positive role in the </w:t>
      </w:r>
      <w:r w:rsidR="00242F78" w:rsidRPr="00761EFF">
        <w:rPr>
          <w:rStyle w:val="normaltextrun"/>
          <w:rFonts w:asciiTheme="minorHAnsi" w:hAnsiTheme="minorHAnsi" w:cstheme="minorHAnsi"/>
          <w:sz w:val="22"/>
          <w:szCs w:val="22"/>
          <w:lang w:val="en-US"/>
        </w:rPr>
        <w:t>Trust’s</w:t>
      </w:r>
      <w:r w:rsidRPr="00761EFF">
        <w:rPr>
          <w:rStyle w:val="normaltextrun"/>
          <w:rFonts w:asciiTheme="minorHAnsi" w:hAnsiTheme="minorHAnsi" w:cstheme="minorHAnsi"/>
          <w:sz w:val="22"/>
          <w:szCs w:val="22"/>
          <w:lang w:val="en-US"/>
        </w:rPr>
        <w:t xml:space="preserve"> commitment to the development of staff and review procedures</w:t>
      </w:r>
      <w:r w:rsidR="00242F78" w:rsidRPr="00761EFF">
        <w:rPr>
          <w:rStyle w:val="normaltextrun"/>
          <w:rFonts w:asciiTheme="minorHAnsi" w:hAnsiTheme="minorHAnsi" w:cstheme="minorHAnsi"/>
          <w:sz w:val="22"/>
          <w:szCs w:val="22"/>
        </w:rPr>
        <w:t>, undertaking training as required.</w:t>
      </w:r>
    </w:p>
    <w:p w14:paraId="3AB1B720" w14:textId="3576CBB3"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 xml:space="preserve">To </w:t>
      </w:r>
      <w:r w:rsidR="006470CB" w:rsidRPr="00761EFF">
        <w:rPr>
          <w:rStyle w:val="normaltextrun"/>
          <w:rFonts w:asciiTheme="minorHAnsi" w:hAnsiTheme="minorHAnsi" w:cstheme="minorHAnsi"/>
          <w:sz w:val="22"/>
          <w:szCs w:val="22"/>
          <w:lang w:val="en-US"/>
        </w:rPr>
        <w:t>act</w:t>
      </w:r>
      <w:r w:rsidRPr="00761EFF">
        <w:rPr>
          <w:rStyle w:val="normaltextrun"/>
          <w:rFonts w:asciiTheme="minorHAnsi" w:hAnsiTheme="minorHAnsi" w:cstheme="minorHAnsi"/>
          <w:sz w:val="22"/>
          <w:szCs w:val="22"/>
          <w:lang w:val="en-US"/>
        </w:rPr>
        <w:t xml:space="preserve"> in a professional way that is consistent with the values and expectations of the Trust.</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14:paraId="4ECB1500" w14:textId="77777777"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be responsible for promoting and safeguarding the welfare of children and young persons.</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14:paraId="1792483F" w14:textId="77777777" w:rsidR="002E372F" w:rsidRPr="00B22EEA" w:rsidRDefault="002E372F" w:rsidP="00B22EEA">
      <w:pPr>
        <w:spacing w:after="120" w:line="240" w:lineRule="auto"/>
        <w:ind w:right="284"/>
        <w:rPr>
          <w:rFonts w:eastAsia="MS Mincho" w:cstheme="minorHAnsi"/>
          <w:b/>
          <w:bCs/>
          <w:iCs/>
          <w:color w:val="000000" w:themeColor="text1"/>
        </w:rPr>
      </w:pPr>
    </w:p>
    <w:p w14:paraId="450D239A" w14:textId="1C4956B9" w:rsidR="002E372F" w:rsidRPr="00864CB5" w:rsidRDefault="00864CB5" w:rsidP="00B22EEA">
      <w:pPr>
        <w:spacing w:after="120" w:line="240" w:lineRule="auto"/>
        <w:ind w:right="284"/>
        <w:rPr>
          <w:rFonts w:eastAsia="MS Mincho" w:cstheme="minorHAnsi"/>
          <w:iCs/>
          <w:color w:val="000000" w:themeColor="text1"/>
        </w:rPr>
      </w:pPr>
      <w:r w:rsidRPr="00864CB5">
        <w:rPr>
          <w:rFonts w:eastAsia="MS Mincho" w:cstheme="minorHAnsi"/>
          <w:iCs/>
          <w:color w:val="000000" w:themeColor="text1"/>
        </w:rPr>
        <w:t xml:space="preserve">The Active Learning Trust is committed to safeguarding and promoting the welfare of all children and young people. We expect all staff to actively share this commitment. All adults working in our </w:t>
      </w:r>
      <w:r w:rsidRPr="00864CB5">
        <w:rPr>
          <w:rFonts w:eastAsia="MS Mincho" w:cstheme="minorHAnsi"/>
          <w:iCs/>
          <w:color w:val="000000" w:themeColor="text1"/>
        </w:rPr>
        <w:lastRenderedPageBreak/>
        <w:t>Trust in whatever capacity will be part of a thorough safer recruitment process. All appointments will be subject pre-employment checks including the taking of satisfactory references and enhanced criminal record clearance</w:t>
      </w:r>
      <w:r w:rsidR="00DC4617">
        <w:rPr>
          <w:rFonts w:eastAsia="MS Mincho" w:cstheme="minorHAnsi"/>
          <w:iCs/>
          <w:color w:val="000000" w:themeColor="text1"/>
        </w:rPr>
        <w:t xml:space="preserve"> (via the Disclosure </w:t>
      </w:r>
      <w:r w:rsidR="00B25959">
        <w:rPr>
          <w:rFonts w:eastAsia="MS Mincho" w:cstheme="minorHAnsi"/>
          <w:iCs/>
          <w:color w:val="000000" w:themeColor="text1"/>
        </w:rPr>
        <w:t>and Barring Service)</w:t>
      </w:r>
      <w:r w:rsidRPr="00864CB5">
        <w:rPr>
          <w:rFonts w:eastAsia="MS Mincho" w:cstheme="minorHAnsi"/>
          <w:iCs/>
          <w:color w:val="000000" w:themeColor="text1"/>
        </w:rPr>
        <w:t xml:space="preserve"> in line with the need to create and maintain a safe culture.</w:t>
      </w:r>
    </w:p>
    <w:p w14:paraId="4A2A9D1E" w14:textId="06C7F7AB" w:rsidR="007F54F2" w:rsidRPr="00623E0F" w:rsidRDefault="00737A2C" w:rsidP="03AC3D9A">
      <w:pPr>
        <w:spacing w:after="120" w:line="240" w:lineRule="auto"/>
        <w:ind w:right="284"/>
        <w:rPr>
          <w:i/>
          <w:iCs/>
          <w:color w:val="000000" w:themeColor="text1"/>
        </w:rPr>
      </w:pPr>
      <w:r w:rsidRPr="03AC3D9A">
        <w:rPr>
          <w:rFonts w:eastAsia="MS Mincho"/>
          <w:i/>
          <w:iCs/>
          <w:color w:val="000000" w:themeColor="text1"/>
        </w:rPr>
        <w:t xml:space="preserve">Please note that this is illustrative of the general nature and level of responsibility of the role. It is not a comprehensive list of all tasks expected to be carried out. </w:t>
      </w:r>
      <w:r w:rsidR="00747BB4" w:rsidRPr="03AC3D9A">
        <w:rPr>
          <w:rFonts w:eastAsia="MS Mincho"/>
          <w:i/>
          <w:iCs/>
          <w:color w:val="000000" w:themeColor="text1"/>
        </w:rPr>
        <w:t>It will be reviewed in conjunction with the appraisal process and planning for the next academic year. It will be reviewed, and it may be subject to modification or amendment at any time after consultation with the holder of the post. The duties may be varied to meet the changing demands of the Trust at the reasonable discretion of the Reports to Manager.</w:t>
      </w:r>
    </w:p>
    <w:sectPr w:rsidR="007F54F2" w:rsidRPr="00623E0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B85AD" w14:textId="77777777" w:rsidR="0053013A" w:rsidRDefault="0053013A" w:rsidP="005946A4">
      <w:pPr>
        <w:spacing w:after="0" w:line="240" w:lineRule="auto"/>
      </w:pPr>
      <w:r>
        <w:separator/>
      </w:r>
    </w:p>
  </w:endnote>
  <w:endnote w:type="continuationSeparator" w:id="0">
    <w:p w14:paraId="5265FC76" w14:textId="77777777" w:rsidR="0053013A" w:rsidRDefault="0053013A" w:rsidP="0059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8062A" w14:textId="77777777" w:rsidR="0053013A" w:rsidRDefault="0053013A" w:rsidP="005946A4">
      <w:pPr>
        <w:spacing w:after="0" w:line="240" w:lineRule="auto"/>
      </w:pPr>
      <w:r>
        <w:separator/>
      </w:r>
    </w:p>
  </w:footnote>
  <w:footnote w:type="continuationSeparator" w:id="0">
    <w:p w14:paraId="4FD3BF0F" w14:textId="77777777" w:rsidR="0053013A" w:rsidRDefault="0053013A" w:rsidP="0059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970D" w14:textId="77777777" w:rsidR="005946A4" w:rsidRDefault="005946A4" w:rsidP="005946A4">
    <w:pPr>
      <w:pStyle w:val="Header"/>
      <w:jc w:val="right"/>
    </w:pPr>
    <w:r>
      <w:rPr>
        <w:noProof/>
        <w:lang w:eastAsia="en-GB"/>
      </w:rPr>
      <w:drawing>
        <wp:inline distT="0" distB="0" distL="0" distR="0" wp14:anchorId="76C9ED08" wp14:editId="3B974B5C">
          <wp:extent cx="902613"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The-AL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366" cy="888653"/>
                  </a:xfrm>
                  <a:prstGeom prst="rect">
                    <a:avLst/>
                  </a:prstGeom>
                </pic:spPr>
              </pic:pic>
            </a:graphicData>
          </a:graphic>
        </wp:inline>
      </w:drawing>
    </w:r>
  </w:p>
  <w:p w14:paraId="41E59AF9" w14:textId="77777777" w:rsidR="005946A4" w:rsidRDefault="0059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3D10B8D"/>
    <w:multiLevelType w:val="multilevel"/>
    <w:tmpl w:val="8E6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021C9"/>
    <w:multiLevelType w:val="hybridMultilevel"/>
    <w:tmpl w:val="8C72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D004A"/>
    <w:multiLevelType w:val="hybridMultilevel"/>
    <w:tmpl w:val="77E86F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7FF5582"/>
    <w:multiLevelType w:val="hybridMultilevel"/>
    <w:tmpl w:val="62223D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01916CE"/>
    <w:multiLevelType w:val="hybridMultilevel"/>
    <w:tmpl w:val="20C6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94788"/>
    <w:multiLevelType w:val="multilevel"/>
    <w:tmpl w:val="FC3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3654C"/>
    <w:multiLevelType w:val="hybridMultilevel"/>
    <w:tmpl w:val="CB0C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95AD4"/>
    <w:multiLevelType w:val="hybridMultilevel"/>
    <w:tmpl w:val="7A28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37BEF"/>
    <w:multiLevelType w:val="hybridMultilevel"/>
    <w:tmpl w:val="10CA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21624"/>
    <w:multiLevelType w:val="hybridMultilevel"/>
    <w:tmpl w:val="485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F4884"/>
    <w:multiLevelType w:val="hybridMultilevel"/>
    <w:tmpl w:val="89F2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5679D"/>
    <w:multiLevelType w:val="hybridMultilevel"/>
    <w:tmpl w:val="8C3E96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7D353F91"/>
    <w:multiLevelType w:val="hybridMultilevel"/>
    <w:tmpl w:val="C8F8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41DCB"/>
    <w:multiLevelType w:val="hybridMultilevel"/>
    <w:tmpl w:val="62D2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1"/>
  </w:num>
  <w:num w:numId="5">
    <w:abstractNumId w:val="13"/>
  </w:num>
  <w:num w:numId="6">
    <w:abstractNumId w:val="12"/>
  </w:num>
  <w:num w:numId="7">
    <w:abstractNumId w:val="8"/>
  </w:num>
  <w:num w:numId="8">
    <w:abstractNumId w:val="0"/>
  </w:num>
  <w:num w:numId="9">
    <w:abstractNumId w:val="5"/>
  </w:num>
  <w:num w:numId="10">
    <w:abstractNumId w:val="1"/>
  </w:num>
  <w:num w:numId="11">
    <w:abstractNumId w:val="6"/>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2C"/>
    <w:rsid w:val="00001728"/>
    <w:rsid w:val="00025D24"/>
    <w:rsid w:val="00031939"/>
    <w:rsid w:val="00044867"/>
    <w:rsid w:val="00054AB5"/>
    <w:rsid w:val="00055775"/>
    <w:rsid w:val="00076448"/>
    <w:rsid w:val="000B2E52"/>
    <w:rsid w:val="000F1279"/>
    <w:rsid w:val="0011323D"/>
    <w:rsid w:val="00117498"/>
    <w:rsid w:val="001302E0"/>
    <w:rsid w:val="00167F3C"/>
    <w:rsid w:val="00185713"/>
    <w:rsid w:val="001A6B9B"/>
    <w:rsid w:val="001B4E54"/>
    <w:rsid w:val="00203DAB"/>
    <w:rsid w:val="002040F3"/>
    <w:rsid w:val="00223152"/>
    <w:rsid w:val="00242F78"/>
    <w:rsid w:val="002A338C"/>
    <w:rsid w:val="002C4517"/>
    <w:rsid w:val="002E28E2"/>
    <w:rsid w:val="002E372F"/>
    <w:rsid w:val="003230A3"/>
    <w:rsid w:val="00355F08"/>
    <w:rsid w:val="003A29CD"/>
    <w:rsid w:val="00417867"/>
    <w:rsid w:val="00453804"/>
    <w:rsid w:val="0045380F"/>
    <w:rsid w:val="004B2799"/>
    <w:rsid w:val="004C63A1"/>
    <w:rsid w:val="004C720E"/>
    <w:rsid w:val="005152F6"/>
    <w:rsid w:val="0053013A"/>
    <w:rsid w:val="00543334"/>
    <w:rsid w:val="00547147"/>
    <w:rsid w:val="005946A4"/>
    <w:rsid w:val="005A6662"/>
    <w:rsid w:val="005C54C0"/>
    <w:rsid w:val="005F68A3"/>
    <w:rsid w:val="00623E0F"/>
    <w:rsid w:val="0063676A"/>
    <w:rsid w:val="006470CB"/>
    <w:rsid w:val="00690971"/>
    <w:rsid w:val="006D2ADE"/>
    <w:rsid w:val="00701AD8"/>
    <w:rsid w:val="007203BD"/>
    <w:rsid w:val="00720577"/>
    <w:rsid w:val="0072196B"/>
    <w:rsid w:val="00737A2C"/>
    <w:rsid w:val="00747BB4"/>
    <w:rsid w:val="007569B0"/>
    <w:rsid w:val="00760BCF"/>
    <w:rsid w:val="00761EFF"/>
    <w:rsid w:val="007907C0"/>
    <w:rsid w:val="007A1C01"/>
    <w:rsid w:val="007F1536"/>
    <w:rsid w:val="007F54F2"/>
    <w:rsid w:val="00805195"/>
    <w:rsid w:val="00817DEF"/>
    <w:rsid w:val="00830C08"/>
    <w:rsid w:val="00831206"/>
    <w:rsid w:val="0083688B"/>
    <w:rsid w:val="00852B82"/>
    <w:rsid w:val="00864CB5"/>
    <w:rsid w:val="00886A36"/>
    <w:rsid w:val="008E355F"/>
    <w:rsid w:val="009343CB"/>
    <w:rsid w:val="00960CD5"/>
    <w:rsid w:val="00990D20"/>
    <w:rsid w:val="009A03A3"/>
    <w:rsid w:val="009C330E"/>
    <w:rsid w:val="009C4AC3"/>
    <w:rsid w:val="009D2A77"/>
    <w:rsid w:val="00A028D2"/>
    <w:rsid w:val="00A32AC4"/>
    <w:rsid w:val="00A60DC6"/>
    <w:rsid w:val="00A8568D"/>
    <w:rsid w:val="00A963C3"/>
    <w:rsid w:val="00AB57DF"/>
    <w:rsid w:val="00AC4665"/>
    <w:rsid w:val="00AC53C8"/>
    <w:rsid w:val="00AC7AD0"/>
    <w:rsid w:val="00AE127A"/>
    <w:rsid w:val="00B0774B"/>
    <w:rsid w:val="00B22EEA"/>
    <w:rsid w:val="00B2329E"/>
    <w:rsid w:val="00B25959"/>
    <w:rsid w:val="00B40F4E"/>
    <w:rsid w:val="00B575A6"/>
    <w:rsid w:val="00BC773D"/>
    <w:rsid w:val="00C31615"/>
    <w:rsid w:val="00C37039"/>
    <w:rsid w:val="00C50FE6"/>
    <w:rsid w:val="00C6749F"/>
    <w:rsid w:val="00C77080"/>
    <w:rsid w:val="00CB18C8"/>
    <w:rsid w:val="00CC518E"/>
    <w:rsid w:val="00CD2D26"/>
    <w:rsid w:val="00CE52AF"/>
    <w:rsid w:val="00D00738"/>
    <w:rsid w:val="00D04833"/>
    <w:rsid w:val="00D57AA7"/>
    <w:rsid w:val="00DC1A25"/>
    <w:rsid w:val="00DC4617"/>
    <w:rsid w:val="00E035F7"/>
    <w:rsid w:val="00E710F1"/>
    <w:rsid w:val="00E96519"/>
    <w:rsid w:val="00EA1E61"/>
    <w:rsid w:val="00EE7CF7"/>
    <w:rsid w:val="00F10799"/>
    <w:rsid w:val="00F54DDB"/>
    <w:rsid w:val="00FC1F9B"/>
    <w:rsid w:val="00FD3EC3"/>
    <w:rsid w:val="00FE0570"/>
    <w:rsid w:val="03AC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F6B7D2"/>
  <w15:chartTrackingRefBased/>
  <w15:docId w15:val="{CFAF92FE-BB01-443F-87E6-AD21B67E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A4"/>
    <w:pPr>
      <w:ind w:left="720"/>
      <w:contextualSpacing/>
    </w:pPr>
  </w:style>
  <w:style w:type="paragraph" w:styleId="Header">
    <w:name w:val="header"/>
    <w:basedOn w:val="Normal"/>
    <w:link w:val="HeaderChar"/>
    <w:uiPriority w:val="99"/>
    <w:unhideWhenUsed/>
    <w:rsid w:val="00594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6A4"/>
  </w:style>
  <w:style w:type="paragraph" w:styleId="Footer">
    <w:name w:val="footer"/>
    <w:basedOn w:val="Normal"/>
    <w:link w:val="FooterChar"/>
    <w:uiPriority w:val="99"/>
    <w:unhideWhenUsed/>
    <w:rsid w:val="0059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6A4"/>
  </w:style>
  <w:style w:type="paragraph" w:customStyle="1" w:styleId="paragraph">
    <w:name w:val="paragraph"/>
    <w:basedOn w:val="Normal"/>
    <w:rsid w:val="00AC7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7AD0"/>
  </w:style>
  <w:style w:type="character" w:customStyle="1" w:styleId="eop">
    <w:name w:val="eop"/>
    <w:basedOn w:val="DefaultParagraphFont"/>
    <w:rsid w:val="00AC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643253">
      <w:bodyDiv w:val="1"/>
      <w:marLeft w:val="0"/>
      <w:marRight w:val="0"/>
      <w:marTop w:val="0"/>
      <w:marBottom w:val="0"/>
      <w:divBdr>
        <w:top w:val="none" w:sz="0" w:space="0" w:color="auto"/>
        <w:left w:val="none" w:sz="0" w:space="0" w:color="auto"/>
        <w:bottom w:val="none" w:sz="0" w:space="0" w:color="auto"/>
        <w:right w:val="none" w:sz="0" w:space="0" w:color="auto"/>
      </w:divBdr>
      <w:divsChild>
        <w:div w:id="1812016399">
          <w:marLeft w:val="0"/>
          <w:marRight w:val="0"/>
          <w:marTop w:val="0"/>
          <w:marBottom w:val="0"/>
          <w:divBdr>
            <w:top w:val="none" w:sz="0" w:space="0" w:color="auto"/>
            <w:left w:val="none" w:sz="0" w:space="0" w:color="auto"/>
            <w:bottom w:val="none" w:sz="0" w:space="0" w:color="auto"/>
            <w:right w:val="none" w:sz="0" w:space="0" w:color="auto"/>
          </w:divBdr>
          <w:divsChild>
            <w:div w:id="1636369519">
              <w:marLeft w:val="0"/>
              <w:marRight w:val="0"/>
              <w:marTop w:val="0"/>
              <w:marBottom w:val="0"/>
              <w:divBdr>
                <w:top w:val="none" w:sz="0" w:space="0" w:color="auto"/>
                <w:left w:val="none" w:sz="0" w:space="0" w:color="auto"/>
                <w:bottom w:val="none" w:sz="0" w:space="0" w:color="auto"/>
                <w:right w:val="none" w:sz="0" w:space="0" w:color="auto"/>
              </w:divBdr>
            </w:div>
            <w:div w:id="605582858">
              <w:marLeft w:val="0"/>
              <w:marRight w:val="0"/>
              <w:marTop w:val="0"/>
              <w:marBottom w:val="0"/>
              <w:divBdr>
                <w:top w:val="none" w:sz="0" w:space="0" w:color="auto"/>
                <w:left w:val="none" w:sz="0" w:space="0" w:color="auto"/>
                <w:bottom w:val="none" w:sz="0" w:space="0" w:color="auto"/>
                <w:right w:val="none" w:sz="0" w:space="0" w:color="auto"/>
              </w:divBdr>
            </w:div>
            <w:div w:id="436408854">
              <w:marLeft w:val="0"/>
              <w:marRight w:val="0"/>
              <w:marTop w:val="0"/>
              <w:marBottom w:val="0"/>
              <w:divBdr>
                <w:top w:val="none" w:sz="0" w:space="0" w:color="auto"/>
                <w:left w:val="none" w:sz="0" w:space="0" w:color="auto"/>
                <w:bottom w:val="none" w:sz="0" w:space="0" w:color="auto"/>
                <w:right w:val="none" w:sz="0" w:space="0" w:color="auto"/>
              </w:divBdr>
            </w:div>
          </w:divsChild>
        </w:div>
        <w:div w:id="147287211">
          <w:marLeft w:val="0"/>
          <w:marRight w:val="0"/>
          <w:marTop w:val="0"/>
          <w:marBottom w:val="0"/>
          <w:divBdr>
            <w:top w:val="none" w:sz="0" w:space="0" w:color="auto"/>
            <w:left w:val="none" w:sz="0" w:space="0" w:color="auto"/>
            <w:bottom w:val="none" w:sz="0" w:space="0" w:color="auto"/>
            <w:right w:val="none" w:sz="0" w:space="0" w:color="auto"/>
          </w:divBdr>
          <w:divsChild>
            <w:div w:id="3708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1AE049BC13D41B61716BBACFC95D7" ma:contentTypeVersion="14" ma:contentTypeDescription="Create a new document." ma:contentTypeScope="" ma:versionID="3dc002d23f9ded18b26a9be4abddab55">
  <xsd:schema xmlns:xsd="http://www.w3.org/2001/XMLSchema" xmlns:xs="http://www.w3.org/2001/XMLSchema" xmlns:p="http://schemas.microsoft.com/office/2006/metadata/properties" xmlns:ns2="ce68b156-58e9-40ca-a4ea-525c690e9705" xmlns:ns3="a67aff1d-4a70-4f23-a518-cd4a836fc5cc" targetNamespace="http://schemas.microsoft.com/office/2006/metadata/properties" ma:root="true" ma:fieldsID="acc4f6a860e807424e53145a9e29274a" ns2:_="" ns3:_="">
    <xsd:import namespace="ce68b156-58e9-40ca-a4ea-525c690e9705"/>
    <xsd:import namespace="a67aff1d-4a70-4f23-a518-cd4a836fc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b156-58e9-40ca-a4ea-525c690e97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23b0ab-707d-4bb2-bdea-beec78a25a2a}" ma:internalName="TaxCatchAll" ma:showField="CatchAllData" ma:web="ce68b156-58e9-40ca-a4ea-525c690e97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7aff1d-4a70-4f23-a518-cd4a836fc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cf74d92-cc71-4641-a7bf-06a89bbdbcc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68b156-58e9-40ca-a4ea-525c690e9705" xsi:nil="true"/>
    <lcf76f155ced4ddcb4097134ff3c332f xmlns="a67aff1d-4a70-4f23-a518-cd4a836fc5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1279-548A-4561-8658-20817F537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b156-58e9-40ca-a4ea-525c690e9705"/>
    <ds:schemaRef ds:uri="a67aff1d-4a70-4f23-a518-cd4a836f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6FB08-2198-4E0F-A30B-BD9451F08E53}">
  <ds:schemaRefs>
    <ds:schemaRef ds:uri="http://schemas.microsoft.com/sharepoint/v3/contenttype/forms"/>
  </ds:schemaRefs>
</ds:datastoreItem>
</file>

<file path=customXml/itemProps3.xml><?xml version="1.0" encoding="utf-8"?>
<ds:datastoreItem xmlns:ds="http://schemas.openxmlformats.org/officeDocument/2006/customXml" ds:itemID="{D36B1678-B692-4382-9E87-CE48241B3912}">
  <ds:schemaRefs>
    <ds:schemaRef ds:uri="http://schemas.microsoft.com/office/2006/documentManagement/types"/>
    <ds:schemaRef ds:uri="a67aff1d-4a70-4f23-a518-cd4a836fc5cc"/>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ce68b156-58e9-40ca-a4ea-525c690e9705"/>
    <ds:schemaRef ds:uri="http://www.w3.org/XML/1998/namespace"/>
    <ds:schemaRef ds:uri="http://purl.org/dc/dcmitype/"/>
  </ds:schemaRefs>
</ds:datastoreItem>
</file>

<file path=customXml/itemProps4.xml><?xml version="1.0" encoding="utf-8"?>
<ds:datastoreItem xmlns:ds="http://schemas.openxmlformats.org/officeDocument/2006/customXml" ds:itemID="{FA89CC18-FA77-4A7B-A61C-28B9DB1F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Hammond</dc:creator>
  <cp:keywords/>
  <dc:description/>
  <cp:lastModifiedBy>Debbie Rudwick</cp:lastModifiedBy>
  <cp:revision>2</cp:revision>
  <dcterms:created xsi:type="dcterms:W3CDTF">2024-05-07T09:08:00Z</dcterms:created>
  <dcterms:modified xsi:type="dcterms:W3CDTF">2024-05-07T09:08:00Z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0x010100E171AE049BC13D41B61716BBACFC95D7</vt:lpwstr>
  </property>
  <property fmtid="{D5CDD505-2E9C-101B-9397-08002B2CF9AE}" pid="3" name="MediaServiceImageTags">
    <vt:lpwstr/>
  </property>
</Properties>
</file>