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3246B9" w14:textId="77777777" w:rsidR="00D27B53" w:rsidRDefault="00D27B53">
      <w:pPr>
        <w:pStyle w:val="BodyText"/>
        <w:rPr>
          <w:rFonts w:ascii="Times New Roman"/>
          <w:sz w:val="20"/>
        </w:rPr>
      </w:pPr>
    </w:p>
    <w:p w14:paraId="72CFE34C" w14:textId="77777777" w:rsidR="00D27B53" w:rsidRDefault="00D27B53">
      <w:pPr>
        <w:pStyle w:val="BodyText"/>
        <w:spacing w:before="67"/>
        <w:rPr>
          <w:rFonts w:ascii="Times New Roman"/>
          <w:sz w:val="20"/>
        </w:rPr>
      </w:pPr>
    </w:p>
    <w:tbl>
      <w:tblPr>
        <w:tblW w:w="0" w:type="auto"/>
        <w:tblInd w:w="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47"/>
        <w:gridCol w:w="6471"/>
      </w:tblGrid>
      <w:tr w:rsidR="00D27B53" w14:paraId="0CAD04C8" w14:textId="77777777">
        <w:trPr>
          <w:trHeight w:val="453"/>
        </w:trPr>
        <w:tc>
          <w:tcPr>
            <w:tcW w:w="9018" w:type="dxa"/>
            <w:gridSpan w:val="2"/>
            <w:tcBorders>
              <w:top w:val="nil"/>
              <w:left w:val="nil"/>
              <w:bottom w:val="nil"/>
              <w:right w:val="nil"/>
            </w:tcBorders>
            <w:shd w:val="clear" w:color="auto" w:fill="F78E29"/>
          </w:tcPr>
          <w:p w14:paraId="2C4FCE60" w14:textId="77777777" w:rsidR="00D27B53" w:rsidRDefault="00556917">
            <w:pPr>
              <w:pStyle w:val="TableParagraph"/>
              <w:spacing w:before="101"/>
              <w:ind w:left="5"/>
              <w:jc w:val="center"/>
              <w:rPr>
                <w:rFonts w:ascii="Arial"/>
                <w:b/>
              </w:rPr>
            </w:pPr>
            <w:r>
              <w:rPr>
                <w:rFonts w:ascii="Arial"/>
                <w:b/>
              </w:rPr>
              <w:t>Job</w:t>
            </w:r>
            <w:r>
              <w:rPr>
                <w:rFonts w:ascii="Arial"/>
                <w:b/>
                <w:spacing w:val="-1"/>
              </w:rPr>
              <w:t xml:space="preserve"> </w:t>
            </w:r>
            <w:r>
              <w:rPr>
                <w:rFonts w:ascii="Arial"/>
                <w:b/>
                <w:spacing w:val="-2"/>
              </w:rPr>
              <w:t>Description:</w:t>
            </w:r>
          </w:p>
        </w:tc>
      </w:tr>
      <w:tr w:rsidR="00D27B53" w14:paraId="7AE969E4" w14:textId="77777777">
        <w:trPr>
          <w:trHeight w:val="251"/>
        </w:trPr>
        <w:tc>
          <w:tcPr>
            <w:tcW w:w="9018" w:type="dxa"/>
            <w:gridSpan w:val="2"/>
            <w:tcBorders>
              <w:top w:val="nil"/>
              <w:left w:val="nil"/>
              <w:right w:val="nil"/>
            </w:tcBorders>
          </w:tcPr>
          <w:p w14:paraId="649D2034" w14:textId="77777777" w:rsidR="00D27B53" w:rsidRDefault="00D27B53">
            <w:pPr>
              <w:pStyle w:val="TableParagraph"/>
              <w:ind w:left="0"/>
              <w:rPr>
                <w:rFonts w:ascii="Times New Roman"/>
                <w:sz w:val="18"/>
              </w:rPr>
            </w:pPr>
          </w:p>
        </w:tc>
      </w:tr>
      <w:tr w:rsidR="00D27B53" w14:paraId="486FCF91" w14:textId="77777777">
        <w:trPr>
          <w:trHeight w:val="455"/>
        </w:trPr>
        <w:tc>
          <w:tcPr>
            <w:tcW w:w="2547" w:type="dxa"/>
            <w:shd w:val="clear" w:color="auto" w:fill="D9D9D9"/>
          </w:tcPr>
          <w:p w14:paraId="67904B75" w14:textId="77777777" w:rsidR="00D27B53" w:rsidRDefault="00556917">
            <w:pPr>
              <w:pStyle w:val="TableParagraph"/>
              <w:spacing w:before="103"/>
            </w:pPr>
            <w:r>
              <w:t>Responsible</w:t>
            </w:r>
            <w:r>
              <w:rPr>
                <w:spacing w:val="-13"/>
              </w:rPr>
              <w:t xml:space="preserve"> </w:t>
            </w:r>
            <w:r>
              <w:rPr>
                <w:spacing w:val="-5"/>
              </w:rPr>
              <w:t>to:</w:t>
            </w:r>
          </w:p>
        </w:tc>
        <w:tc>
          <w:tcPr>
            <w:tcW w:w="6471" w:type="dxa"/>
          </w:tcPr>
          <w:p w14:paraId="25ABBC9E" w14:textId="18C58113" w:rsidR="00D27B53" w:rsidRDefault="00556917" w:rsidP="00556917">
            <w:pPr>
              <w:pStyle w:val="TableParagraph"/>
              <w:spacing w:before="103"/>
              <w:ind w:left="0"/>
            </w:pPr>
            <w:r>
              <w:t xml:space="preserve"> Head of Creative Arts</w:t>
            </w:r>
          </w:p>
        </w:tc>
      </w:tr>
      <w:tr w:rsidR="00D27B53" w14:paraId="730FA9DA" w14:textId="77777777">
        <w:trPr>
          <w:trHeight w:val="453"/>
        </w:trPr>
        <w:tc>
          <w:tcPr>
            <w:tcW w:w="2547" w:type="dxa"/>
            <w:shd w:val="clear" w:color="auto" w:fill="D9D9D9"/>
          </w:tcPr>
          <w:p w14:paraId="047AC32C" w14:textId="77777777" w:rsidR="00D27B53" w:rsidRDefault="00556917">
            <w:pPr>
              <w:pStyle w:val="TableParagraph"/>
              <w:spacing w:before="100"/>
            </w:pPr>
            <w:r>
              <w:t>Job</w:t>
            </w:r>
            <w:r>
              <w:rPr>
                <w:spacing w:val="-9"/>
              </w:rPr>
              <w:t xml:space="preserve"> </w:t>
            </w:r>
            <w:r>
              <w:rPr>
                <w:spacing w:val="-2"/>
              </w:rPr>
              <w:t>Type:</w:t>
            </w:r>
          </w:p>
        </w:tc>
        <w:tc>
          <w:tcPr>
            <w:tcW w:w="6471" w:type="dxa"/>
          </w:tcPr>
          <w:p w14:paraId="749E2C1F" w14:textId="7A3FDB57" w:rsidR="00D27B53" w:rsidRDefault="00556917">
            <w:pPr>
              <w:pStyle w:val="TableParagraph"/>
              <w:spacing w:before="100"/>
            </w:pPr>
            <w:r>
              <w:rPr>
                <w:spacing w:val="-2"/>
              </w:rPr>
              <w:t>Teacher of Art</w:t>
            </w:r>
          </w:p>
        </w:tc>
      </w:tr>
      <w:tr w:rsidR="00D27B53" w14:paraId="5461BB65" w14:textId="77777777">
        <w:trPr>
          <w:trHeight w:val="453"/>
        </w:trPr>
        <w:tc>
          <w:tcPr>
            <w:tcW w:w="2547" w:type="dxa"/>
            <w:shd w:val="clear" w:color="auto" w:fill="D9D9D9"/>
          </w:tcPr>
          <w:p w14:paraId="3AF4157E" w14:textId="77777777" w:rsidR="00D27B53" w:rsidRDefault="00556917">
            <w:pPr>
              <w:pStyle w:val="TableParagraph"/>
              <w:spacing w:before="100"/>
            </w:pPr>
            <w:r>
              <w:rPr>
                <w:spacing w:val="-2"/>
              </w:rPr>
              <w:t>Grade:</w:t>
            </w:r>
          </w:p>
        </w:tc>
        <w:tc>
          <w:tcPr>
            <w:tcW w:w="6471" w:type="dxa"/>
          </w:tcPr>
          <w:p w14:paraId="40E96202" w14:textId="5A0A5643" w:rsidR="00D27B53" w:rsidRDefault="00556917">
            <w:pPr>
              <w:pStyle w:val="TableParagraph"/>
              <w:spacing w:before="100"/>
            </w:pPr>
            <w:r>
              <w:t>M1</w:t>
            </w:r>
            <w:r>
              <w:rPr>
                <w:spacing w:val="-2"/>
              </w:rPr>
              <w:t xml:space="preserve"> </w:t>
            </w:r>
            <w:r>
              <w:t>–</w:t>
            </w:r>
            <w:r>
              <w:rPr>
                <w:spacing w:val="-2"/>
              </w:rPr>
              <w:t xml:space="preserve"> </w:t>
            </w:r>
            <w:r>
              <w:rPr>
                <w:spacing w:val="-5"/>
              </w:rPr>
              <w:t>M6</w:t>
            </w:r>
          </w:p>
        </w:tc>
      </w:tr>
      <w:tr w:rsidR="00D27B53" w14:paraId="7A78A870" w14:textId="77777777">
        <w:trPr>
          <w:trHeight w:val="455"/>
        </w:trPr>
        <w:tc>
          <w:tcPr>
            <w:tcW w:w="2547" w:type="dxa"/>
            <w:shd w:val="clear" w:color="auto" w:fill="D9D9D9"/>
          </w:tcPr>
          <w:p w14:paraId="445EF545" w14:textId="77777777" w:rsidR="00D27B53" w:rsidRDefault="00556917">
            <w:pPr>
              <w:pStyle w:val="TableParagraph"/>
              <w:spacing w:before="103"/>
            </w:pPr>
            <w:r>
              <w:t>Hours</w:t>
            </w:r>
            <w:r>
              <w:rPr>
                <w:spacing w:val="-3"/>
              </w:rPr>
              <w:t xml:space="preserve"> </w:t>
            </w:r>
            <w:r>
              <w:t>per</w:t>
            </w:r>
            <w:r>
              <w:rPr>
                <w:spacing w:val="-3"/>
              </w:rPr>
              <w:t xml:space="preserve"> </w:t>
            </w:r>
            <w:r>
              <w:rPr>
                <w:spacing w:val="-2"/>
              </w:rPr>
              <w:t>week:</w:t>
            </w:r>
          </w:p>
        </w:tc>
        <w:tc>
          <w:tcPr>
            <w:tcW w:w="6471" w:type="dxa"/>
          </w:tcPr>
          <w:p w14:paraId="09F44145" w14:textId="77777777" w:rsidR="00D27B53" w:rsidRDefault="00556917">
            <w:pPr>
              <w:pStyle w:val="TableParagraph"/>
              <w:spacing w:before="103"/>
            </w:pPr>
            <w:r>
              <w:rPr>
                <w:spacing w:val="-4"/>
              </w:rPr>
              <w:t>32.5</w:t>
            </w:r>
          </w:p>
        </w:tc>
      </w:tr>
      <w:tr w:rsidR="00D27B53" w14:paraId="40979B7E" w14:textId="77777777">
        <w:trPr>
          <w:trHeight w:val="453"/>
        </w:trPr>
        <w:tc>
          <w:tcPr>
            <w:tcW w:w="2547" w:type="dxa"/>
            <w:shd w:val="clear" w:color="auto" w:fill="D9D9D9"/>
          </w:tcPr>
          <w:p w14:paraId="01E2CF9F" w14:textId="77777777" w:rsidR="00D27B53" w:rsidRDefault="00556917">
            <w:pPr>
              <w:pStyle w:val="TableParagraph"/>
              <w:spacing w:before="100"/>
            </w:pPr>
            <w:r>
              <w:t>Working</w:t>
            </w:r>
            <w:r>
              <w:rPr>
                <w:spacing w:val="-9"/>
              </w:rPr>
              <w:t xml:space="preserve"> </w:t>
            </w:r>
            <w:r>
              <w:rPr>
                <w:spacing w:val="-2"/>
              </w:rPr>
              <w:t>weeks:</w:t>
            </w:r>
          </w:p>
        </w:tc>
        <w:tc>
          <w:tcPr>
            <w:tcW w:w="6471" w:type="dxa"/>
          </w:tcPr>
          <w:p w14:paraId="7543AED8" w14:textId="49EC4676" w:rsidR="00D27B53" w:rsidRDefault="00556917" w:rsidP="00556917">
            <w:pPr>
              <w:pStyle w:val="TableParagraph"/>
              <w:spacing w:before="100"/>
              <w:ind w:left="0"/>
            </w:pPr>
            <w:r>
              <w:rPr>
                <w:spacing w:val="-5"/>
              </w:rPr>
              <w:t xml:space="preserve"> 39</w:t>
            </w:r>
          </w:p>
        </w:tc>
      </w:tr>
      <w:tr w:rsidR="00D27B53" w14:paraId="77E56BBC" w14:textId="77777777">
        <w:trPr>
          <w:trHeight w:val="456"/>
        </w:trPr>
        <w:tc>
          <w:tcPr>
            <w:tcW w:w="2547" w:type="dxa"/>
            <w:shd w:val="clear" w:color="auto" w:fill="D9D9D9"/>
          </w:tcPr>
          <w:p w14:paraId="13350778" w14:textId="77777777" w:rsidR="00D27B53" w:rsidRDefault="00556917">
            <w:pPr>
              <w:pStyle w:val="TableParagraph"/>
              <w:spacing w:before="101"/>
            </w:pPr>
            <w:r>
              <w:rPr>
                <w:spacing w:val="-2"/>
              </w:rPr>
              <w:t>Location</w:t>
            </w:r>
          </w:p>
        </w:tc>
        <w:tc>
          <w:tcPr>
            <w:tcW w:w="6471" w:type="dxa"/>
          </w:tcPr>
          <w:p w14:paraId="746C4023" w14:textId="52BD9767" w:rsidR="00D27B53" w:rsidRDefault="00556917">
            <w:pPr>
              <w:pStyle w:val="TableParagraph"/>
              <w:spacing w:before="101"/>
            </w:pPr>
            <w:r>
              <w:rPr>
                <w:spacing w:val="-2"/>
              </w:rPr>
              <w:t>Larkmead School, Abingdon</w:t>
            </w:r>
          </w:p>
        </w:tc>
      </w:tr>
    </w:tbl>
    <w:p w14:paraId="3762F03A" w14:textId="77777777" w:rsidR="00D27B53" w:rsidRDefault="00D27B53">
      <w:pPr>
        <w:pStyle w:val="BodyText"/>
        <w:spacing w:before="189"/>
        <w:rPr>
          <w:rFonts w:ascii="Times New Roman"/>
        </w:rPr>
      </w:pPr>
    </w:p>
    <w:p w14:paraId="69A6AE52" w14:textId="77777777" w:rsidR="00D27B53" w:rsidRDefault="00556917">
      <w:pPr>
        <w:pStyle w:val="Heading1"/>
      </w:pPr>
      <w:r>
        <w:rPr>
          <w:spacing w:val="-2"/>
        </w:rPr>
        <w:t>INTRODUCTION</w:t>
      </w:r>
    </w:p>
    <w:p w14:paraId="3A7A640B" w14:textId="77777777" w:rsidR="00D27B53" w:rsidRDefault="00556917">
      <w:pPr>
        <w:pStyle w:val="BodyText"/>
        <w:spacing w:before="21" w:line="259" w:lineRule="auto"/>
        <w:ind w:left="23" w:right="16"/>
        <w:jc w:val="both"/>
      </w:pPr>
      <w:r>
        <w:t>This job</w:t>
      </w:r>
      <w:r>
        <w:rPr>
          <w:spacing w:val="-1"/>
        </w:rPr>
        <w:t xml:space="preserve"> </w:t>
      </w:r>
      <w:r>
        <w:t>description</w:t>
      </w:r>
      <w:r>
        <w:rPr>
          <w:spacing w:val="-1"/>
        </w:rPr>
        <w:t xml:space="preserve"> </w:t>
      </w:r>
      <w:r>
        <w:t>should be</w:t>
      </w:r>
      <w:r>
        <w:rPr>
          <w:spacing w:val="-1"/>
        </w:rPr>
        <w:t xml:space="preserve"> </w:t>
      </w:r>
      <w:r>
        <w:t>read in conjunction</w:t>
      </w:r>
      <w:r>
        <w:rPr>
          <w:spacing w:val="-1"/>
        </w:rPr>
        <w:t xml:space="preserve"> </w:t>
      </w:r>
      <w:r>
        <w:t>with the</w:t>
      </w:r>
      <w:r>
        <w:rPr>
          <w:spacing w:val="-1"/>
        </w:rPr>
        <w:t xml:space="preserve"> </w:t>
      </w:r>
      <w:r>
        <w:t>current School</w:t>
      </w:r>
      <w:r>
        <w:rPr>
          <w:spacing w:val="-8"/>
        </w:rPr>
        <w:t xml:space="preserve"> </w:t>
      </w:r>
      <w:r>
        <w:t>Teachers’</w:t>
      </w:r>
      <w:r>
        <w:rPr>
          <w:spacing w:val="-8"/>
        </w:rPr>
        <w:t xml:space="preserve"> </w:t>
      </w:r>
      <w:r>
        <w:t>Pay</w:t>
      </w:r>
      <w:r>
        <w:rPr>
          <w:spacing w:val="-3"/>
        </w:rPr>
        <w:t xml:space="preserve"> </w:t>
      </w:r>
      <w:r>
        <w:t>and Conditions document and the provisions of that document will apply to the post holder.</w:t>
      </w:r>
    </w:p>
    <w:p w14:paraId="045CD530" w14:textId="77777777" w:rsidR="00D27B53" w:rsidRDefault="00D27B53">
      <w:pPr>
        <w:pStyle w:val="BodyText"/>
        <w:spacing w:before="19"/>
      </w:pPr>
    </w:p>
    <w:p w14:paraId="786B4815" w14:textId="77777777" w:rsidR="00D27B53" w:rsidRDefault="00556917">
      <w:pPr>
        <w:pStyle w:val="BodyText"/>
        <w:spacing w:line="259" w:lineRule="auto"/>
        <w:ind w:left="23" w:right="17"/>
        <w:jc w:val="both"/>
      </w:pPr>
      <w:r>
        <w:t>The performance of all the duties and responsibilities shown below will be under the reasonable direction of the Headteacher; and the Deputy Headteacher, or other Senior Manager</w:t>
      </w:r>
      <w:r>
        <w:rPr>
          <w:spacing w:val="-1"/>
        </w:rPr>
        <w:t xml:space="preserve"> </w:t>
      </w:r>
      <w:r>
        <w:t>if appropriate,</w:t>
      </w:r>
      <w:r>
        <w:rPr>
          <w:spacing w:val="-3"/>
        </w:rPr>
        <w:t xml:space="preserve"> </w:t>
      </w:r>
      <w:r>
        <w:t>who will</w:t>
      </w:r>
      <w:r>
        <w:rPr>
          <w:spacing w:val="-2"/>
        </w:rPr>
        <w:t xml:space="preserve"> </w:t>
      </w:r>
      <w:r>
        <w:t>be</w:t>
      </w:r>
      <w:r>
        <w:rPr>
          <w:spacing w:val="-2"/>
        </w:rPr>
        <w:t xml:space="preserve"> </w:t>
      </w:r>
      <w:r>
        <w:t>mindful</w:t>
      </w:r>
      <w:r>
        <w:rPr>
          <w:spacing w:val="-3"/>
        </w:rPr>
        <w:t xml:space="preserve"> </w:t>
      </w:r>
      <w:r>
        <w:t>of his/her</w:t>
      </w:r>
      <w:r>
        <w:rPr>
          <w:spacing w:val="-1"/>
        </w:rPr>
        <w:t xml:space="preserve"> </w:t>
      </w:r>
      <w:r>
        <w:t>duty</w:t>
      </w:r>
      <w:r>
        <w:rPr>
          <w:spacing w:val="-4"/>
        </w:rPr>
        <w:t xml:space="preserve"> </w:t>
      </w:r>
      <w:r>
        <w:t>to</w:t>
      </w:r>
      <w:r>
        <w:rPr>
          <w:spacing w:val="-2"/>
        </w:rPr>
        <w:t xml:space="preserve"> </w:t>
      </w:r>
      <w:r>
        <w:t>ensure</w:t>
      </w:r>
      <w:r>
        <w:rPr>
          <w:spacing w:val="-2"/>
        </w:rPr>
        <w:t xml:space="preserve"> </w:t>
      </w:r>
      <w:r>
        <w:t>that</w:t>
      </w:r>
      <w:r>
        <w:rPr>
          <w:spacing w:val="-3"/>
        </w:rPr>
        <w:t xml:space="preserve"> </w:t>
      </w:r>
      <w:r>
        <w:t>the</w:t>
      </w:r>
      <w:r>
        <w:rPr>
          <w:spacing w:val="-2"/>
        </w:rPr>
        <w:t xml:space="preserve"> </w:t>
      </w:r>
      <w:r>
        <w:t>employee</w:t>
      </w:r>
      <w:r>
        <w:rPr>
          <w:spacing w:val="-2"/>
        </w:rPr>
        <w:t xml:space="preserve"> </w:t>
      </w:r>
      <w:r>
        <w:t>has</w:t>
      </w:r>
      <w:r>
        <w:rPr>
          <w:spacing w:val="-1"/>
        </w:rPr>
        <w:t xml:space="preserve"> </w:t>
      </w:r>
      <w:r>
        <w:t>a reasonable workload and sufficient support to carry out the duties of the post.</w:t>
      </w:r>
    </w:p>
    <w:p w14:paraId="46B94FEE" w14:textId="77777777" w:rsidR="00D27B53" w:rsidRDefault="00D27B53">
      <w:pPr>
        <w:pStyle w:val="BodyText"/>
        <w:spacing w:before="19"/>
      </w:pPr>
    </w:p>
    <w:p w14:paraId="4E3C3281" w14:textId="77777777" w:rsidR="00D27B53" w:rsidRDefault="00556917">
      <w:pPr>
        <w:pStyle w:val="BodyText"/>
        <w:spacing w:before="1" w:line="259" w:lineRule="auto"/>
        <w:ind w:left="23" w:right="18"/>
        <w:jc w:val="both"/>
      </w:pPr>
      <w:r>
        <w:t xml:space="preserve">This job description will be reviewed </w:t>
      </w:r>
      <w:proofErr w:type="gramStart"/>
      <w:r>
        <w:t>as</w:t>
      </w:r>
      <w:proofErr w:type="gramEnd"/>
      <w:r>
        <w:t xml:space="preserve"> least </w:t>
      </w:r>
      <w:proofErr w:type="gramStart"/>
      <w:r>
        <w:t>annually</w:t>
      </w:r>
      <w:proofErr w:type="gramEnd"/>
      <w:r>
        <w:t xml:space="preserve"> and any changes will be subject to consultation.</w:t>
      </w:r>
      <w:r>
        <w:rPr>
          <w:spacing w:val="40"/>
        </w:rPr>
        <w:t xml:space="preserve"> </w:t>
      </w:r>
      <w:r>
        <w:t>The school’s Grievance procedure will be used to resolve any dispute arising out of the job description.</w:t>
      </w:r>
      <w:r>
        <w:rPr>
          <w:spacing w:val="40"/>
        </w:rPr>
        <w:t xml:space="preserve"> </w:t>
      </w:r>
      <w:r>
        <w:t>Other relevant policies may be the Stress at Work Policy and the Dignity at Work Policy.</w:t>
      </w:r>
    </w:p>
    <w:p w14:paraId="766A5EEB" w14:textId="77777777" w:rsidR="00D27B53" w:rsidRDefault="00D27B53">
      <w:pPr>
        <w:pStyle w:val="BodyText"/>
        <w:spacing w:before="19"/>
      </w:pPr>
    </w:p>
    <w:p w14:paraId="69C85854" w14:textId="26BAE05F" w:rsidR="00D27B53" w:rsidRDefault="008A27E9">
      <w:pPr>
        <w:pStyle w:val="BodyText"/>
        <w:spacing w:before="1" w:line="256" w:lineRule="auto"/>
        <w:ind w:left="23" w:right="26"/>
        <w:jc w:val="both"/>
      </w:pPr>
      <w:r>
        <w:t>Larkmead</w:t>
      </w:r>
      <w:r w:rsidR="00556917">
        <w:t xml:space="preserve"> is committed to safeguarding and promoting the welfare of children and young people and expects all staff and volunteers to share this commitment.</w:t>
      </w:r>
    </w:p>
    <w:p w14:paraId="45F16B34" w14:textId="77777777" w:rsidR="00D27B53" w:rsidRDefault="00D27B53">
      <w:pPr>
        <w:pStyle w:val="BodyText"/>
        <w:spacing w:before="24"/>
      </w:pPr>
    </w:p>
    <w:p w14:paraId="59AA77D1" w14:textId="77777777" w:rsidR="00D27B53" w:rsidRDefault="00556917">
      <w:pPr>
        <w:pStyle w:val="Heading1"/>
      </w:pPr>
      <w:r>
        <w:t>GENERAL</w:t>
      </w:r>
      <w:r>
        <w:rPr>
          <w:spacing w:val="-14"/>
        </w:rPr>
        <w:t xml:space="preserve"> </w:t>
      </w:r>
      <w:r>
        <w:rPr>
          <w:spacing w:val="-2"/>
        </w:rPr>
        <w:t>DUTIES</w:t>
      </w:r>
    </w:p>
    <w:p w14:paraId="7BC3632A" w14:textId="77777777" w:rsidR="00D27B53" w:rsidRDefault="00556917">
      <w:pPr>
        <w:pStyle w:val="BodyText"/>
        <w:spacing w:before="20" w:line="256" w:lineRule="auto"/>
        <w:ind w:left="23" w:right="20"/>
        <w:jc w:val="both"/>
      </w:pPr>
      <w:r>
        <w:t>You</w:t>
      </w:r>
      <w:r>
        <w:rPr>
          <w:spacing w:val="-8"/>
        </w:rPr>
        <w:t xml:space="preserve"> </w:t>
      </w:r>
      <w:r>
        <w:t>will</w:t>
      </w:r>
      <w:r>
        <w:rPr>
          <w:spacing w:val="-8"/>
        </w:rPr>
        <w:t xml:space="preserve"> </w:t>
      </w:r>
      <w:r>
        <w:t>be</w:t>
      </w:r>
      <w:r>
        <w:rPr>
          <w:spacing w:val="-8"/>
        </w:rPr>
        <w:t xml:space="preserve"> </w:t>
      </w:r>
      <w:r>
        <w:t>expected</w:t>
      </w:r>
      <w:r>
        <w:rPr>
          <w:spacing w:val="-8"/>
        </w:rPr>
        <w:t xml:space="preserve"> </w:t>
      </w:r>
      <w:r>
        <w:t>to</w:t>
      </w:r>
      <w:r>
        <w:rPr>
          <w:spacing w:val="-10"/>
        </w:rPr>
        <w:t xml:space="preserve"> </w:t>
      </w:r>
      <w:r>
        <w:t>carry</w:t>
      </w:r>
      <w:r>
        <w:rPr>
          <w:spacing w:val="-9"/>
        </w:rPr>
        <w:t xml:space="preserve"> </w:t>
      </w:r>
      <w:r>
        <w:t>out</w:t>
      </w:r>
      <w:r>
        <w:rPr>
          <w:spacing w:val="-8"/>
        </w:rPr>
        <w:t xml:space="preserve"> </w:t>
      </w:r>
      <w:r>
        <w:t>the</w:t>
      </w:r>
      <w:r>
        <w:rPr>
          <w:spacing w:val="-10"/>
        </w:rPr>
        <w:t xml:space="preserve"> </w:t>
      </w:r>
      <w:r>
        <w:t>professional</w:t>
      </w:r>
      <w:r>
        <w:rPr>
          <w:spacing w:val="-11"/>
        </w:rPr>
        <w:t xml:space="preserve"> </w:t>
      </w:r>
      <w:r>
        <w:t>duties</w:t>
      </w:r>
      <w:r>
        <w:rPr>
          <w:spacing w:val="-7"/>
        </w:rPr>
        <w:t xml:space="preserve"> </w:t>
      </w:r>
      <w:r>
        <w:t>of</w:t>
      </w:r>
      <w:r>
        <w:rPr>
          <w:spacing w:val="-6"/>
        </w:rPr>
        <w:t xml:space="preserve"> </w:t>
      </w:r>
      <w:r>
        <w:t>a</w:t>
      </w:r>
      <w:r>
        <w:rPr>
          <w:spacing w:val="-10"/>
        </w:rPr>
        <w:t xml:space="preserve"> </w:t>
      </w:r>
      <w:r>
        <w:t>teacher</w:t>
      </w:r>
      <w:r>
        <w:rPr>
          <w:spacing w:val="-9"/>
        </w:rPr>
        <w:t xml:space="preserve"> </w:t>
      </w:r>
      <w:r>
        <w:t>as</w:t>
      </w:r>
      <w:r>
        <w:rPr>
          <w:spacing w:val="-7"/>
        </w:rPr>
        <w:t xml:space="preserve"> </w:t>
      </w:r>
      <w:r>
        <w:t>outlined</w:t>
      </w:r>
      <w:r>
        <w:rPr>
          <w:spacing w:val="-7"/>
        </w:rPr>
        <w:t xml:space="preserve"> </w:t>
      </w:r>
      <w:r>
        <w:t>in</w:t>
      </w:r>
      <w:r>
        <w:rPr>
          <w:spacing w:val="-7"/>
        </w:rPr>
        <w:t xml:space="preserve"> </w:t>
      </w:r>
      <w:r>
        <w:t>the</w:t>
      </w:r>
      <w:r>
        <w:rPr>
          <w:spacing w:val="-8"/>
        </w:rPr>
        <w:t xml:space="preserve"> </w:t>
      </w:r>
      <w:r>
        <w:t>School Teachers’</w:t>
      </w:r>
      <w:r>
        <w:rPr>
          <w:spacing w:val="-16"/>
        </w:rPr>
        <w:t xml:space="preserve"> </w:t>
      </w:r>
      <w:r>
        <w:t>Pay</w:t>
      </w:r>
      <w:r>
        <w:rPr>
          <w:spacing w:val="-15"/>
        </w:rPr>
        <w:t xml:space="preserve"> </w:t>
      </w:r>
      <w:r>
        <w:t>and</w:t>
      </w:r>
      <w:r>
        <w:rPr>
          <w:spacing w:val="-9"/>
        </w:rPr>
        <w:t xml:space="preserve"> </w:t>
      </w:r>
      <w:r>
        <w:t>Conditions</w:t>
      </w:r>
      <w:r>
        <w:rPr>
          <w:spacing w:val="-9"/>
        </w:rPr>
        <w:t xml:space="preserve"> </w:t>
      </w:r>
      <w:r>
        <w:t>document</w:t>
      </w:r>
      <w:r>
        <w:rPr>
          <w:spacing w:val="-10"/>
        </w:rPr>
        <w:t xml:space="preserve"> </w:t>
      </w:r>
      <w:r>
        <w:t>currently</w:t>
      </w:r>
      <w:r>
        <w:rPr>
          <w:spacing w:val="-14"/>
        </w:rPr>
        <w:t xml:space="preserve"> </w:t>
      </w:r>
      <w:r>
        <w:t>in</w:t>
      </w:r>
      <w:r>
        <w:rPr>
          <w:spacing w:val="-9"/>
        </w:rPr>
        <w:t xml:space="preserve"> </w:t>
      </w:r>
      <w:r>
        <w:t>operation,</w:t>
      </w:r>
      <w:r>
        <w:rPr>
          <w:spacing w:val="-10"/>
        </w:rPr>
        <w:t xml:space="preserve"> </w:t>
      </w:r>
      <w:r>
        <w:t>or</w:t>
      </w:r>
      <w:r>
        <w:rPr>
          <w:spacing w:val="-11"/>
        </w:rPr>
        <w:t xml:space="preserve"> </w:t>
      </w:r>
      <w:r>
        <w:t>any</w:t>
      </w:r>
      <w:r>
        <w:rPr>
          <w:spacing w:val="-11"/>
        </w:rPr>
        <w:t xml:space="preserve"> </w:t>
      </w:r>
      <w:r>
        <w:t>subsequent</w:t>
      </w:r>
      <w:r>
        <w:rPr>
          <w:spacing w:val="-8"/>
        </w:rPr>
        <w:t xml:space="preserve"> </w:t>
      </w:r>
      <w:r>
        <w:t>legislation.</w:t>
      </w:r>
    </w:p>
    <w:p w14:paraId="11C04516" w14:textId="77777777" w:rsidR="00D27B53" w:rsidRDefault="00D27B53">
      <w:pPr>
        <w:pStyle w:val="BodyText"/>
        <w:spacing w:before="24"/>
      </w:pPr>
    </w:p>
    <w:p w14:paraId="1827162A" w14:textId="77777777" w:rsidR="00D27B53" w:rsidRDefault="00556917">
      <w:pPr>
        <w:pStyle w:val="Heading2"/>
      </w:pPr>
      <w:r>
        <w:t>Teaching</w:t>
      </w:r>
      <w:r>
        <w:rPr>
          <w:spacing w:val="-12"/>
        </w:rPr>
        <w:t xml:space="preserve"> </w:t>
      </w:r>
      <w:r>
        <w:t>and</w:t>
      </w:r>
      <w:r>
        <w:rPr>
          <w:spacing w:val="-12"/>
        </w:rPr>
        <w:t xml:space="preserve"> </w:t>
      </w:r>
      <w:r>
        <w:rPr>
          <w:spacing w:val="-2"/>
        </w:rPr>
        <w:t>Learning:</w:t>
      </w:r>
    </w:p>
    <w:p w14:paraId="2E8A1370" w14:textId="77777777" w:rsidR="00D27B53" w:rsidRDefault="00D27B53">
      <w:pPr>
        <w:pStyle w:val="BodyText"/>
        <w:spacing w:before="46"/>
        <w:rPr>
          <w:rFonts w:ascii="Arial"/>
          <w:b/>
        </w:rPr>
      </w:pPr>
    </w:p>
    <w:p w14:paraId="021882C9" w14:textId="77777777" w:rsidR="00D27B53" w:rsidRDefault="00556917">
      <w:pPr>
        <w:pStyle w:val="ListParagraph"/>
        <w:numPr>
          <w:ilvl w:val="0"/>
          <w:numId w:val="9"/>
        </w:numPr>
        <w:tabs>
          <w:tab w:val="left" w:pos="741"/>
          <w:tab w:val="left" w:pos="743"/>
        </w:tabs>
        <w:ind w:right="487"/>
      </w:pPr>
      <w:r>
        <w:t>Deliver</w:t>
      </w:r>
      <w:r>
        <w:rPr>
          <w:spacing w:val="-2"/>
        </w:rPr>
        <w:t xml:space="preserve"> </w:t>
      </w:r>
      <w:r>
        <w:t>engaging,</w:t>
      </w:r>
      <w:r>
        <w:rPr>
          <w:spacing w:val="-2"/>
        </w:rPr>
        <w:t xml:space="preserve"> </w:t>
      </w:r>
      <w:r>
        <w:t>well-planned</w:t>
      </w:r>
      <w:r>
        <w:rPr>
          <w:spacing w:val="-3"/>
        </w:rPr>
        <w:t xml:space="preserve"> </w:t>
      </w:r>
      <w:r>
        <w:t>lessons</w:t>
      </w:r>
      <w:r>
        <w:rPr>
          <w:spacing w:val="-5"/>
        </w:rPr>
        <w:t xml:space="preserve"> </w:t>
      </w:r>
      <w:r>
        <w:t>for</w:t>
      </w:r>
      <w:r>
        <w:rPr>
          <w:spacing w:val="-4"/>
        </w:rPr>
        <w:t xml:space="preserve"> </w:t>
      </w:r>
      <w:r>
        <w:t>students</w:t>
      </w:r>
      <w:r>
        <w:rPr>
          <w:spacing w:val="-2"/>
        </w:rPr>
        <w:t xml:space="preserve"> </w:t>
      </w:r>
      <w:r>
        <w:t>across</w:t>
      </w:r>
      <w:r>
        <w:rPr>
          <w:spacing w:val="-5"/>
        </w:rPr>
        <w:t xml:space="preserve"> </w:t>
      </w:r>
      <w:r>
        <w:t>Key</w:t>
      </w:r>
      <w:r>
        <w:rPr>
          <w:spacing w:val="-5"/>
        </w:rPr>
        <w:t xml:space="preserve"> </w:t>
      </w:r>
      <w:r>
        <w:t>Stages</w:t>
      </w:r>
      <w:r>
        <w:rPr>
          <w:spacing w:val="-3"/>
        </w:rPr>
        <w:t xml:space="preserve"> </w:t>
      </w:r>
      <w:r>
        <w:t>3,</w:t>
      </w:r>
      <w:r>
        <w:rPr>
          <w:spacing w:val="-4"/>
        </w:rPr>
        <w:t xml:space="preserve"> </w:t>
      </w:r>
      <w:r>
        <w:t>4,</w:t>
      </w:r>
      <w:r>
        <w:rPr>
          <w:spacing w:val="-4"/>
        </w:rPr>
        <w:t xml:space="preserve"> </w:t>
      </w:r>
      <w:r>
        <w:t>and potentially KS5 (not essential to teach KS5)</w:t>
      </w:r>
    </w:p>
    <w:p w14:paraId="015E1D5C" w14:textId="77777777" w:rsidR="00D27B53" w:rsidRDefault="00556917">
      <w:pPr>
        <w:pStyle w:val="ListParagraph"/>
        <w:numPr>
          <w:ilvl w:val="0"/>
          <w:numId w:val="9"/>
        </w:numPr>
        <w:tabs>
          <w:tab w:val="left" w:pos="741"/>
          <w:tab w:val="left" w:pos="743"/>
        </w:tabs>
        <w:ind w:right="566"/>
      </w:pPr>
      <w:r>
        <w:t>Assess</w:t>
      </w:r>
      <w:r>
        <w:rPr>
          <w:spacing w:val="-4"/>
        </w:rPr>
        <w:t xml:space="preserve"> </w:t>
      </w:r>
      <w:r>
        <w:t>and</w:t>
      </w:r>
      <w:r>
        <w:rPr>
          <w:spacing w:val="-6"/>
        </w:rPr>
        <w:t xml:space="preserve"> </w:t>
      </w:r>
      <w:r>
        <w:t>track</w:t>
      </w:r>
      <w:r>
        <w:rPr>
          <w:spacing w:val="-3"/>
        </w:rPr>
        <w:t xml:space="preserve"> </w:t>
      </w:r>
      <w:r>
        <w:t>student</w:t>
      </w:r>
      <w:r>
        <w:rPr>
          <w:spacing w:val="-2"/>
        </w:rPr>
        <w:t xml:space="preserve"> </w:t>
      </w:r>
      <w:r>
        <w:t>progress,</w:t>
      </w:r>
      <w:r>
        <w:rPr>
          <w:spacing w:val="-3"/>
        </w:rPr>
        <w:t xml:space="preserve"> </w:t>
      </w:r>
      <w:r>
        <w:t>offering</w:t>
      </w:r>
      <w:r>
        <w:rPr>
          <w:spacing w:val="-4"/>
        </w:rPr>
        <w:t xml:space="preserve"> </w:t>
      </w:r>
      <w:r>
        <w:t>support</w:t>
      </w:r>
      <w:r>
        <w:rPr>
          <w:spacing w:val="-4"/>
        </w:rPr>
        <w:t xml:space="preserve"> </w:t>
      </w:r>
      <w:r>
        <w:t>and</w:t>
      </w:r>
      <w:r>
        <w:rPr>
          <w:spacing w:val="-4"/>
        </w:rPr>
        <w:t xml:space="preserve"> </w:t>
      </w:r>
      <w:r>
        <w:t>encouragement</w:t>
      </w:r>
      <w:r>
        <w:rPr>
          <w:spacing w:val="-5"/>
        </w:rPr>
        <w:t xml:space="preserve"> </w:t>
      </w:r>
      <w:r>
        <w:t>to</w:t>
      </w:r>
      <w:r>
        <w:rPr>
          <w:spacing w:val="-4"/>
        </w:rPr>
        <w:t xml:space="preserve"> </w:t>
      </w:r>
      <w:r>
        <w:t>help them reach their full potential.</w:t>
      </w:r>
    </w:p>
    <w:p w14:paraId="1298F8B7" w14:textId="77777777" w:rsidR="00D27B53" w:rsidRDefault="00556917">
      <w:pPr>
        <w:pStyle w:val="ListParagraph"/>
        <w:numPr>
          <w:ilvl w:val="0"/>
          <w:numId w:val="9"/>
        </w:numPr>
        <w:tabs>
          <w:tab w:val="left" w:pos="741"/>
        </w:tabs>
        <w:spacing w:line="252" w:lineRule="exact"/>
        <w:ind w:left="741" w:hanging="358"/>
      </w:pPr>
      <w:r>
        <w:t>Contribute</w:t>
      </w:r>
      <w:r>
        <w:rPr>
          <w:spacing w:val="-10"/>
        </w:rPr>
        <w:t xml:space="preserve"> </w:t>
      </w:r>
      <w:r>
        <w:t>to</w:t>
      </w:r>
      <w:r>
        <w:rPr>
          <w:spacing w:val="-7"/>
        </w:rPr>
        <w:t xml:space="preserve"> </w:t>
      </w:r>
      <w:r>
        <w:t>the</w:t>
      </w:r>
      <w:r>
        <w:rPr>
          <w:spacing w:val="-8"/>
        </w:rPr>
        <w:t xml:space="preserve"> </w:t>
      </w:r>
      <w:r>
        <w:t>development</w:t>
      </w:r>
      <w:r>
        <w:rPr>
          <w:spacing w:val="-6"/>
        </w:rPr>
        <w:t xml:space="preserve"> </w:t>
      </w:r>
      <w:r>
        <w:t>of</w:t>
      </w:r>
      <w:r>
        <w:rPr>
          <w:spacing w:val="-4"/>
        </w:rPr>
        <w:t xml:space="preserve"> </w:t>
      </w:r>
      <w:r>
        <w:t>an</w:t>
      </w:r>
      <w:r>
        <w:rPr>
          <w:spacing w:val="-6"/>
        </w:rPr>
        <w:t xml:space="preserve"> </w:t>
      </w:r>
      <w:r>
        <w:t>inspiring</w:t>
      </w:r>
      <w:r>
        <w:rPr>
          <w:spacing w:val="-5"/>
        </w:rPr>
        <w:t xml:space="preserve"> </w:t>
      </w:r>
      <w:r>
        <w:t>and</w:t>
      </w:r>
      <w:r>
        <w:rPr>
          <w:spacing w:val="-6"/>
        </w:rPr>
        <w:t xml:space="preserve"> </w:t>
      </w:r>
      <w:r>
        <w:t>enriching</w:t>
      </w:r>
      <w:r>
        <w:rPr>
          <w:spacing w:val="-3"/>
        </w:rPr>
        <w:t xml:space="preserve"> </w:t>
      </w:r>
      <w:r>
        <w:rPr>
          <w:spacing w:val="-2"/>
        </w:rPr>
        <w:t>curriculum.</w:t>
      </w:r>
    </w:p>
    <w:p w14:paraId="118A47FD" w14:textId="77777777" w:rsidR="00D27B53" w:rsidRDefault="00556917">
      <w:pPr>
        <w:pStyle w:val="ListParagraph"/>
        <w:numPr>
          <w:ilvl w:val="0"/>
          <w:numId w:val="9"/>
        </w:numPr>
        <w:tabs>
          <w:tab w:val="left" w:pos="741"/>
        </w:tabs>
        <w:spacing w:line="252" w:lineRule="exact"/>
        <w:ind w:left="741" w:hanging="358"/>
      </w:pPr>
      <w:r>
        <w:t>Ensure</w:t>
      </w:r>
      <w:r>
        <w:rPr>
          <w:spacing w:val="-5"/>
        </w:rPr>
        <w:t xml:space="preserve"> </w:t>
      </w:r>
      <w:r>
        <w:t>lessons</w:t>
      </w:r>
      <w:r>
        <w:rPr>
          <w:spacing w:val="-7"/>
        </w:rPr>
        <w:t xml:space="preserve"> </w:t>
      </w:r>
      <w:r>
        <w:t>are</w:t>
      </w:r>
      <w:r>
        <w:rPr>
          <w:spacing w:val="-7"/>
        </w:rPr>
        <w:t xml:space="preserve"> </w:t>
      </w:r>
      <w:r>
        <w:t>inclusive,</w:t>
      </w:r>
      <w:r>
        <w:rPr>
          <w:spacing w:val="-3"/>
        </w:rPr>
        <w:t xml:space="preserve"> </w:t>
      </w:r>
      <w:r>
        <w:t>meeting</w:t>
      </w:r>
      <w:r>
        <w:rPr>
          <w:spacing w:val="-5"/>
        </w:rPr>
        <w:t xml:space="preserve"> </w:t>
      </w:r>
      <w:r>
        <w:t>the</w:t>
      </w:r>
      <w:r>
        <w:rPr>
          <w:spacing w:val="-7"/>
        </w:rPr>
        <w:t xml:space="preserve"> </w:t>
      </w:r>
      <w:r>
        <w:t>needs</w:t>
      </w:r>
      <w:r>
        <w:rPr>
          <w:spacing w:val="-7"/>
        </w:rPr>
        <w:t xml:space="preserve"> </w:t>
      </w:r>
      <w:r>
        <w:t>of</w:t>
      </w:r>
      <w:r>
        <w:rPr>
          <w:spacing w:val="-1"/>
        </w:rPr>
        <w:t xml:space="preserve"> </w:t>
      </w:r>
      <w:r>
        <w:t>all</w:t>
      </w:r>
      <w:r>
        <w:rPr>
          <w:spacing w:val="-4"/>
        </w:rPr>
        <w:t xml:space="preserve"> </w:t>
      </w:r>
      <w:r>
        <w:rPr>
          <w:spacing w:val="-2"/>
        </w:rPr>
        <w:t>learners</w:t>
      </w:r>
    </w:p>
    <w:p w14:paraId="00F86E84" w14:textId="77777777" w:rsidR="00D27B53" w:rsidRDefault="00D27B53">
      <w:pPr>
        <w:pStyle w:val="ListParagraph"/>
        <w:spacing w:line="252" w:lineRule="exact"/>
        <w:sectPr w:rsidR="00D27B53">
          <w:headerReference w:type="default" r:id="rId7"/>
          <w:footerReference w:type="default" r:id="rId8"/>
          <w:type w:val="continuous"/>
          <w:pgSz w:w="11910" w:h="16840"/>
          <w:pgMar w:top="1960" w:right="1417" w:bottom="1700" w:left="1417" w:header="451" w:footer="1500" w:gutter="0"/>
          <w:pgNumType w:start="1"/>
          <w:cols w:space="720"/>
        </w:sectPr>
      </w:pPr>
    </w:p>
    <w:p w14:paraId="55B46D10" w14:textId="77777777" w:rsidR="00D27B53" w:rsidRDefault="00D27B53">
      <w:pPr>
        <w:pStyle w:val="BodyText"/>
        <w:spacing w:before="82"/>
      </w:pPr>
    </w:p>
    <w:p w14:paraId="05C8EA2C" w14:textId="77777777" w:rsidR="00D27B53" w:rsidRDefault="00556917">
      <w:pPr>
        <w:pStyle w:val="Heading2"/>
      </w:pPr>
      <w:r>
        <w:t>Pastoral</w:t>
      </w:r>
      <w:r>
        <w:rPr>
          <w:spacing w:val="-4"/>
        </w:rPr>
        <w:t xml:space="preserve"> </w:t>
      </w:r>
      <w:r>
        <w:rPr>
          <w:spacing w:val="-2"/>
        </w:rPr>
        <w:t>Care:</w:t>
      </w:r>
    </w:p>
    <w:p w14:paraId="07CC4599" w14:textId="77777777" w:rsidR="00D27B53" w:rsidRDefault="00D27B53">
      <w:pPr>
        <w:pStyle w:val="BodyText"/>
        <w:spacing w:before="27"/>
        <w:rPr>
          <w:rFonts w:ascii="Arial"/>
          <w:b/>
        </w:rPr>
      </w:pPr>
    </w:p>
    <w:p w14:paraId="4296A71E" w14:textId="77777777" w:rsidR="00D27B53" w:rsidRDefault="00556917">
      <w:pPr>
        <w:pStyle w:val="ListParagraph"/>
        <w:numPr>
          <w:ilvl w:val="0"/>
          <w:numId w:val="8"/>
        </w:numPr>
        <w:tabs>
          <w:tab w:val="left" w:pos="741"/>
          <w:tab w:val="left" w:pos="743"/>
        </w:tabs>
        <w:ind w:right="378"/>
      </w:pPr>
      <w:r>
        <w:t>Provide</w:t>
      </w:r>
      <w:r>
        <w:rPr>
          <w:spacing w:val="-2"/>
        </w:rPr>
        <w:t xml:space="preserve"> </w:t>
      </w:r>
      <w:r>
        <w:t>thoughtful</w:t>
      </w:r>
      <w:r>
        <w:rPr>
          <w:spacing w:val="-7"/>
        </w:rPr>
        <w:t xml:space="preserve"> </w:t>
      </w:r>
      <w:r>
        <w:t>guidance</w:t>
      </w:r>
      <w:r>
        <w:rPr>
          <w:spacing w:val="-2"/>
        </w:rPr>
        <w:t xml:space="preserve"> </w:t>
      </w:r>
      <w:r>
        <w:t>and</w:t>
      </w:r>
      <w:r>
        <w:rPr>
          <w:spacing w:val="-2"/>
        </w:rPr>
        <w:t xml:space="preserve"> </w:t>
      </w:r>
      <w:r>
        <w:t>support as</w:t>
      </w:r>
      <w:r>
        <w:rPr>
          <w:spacing w:val="-4"/>
        </w:rPr>
        <w:t xml:space="preserve"> </w:t>
      </w:r>
      <w:r>
        <w:t>a</w:t>
      </w:r>
      <w:r>
        <w:rPr>
          <w:spacing w:val="-4"/>
        </w:rPr>
        <w:t xml:space="preserve"> </w:t>
      </w:r>
      <w:r>
        <w:t>tutor</w:t>
      </w:r>
      <w:r>
        <w:rPr>
          <w:spacing w:val="-3"/>
        </w:rPr>
        <w:t xml:space="preserve"> </w:t>
      </w:r>
      <w:r>
        <w:t>to</w:t>
      </w:r>
      <w:r>
        <w:rPr>
          <w:spacing w:val="-2"/>
        </w:rPr>
        <w:t xml:space="preserve"> </w:t>
      </w:r>
      <w:r>
        <w:t>a</w:t>
      </w:r>
      <w:r>
        <w:rPr>
          <w:spacing w:val="-6"/>
        </w:rPr>
        <w:t xml:space="preserve"> </w:t>
      </w:r>
      <w:r>
        <w:t>group</w:t>
      </w:r>
      <w:r>
        <w:rPr>
          <w:spacing w:val="-4"/>
        </w:rPr>
        <w:t xml:space="preserve"> </w:t>
      </w:r>
      <w:r>
        <w:t>of students,</w:t>
      </w:r>
      <w:r>
        <w:rPr>
          <w:spacing w:val="-3"/>
        </w:rPr>
        <w:t xml:space="preserve"> </w:t>
      </w:r>
      <w:r>
        <w:t>helping them grow both academically and personally.</w:t>
      </w:r>
    </w:p>
    <w:p w14:paraId="28960E01" w14:textId="77777777" w:rsidR="00D27B53" w:rsidRDefault="00556917">
      <w:pPr>
        <w:pStyle w:val="ListParagraph"/>
        <w:numPr>
          <w:ilvl w:val="0"/>
          <w:numId w:val="8"/>
        </w:numPr>
        <w:tabs>
          <w:tab w:val="left" w:pos="741"/>
        </w:tabs>
        <w:spacing w:before="1" w:line="252" w:lineRule="exact"/>
        <w:ind w:left="741" w:hanging="358"/>
      </w:pPr>
      <w:r>
        <w:t>Contribute</w:t>
      </w:r>
      <w:r>
        <w:rPr>
          <w:spacing w:val="-10"/>
        </w:rPr>
        <w:t xml:space="preserve"> </w:t>
      </w:r>
      <w:r>
        <w:t>to</w:t>
      </w:r>
      <w:r>
        <w:rPr>
          <w:spacing w:val="-7"/>
        </w:rPr>
        <w:t xml:space="preserve"> </w:t>
      </w:r>
      <w:r>
        <w:t>the</w:t>
      </w:r>
      <w:r>
        <w:rPr>
          <w:spacing w:val="-8"/>
        </w:rPr>
        <w:t xml:space="preserve"> </w:t>
      </w:r>
      <w:r>
        <w:t>academy’s</w:t>
      </w:r>
      <w:r>
        <w:rPr>
          <w:spacing w:val="-4"/>
        </w:rPr>
        <w:t xml:space="preserve"> </w:t>
      </w:r>
      <w:r>
        <w:t>broader</w:t>
      </w:r>
      <w:r>
        <w:rPr>
          <w:spacing w:val="-7"/>
        </w:rPr>
        <w:t xml:space="preserve"> </w:t>
      </w:r>
      <w:r>
        <w:t>mission</w:t>
      </w:r>
      <w:r>
        <w:rPr>
          <w:spacing w:val="-5"/>
        </w:rPr>
        <w:t xml:space="preserve"> </w:t>
      </w:r>
      <w:r>
        <w:t>and</w:t>
      </w:r>
      <w:r>
        <w:rPr>
          <w:spacing w:val="-6"/>
        </w:rPr>
        <w:t xml:space="preserve"> </w:t>
      </w:r>
      <w:r>
        <w:t>community</w:t>
      </w:r>
      <w:r>
        <w:rPr>
          <w:spacing w:val="-7"/>
        </w:rPr>
        <w:t xml:space="preserve"> </w:t>
      </w:r>
      <w:r>
        <w:rPr>
          <w:spacing w:val="-2"/>
        </w:rPr>
        <w:t>values.</w:t>
      </w:r>
    </w:p>
    <w:p w14:paraId="1FA4099E" w14:textId="77777777" w:rsidR="00D27B53" w:rsidRDefault="00556917">
      <w:pPr>
        <w:pStyle w:val="ListParagraph"/>
        <w:numPr>
          <w:ilvl w:val="0"/>
          <w:numId w:val="8"/>
        </w:numPr>
        <w:tabs>
          <w:tab w:val="left" w:pos="741"/>
          <w:tab w:val="left" w:pos="743"/>
        </w:tabs>
        <w:ind w:right="1007"/>
      </w:pPr>
      <w:r>
        <w:t>Take</w:t>
      </w:r>
      <w:r>
        <w:rPr>
          <w:spacing w:val="-8"/>
        </w:rPr>
        <w:t xml:space="preserve"> </w:t>
      </w:r>
      <w:r>
        <w:t>an</w:t>
      </w:r>
      <w:r>
        <w:rPr>
          <w:spacing w:val="-7"/>
        </w:rPr>
        <w:t xml:space="preserve"> </w:t>
      </w:r>
      <w:r>
        <w:t>active</w:t>
      </w:r>
      <w:r>
        <w:rPr>
          <w:spacing w:val="-7"/>
        </w:rPr>
        <w:t xml:space="preserve"> </w:t>
      </w:r>
      <w:r>
        <w:t>role</w:t>
      </w:r>
      <w:r>
        <w:rPr>
          <w:spacing w:val="-7"/>
        </w:rPr>
        <w:t xml:space="preserve"> </w:t>
      </w:r>
      <w:r>
        <w:t>in</w:t>
      </w:r>
      <w:r>
        <w:rPr>
          <w:spacing w:val="-7"/>
        </w:rPr>
        <w:t xml:space="preserve"> </w:t>
      </w:r>
      <w:r>
        <w:t>our</w:t>
      </w:r>
      <w:r>
        <w:rPr>
          <w:spacing w:val="-7"/>
        </w:rPr>
        <w:t xml:space="preserve"> </w:t>
      </w:r>
      <w:r>
        <w:t>vibrant</w:t>
      </w:r>
      <w:r>
        <w:rPr>
          <w:spacing w:val="-6"/>
        </w:rPr>
        <w:t xml:space="preserve"> </w:t>
      </w:r>
      <w:r>
        <w:t>extra-curricular</w:t>
      </w:r>
      <w:r>
        <w:rPr>
          <w:spacing w:val="-6"/>
        </w:rPr>
        <w:t xml:space="preserve"> </w:t>
      </w:r>
      <w:r>
        <w:t>program,</w:t>
      </w:r>
      <w:r>
        <w:rPr>
          <w:spacing w:val="-7"/>
        </w:rPr>
        <w:t xml:space="preserve"> </w:t>
      </w:r>
      <w:r>
        <w:t>offering</w:t>
      </w:r>
      <w:r>
        <w:rPr>
          <w:spacing w:val="-5"/>
        </w:rPr>
        <w:t xml:space="preserve"> </w:t>
      </w:r>
      <w:r>
        <w:t>students experiences that extend beyond the classroom.</w:t>
      </w:r>
    </w:p>
    <w:p w14:paraId="08A4E213" w14:textId="77777777" w:rsidR="00D27B53" w:rsidRDefault="00D27B53">
      <w:pPr>
        <w:pStyle w:val="BodyText"/>
        <w:spacing w:before="26"/>
      </w:pPr>
    </w:p>
    <w:p w14:paraId="3881A8A0" w14:textId="77777777" w:rsidR="00D27B53" w:rsidRDefault="00556917">
      <w:pPr>
        <w:pStyle w:val="Heading1"/>
        <w:spacing w:line="252" w:lineRule="exact"/>
      </w:pPr>
      <w:r>
        <w:t>GENERAL</w:t>
      </w:r>
      <w:r>
        <w:rPr>
          <w:spacing w:val="-14"/>
        </w:rPr>
        <w:t xml:space="preserve"> </w:t>
      </w:r>
      <w:r>
        <w:rPr>
          <w:spacing w:val="-2"/>
        </w:rPr>
        <w:t>RESPONSIBILITIES</w:t>
      </w:r>
    </w:p>
    <w:p w14:paraId="612EE507" w14:textId="05ACC33D" w:rsidR="00D27B53" w:rsidRDefault="00556917">
      <w:pPr>
        <w:pStyle w:val="BodyText"/>
        <w:ind w:left="23" w:right="92"/>
      </w:pPr>
      <w:r>
        <w:t>All</w:t>
      </w:r>
      <w:r>
        <w:rPr>
          <w:spacing w:val="-4"/>
        </w:rPr>
        <w:t xml:space="preserve"> </w:t>
      </w:r>
      <w:r>
        <w:t>staff</w:t>
      </w:r>
      <w:r>
        <w:rPr>
          <w:spacing w:val="-1"/>
        </w:rPr>
        <w:t xml:space="preserve"> </w:t>
      </w:r>
      <w:r>
        <w:t>employed</w:t>
      </w:r>
      <w:r>
        <w:rPr>
          <w:spacing w:val="-3"/>
        </w:rPr>
        <w:t xml:space="preserve"> </w:t>
      </w:r>
      <w:r>
        <w:t>by</w:t>
      </w:r>
      <w:r>
        <w:rPr>
          <w:spacing w:val="-5"/>
        </w:rPr>
        <w:t xml:space="preserve"> </w:t>
      </w:r>
      <w:r>
        <w:t>Larkmead School</w:t>
      </w:r>
      <w:r>
        <w:rPr>
          <w:spacing w:val="-3"/>
        </w:rPr>
        <w:t xml:space="preserve"> </w:t>
      </w:r>
      <w:r>
        <w:t>are</w:t>
      </w:r>
      <w:r>
        <w:rPr>
          <w:spacing w:val="-5"/>
        </w:rPr>
        <w:t xml:space="preserve"> </w:t>
      </w:r>
      <w:r>
        <w:t>expected</w:t>
      </w:r>
      <w:r>
        <w:rPr>
          <w:spacing w:val="-3"/>
        </w:rPr>
        <w:t xml:space="preserve"> </w:t>
      </w:r>
      <w:r>
        <w:t>to</w:t>
      </w:r>
      <w:r>
        <w:rPr>
          <w:spacing w:val="-5"/>
        </w:rPr>
        <w:t xml:space="preserve"> </w:t>
      </w:r>
      <w:r>
        <w:t>work within</w:t>
      </w:r>
      <w:r>
        <w:rPr>
          <w:spacing w:val="-3"/>
        </w:rPr>
        <w:t xml:space="preserve"> </w:t>
      </w:r>
      <w:r>
        <w:t>the</w:t>
      </w:r>
      <w:r>
        <w:rPr>
          <w:spacing w:val="-5"/>
        </w:rPr>
        <w:t xml:space="preserve"> </w:t>
      </w:r>
      <w:r>
        <w:t>following policies and procedures:</w:t>
      </w:r>
    </w:p>
    <w:p w14:paraId="5F1534C1" w14:textId="77777777" w:rsidR="00D27B53" w:rsidRDefault="00D27B53">
      <w:pPr>
        <w:pStyle w:val="BodyText"/>
        <w:spacing w:before="2"/>
      </w:pPr>
    </w:p>
    <w:p w14:paraId="4B95A994" w14:textId="77777777" w:rsidR="00D27B53" w:rsidRDefault="00556917">
      <w:pPr>
        <w:pStyle w:val="Heading2"/>
        <w:spacing w:line="252" w:lineRule="exact"/>
      </w:pPr>
      <w:r>
        <w:rPr>
          <w:spacing w:val="-2"/>
        </w:rPr>
        <w:t>Safeguarding:</w:t>
      </w:r>
    </w:p>
    <w:p w14:paraId="479767F5" w14:textId="77777777" w:rsidR="00D27B53" w:rsidRDefault="00556917">
      <w:pPr>
        <w:pStyle w:val="BodyText"/>
        <w:ind w:left="23" w:right="92"/>
      </w:pPr>
      <w:r>
        <w:t>Ensure</w:t>
      </w:r>
      <w:r>
        <w:rPr>
          <w:spacing w:val="-4"/>
        </w:rPr>
        <w:t xml:space="preserve"> </w:t>
      </w:r>
      <w:r>
        <w:t>that</w:t>
      </w:r>
      <w:r>
        <w:rPr>
          <w:spacing w:val="-3"/>
        </w:rPr>
        <w:t xml:space="preserve"> </w:t>
      </w:r>
      <w:r>
        <w:t>all</w:t>
      </w:r>
      <w:r>
        <w:rPr>
          <w:spacing w:val="-2"/>
        </w:rPr>
        <w:t xml:space="preserve"> </w:t>
      </w:r>
      <w:r>
        <w:t>Child</w:t>
      </w:r>
      <w:r>
        <w:rPr>
          <w:spacing w:val="-2"/>
        </w:rPr>
        <w:t xml:space="preserve"> </w:t>
      </w:r>
      <w:r>
        <w:t>protection</w:t>
      </w:r>
      <w:r>
        <w:rPr>
          <w:spacing w:val="-2"/>
        </w:rPr>
        <w:t xml:space="preserve"> </w:t>
      </w:r>
      <w:r>
        <w:t>policies</w:t>
      </w:r>
      <w:r>
        <w:rPr>
          <w:spacing w:val="-2"/>
        </w:rPr>
        <w:t xml:space="preserve"> </w:t>
      </w:r>
      <w:r>
        <w:t>are</w:t>
      </w:r>
      <w:r>
        <w:rPr>
          <w:spacing w:val="-4"/>
        </w:rPr>
        <w:t xml:space="preserve"> </w:t>
      </w:r>
      <w:r>
        <w:t>adhered</w:t>
      </w:r>
      <w:r>
        <w:rPr>
          <w:spacing w:val="-2"/>
        </w:rPr>
        <w:t xml:space="preserve"> </w:t>
      </w:r>
      <w:proofErr w:type="gramStart"/>
      <w:r>
        <w:t>to</w:t>
      </w:r>
      <w:proofErr w:type="gramEnd"/>
      <w:r>
        <w:rPr>
          <w:spacing w:val="-4"/>
        </w:rPr>
        <w:t xml:space="preserve"> </w:t>
      </w:r>
      <w:r>
        <w:t>and</w:t>
      </w:r>
      <w:r>
        <w:rPr>
          <w:spacing w:val="-2"/>
        </w:rPr>
        <w:t xml:space="preserve"> </w:t>
      </w:r>
      <w:r>
        <w:t>concerns</w:t>
      </w:r>
      <w:r>
        <w:rPr>
          <w:spacing w:val="-4"/>
        </w:rPr>
        <w:t xml:space="preserve"> </w:t>
      </w:r>
      <w:r>
        <w:t>are</w:t>
      </w:r>
      <w:r>
        <w:rPr>
          <w:spacing w:val="-4"/>
        </w:rPr>
        <w:t xml:space="preserve"> </w:t>
      </w:r>
      <w:r>
        <w:t>raised</w:t>
      </w:r>
      <w:r>
        <w:rPr>
          <w:spacing w:val="-2"/>
        </w:rPr>
        <w:t xml:space="preserve"> </w:t>
      </w:r>
      <w:r>
        <w:t>in accordance with these policies</w:t>
      </w:r>
    </w:p>
    <w:p w14:paraId="167C1000" w14:textId="77777777" w:rsidR="00D27B53" w:rsidRDefault="00556917">
      <w:pPr>
        <w:pStyle w:val="Heading2"/>
        <w:spacing w:before="252"/>
      </w:pPr>
      <w:r>
        <w:t>Health</w:t>
      </w:r>
      <w:r>
        <w:rPr>
          <w:spacing w:val="-3"/>
        </w:rPr>
        <w:t xml:space="preserve"> </w:t>
      </w:r>
      <w:r>
        <w:t>and</w:t>
      </w:r>
      <w:r>
        <w:rPr>
          <w:spacing w:val="-4"/>
        </w:rPr>
        <w:t xml:space="preserve"> </w:t>
      </w:r>
      <w:r>
        <w:rPr>
          <w:spacing w:val="-2"/>
        </w:rPr>
        <w:t>Safety:</w:t>
      </w:r>
    </w:p>
    <w:p w14:paraId="307E9C5A" w14:textId="77777777" w:rsidR="00D27B53" w:rsidRDefault="00556917">
      <w:pPr>
        <w:pStyle w:val="BodyText"/>
        <w:spacing w:before="2"/>
        <w:ind w:left="23"/>
      </w:pPr>
      <w:r>
        <w:t>Taking</w:t>
      </w:r>
      <w:r>
        <w:rPr>
          <w:spacing w:val="-4"/>
        </w:rPr>
        <w:t xml:space="preserve"> </w:t>
      </w:r>
      <w:r>
        <w:t>appropriate</w:t>
      </w:r>
      <w:r>
        <w:rPr>
          <w:spacing w:val="-5"/>
        </w:rPr>
        <w:t xml:space="preserve"> </w:t>
      </w:r>
      <w:r>
        <w:t>responsibility</w:t>
      </w:r>
      <w:r>
        <w:rPr>
          <w:spacing w:val="-6"/>
        </w:rPr>
        <w:t xml:space="preserve"> </w:t>
      </w:r>
      <w:r>
        <w:t>for</w:t>
      </w:r>
      <w:r>
        <w:rPr>
          <w:spacing w:val="-5"/>
        </w:rPr>
        <w:t xml:space="preserve"> </w:t>
      </w:r>
      <w:r>
        <w:t>one’s</w:t>
      </w:r>
      <w:r>
        <w:rPr>
          <w:spacing w:val="-3"/>
        </w:rPr>
        <w:t xml:space="preserve"> </w:t>
      </w:r>
      <w:r>
        <w:t>own</w:t>
      </w:r>
      <w:r>
        <w:rPr>
          <w:spacing w:val="-4"/>
        </w:rPr>
        <w:t xml:space="preserve"> </w:t>
      </w:r>
      <w:r>
        <w:t>health,</w:t>
      </w:r>
      <w:r>
        <w:rPr>
          <w:spacing w:val="-3"/>
        </w:rPr>
        <w:t xml:space="preserve"> </w:t>
      </w:r>
      <w:r>
        <w:t>safety</w:t>
      </w:r>
      <w:r>
        <w:rPr>
          <w:spacing w:val="-6"/>
        </w:rPr>
        <w:t xml:space="preserve"> </w:t>
      </w:r>
      <w:r>
        <w:t>and</w:t>
      </w:r>
      <w:r>
        <w:rPr>
          <w:spacing w:val="-4"/>
        </w:rPr>
        <w:t xml:space="preserve"> </w:t>
      </w:r>
      <w:r>
        <w:t>welfare</w:t>
      </w:r>
      <w:r>
        <w:rPr>
          <w:spacing w:val="-6"/>
        </w:rPr>
        <w:t xml:space="preserve"> </w:t>
      </w:r>
      <w:r>
        <w:t>and</w:t>
      </w:r>
      <w:r>
        <w:rPr>
          <w:spacing w:val="-4"/>
        </w:rPr>
        <w:t xml:space="preserve"> </w:t>
      </w:r>
      <w:r>
        <w:t>the</w:t>
      </w:r>
      <w:r>
        <w:rPr>
          <w:spacing w:val="-6"/>
        </w:rPr>
        <w:t xml:space="preserve"> </w:t>
      </w:r>
      <w:r>
        <w:t>health</w:t>
      </w:r>
      <w:r>
        <w:rPr>
          <w:spacing w:val="-4"/>
        </w:rPr>
        <w:t xml:space="preserve"> </w:t>
      </w:r>
      <w:r>
        <w:t xml:space="preserve">and safety of pupils, visitors and work colleagues in accordance with the requirements of legislation and </w:t>
      </w:r>
      <w:proofErr w:type="gramStart"/>
      <w:r>
        <w:t>locally-adopted</w:t>
      </w:r>
      <w:proofErr w:type="gramEnd"/>
      <w:r>
        <w:t xml:space="preserve"> policies; including taking responsibility for raising concerns with an appropriate manager.</w:t>
      </w:r>
    </w:p>
    <w:p w14:paraId="0441060F" w14:textId="77777777" w:rsidR="00D27B53" w:rsidRDefault="00556917">
      <w:pPr>
        <w:pStyle w:val="Heading2"/>
        <w:spacing w:before="253" w:line="252" w:lineRule="exact"/>
      </w:pPr>
      <w:r>
        <w:t>Security</w:t>
      </w:r>
      <w:r>
        <w:rPr>
          <w:spacing w:val="-7"/>
        </w:rPr>
        <w:t xml:space="preserve"> </w:t>
      </w:r>
      <w:r>
        <w:t>and</w:t>
      </w:r>
      <w:r>
        <w:rPr>
          <w:spacing w:val="-2"/>
        </w:rPr>
        <w:t xml:space="preserve"> </w:t>
      </w:r>
      <w:r>
        <w:t>data</w:t>
      </w:r>
      <w:r>
        <w:rPr>
          <w:spacing w:val="-1"/>
        </w:rPr>
        <w:t xml:space="preserve"> </w:t>
      </w:r>
      <w:r>
        <w:rPr>
          <w:spacing w:val="-2"/>
        </w:rPr>
        <w:t>protection:</w:t>
      </w:r>
    </w:p>
    <w:p w14:paraId="4D922D5D" w14:textId="77777777" w:rsidR="00D27B53" w:rsidRDefault="00556917">
      <w:pPr>
        <w:pStyle w:val="BodyText"/>
        <w:ind w:left="23"/>
      </w:pPr>
      <w:r>
        <w:t>Work</w:t>
      </w:r>
      <w:r>
        <w:rPr>
          <w:spacing w:val="-1"/>
        </w:rPr>
        <w:t xml:space="preserve"> </w:t>
      </w:r>
      <w:r>
        <w:t>within</w:t>
      </w:r>
      <w:r>
        <w:rPr>
          <w:spacing w:val="-2"/>
        </w:rPr>
        <w:t xml:space="preserve"> </w:t>
      </w:r>
      <w:r>
        <w:t>the</w:t>
      </w:r>
      <w:r>
        <w:rPr>
          <w:spacing w:val="-4"/>
        </w:rPr>
        <w:t xml:space="preserve"> </w:t>
      </w:r>
      <w:r>
        <w:t>confines</w:t>
      </w:r>
      <w:r>
        <w:rPr>
          <w:spacing w:val="-6"/>
        </w:rPr>
        <w:t xml:space="preserve"> </w:t>
      </w:r>
      <w:r>
        <w:t>of the</w:t>
      </w:r>
      <w:r>
        <w:rPr>
          <w:spacing w:val="-2"/>
        </w:rPr>
        <w:t xml:space="preserve"> </w:t>
      </w:r>
      <w:r>
        <w:t>Data</w:t>
      </w:r>
      <w:r>
        <w:rPr>
          <w:spacing w:val="-2"/>
        </w:rPr>
        <w:t xml:space="preserve"> </w:t>
      </w:r>
      <w:r>
        <w:t>Protection</w:t>
      </w:r>
      <w:r>
        <w:rPr>
          <w:spacing w:val="-14"/>
        </w:rPr>
        <w:t xml:space="preserve"> </w:t>
      </w:r>
      <w:r>
        <w:t>Act and</w:t>
      </w:r>
      <w:r>
        <w:rPr>
          <w:spacing w:val="-4"/>
        </w:rPr>
        <w:t xml:space="preserve"> </w:t>
      </w:r>
      <w:r>
        <w:t>to</w:t>
      </w:r>
      <w:r>
        <w:rPr>
          <w:spacing w:val="-4"/>
        </w:rPr>
        <w:t xml:space="preserve"> </w:t>
      </w:r>
      <w:r>
        <w:t>take</w:t>
      </w:r>
      <w:r>
        <w:rPr>
          <w:spacing w:val="-4"/>
        </w:rPr>
        <w:t xml:space="preserve"> </w:t>
      </w:r>
      <w:r>
        <w:t>appropriate</w:t>
      </w:r>
      <w:r>
        <w:rPr>
          <w:spacing w:val="-6"/>
        </w:rPr>
        <w:t xml:space="preserve"> </w:t>
      </w:r>
      <w:r>
        <w:t>measures</w:t>
      </w:r>
      <w:r>
        <w:rPr>
          <w:spacing w:val="-6"/>
        </w:rPr>
        <w:t xml:space="preserve"> </w:t>
      </w:r>
      <w:r>
        <w:t>to ensure the security and confidentiality of data.</w:t>
      </w:r>
    </w:p>
    <w:p w14:paraId="7BE3204C" w14:textId="77777777" w:rsidR="00D27B53" w:rsidRDefault="00D27B53">
      <w:pPr>
        <w:pStyle w:val="BodyText"/>
        <w:spacing w:before="181"/>
      </w:pPr>
    </w:p>
    <w:p w14:paraId="535B09CE" w14:textId="77777777" w:rsidR="00D27B53" w:rsidRDefault="00556917">
      <w:pPr>
        <w:pStyle w:val="BodyText"/>
        <w:spacing w:line="259" w:lineRule="auto"/>
        <w:ind w:left="23"/>
      </w:pPr>
      <w:r>
        <w:t>Whilst every effort has been made</w:t>
      </w:r>
      <w:r>
        <w:rPr>
          <w:spacing w:val="-1"/>
        </w:rPr>
        <w:t xml:space="preserve"> </w:t>
      </w:r>
      <w:r>
        <w:t>to</w:t>
      </w:r>
      <w:r>
        <w:rPr>
          <w:spacing w:val="-1"/>
        </w:rPr>
        <w:t xml:space="preserve"> </w:t>
      </w:r>
      <w:r>
        <w:t>explain the</w:t>
      </w:r>
      <w:r>
        <w:rPr>
          <w:spacing w:val="-1"/>
        </w:rPr>
        <w:t xml:space="preserve"> </w:t>
      </w:r>
      <w:r>
        <w:t>main duties</w:t>
      </w:r>
      <w:r>
        <w:rPr>
          <w:spacing w:val="-1"/>
        </w:rPr>
        <w:t xml:space="preserve"> </w:t>
      </w:r>
      <w:r>
        <w:t>and</w:t>
      </w:r>
      <w:r>
        <w:rPr>
          <w:spacing w:val="-1"/>
        </w:rPr>
        <w:t xml:space="preserve"> </w:t>
      </w:r>
      <w:r>
        <w:t>responsibilities of the</w:t>
      </w:r>
      <w:r>
        <w:rPr>
          <w:spacing w:val="-1"/>
        </w:rPr>
        <w:t xml:space="preserve"> </w:t>
      </w:r>
      <w:r>
        <w:t>post, each</w:t>
      </w:r>
      <w:r>
        <w:rPr>
          <w:spacing w:val="-3"/>
        </w:rPr>
        <w:t xml:space="preserve"> </w:t>
      </w:r>
      <w:r>
        <w:t>individual</w:t>
      </w:r>
      <w:r>
        <w:rPr>
          <w:spacing w:val="-4"/>
        </w:rPr>
        <w:t xml:space="preserve"> </w:t>
      </w:r>
      <w:r>
        <w:t>task</w:t>
      </w:r>
      <w:r>
        <w:rPr>
          <w:spacing w:val="-1"/>
        </w:rPr>
        <w:t xml:space="preserve"> </w:t>
      </w:r>
      <w:r>
        <w:t>undertaken</w:t>
      </w:r>
      <w:r>
        <w:rPr>
          <w:spacing w:val="-5"/>
        </w:rPr>
        <w:t xml:space="preserve"> </w:t>
      </w:r>
      <w:r>
        <w:t>may</w:t>
      </w:r>
      <w:r>
        <w:rPr>
          <w:spacing w:val="-5"/>
        </w:rPr>
        <w:t xml:space="preserve"> </w:t>
      </w:r>
      <w:r>
        <w:t>not</w:t>
      </w:r>
      <w:r>
        <w:rPr>
          <w:spacing w:val="-1"/>
        </w:rPr>
        <w:t xml:space="preserve"> </w:t>
      </w:r>
      <w:r>
        <w:t>be</w:t>
      </w:r>
      <w:r>
        <w:rPr>
          <w:spacing w:val="-5"/>
        </w:rPr>
        <w:t xml:space="preserve"> </w:t>
      </w:r>
      <w:r>
        <w:t>identified.</w:t>
      </w:r>
      <w:r>
        <w:rPr>
          <w:spacing w:val="-4"/>
        </w:rPr>
        <w:t xml:space="preserve"> </w:t>
      </w:r>
      <w:r>
        <w:t>Employees</w:t>
      </w:r>
      <w:r>
        <w:rPr>
          <w:spacing w:val="-2"/>
        </w:rPr>
        <w:t xml:space="preserve"> </w:t>
      </w:r>
      <w:r>
        <w:t>will</w:t>
      </w:r>
      <w:r>
        <w:rPr>
          <w:spacing w:val="-3"/>
        </w:rPr>
        <w:t xml:space="preserve"> </w:t>
      </w:r>
      <w:r>
        <w:t>be</w:t>
      </w:r>
      <w:r>
        <w:rPr>
          <w:spacing w:val="-3"/>
        </w:rPr>
        <w:t xml:space="preserve"> </w:t>
      </w:r>
      <w:r>
        <w:t>expected</w:t>
      </w:r>
      <w:r>
        <w:rPr>
          <w:spacing w:val="-3"/>
        </w:rPr>
        <w:t xml:space="preserve"> </w:t>
      </w:r>
      <w:r>
        <w:t>to</w:t>
      </w:r>
      <w:r>
        <w:rPr>
          <w:spacing w:val="-5"/>
        </w:rPr>
        <w:t xml:space="preserve"> </w:t>
      </w:r>
      <w:r>
        <w:t>comply with any reasonable request from a manager to undertake work of a similar level that is not specified in this job description</w:t>
      </w:r>
    </w:p>
    <w:p w14:paraId="669409F6" w14:textId="77777777" w:rsidR="00D27B53" w:rsidRDefault="00556917">
      <w:pPr>
        <w:spacing w:before="160" w:line="259" w:lineRule="auto"/>
        <w:ind w:left="23" w:right="92"/>
        <w:rPr>
          <w:rFonts w:ascii="Arial"/>
          <w:i/>
        </w:rPr>
      </w:pPr>
      <w:r>
        <w:rPr>
          <w:rFonts w:ascii="Arial"/>
          <w:i/>
        </w:rPr>
        <w:t>Cambrian Learning Trust is committed to safeguarding and promoting the welfare of all children</w:t>
      </w:r>
      <w:r>
        <w:rPr>
          <w:rFonts w:ascii="Arial"/>
          <w:i/>
          <w:spacing w:val="-2"/>
        </w:rPr>
        <w:t xml:space="preserve"> </w:t>
      </w:r>
      <w:r>
        <w:rPr>
          <w:rFonts w:ascii="Arial"/>
          <w:i/>
        </w:rPr>
        <w:t>and</w:t>
      </w:r>
      <w:r>
        <w:rPr>
          <w:rFonts w:ascii="Arial"/>
          <w:i/>
          <w:spacing w:val="-2"/>
        </w:rPr>
        <w:t xml:space="preserve"> </w:t>
      </w:r>
      <w:r>
        <w:rPr>
          <w:rFonts w:ascii="Arial"/>
          <w:i/>
        </w:rPr>
        <w:t>preventing</w:t>
      </w:r>
      <w:r>
        <w:rPr>
          <w:rFonts w:ascii="Arial"/>
          <w:i/>
          <w:spacing w:val="-4"/>
        </w:rPr>
        <w:t xml:space="preserve"> </w:t>
      </w:r>
      <w:r>
        <w:rPr>
          <w:rFonts w:ascii="Arial"/>
          <w:i/>
        </w:rPr>
        <w:t>extremism; all</w:t>
      </w:r>
      <w:r>
        <w:rPr>
          <w:rFonts w:ascii="Arial"/>
          <w:i/>
          <w:spacing w:val="-2"/>
        </w:rPr>
        <w:t xml:space="preserve"> </w:t>
      </w:r>
      <w:r>
        <w:rPr>
          <w:rFonts w:ascii="Arial"/>
          <w:i/>
        </w:rPr>
        <w:t>staff</w:t>
      </w:r>
      <w:r>
        <w:rPr>
          <w:rFonts w:ascii="Arial"/>
          <w:i/>
          <w:spacing w:val="-3"/>
        </w:rPr>
        <w:t xml:space="preserve"> </w:t>
      </w:r>
      <w:r>
        <w:rPr>
          <w:rFonts w:ascii="Arial"/>
          <w:i/>
        </w:rPr>
        <w:t>must</w:t>
      </w:r>
      <w:r>
        <w:rPr>
          <w:rFonts w:ascii="Arial"/>
          <w:i/>
          <w:spacing w:val="-3"/>
        </w:rPr>
        <w:t xml:space="preserve"> </w:t>
      </w:r>
      <w:r>
        <w:rPr>
          <w:rFonts w:ascii="Arial"/>
          <w:i/>
        </w:rPr>
        <w:t>ensure</w:t>
      </w:r>
      <w:r>
        <w:rPr>
          <w:rFonts w:ascii="Arial"/>
          <w:i/>
          <w:spacing w:val="-4"/>
        </w:rPr>
        <w:t xml:space="preserve"> </w:t>
      </w:r>
      <w:r>
        <w:rPr>
          <w:rFonts w:ascii="Arial"/>
          <w:i/>
        </w:rPr>
        <w:t>that</w:t>
      </w:r>
      <w:r>
        <w:rPr>
          <w:rFonts w:ascii="Arial"/>
          <w:i/>
          <w:spacing w:val="-3"/>
        </w:rPr>
        <w:t xml:space="preserve"> </w:t>
      </w:r>
      <w:r>
        <w:rPr>
          <w:rFonts w:ascii="Arial"/>
          <w:i/>
        </w:rPr>
        <w:t>the</w:t>
      </w:r>
      <w:r>
        <w:rPr>
          <w:rFonts w:ascii="Arial"/>
          <w:i/>
          <w:spacing w:val="-4"/>
        </w:rPr>
        <w:t xml:space="preserve"> </w:t>
      </w:r>
      <w:r>
        <w:rPr>
          <w:rFonts w:ascii="Arial"/>
          <w:i/>
        </w:rPr>
        <w:t>highest</w:t>
      </w:r>
      <w:r>
        <w:rPr>
          <w:rFonts w:ascii="Arial"/>
          <w:i/>
          <w:spacing w:val="-3"/>
        </w:rPr>
        <w:t xml:space="preserve"> </w:t>
      </w:r>
      <w:r>
        <w:rPr>
          <w:rFonts w:ascii="Arial"/>
          <w:i/>
        </w:rPr>
        <w:t>priority</w:t>
      </w:r>
      <w:r>
        <w:rPr>
          <w:rFonts w:ascii="Arial"/>
          <w:i/>
          <w:spacing w:val="-1"/>
        </w:rPr>
        <w:t xml:space="preserve"> </w:t>
      </w:r>
      <w:r>
        <w:rPr>
          <w:rFonts w:ascii="Arial"/>
          <w:i/>
        </w:rPr>
        <w:t>is</w:t>
      </w:r>
      <w:r>
        <w:rPr>
          <w:rFonts w:ascii="Arial"/>
          <w:i/>
          <w:spacing w:val="-4"/>
        </w:rPr>
        <w:t xml:space="preserve"> </w:t>
      </w:r>
      <w:r>
        <w:rPr>
          <w:rFonts w:ascii="Arial"/>
          <w:i/>
        </w:rPr>
        <w:t>given</w:t>
      </w:r>
      <w:r>
        <w:rPr>
          <w:rFonts w:ascii="Arial"/>
          <w:i/>
          <w:spacing w:val="-4"/>
        </w:rPr>
        <w:t xml:space="preserve"> </w:t>
      </w:r>
      <w:r>
        <w:rPr>
          <w:rFonts w:ascii="Arial"/>
          <w:i/>
        </w:rPr>
        <w:t>to following the guidance and regulations to safeguard children and young people. The successful candidate will be required to undergo an Enhanced Disclosure from the Disclosure and Barring Service (DBS) as part of their job role.</w:t>
      </w:r>
    </w:p>
    <w:p w14:paraId="584F124F" w14:textId="77777777" w:rsidR="00D27B53" w:rsidRDefault="00D27B53">
      <w:pPr>
        <w:spacing w:line="259" w:lineRule="auto"/>
        <w:rPr>
          <w:rFonts w:ascii="Arial"/>
          <w:i/>
        </w:rPr>
        <w:sectPr w:rsidR="00D27B53">
          <w:pgSz w:w="11910" w:h="16840"/>
          <w:pgMar w:top="1960" w:right="1417" w:bottom="1700" w:left="1417" w:header="451" w:footer="1500" w:gutter="0"/>
          <w:cols w:space="720"/>
        </w:sectPr>
      </w:pPr>
    </w:p>
    <w:p w14:paraId="71BBB6C2" w14:textId="77777777" w:rsidR="008A27E9" w:rsidRDefault="008A27E9">
      <w:pPr>
        <w:spacing w:before="83"/>
        <w:ind w:left="23"/>
        <w:rPr>
          <w:rFonts w:ascii="Arial"/>
          <w:b/>
        </w:rPr>
      </w:pPr>
    </w:p>
    <w:p w14:paraId="6C7E48C6" w14:textId="32B55647" w:rsidR="00D27B53" w:rsidRDefault="00556917">
      <w:pPr>
        <w:spacing w:before="83"/>
        <w:ind w:left="23"/>
        <w:rPr>
          <w:rFonts w:ascii="Arial"/>
          <w:b/>
        </w:rPr>
      </w:pPr>
      <w:r>
        <w:rPr>
          <w:rFonts w:ascii="Arial"/>
          <w:b/>
        </w:rPr>
        <w:t>Qualifications</w:t>
      </w:r>
      <w:r>
        <w:rPr>
          <w:rFonts w:ascii="Arial"/>
          <w:b/>
          <w:spacing w:val="-7"/>
        </w:rPr>
        <w:t xml:space="preserve"> </w:t>
      </w:r>
      <w:r>
        <w:rPr>
          <w:rFonts w:ascii="Arial"/>
          <w:b/>
        </w:rPr>
        <w:t>and</w:t>
      </w:r>
      <w:r>
        <w:rPr>
          <w:rFonts w:ascii="Arial"/>
          <w:b/>
          <w:spacing w:val="-7"/>
        </w:rPr>
        <w:t xml:space="preserve"> </w:t>
      </w:r>
      <w:r>
        <w:rPr>
          <w:rFonts w:ascii="Arial"/>
          <w:b/>
          <w:spacing w:val="-2"/>
        </w:rPr>
        <w:t>Experience</w:t>
      </w:r>
    </w:p>
    <w:p w14:paraId="43BAB93C" w14:textId="77777777" w:rsidR="00D27B53" w:rsidRDefault="00D27B53">
      <w:pPr>
        <w:pStyle w:val="BodyText"/>
        <w:spacing w:before="4"/>
        <w:rPr>
          <w:rFonts w:ascii="Arial"/>
          <w:b/>
          <w:sz w:val="10"/>
        </w:rPr>
      </w:pPr>
    </w:p>
    <w:tbl>
      <w:tblPr>
        <w:tblW w:w="0" w:type="auto"/>
        <w:tblInd w:w="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659"/>
        <w:gridCol w:w="2360"/>
      </w:tblGrid>
      <w:tr w:rsidR="00D27B53" w14:paraId="6E8F779E" w14:textId="77777777">
        <w:trPr>
          <w:trHeight w:val="429"/>
        </w:trPr>
        <w:tc>
          <w:tcPr>
            <w:tcW w:w="6659" w:type="dxa"/>
            <w:shd w:val="clear" w:color="auto" w:fill="F78E29"/>
          </w:tcPr>
          <w:p w14:paraId="6D60FC73" w14:textId="77777777" w:rsidR="00D27B53" w:rsidRDefault="00556917">
            <w:pPr>
              <w:pStyle w:val="TableParagraph"/>
              <w:spacing w:before="88"/>
              <w:rPr>
                <w:rFonts w:ascii="Arial"/>
                <w:b/>
              </w:rPr>
            </w:pPr>
            <w:r>
              <w:rPr>
                <w:rFonts w:ascii="Arial"/>
                <w:b/>
                <w:spacing w:val="-2"/>
              </w:rPr>
              <w:t>Qualities</w:t>
            </w:r>
          </w:p>
        </w:tc>
        <w:tc>
          <w:tcPr>
            <w:tcW w:w="2360" w:type="dxa"/>
            <w:shd w:val="clear" w:color="auto" w:fill="F78E29"/>
          </w:tcPr>
          <w:p w14:paraId="3CC1B6D2" w14:textId="77777777" w:rsidR="00D27B53" w:rsidRDefault="00556917">
            <w:pPr>
              <w:pStyle w:val="TableParagraph"/>
              <w:spacing w:before="88"/>
              <w:rPr>
                <w:rFonts w:ascii="Arial"/>
                <w:b/>
              </w:rPr>
            </w:pPr>
            <w:r>
              <w:rPr>
                <w:rFonts w:ascii="Arial"/>
                <w:b/>
                <w:spacing w:val="-2"/>
              </w:rPr>
              <w:t>Essential/Desirable</w:t>
            </w:r>
          </w:p>
        </w:tc>
      </w:tr>
      <w:tr w:rsidR="00D27B53" w14:paraId="4F9C4843" w14:textId="77777777">
        <w:trPr>
          <w:trHeight w:val="522"/>
        </w:trPr>
        <w:tc>
          <w:tcPr>
            <w:tcW w:w="6659" w:type="dxa"/>
          </w:tcPr>
          <w:p w14:paraId="10ECE6BB" w14:textId="50A7E276" w:rsidR="00D27B53" w:rsidRDefault="00556917">
            <w:pPr>
              <w:pStyle w:val="TableParagraph"/>
              <w:numPr>
                <w:ilvl w:val="0"/>
                <w:numId w:val="7"/>
              </w:numPr>
              <w:tabs>
                <w:tab w:val="left" w:pos="827"/>
              </w:tabs>
              <w:spacing w:line="252" w:lineRule="exact"/>
              <w:ind w:right="291"/>
            </w:pPr>
            <w:r>
              <w:t>Be</w:t>
            </w:r>
            <w:r>
              <w:rPr>
                <w:spacing w:val="-5"/>
              </w:rPr>
              <w:t xml:space="preserve"> </w:t>
            </w:r>
            <w:r>
              <w:t>capable</w:t>
            </w:r>
            <w:r>
              <w:rPr>
                <w:spacing w:val="-5"/>
              </w:rPr>
              <w:t xml:space="preserve"> </w:t>
            </w:r>
            <w:r>
              <w:t>of</w:t>
            </w:r>
            <w:r>
              <w:rPr>
                <w:spacing w:val="-3"/>
              </w:rPr>
              <w:t xml:space="preserve"> </w:t>
            </w:r>
            <w:r>
              <w:t>teaching</w:t>
            </w:r>
            <w:r>
              <w:rPr>
                <w:spacing w:val="-5"/>
              </w:rPr>
              <w:t xml:space="preserve"> </w:t>
            </w:r>
            <w:r>
              <w:t>Art</w:t>
            </w:r>
            <w:r>
              <w:rPr>
                <w:spacing w:val="-5"/>
              </w:rPr>
              <w:t xml:space="preserve"> </w:t>
            </w:r>
            <w:r>
              <w:t>across</w:t>
            </w:r>
            <w:r>
              <w:rPr>
                <w:spacing w:val="-6"/>
              </w:rPr>
              <w:t xml:space="preserve"> </w:t>
            </w:r>
            <w:r>
              <w:t>Key</w:t>
            </w:r>
            <w:r>
              <w:rPr>
                <w:spacing w:val="-6"/>
              </w:rPr>
              <w:t xml:space="preserve"> </w:t>
            </w:r>
            <w:r>
              <w:t>Stages</w:t>
            </w:r>
            <w:r>
              <w:rPr>
                <w:spacing w:val="-4"/>
              </w:rPr>
              <w:t xml:space="preserve"> </w:t>
            </w:r>
            <w:r>
              <w:t>3</w:t>
            </w:r>
            <w:r>
              <w:rPr>
                <w:spacing w:val="-5"/>
              </w:rPr>
              <w:t xml:space="preserve"> </w:t>
            </w:r>
            <w:r>
              <w:t xml:space="preserve">and </w:t>
            </w:r>
            <w:r>
              <w:rPr>
                <w:spacing w:val="-6"/>
              </w:rPr>
              <w:t>4.</w:t>
            </w:r>
          </w:p>
        </w:tc>
        <w:tc>
          <w:tcPr>
            <w:tcW w:w="2360" w:type="dxa"/>
          </w:tcPr>
          <w:p w14:paraId="6B5C50FF" w14:textId="77777777" w:rsidR="00D27B53" w:rsidRDefault="00556917">
            <w:pPr>
              <w:pStyle w:val="TableParagraph"/>
              <w:spacing w:before="2"/>
            </w:pPr>
            <w:r>
              <w:rPr>
                <w:spacing w:val="-10"/>
              </w:rPr>
              <w:t>E</w:t>
            </w:r>
          </w:p>
        </w:tc>
      </w:tr>
      <w:tr w:rsidR="00D27B53" w14:paraId="0DFE5D70" w14:textId="77777777">
        <w:trPr>
          <w:trHeight w:val="265"/>
        </w:trPr>
        <w:tc>
          <w:tcPr>
            <w:tcW w:w="6659" w:type="dxa"/>
          </w:tcPr>
          <w:p w14:paraId="398D1578" w14:textId="4DC64ECD" w:rsidR="00D27B53" w:rsidRDefault="00556917">
            <w:pPr>
              <w:pStyle w:val="TableParagraph"/>
              <w:numPr>
                <w:ilvl w:val="0"/>
                <w:numId w:val="6"/>
              </w:numPr>
              <w:tabs>
                <w:tab w:val="left" w:pos="827"/>
              </w:tabs>
              <w:spacing w:line="246" w:lineRule="exact"/>
            </w:pPr>
            <w:r>
              <w:t>Be</w:t>
            </w:r>
            <w:r>
              <w:rPr>
                <w:spacing w:val="-5"/>
              </w:rPr>
              <w:t xml:space="preserve"> </w:t>
            </w:r>
            <w:r>
              <w:t>capable</w:t>
            </w:r>
            <w:r>
              <w:rPr>
                <w:spacing w:val="-5"/>
              </w:rPr>
              <w:t xml:space="preserve"> </w:t>
            </w:r>
            <w:r>
              <w:t>of</w:t>
            </w:r>
            <w:r>
              <w:rPr>
                <w:spacing w:val="-3"/>
              </w:rPr>
              <w:t xml:space="preserve"> </w:t>
            </w:r>
            <w:r>
              <w:t>teaching</w:t>
            </w:r>
            <w:r>
              <w:rPr>
                <w:spacing w:val="-4"/>
              </w:rPr>
              <w:t xml:space="preserve"> </w:t>
            </w:r>
            <w:r>
              <w:t>Art</w:t>
            </w:r>
            <w:r>
              <w:rPr>
                <w:spacing w:val="-5"/>
              </w:rPr>
              <w:t xml:space="preserve"> </w:t>
            </w:r>
            <w:r>
              <w:t>across</w:t>
            </w:r>
            <w:r>
              <w:rPr>
                <w:spacing w:val="-5"/>
              </w:rPr>
              <w:t xml:space="preserve"> </w:t>
            </w:r>
            <w:r>
              <w:t>Key</w:t>
            </w:r>
            <w:r>
              <w:rPr>
                <w:spacing w:val="-6"/>
              </w:rPr>
              <w:t xml:space="preserve"> </w:t>
            </w:r>
            <w:r>
              <w:t>Stage</w:t>
            </w:r>
            <w:r>
              <w:rPr>
                <w:spacing w:val="-6"/>
              </w:rPr>
              <w:t xml:space="preserve"> </w:t>
            </w:r>
            <w:r>
              <w:rPr>
                <w:spacing w:val="-5"/>
              </w:rPr>
              <w:t>5.</w:t>
            </w:r>
          </w:p>
        </w:tc>
        <w:tc>
          <w:tcPr>
            <w:tcW w:w="2360" w:type="dxa"/>
          </w:tcPr>
          <w:p w14:paraId="747D8258" w14:textId="77777777" w:rsidR="00D27B53" w:rsidRDefault="00556917">
            <w:pPr>
              <w:pStyle w:val="TableParagraph"/>
              <w:spacing w:line="246" w:lineRule="exact"/>
            </w:pPr>
            <w:r>
              <w:rPr>
                <w:spacing w:val="-10"/>
              </w:rPr>
              <w:t>D</w:t>
            </w:r>
          </w:p>
        </w:tc>
      </w:tr>
      <w:tr w:rsidR="00D27B53" w14:paraId="2EF4D5E2" w14:textId="77777777">
        <w:trPr>
          <w:trHeight w:val="774"/>
        </w:trPr>
        <w:tc>
          <w:tcPr>
            <w:tcW w:w="6659" w:type="dxa"/>
          </w:tcPr>
          <w:p w14:paraId="725341B7" w14:textId="77777777" w:rsidR="00D27B53" w:rsidRDefault="00556917">
            <w:pPr>
              <w:pStyle w:val="TableParagraph"/>
              <w:numPr>
                <w:ilvl w:val="0"/>
                <w:numId w:val="5"/>
              </w:numPr>
              <w:tabs>
                <w:tab w:val="left" w:pos="827"/>
              </w:tabs>
              <w:spacing w:line="252" w:lineRule="exact"/>
              <w:ind w:right="157"/>
            </w:pPr>
            <w:r>
              <w:t>Enjoy working with and inspiring young people and be able</w:t>
            </w:r>
            <w:r>
              <w:rPr>
                <w:spacing w:val="-3"/>
              </w:rPr>
              <w:t xml:space="preserve"> </w:t>
            </w:r>
            <w:r>
              <w:t>to</w:t>
            </w:r>
            <w:r>
              <w:rPr>
                <w:spacing w:val="-5"/>
              </w:rPr>
              <w:t xml:space="preserve"> </w:t>
            </w:r>
            <w:r>
              <w:t>make</w:t>
            </w:r>
            <w:r>
              <w:rPr>
                <w:spacing w:val="-5"/>
              </w:rPr>
              <w:t xml:space="preserve"> </w:t>
            </w:r>
            <w:r>
              <w:t>and</w:t>
            </w:r>
            <w:r>
              <w:rPr>
                <w:spacing w:val="-5"/>
              </w:rPr>
              <w:t xml:space="preserve"> </w:t>
            </w:r>
            <w:r>
              <w:t>maintain</w:t>
            </w:r>
            <w:r>
              <w:rPr>
                <w:spacing w:val="-3"/>
              </w:rPr>
              <w:t xml:space="preserve"> </w:t>
            </w:r>
            <w:r>
              <w:t>relationships</w:t>
            </w:r>
            <w:r>
              <w:rPr>
                <w:spacing w:val="-3"/>
              </w:rPr>
              <w:t xml:space="preserve"> </w:t>
            </w:r>
            <w:r>
              <w:t>with</w:t>
            </w:r>
            <w:r>
              <w:rPr>
                <w:spacing w:val="-3"/>
              </w:rPr>
              <w:t xml:space="preserve"> </w:t>
            </w:r>
            <w:r>
              <w:t>the</w:t>
            </w:r>
            <w:r>
              <w:rPr>
                <w:spacing w:val="-8"/>
              </w:rPr>
              <w:t xml:space="preserve"> </w:t>
            </w:r>
            <w:r>
              <w:t>full</w:t>
            </w:r>
            <w:r>
              <w:rPr>
                <w:spacing w:val="-3"/>
              </w:rPr>
              <w:t xml:space="preserve"> </w:t>
            </w:r>
            <w:r>
              <w:t>ability range of our students.</w:t>
            </w:r>
          </w:p>
        </w:tc>
        <w:tc>
          <w:tcPr>
            <w:tcW w:w="2360" w:type="dxa"/>
          </w:tcPr>
          <w:p w14:paraId="7F0CF3E0" w14:textId="77777777" w:rsidR="00D27B53" w:rsidRDefault="00556917">
            <w:pPr>
              <w:pStyle w:val="TableParagraph"/>
            </w:pPr>
            <w:r>
              <w:rPr>
                <w:spacing w:val="-10"/>
              </w:rPr>
              <w:t>E</w:t>
            </w:r>
          </w:p>
        </w:tc>
      </w:tr>
      <w:tr w:rsidR="00D27B53" w14:paraId="73B03915" w14:textId="77777777">
        <w:trPr>
          <w:trHeight w:val="520"/>
        </w:trPr>
        <w:tc>
          <w:tcPr>
            <w:tcW w:w="6659" w:type="dxa"/>
          </w:tcPr>
          <w:p w14:paraId="01BDFC2C" w14:textId="1FA1B7AB" w:rsidR="00D27B53" w:rsidRDefault="00556917">
            <w:pPr>
              <w:pStyle w:val="TableParagraph"/>
              <w:numPr>
                <w:ilvl w:val="0"/>
                <w:numId w:val="4"/>
              </w:numPr>
              <w:tabs>
                <w:tab w:val="left" w:pos="827"/>
              </w:tabs>
              <w:spacing w:line="252" w:lineRule="exact"/>
              <w:ind w:right="147"/>
            </w:pPr>
            <w:r>
              <w:t>Be</w:t>
            </w:r>
            <w:r>
              <w:rPr>
                <w:spacing w:val="-5"/>
              </w:rPr>
              <w:t xml:space="preserve"> </w:t>
            </w:r>
            <w:r>
              <w:t>passionate</w:t>
            </w:r>
            <w:r>
              <w:rPr>
                <w:spacing w:val="-7"/>
              </w:rPr>
              <w:t xml:space="preserve"> </w:t>
            </w:r>
            <w:r>
              <w:t>about</w:t>
            </w:r>
            <w:r>
              <w:rPr>
                <w:spacing w:val="-6"/>
              </w:rPr>
              <w:t xml:space="preserve"> Art</w:t>
            </w:r>
            <w:r>
              <w:rPr>
                <w:spacing w:val="-5"/>
              </w:rPr>
              <w:t xml:space="preserve"> </w:t>
            </w:r>
            <w:r>
              <w:t>and</w:t>
            </w:r>
            <w:r>
              <w:rPr>
                <w:spacing w:val="-7"/>
              </w:rPr>
              <w:t xml:space="preserve"> </w:t>
            </w:r>
            <w:r>
              <w:t>work</w:t>
            </w:r>
            <w:r>
              <w:rPr>
                <w:spacing w:val="-4"/>
              </w:rPr>
              <w:t xml:space="preserve"> </w:t>
            </w:r>
            <w:r>
              <w:t>collaboratively</w:t>
            </w:r>
            <w:r>
              <w:rPr>
                <w:spacing w:val="-7"/>
              </w:rPr>
              <w:t xml:space="preserve"> </w:t>
            </w:r>
            <w:r>
              <w:t>as</w:t>
            </w:r>
            <w:r>
              <w:rPr>
                <w:spacing w:val="-5"/>
              </w:rPr>
              <w:t xml:space="preserve"> </w:t>
            </w:r>
            <w:r>
              <w:t>a member of the Faculty.</w:t>
            </w:r>
          </w:p>
        </w:tc>
        <w:tc>
          <w:tcPr>
            <w:tcW w:w="2360" w:type="dxa"/>
          </w:tcPr>
          <w:p w14:paraId="707FD8E2" w14:textId="77777777" w:rsidR="00D27B53" w:rsidRDefault="00556917">
            <w:pPr>
              <w:pStyle w:val="TableParagraph"/>
            </w:pPr>
            <w:r>
              <w:rPr>
                <w:spacing w:val="-10"/>
              </w:rPr>
              <w:t>E</w:t>
            </w:r>
          </w:p>
        </w:tc>
      </w:tr>
      <w:tr w:rsidR="0042661F" w14:paraId="3BFC8B7E" w14:textId="77777777">
        <w:trPr>
          <w:trHeight w:val="520"/>
        </w:trPr>
        <w:tc>
          <w:tcPr>
            <w:tcW w:w="6659" w:type="dxa"/>
          </w:tcPr>
          <w:p w14:paraId="4E748918" w14:textId="7B58D3FA" w:rsidR="0042661F" w:rsidRDefault="0042661F">
            <w:pPr>
              <w:pStyle w:val="TableParagraph"/>
              <w:numPr>
                <w:ilvl w:val="0"/>
                <w:numId w:val="4"/>
              </w:numPr>
              <w:tabs>
                <w:tab w:val="left" w:pos="827"/>
              </w:tabs>
              <w:spacing w:line="252" w:lineRule="exact"/>
              <w:ind w:right="147"/>
            </w:pPr>
            <w:r>
              <w:t xml:space="preserve">Willingness to </w:t>
            </w:r>
            <w:proofErr w:type="spellStart"/>
            <w:r>
              <w:t>ultilise</w:t>
            </w:r>
            <w:proofErr w:type="spellEnd"/>
            <w:r>
              <w:t xml:space="preserve"> the </w:t>
            </w:r>
            <w:r w:rsidR="00FA08E4">
              <w:t>possibilities of ICT in the development of Teaching and Learning</w:t>
            </w:r>
          </w:p>
        </w:tc>
        <w:tc>
          <w:tcPr>
            <w:tcW w:w="2360" w:type="dxa"/>
          </w:tcPr>
          <w:p w14:paraId="67BC4053" w14:textId="1321E228" w:rsidR="0042661F" w:rsidRDefault="00FA08E4">
            <w:pPr>
              <w:pStyle w:val="TableParagraph"/>
              <w:rPr>
                <w:spacing w:val="-10"/>
              </w:rPr>
            </w:pPr>
            <w:r>
              <w:rPr>
                <w:spacing w:val="-10"/>
              </w:rPr>
              <w:t>E</w:t>
            </w:r>
          </w:p>
        </w:tc>
      </w:tr>
      <w:tr w:rsidR="00FA08E4" w14:paraId="69C35637" w14:textId="77777777">
        <w:trPr>
          <w:trHeight w:val="520"/>
        </w:trPr>
        <w:tc>
          <w:tcPr>
            <w:tcW w:w="6659" w:type="dxa"/>
          </w:tcPr>
          <w:p w14:paraId="03082EAC" w14:textId="30A05D23" w:rsidR="00FA08E4" w:rsidRDefault="00FA08E4">
            <w:pPr>
              <w:pStyle w:val="TableParagraph"/>
              <w:numPr>
                <w:ilvl w:val="0"/>
                <w:numId w:val="4"/>
              </w:numPr>
              <w:tabs>
                <w:tab w:val="left" w:pos="827"/>
              </w:tabs>
              <w:spacing w:line="252" w:lineRule="exact"/>
              <w:ind w:right="147"/>
            </w:pPr>
            <w:r>
              <w:t>Ability to promote the enjoyment and success of Student in Art throughout the school</w:t>
            </w:r>
          </w:p>
        </w:tc>
        <w:tc>
          <w:tcPr>
            <w:tcW w:w="2360" w:type="dxa"/>
          </w:tcPr>
          <w:p w14:paraId="6BF32445" w14:textId="15EDD53A" w:rsidR="00FA08E4" w:rsidRDefault="00FA08E4">
            <w:pPr>
              <w:pStyle w:val="TableParagraph"/>
              <w:rPr>
                <w:spacing w:val="-10"/>
              </w:rPr>
            </w:pPr>
            <w:r>
              <w:rPr>
                <w:spacing w:val="-10"/>
              </w:rPr>
              <w:t>E</w:t>
            </w:r>
          </w:p>
        </w:tc>
      </w:tr>
      <w:tr w:rsidR="00D27B53" w14:paraId="5E878859" w14:textId="77777777">
        <w:trPr>
          <w:trHeight w:val="520"/>
        </w:trPr>
        <w:tc>
          <w:tcPr>
            <w:tcW w:w="6659" w:type="dxa"/>
          </w:tcPr>
          <w:p w14:paraId="4A8AC973" w14:textId="77777777" w:rsidR="00D27B53" w:rsidRDefault="00556917">
            <w:pPr>
              <w:pStyle w:val="TableParagraph"/>
              <w:numPr>
                <w:ilvl w:val="0"/>
                <w:numId w:val="3"/>
              </w:numPr>
              <w:tabs>
                <w:tab w:val="left" w:pos="827"/>
              </w:tabs>
              <w:spacing w:line="252" w:lineRule="exact"/>
              <w:ind w:right="769"/>
            </w:pPr>
            <w:r>
              <w:t>Be</w:t>
            </w:r>
            <w:r>
              <w:rPr>
                <w:spacing w:val="-6"/>
              </w:rPr>
              <w:t xml:space="preserve"> </w:t>
            </w:r>
            <w:r>
              <w:t>committed</w:t>
            </w:r>
            <w:r>
              <w:rPr>
                <w:spacing w:val="-8"/>
              </w:rPr>
              <w:t xml:space="preserve"> </w:t>
            </w:r>
            <w:r>
              <w:t>to</w:t>
            </w:r>
            <w:r>
              <w:rPr>
                <w:spacing w:val="-6"/>
              </w:rPr>
              <w:t xml:space="preserve"> </w:t>
            </w:r>
            <w:r>
              <w:t>engaging</w:t>
            </w:r>
            <w:r>
              <w:rPr>
                <w:spacing w:val="-6"/>
              </w:rPr>
              <w:t xml:space="preserve"> </w:t>
            </w:r>
            <w:r>
              <w:t>in</w:t>
            </w:r>
            <w:r>
              <w:rPr>
                <w:spacing w:val="-6"/>
              </w:rPr>
              <w:t xml:space="preserve"> </w:t>
            </w:r>
            <w:r>
              <w:t>continued</w:t>
            </w:r>
            <w:r>
              <w:rPr>
                <w:spacing w:val="-8"/>
              </w:rPr>
              <w:t xml:space="preserve"> </w:t>
            </w:r>
            <w:r>
              <w:t xml:space="preserve">professional </w:t>
            </w:r>
            <w:r>
              <w:rPr>
                <w:spacing w:val="-2"/>
              </w:rPr>
              <w:t>learning.</w:t>
            </w:r>
          </w:p>
        </w:tc>
        <w:tc>
          <w:tcPr>
            <w:tcW w:w="2360" w:type="dxa"/>
          </w:tcPr>
          <w:p w14:paraId="495F0D21" w14:textId="77777777" w:rsidR="00D27B53" w:rsidRDefault="00556917">
            <w:pPr>
              <w:pStyle w:val="TableParagraph"/>
            </w:pPr>
            <w:r>
              <w:rPr>
                <w:spacing w:val="-10"/>
              </w:rPr>
              <w:t>E</w:t>
            </w:r>
          </w:p>
        </w:tc>
      </w:tr>
      <w:tr w:rsidR="00D27B53" w14:paraId="14572D46" w14:textId="77777777">
        <w:trPr>
          <w:trHeight w:val="520"/>
        </w:trPr>
        <w:tc>
          <w:tcPr>
            <w:tcW w:w="6659" w:type="dxa"/>
          </w:tcPr>
          <w:p w14:paraId="1086A49D" w14:textId="77777777" w:rsidR="00D27B53" w:rsidRDefault="00556917">
            <w:pPr>
              <w:pStyle w:val="TableParagraph"/>
              <w:numPr>
                <w:ilvl w:val="0"/>
                <w:numId w:val="2"/>
              </w:numPr>
              <w:tabs>
                <w:tab w:val="left" w:pos="827"/>
              </w:tabs>
              <w:spacing w:line="252" w:lineRule="exact"/>
              <w:ind w:right="212"/>
            </w:pPr>
            <w:r>
              <w:t>Be</w:t>
            </w:r>
            <w:r>
              <w:rPr>
                <w:spacing w:val="-5"/>
              </w:rPr>
              <w:t xml:space="preserve"> </w:t>
            </w:r>
            <w:r>
              <w:t>able</w:t>
            </w:r>
            <w:r>
              <w:rPr>
                <w:spacing w:val="-5"/>
              </w:rPr>
              <w:t xml:space="preserve"> </w:t>
            </w:r>
            <w:r>
              <w:t>to</w:t>
            </w:r>
            <w:r>
              <w:rPr>
                <w:spacing w:val="-7"/>
              </w:rPr>
              <w:t xml:space="preserve"> </w:t>
            </w:r>
            <w:r>
              <w:t>communicate</w:t>
            </w:r>
            <w:r>
              <w:rPr>
                <w:spacing w:val="-7"/>
              </w:rPr>
              <w:t xml:space="preserve"> </w:t>
            </w:r>
            <w:r>
              <w:t>effectively</w:t>
            </w:r>
            <w:r>
              <w:rPr>
                <w:spacing w:val="-5"/>
              </w:rPr>
              <w:t xml:space="preserve"> </w:t>
            </w:r>
            <w:r>
              <w:t>with</w:t>
            </w:r>
            <w:r>
              <w:rPr>
                <w:spacing w:val="-5"/>
              </w:rPr>
              <w:t xml:space="preserve"> </w:t>
            </w:r>
            <w:r>
              <w:t>staff,</w:t>
            </w:r>
            <w:r>
              <w:rPr>
                <w:spacing w:val="-6"/>
              </w:rPr>
              <w:t xml:space="preserve"> </w:t>
            </w:r>
            <w:r>
              <w:t>parents</w:t>
            </w:r>
            <w:r>
              <w:rPr>
                <w:spacing w:val="-4"/>
              </w:rPr>
              <w:t xml:space="preserve"> </w:t>
            </w:r>
            <w:r>
              <w:t xml:space="preserve">and </w:t>
            </w:r>
            <w:r>
              <w:rPr>
                <w:spacing w:val="-2"/>
              </w:rPr>
              <w:t>students.</w:t>
            </w:r>
          </w:p>
        </w:tc>
        <w:tc>
          <w:tcPr>
            <w:tcW w:w="2360" w:type="dxa"/>
          </w:tcPr>
          <w:p w14:paraId="1865CC31" w14:textId="77777777" w:rsidR="00D27B53" w:rsidRDefault="00556917">
            <w:pPr>
              <w:pStyle w:val="TableParagraph"/>
            </w:pPr>
            <w:r>
              <w:rPr>
                <w:spacing w:val="-10"/>
              </w:rPr>
              <w:t>E</w:t>
            </w:r>
          </w:p>
        </w:tc>
      </w:tr>
      <w:tr w:rsidR="00D27B53" w14:paraId="0DEE8849" w14:textId="77777777">
        <w:trPr>
          <w:trHeight w:val="268"/>
        </w:trPr>
        <w:tc>
          <w:tcPr>
            <w:tcW w:w="6659" w:type="dxa"/>
          </w:tcPr>
          <w:p w14:paraId="6F70961E" w14:textId="29C1FB63" w:rsidR="00D27B53" w:rsidRDefault="00556917">
            <w:pPr>
              <w:pStyle w:val="TableParagraph"/>
              <w:numPr>
                <w:ilvl w:val="0"/>
                <w:numId w:val="1"/>
              </w:numPr>
              <w:tabs>
                <w:tab w:val="left" w:pos="827"/>
              </w:tabs>
              <w:spacing w:before="2" w:line="247" w:lineRule="exact"/>
            </w:pPr>
            <w:r>
              <w:t>Be</w:t>
            </w:r>
            <w:r>
              <w:rPr>
                <w:spacing w:val="-5"/>
              </w:rPr>
              <w:t xml:space="preserve"> </w:t>
            </w:r>
            <w:r>
              <w:t>willing</w:t>
            </w:r>
            <w:r>
              <w:rPr>
                <w:spacing w:val="-2"/>
              </w:rPr>
              <w:t xml:space="preserve"> </w:t>
            </w:r>
            <w:r>
              <w:t>to</w:t>
            </w:r>
            <w:r>
              <w:rPr>
                <w:spacing w:val="-4"/>
              </w:rPr>
              <w:t xml:space="preserve"> </w:t>
            </w:r>
            <w:r>
              <w:t>contribute</w:t>
            </w:r>
            <w:r>
              <w:rPr>
                <w:spacing w:val="-5"/>
              </w:rPr>
              <w:t xml:space="preserve"> </w:t>
            </w:r>
            <w:r>
              <w:t>to</w:t>
            </w:r>
            <w:r>
              <w:rPr>
                <w:spacing w:val="-6"/>
              </w:rPr>
              <w:t xml:space="preserve"> </w:t>
            </w:r>
            <w:r>
              <w:t>the</w:t>
            </w:r>
            <w:r>
              <w:rPr>
                <w:spacing w:val="-5"/>
              </w:rPr>
              <w:t xml:space="preserve"> </w:t>
            </w:r>
            <w:r>
              <w:t>wider</w:t>
            </w:r>
            <w:r>
              <w:rPr>
                <w:spacing w:val="-2"/>
              </w:rPr>
              <w:t xml:space="preserve"> </w:t>
            </w:r>
            <w:r>
              <w:t>life</w:t>
            </w:r>
            <w:r>
              <w:rPr>
                <w:spacing w:val="-4"/>
              </w:rPr>
              <w:t xml:space="preserve"> </w:t>
            </w:r>
            <w:r>
              <w:t>of</w:t>
            </w:r>
            <w:r>
              <w:rPr>
                <w:spacing w:val="-4"/>
              </w:rPr>
              <w:t xml:space="preserve"> </w:t>
            </w:r>
            <w:r>
              <w:t>the</w:t>
            </w:r>
            <w:r>
              <w:rPr>
                <w:spacing w:val="-15"/>
              </w:rPr>
              <w:t xml:space="preserve"> </w:t>
            </w:r>
            <w:proofErr w:type="gramStart"/>
            <w:r w:rsidR="00577C4C">
              <w:rPr>
                <w:spacing w:val="-2"/>
              </w:rPr>
              <w:t>School</w:t>
            </w:r>
            <w:proofErr w:type="gramEnd"/>
            <w:r>
              <w:rPr>
                <w:spacing w:val="-2"/>
              </w:rPr>
              <w:t>.</w:t>
            </w:r>
          </w:p>
        </w:tc>
        <w:tc>
          <w:tcPr>
            <w:tcW w:w="2360" w:type="dxa"/>
          </w:tcPr>
          <w:p w14:paraId="4D3BE5DF" w14:textId="77777777" w:rsidR="00D27B53" w:rsidRDefault="00556917">
            <w:pPr>
              <w:pStyle w:val="TableParagraph"/>
              <w:spacing w:line="248" w:lineRule="exact"/>
            </w:pPr>
            <w:r>
              <w:rPr>
                <w:spacing w:val="-10"/>
              </w:rPr>
              <w:t>E</w:t>
            </w:r>
          </w:p>
        </w:tc>
      </w:tr>
    </w:tbl>
    <w:p w14:paraId="12EF1E0E" w14:textId="5CE4E4C5" w:rsidR="00577C4C" w:rsidRDefault="00577C4C"/>
    <w:p w14:paraId="542934C1" w14:textId="7D8D6E5E" w:rsidR="00577C4C" w:rsidRDefault="00577C4C">
      <w:r>
        <w:rPr>
          <w:noProof/>
        </w:rPr>
        <w:lastRenderedPageBreak/>
        <w:drawing>
          <wp:inline distT="0" distB="0" distL="0" distR="0" wp14:anchorId="4BA3FA61" wp14:editId="6CC931EE">
            <wp:extent cx="5731510" cy="6191250"/>
            <wp:effectExtent l="0" t="0" r="2540" b="0"/>
            <wp:docPr id="1269395771" name="Picture 1" descr="A white sheet of paper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9395771" name="Picture 1" descr="A white sheet of paper with black text&#10;&#10;AI-generated content may be incorrect."/>
                    <pic:cNvPicPr/>
                  </pic:nvPicPr>
                  <pic:blipFill>
                    <a:blip r:embed="rId9"/>
                    <a:stretch>
                      <a:fillRect/>
                    </a:stretch>
                  </pic:blipFill>
                  <pic:spPr>
                    <a:xfrm>
                      <a:off x="0" y="0"/>
                      <a:ext cx="5731510" cy="6191250"/>
                    </a:xfrm>
                    <a:prstGeom prst="rect">
                      <a:avLst/>
                    </a:prstGeom>
                  </pic:spPr>
                </pic:pic>
              </a:graphicData>
            </a:graphic>
          </wp:inline>
        </w:drawing>
      </w:r>
      <w:r>
        <w:t xml:space="preserve"> </w:t>
      </w:r>
      <w:r>
        <w:br w:type="page"/>
      </w:r>
    </w:p>
    <w:p w14:paraId="13D68476" w14:textId="77777777" w:rsidR="000B390E" w:rsidRDefault="000B390E" w:rsidP="00577C4C">
      <w:pPr>
        <w:shd w:val="clear" w:color="auto" w:fill="FFFFFF"/>
        <w:spacing w:before="150" w:after="150"/>
        <w:outlineLvl w:val="3"/>
        <w:rPr>
          <w:rFonts w:ascii="Arial" w:eastAsia="Times New Roman" w:hAnsi="Arial" w:cs="Arial"/>
          <w:b/>
          <w:bCs/>
          <w:color w:val="414042"/>
          <w:sz w:val="27"/>
          <w:szCs w:val="27"/>
          <w:lang w:eastAsia="en-GB"/>
        </w:rPr>
      </w:pPr>
    </w:p>
    <w:p w14:paraId="4BD9AC20" w14:textId="186272B0" w:rsidR="00577C4C" w:rsidRPr="006D00AD" w:rsidRDefault="00577C4C" w:rsidP="00577C4C">
      <w:pPr>
        <w:shd w:val="clear" w:color="auto" w:fill="FFFFFF"/>
        <w:spacing w:before="150" w:after="150"/>
        <w:outlineLvl w:val="3"/>
        <w:rPr>
          <w:rFonts w:ascii="Arial" w:eastAsia="Times New Roman" w:hAnsi="Arial" w:cs="Arial"/>
          <w:b/>
          <w:bCs/>
          <w:color w:val="414042"/>
          <w:sz w:val="27"/>
          <w:szCs w:val="27"/>
          <w:lang w:eastAsia="en-GB"/>
        </w:rPr>
      </w:pPr>
      <w:r w:rsidRPr="006D00AD">
        <w:rPr>
          <w:rFonts w:ascii="Arial" w:eastAsia="Times New Roman" w:hAnsi="Arial" w:cs="Arial"/>
          <w:b/>
          <w:bCs/>
          <w:color w:val="414042"/>
          <w:sz w:val="27"/>
          <w:szCs w:val="27"/>
          <w:lang w:eastAsia="en-GB"/>
        </w:rPr>
        <w:t>About this Role</w:t>
      </w:r>
    </w:p>
    <w:p w14:paraId="78AD238F" w14:textId="77777777" w:rsidR="00577C4C" w:rsidRPr="006D00AD" w:rsidRDefault="00577C4C" w:rsidP="00577C4C">
      <w:pPr>
        <w:spacing w:after="150" w:line="330" w:lineRule="atLeast"/>
        <w:jc w:val="both"/>
        <w:rPr>
          <w:rFonts w:ascii="Arial" w:eastAsia="Times New Roman" w:hAnsi="Arial" w:cs="Arial"/>
          <w:color w:val="414042"/>
          <w:lang w:eastAsia="en-GB"/>
        </w:rPr>
      </w:pPr>
      <w:r w:rsidRPr="006D00AD">
        <w:rPr>
          <w:rFonts w:ascii="Arial" w:eastAsia="Times New Roman" w:hAnsi="Arial" w:cs="Arial"/>
          <w:b/>
          <w:bCs/>
          <w:color w:val="414042"/>
          <w:lang w:eastAsia="en-GB"/>
        </w:rPr>
        <w:t>As the successful candidate you will be: </w:t>
      </w:r>
    </w:p>
    <w:p w14:paraId="253A2048" w14:textId="77777777" w:rsidR="00577C4C" w:rsidRPr="006D00AD" w:rsidRDefault="00577C4C" w:rsidP="00577C4C">
      <w:pPr>
        <w:widowControl/>
        <w:numPr>
          <w:ilvl w:val="0"/>
          <w:numId w:val="10"/>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 xml:space="preserve">a qualified </w:t>
      </w:r>
      <w:r>
        <w:rPr>
          <w:rFonts w:ascii="Arial" w:eastAsia="Times New Roman" w:hAnsi="Arial" w:cs="Arial"/>
          <w:color w:val="414042"/>
          <w:lang w:eastAsia="en-GB"/>
        </w:rPr>
        <w:t>Art</w:t>
      </w:r>
      <w:r w:rsidRPr="006D00AD">
        <w:rPr>
          <w:rFonts w:ascii="Arial" w:eastAsia="Times New Roman" w:hAnsi="Arial" w:cs="Arial"/>
          <w:color w:val="414042"/>
          <w:lang w:eastAsia="en-GB"/>
        </w:rPr>
        <w:t xml:space="preserve"> teacher who is always looking to develop as a teacher </w:t>
      </w:r>
    </w:p>
    <w:p w14:paraId="41F54365" w14:textId="77777777" w:rsidR="00577C4C" w:rsidRPr="006D00AD" w:rsidRDefault="00577C4C" w:rsidP="00577C4C">
      <w:pPr>
        <w:widowControl/>
        <w:numPr>
          <w:ilvl w:val="0"/>
          <w:numId w:val="10"/>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 xml:space="preserve">confident teaching across Key Stages 3, 4 and 5, with </w:t>
      </w:r>
      <w:r>
        <w:rPr>
          <w:rFonts w:ascii="Arial" w:eastAsia="Times New Roman" w:hAnsi="Arial" w:cs="Arial"/>
          <w:color w:val="414042"/>
          <w:lang w:eastAsia="en-GB"/>
        </w:rPr>
        <w:t xml:space="preserve">an opportunity to develop their professional practice as an experienced teacher or as an ECT. </w:t>
      </w:r>
    </w:p>
    <w:p w14:paraId="79276057" w14:textId="77777777" w:rsidR="00577C4C" w:rsidRPr="000B390E" w:rsidRDefault="00577C4C" w:rsidP="00577C4C">
      <w:pPr>
        <w:widowControl/>
        <w:numPr>
          <w:ilvl w:val="0"/>
          <w:numId w:val="10"/>
        </w:numPr>
        <w:autoSpaceDE/>
        <w:autoSpaceDN/>
        <w:spacing w:before="100" w:beforeAutospacing="1" w:after="100" w:afterAutospacing="1" w:line="330" w:lineRule="atLeast"/>
        <w:jc w:val="both"/>
        <w:rPr>
          <w:rFonts w:ascii="Arial" w:eastAsia="Times New Roman" w:hAnsi="Arial" w:cs="Arial"/>
          <w:color w:val="404040" w:themeColor="text1" w:themeTint="BF"/>
          <w:lang w:eastAsia="en-GB"/>
        </w:rPr>
      </w:pPr>
      <w:r w:rsidRPr="006D00AD">
        <w:rPr>
          <w:rFonts w:ascii="Arial" w:eastAsia="Times New Roman" w:hAnsi="Arial" w:cs="Arial"/>
          <w:color w:val="414042"/>
          <w:lang w:eastAsia="en-GB"/>
        </w:rPr>
        <w:t xml:space="preserve">passionate about all aspects of </w:t>
      </w:r>
      <w:r>
        <w:rPr>
          <w:rFonts w:ascii="Arial" w:eastAsia="Times New Roman" w:hAnsi="Arial" w:cs="Arial"/>
          <w:color w:val="414042"/>
          <w:lang w:eastAsia="en-GB"/>
        </w:rPr>
        <w:t>Art</w:t>
      </w:r>
      <w:r w:rsidRPr="006D00AD">
        <w:rPr>
          <w:rFonts w:ascii="Arial" w:eastAsia="Times New Roman" w:hAnsi="Arial" w:cs="Arial"/>
          <w:color w:val="414042"/>
          <w:lang w:eastAsia="en-GB"/>
        </w:rPr>
        <w:t> </w:t>
      </w:r>
      <w:r w:rsidRPr="000B390E">
        <w:rPr>
          <w:rFonts w:ascii="Arial" w:eastAsia="Times New Roman" w:hAnsi="Arial" w:cs="Arial"/>
          <w:color w:val="404040" w:themeColor="text1" w:themeTint="BF"/>
          <w:lang w:eastAsia="en-GB"/>
        </w:rPr>
        <w:t>and to contribute to an inclusive curriculum that continuously evolves and grows</w:t>
      </w:r>
    </w:p>
    <w:p w14:paraId="76A7E3F6" w14:textId="77777777" w:rsidR="00577C4C" w:rsidRPr="000B390E" w:rsidRDefault="00577C4C" w:rsidP="00577C4C">
      <w:pPr>
        <w:widowControl/>
        <w:numPr>
          <w:ilvl w:val="0"/>
          <w:numId w:val="10"/>
        </w:numPr>
        <w:autoSpaceDE/>
        <w:autoSpaceDN/>
        <w:spacing w:before="100" w:beforeAutospacing="1" w:after="100" w:afterAutospacing="1" w:line="330" w:lineRule="atLeast"/>
        <w:jc w:val="both"/>
        <w:rPr>
          <w:rFonts w:ascii="Arial" w:eastAsia="Times New Roman" w:hAnsi="Arial" w:cs="Arial"/>
          <w:color w:val="404040" w:themeColor="text1" w:themeTint="BF"/>
          <w:lang w:eastAsia="en-GB"/>
        </w:rPr>
      </w:pPr>
      <w:proofErr w:type="gramStart"/>
      <w:r w:rsidRPr="000B390E">
        <w:rPr>
          <w:rFonts w:ascii="Arial" w:eastAsia="Times New Roman" w:hAnsi="Arial" w:cs="Arial"/>
          <w:color w:val="404040" w:themeColor="text1" w:themeTint="BF"/>
          <w:lang w:eastAsia="en-GB"/>
        </w:rPr>
        <w:t>willing</w:t>
      </w:r>
      <w:proofErr w:type="gramEnd"/>
      <w:r w:rsidRPr="000B390E">
        <w:rPr>
          <w:rFonts w:ascii="Arial" w:eastAsia="Times New Roman" w:hAnsi="Arial" w:cs="Arial"/>
          <w:color w:val="404040" w:themeColor="text1" w:themeTint="BF"/>
          <w:lang w:eastAsia="en-GB"/>
        </w:rPr>
        <w:t xml:space="preserve"> to teach photography at KS4 and KS5</w:t>
      </w:r>
    </w:p>
    <w:p w14:paraId="21E14609" w14:textId="77777777" w:rsidR="00577C4C" w:rsidRPr="006D00AD" w:rsidRDefault="00577C4C" w:rsidP="00577C4C">
      <w:pPr>
        <w:widowControl/>
        <w:numPr>
          <w:ilvl w:val="0"/>
          <w:numId w:val="10"/>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 xml:space="preserve">actively engaged in the research and theories surrounding the teaching of </w:t>
      </w:r>
      <w:r>
        <w:rPr>
          <w:rFonts w:ascii="Arial" w:eastAsia="Times New Roman" w:hAnsi="Arial" w:cs="Arial"/>
          <w:color w:val="414042"/>
          <w:lang w:eastAsia="en-GB"/>
        </w:rPr>
        <w:t>Art</w:t>
      </w:r>
    </w:p>
    <w:p w14:paraId="5A488FE0" w14:textId="77777777" w:rsidR="00577C4C" w:rsidRPr="006D00AD" w:rsidRDefault="00577C4C" w:rsidP="00577C4C">
      <w:pPr>
        <w:widowControl/>
        <w:numPr>
          <w:ilvl w:val="0"/>
          <w:numId w:val="10"/>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 xml:space="preserve">committed to engaging all students in learning and enjoying </w:t>
      </w:r>
      <w:r>
        <w:rPr>
          <w:rFonts w:ascii="Arial" w:eastAsia="Times New Roman" w:hAnsi="Arial" w:cs="Arial"/>
          <w:color w:val="414042"/>
          <w:lang w:eastAsia="en-GB"/>
        </w:rPr>
        <w:t>Art</w:t>
      </w:r>
    </w:p>
    <w:p w14:paraId="2CC45E97" w14:textId="77777777" w:rsidR="00577C4C" w:rsidRPr="006D00AD" w:rsidRDefault="00577C4C" w:rsidP="00577C4C">
      <w:pPr>
        <w:widowControl/>
        <w:numPr>
          <w:ilvl w:val="0"/>
          <w:numId w:val="10"/>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determined to make a difference to young people’s lives</w:t>
      </w:r>
    </w:p>
    <w:p w14:paraId="046D9502" w14:textId="77777777" w:rsidR="00577C4C" w:rsidRPr="006D00AD" w:rsidRDefault="00577C4C" w:rsidP="00577C4C">
      <w:pPr>
        <w:widowControl/>
        <w:numPr>
          <w:ilvl w:val="0"/>
          <w:numId w:val="10"/>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 xml:space="preserve">a team player with good communication and </w:t>
      </w:r>
      <w:proofErr w:type="gramStart"/>
      <w:r w:rsidRPr="006D00AD">
        <w:rPr>
          <w:rFonts w:ascii="Arial" w:eastAsia="Times New Roman" w:hAnsi="Arial" w:cs="Arial"/>
          <w:color w:val="414042"/>
          <w:lang w:eastAsia="en-GB"/>
        </w:rPr>
        <w:t>inter-personal</w:t>
      </w:r>
      <w:proofErr w:type="gramEnd"/>
      <w:r w:rsidRPr="006D00AD">
        <w:rPr>
          <w:rFonts w:ascii="Arial" w:eastAsia="Times New Roman" w:hAnsi="Arial" w:cs="Arial"/>
          <w:color w:val="414042"/>
          <w:lang w:eastAsia="en-GB"/>
        </w:rPr>
        <w:t xml:space="preserve"> skills </w:t>
      </w:r>
    </w:p>
    <w:p w14:paraId="7AFA3282" w14:textId="77777777" w:rsidR="00577C4C" w:rsidRPr="006D00AD" w:rsidRDefault="00577C4C" w:rsidP="00577C4C">
      <w:pPr>
        <w:spacing w:after="150" w:line="330" w:lineRule="atLeast"/>
        <w:jc w:val="both"/>
        <w:rPr>
          <w:rFonts w:ascii="Arial" w:eastAsia="Times New Roman" w:hAnsi="Arial" w:cs="Arial"/>
          <w:color w:val="414042"/>
          <w:lang w:eastAsia="en-GB"/>
        </w:rPr>
      </w:pPr>
      <w:r w:rsidRPr="006D00AD">
        <w:rPr>
          <w:rFonts w:ascii="Arial" w:eastAsia="Times New Roman" w:hAnsi="Arial" w:cs="Arial"/>
          <w:b/>
          <w:bCs/>
          <w:color w:val="414042"/>
          <w:lang w:eastAsia="en-GB"/>
        </w:rPr>
        <w:t>We offer:</w:t>
      </w:r>
    </w:p>
    <w:p w14:paraId="6B709BB0" w14:textId="77777777" w:rsidR="00577C4C" w:rsidRPr="006D00AD" w:rsidRDefault="00577C4C" w:rsidP="00577C4C">
      <w:pPr>
        <w:widowControl/>
        <w:numPr>
          <w:ilvl w:val="0"/>
          <w:numId w:val="11"/>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 xml:space="preserve">an excellent </w:t>
      </w:r>
      <w:proofErr w:type="spellStart"/>
      <w:r w:rsidRPr="006D00AD">
        <w:rPr>
          <w:rFonts w:ascii="Arial" w:eastAsia="Times New Roman" w:hAnsi="Arial" w:cs="Arial"/>
          <w:color w:val="414042"/>
          <w:lang w:eastAsia="en-GB"/>
        </w:rPr>
        <w:t>programme</w:t>
      </w:r>
      <w:proofErr w:type="spellEnd"/>
      <w:r w:rsidRPr="006D00AD">
        <w:rPr>
          <w:rFonts w:ascii="Arial" w:eastAsia="Times New Roman" w:hAnsi="Arial" w:cs="Arial"/>
          <w:color w:val="414042"/>
          <w:lang w:eastAsia="en-GB"/>
        </w:rPr>
        <w:t xml:space="preserve"> of induction and training which seeks to provide an excellent foundation for career progression</w:t>
      </w:r>
    </w:p>
    <w:p w14:paraId="5A118F85" w14:textId="77777777" w:rsidR="00577C4C" w:rsidRPr="006D00AD" w:rsidRDefault="00577C4C" w:rsidP="00577C4C">
      <w:pPr>
        <w:widowControl/>
        <w:numPr>
          <w:ilvl w:val="0"/>
          <w:numId w:val="11"/>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 xml:space="preserve">a forward-thinking environment which </w:t>
      </w:r>
      <w:proofErr w:type="spellStart"/>
      <w:r w:rsidRPr="006D00AD">
        <w:rPr>
          <w:rFonts w:ascii="Arial" w:eastAsia="Times New Roman" w:hAnsi="Arial" w:cs="Arial"/>
          <w:color w:val="414042"/>
          <w:lang w:eastAsia="en-GB"/>
        </w:rPr>
        <w:t>recognises</w:t>
      </w:r>
      <w:proofErr w:type="spellEnd"/>
      <w:r w:rsidRPr="006D00AD">
        <w:rPr>
          <w:rFonts w:ascii="Arial" w:eastAsia="Times New Roman" w:hAnsi="Arial" w:cs="Arial"/>
          <w:color w:val="414042"/>
          <w:lang w:eastAsia="en-GB"/>
        </w:rPr>
        <w:t xml:space="preserve"> the benefits of considering flexible working patterns</w:t>
      </w:r>
    </w:p>
    <w:p w14:paraId="6EBBC066" w14:textId="77777777" w:rsidR="00577C4C" w:rsidRPr="006D00AD" w:rsidRDefault="00577C4C" w:rsidP="00577C4C">
      <w:pPr>
        <w:widowControl/>
        <w:numPr>
          <w:ilvl w:val="0"/>
          <w:numId w:val="11"/>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a friendly, caring, supportive and collaborative team ethos</w:t>
      </w:r>
    </w:p>
    <w:p w14:paraId="33D0F627" w14:textId="77777777" w:rsidR="00577C4C" w:rsidRDefault="00577C4C" w:rsidP="00577C4C">
      <w:pPr>
        <w:widowControl/>
        <w:numPr>
          <w:ilvl w:val="0"/>
          <w:numId w:val="11"/>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a professional environment dedicated to Teaching and Learning with a supportive, dedicated and hardworking staff community</w:t>
      </w:r>
    </w:p>
    <w:p w14:paraId="727FFBA0" w14:textId="77777777" w:rsidR="00577C4C" w:rsidRPr="000B390E" w:rsidRDefault="00577C4C" w:rsidP="00577C4C">
      <w:pPr>
        <w:widowControl/>
        <w:numPr>
          <w:ilvl w:val="0"/>
          <w:numId w:val="11"/>
        </w:numPr>
        <w:autoSpaceDE/>
        <w:autoSpaceDN/>
        <w:spacing w:before="100" w:beforeAutospacing="1" w:after="100" w:afterAutospacing="1" w:line="330" w:lineRule="atLeast"/>
        <w:jc w:val="both"/>
        <w:rPr>
          <w:rFonts w:ascii="Arial" w:eastAsia="Times New Roman" w:hAnsi="Arial" w:cs="Arial"/>
          <w:color w:val="404040" w:themeColor="text1" w:themeTint="BF"/>
          <w:lang w:eastAsia="en-GB"/>
        </w:rPr>
      </w:pPr>
      <w:r w:rsidRPr="000B390E">
        <w:rPr>
          <w:rFonts w:ascii="Arial" w:eastAsia="Times New Roman" w:hAnsi="Arial" w:cs="Arial"/>
          <w:color w:val="404040" w:themeColor="text1" w:themeTint="BF"/>
          <w:lang w:eastAsia="en-GB"/>
        </w:rPr>
        <w:t>spacious Art rooms and a gallery exhibition space</w:t>
      </w:r>
    </w:p>
    <w:p w14:paraId="32E51194" w14:textId="634BFDE8" w:rsidR="00577C4C" w:rsidRPr="006D00AD" w:rsidRDefault="00577C4C" w:rsidP="00577C4C">
      <w:pPr>
        <w:widowControl/>
        <w:numPr>
          <w:ilvl w:val="0"/>
          <w:numId w:val="11"/>
        </w:numPr>
        <w:autoSpaceDE/>
        <w:autoSpaceDN/>
        <w:spacing w:before="100" w:beforeAutospacing="1" w:after="100" w:afterAutospacing="1"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a suite of refurbished classrooms</w:t>
      </w:r>
    </w:p>
    <w:p w14:paraId="18E01656" w14:textId="7558A2C4" w:rsidR="00577C4C" w:rsidRPr="006D00AD" w:rsidRDefault="00577C4C" w:rsidP="00577C4C">
      <w:pPr>
        <w:spacing w:after="150" w:line="330" w:lineRule="atLeast"/>
        <w:jc w:val="both"/>
        <w:rPr>
          <w:rFonts w:ascii="Arial" w:eastAsia="Times New Roman" w:hAnsi="Arial" w:cs="Arial"/>
          <w:color w:val="414042"/>
          <w:lang w:eastAsia="en-GB"/>
        </w:rPr>
      </w:pPr>
      <w:r w:rsidRPr="006D00AD">
        <w:rPr>
          <w:rFonts w:ascii="Arial" w:eastAsia="Times New Roman" w:hAnsi="Arial" w:cs="Arial"/>
          <w:color w:val="414042"/>
          <w:lang w:eastAsia="en-GB"/>
        </w:rPr>
        <w:t>If you are keen to be part of a school with clear, positive values where ‘everyone matters and makes a difference’ as you develop in your career journey, then we very much look forward to meeting you. </w:t>
      </w:r>
    </w:p>
    <w:p w14:paraId="67C5A43A" w14:textId="77777777" w:rsidR="00577C4C" w:rsidRDefault="00577C4C" w:rsidP="00577C4C"/>
    <w:p w14:paraId="243A2DBF" w14:textId="77777777" w:rsidR="00577C4C" w:rsidRDefault="00577C4C" w:rsidP="00577C4C"/>
    <w:p w14:paraId="66F9C8B5" w14:textId="77777777" w:rsidR="00577C4C" w:rsidRDefault="00577C4C" w:rsidP="00577C4C"/>
    <w:p w14:paraId="1795BD2B" w14:textId="77777777" w:rsidR="00577C4C" w:rsidRDefault="00577C4C" w:rsidP="00577C4C"/>
    <w:p w14:paraId="6686E64C" w14:textId="77777777" w:rsidR="00577C4C" w:rsidRDefault="00577C4C" w:rsidP="00577C4C"/>
    <w:p w14:paraId="603DDCFB" w14:textId="77777777" w:rsidR="00577C4C" w:rsidRDefault="00577C4C" w:rsidP="00577C4C"/>
    <w:p w14:paraId="40536E30" w14:textId="77777777" w:rsidR="00577C4C" w:rsidRDefault="00577C4C" w:rsidP="00577C4C"/>
    <w:p w14:paraId="5BB6FB95" w14:textId="77777777" w:rsidR="00577C4C" w:rsidRDefault="00577C4C" w:rsidP="00577C4C"/>
    <w:p w14:paraId="48586568" w14:textId="77777777" w:rsidR="00577C4C" w:rsidRDefault="00577C4C" w:rsidP="00577C4C"/>
    <w:p w14:paraId="0237305C" w14:textId="12091F2A" w:rsidR="00577C4C" w:rsidRDefault="00577C4C" w:rsidP="00577C4C"/>
    <w:p w14:paraId="3C2E7254" w14:textId="77777777" w:rsidR="00556917" w:rsidRDefault="00556917"/>
    <w:sectPr w:rsidR="00556917">
      <w:pgSz w:w="11910" w:h="16840"/>
      <w:pgMar w:top="1960" w:right="1417" w:bottom="1700" w:left="1417" w:header="451" w:footer="15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CD53AC" w14:textId="77777777" w:rsidR="00556917" w:rsidRDefault="00556917">
      <w:r>
        <w:separator/>
      </w:r>
    </w:p>
  </w:endnote>
  <w:endnote w:type="continuationSeparator" w:id="0">
    <w:p w14:paraId="1C092A42" w14:textId="77777777" w:rsidR="00556917" w:rsidRDefault="005569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887A9C" w14:textId="77777777" w:rsidR="00D27B53" w:rsidRDefault="00556917">
    <w:pPr>
      <w:pStyle w:val="BodyText"/>
      <w:spacing w:line="14" w:lineRule="auto"/>
      <w:rPr>
        <w:sz w:val="20"/>
      </w:rPr>
    </w:pPr>
    <w:r>
      <w:rPr>
        <w:noProof/>
        <w:sz w:val="20"/>
      </w:rPr>
      <mc:AlternateContent>
        <mc:Choice Requires="wps">
          <w:drawing>
            <wp:anchor distT="0" distB="0" distL="0" distR="0" simplePos="0" relativeHeight="487486976" behindDoc="1" locked="0" layoutInCell="1" allowOverlap="1" wp14:anchorId="541F85CD" wp14:editId="585CEFC0">
              <wp:simplePos x="0" y="0"/>
              <wp:positionH relativeFrom="page">
                <wp:posOffset>1007160</wp:posOffset>
              </wp:positionH>
              <wp:positionV relativeFrom="page">
                <wp:posOffset>9600006</wp:posOffset>
              </wp:positionV>
              <wp:extent cx="5541010" cy="48577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41010" cy="485775"/>
                      </a:xfrm>
                      <a:prstGeom prst="rect">
                        <a:avLst/>
                      </a:prstGeom>
                    </wps:spPr>
                    <wps:txbx>
                      <w:txbxContent>
                        <w:p w14:paraId="00667045" w14:textId="77777777" w:rsidR="00D27B53" w:rsidRDefault="00556917">
                          <w:pPr>
                            <w:spacing w:line="262" w:lineRule="exact"/>
                            <w:ind w:left="20" w:firstLine="62"/>
                            <w:rPr>
                              <w:rFonts w:ascii="Arial"/>
                              <w:i/>
                              <w:sz w:val="20"/>
                            </w:rPr>
                          </w:pPr>
                          <w:r>
                            <w:rPr>
                              <w:rFonts w:ascii="Calibri"/>
                              <w:position w:val="8"/>
                              <w:sz w:val="16"/>
                            </w:rPr>
                            <w:t>1</w:t>
                          </w:r>
                          <w:r>
                            <w:rPr>
                              <w:rFonts w:ascii="Calibri"/>
                              <w:spacing w:val="-8"/>
                              <w:position w:val="8"/>
                              <w:sz w:val="16"/>
                            </w:rPr>
                            <w:t xml:space="preserve"> </w:t>
                          </w:r>
                          <w:r>
                            <w:rPr>
                              <w:rFonts w:ascii="Arial"/>
                              <w:i/>
                              <w:sz w:val="20"/>
                            </w:rPr>
                            <w:t>Cambrian</w:t>
                          </w:r>
                          <w:r>
                            <w:rPr>
                              <w:rFonts w:ascii="Arial"/>
                              <w:i/>
                              <w:spacing w:val="-9"/>
                              <w:sz w:val="20"/>
                            </w:rPr>
                            <w:t xml:space="preserve"> </w:t>
                          </w:r>
                          <w:r>
                            <w:rPr>
                              <w:rFonts w:ascii="Arial"/>
                              <w:i/>
                              <w:sz w:val="20"/>
                            </w:rPr>
                            <w:t>Learning</w:t>
                          </w:r>
                          <w:r>
                            <w:rPr>
                              <w:rFonts w:ascii="Arial"/>
                              <w:i/>
                              <w:spacing w:val="-11"/>
                              <w:sz w:val="20"/>
                            </w:rPr>
                            <w:t xml:space="preserve"> </w:t>
                          </w:r>
                          <w:r>
                            <w:rPr>
                              <w:rFonts w:ascii="Arial"/>
                              <w:i/>
                              <w:sz w:val="20"/>
                            </w:rPr>
                            <w:t>Trust</w:t>
                          </w:r>
                          <w:r>
                            <w:rPr>
                              <w:rFonts w:ascii="Arial"/>
                              <w:i/>
                              <w:spacing w:val="-10"/>
                              <w:sz w:val="20"/>
                            </w:rPr>
                            <w:t xml:space="preserve"> </w:t>
                          </w:r>
                          <w:r>
                            <w:rPr>
                              <w:rFonts w:ascii="Arial"/>
                              <w:i/>
                              <w:sz w:val="20"/>
                            </w:rPr>
                            <w:t>(CLT)</w:t>
                          </w:r>
                          <w:r>
                            <w:rPr>
                              <w:rFonts w:ascii="Arial"/>
                              <w:i/>
                              <w:spacing w:val="-10"/>
                              <w:sz w:val="20"/>
                            </w:rPr>
                            <w:t xml:space="preserve"> </w:t>
                          </w:r>
                          <w:r>
                            <w:rPr>
                              <w:rFonts w:ascii="Arial"/>
                              <w:i/>
                              <w:sz w:val="20"/>
                            </w:rPr>
                            <w:t>Employees</w:t>
                          </w:r>
                          <w:r>
                            <w:rPr>
                              <w:rFonts w:ascii="Arial"/>
                              <w:i/>
                              <w:spacing w:val="-10"/>
                              <w:sz w:val="20"/>
                            </w:rPr>
                            <w:t xml:space="preserve"> </w:t>
                          </w:r>
                          <w:r>
                            <w:rPr>
                              <w:rFonts w:ascii="Arial"/>
                              <w:i/>
                              <w:sz w:val="20"/>
                            </w:rPr>
                            <w:t>are</w:t>
                          </w:r>
                          <w:r>
                            <w:rPr>
                              <w:rFonts w:ascii="Arial"/>
                              <w:i/>
                              <w:spacing w:val="-8"/>
                              <w:sz w:val="20"/>
                            </w:rPr>
                            <w:t xml:space="preserve"> </w:t>
                          </w:r>
                          <w:r>
                            <w:rPr>
                              <w:rFonts w:ascii="Arial"/>
                              <w:i/>
                              <w:sz w:val="20"/>
                            </w:rPr>
                            <w:t>predominantly</w:t>
                          </w:r>
                          <w:r>
                            <w:rPr>
                              <w:rFonts w:ascii="Arial"/>
                              <w:i/>
                              <w:spacing w:val="-10"/>
                              <w:sz w:val="20"/>
                            </w:rPr>
                            <w:t xml:space="preserve"> </w:t>
                          </w:r>
                          <w:r>
                            <w:rPr>
                              <w:rFonts w:ascii="Arial"/>
                              <w:i/>
                              <w:sz w:val="20"/>
                            </w:rPr>
                            <w:t>based</w:t>
                          </w:r>
                          <w:r>
                            <w:rPr>
                              <w:rFonts w:ascii="Arial"/>
                              <w:i/>
                              <w:spacing w:val="-10"/>
                              <w:sz w:val="20"/>
                            </w:rPr>
                            <w:t xml:space="preserve"> </w:t>
                          </w:r>
                          <w:r>
                            <w:rPr>
                              <w:rFonts w:ascii="Arial"/>
                              <w:i/>
                              <w:sz w:val="20"/>
                            </w:rPr>
                            <w:t>at</w:t>
                          </w:r>
                          <w:r>
                            <w:rPr>
                              <w:rFonts w:ascii="Arial"/>
                              <w:i/>
                              <w:spacing w:val="-9"/>
                              <w:sz w:val="20"/>
                            </w:rPr>
                            <w:t xml:space="preserve"> </w:t>
                          </w:r>
                          <w:r>
                            <w:rPr>
                              <w:rFonts w:ascii="Arial"/>
                              <w:i/>
                              <w:sz w:val="20"/>
                            </w:rPr>
                            <w:t>one</w:t>
                          </w:r>
                          <w:r>
                            <w:rPr>
                              <w:rFonts w:ascii="Arial"/>
                              <w:i/>
                              <w:spacing w:val="-3"/>
                              <w:sz w:val="20"/>
                            </w:rPr>
                            <w:t xml:space="preserve"> </w:t>
                          </w:r>
                          <w:r>
                            <w:rPr>
                              <w:rFonts w:ascii="Arial"/>
                              <w:i/>
                              <w:sz w:val="20"/>
                            </w:rPr>
                            <w:t>location</w:t>
                          </w:r>
                          <w:r>
                            <w:rPr>
                              <w:rFonts w:ascii="Arial"/>
                              <w:i/>
                              <w:spacing w:val="-10"/>
                              <w:sz w:val="20"/>
                            </w:rPr>
                            <w:t xml:space="preserve"> </w:t>
                          </w:r>
                          <w:r>
                            <w:rPr>
                              <w:rFonts w:ascii="Arial"/>
                              <w:i/>
                              <w:sz w:val="20"/>
                            </w:rPr>
                            <w:t>but</w:t>
                          </w:r>
                          <w:r>
                            <w:rPr>
                              <w:rFonts w:ascii="Arial"/>
                              <w:i/>
                              <w:spacing w:val="-7"/>
                              <w:sz w:val="20"/>
                            </w:rPr>
                            <w:t xml:space="preserve"> </w:t>
                          </w:r>
                          <w:r>
                            <w:rPr>
                              <w:rFonts w:ascii="Arial"/>
                              <w:i/>
                              <w:sz w:val="20"/>
                            </w:rPr>
                            <w:t>may</w:t>
                          </w:r>
                          <w:r>
                            <w:rPr>
                              <w:rFonts w:ascii="Arial"/>
                              <w:i/>
                              <w:spacing w:val="-10"/>
                              <w:sz w:val="20"/>
                            </w:rPr>
                            <w:t xml:space="preserve"> </w:t>
                          </w:r>
                          <w:r>
                            <w:rPr>
                              <w:rFonts w:ascii="Arial"/>
                              <w:i/>
                              <w:spacing w:val="-5"/>
                              <w:sz w:val="20"/>
                            </w:rPr>
                            <w:t>be</w:t>
                          </w:r>
                        </w:p>
                        <w:p w14:paraId="74EDC089" w14:textId="77777777" w:rsidR="00D27B53" w:rsidRDefault="00556917">
                          <w:pPr>
                            <w:spacing w:before="22"/>
                            <w:ind w:left="2216" w:right="18" w:hanging="2197"/>
                            <w:rPr>
                              <w:rFonts w:ascii="Arial"/>
                              <w:i/>
                              <w:sz w:val="20"/>
                            </w:rPr>
                          </w:pPr>
                          <w:r>
                            <w:rPr>
                              <w:rFonts w:ascii="Arial"/>
                              <w:i/>
                              <w:sz w:val="20"/>
                            </w:rPr>
                            <w:t>required</w:t>
                          </w:r>
                          <w:r>
                            <w:rPr>
                              <w:rFonts w:ascii="Arial"/>
                              <w:i/>
                              <w:spacing w:val="-7"/>
                              <w:sz w:val="20"/>
                            </w:rPr>
                            <w:t xml:space="preserve"> </w:t>
                          </w:r>
                          <w:r>
                            <w:rPr>
                              <w:rFonts w:ascii="Arial"/>
                              <w:i/>
                              <w:sz w:val="20"/>
                            </w:rPr>
                            <w:t>from</w:t>
                          </w:r>
                          <w:r>
                            <w:rPr>
                              <w:rFonts w:ascii="Arial"/>
                              <w:i/>
                              <w:spacing w:val="-7"/>
                              <w:sz w:val="20"/>
                            </w:rPr>
                            <w:t xml:space="preserve"> </w:t>
                          </w:r>
                          <w:r>
                            <w:rPr>
                              <w:rFonts w:ascii="Arial"/>
                              <w:i/>
                              <w:sz w:val="20"/>
                            </w:rPr>
                            <w:t>time</w:t>
                          </w:r>
                          <w:r>
                            <w:rPr>
                              <w:rFonts w:ascii="Arial"/>
                              <w:i/>
                              <w:spacing w:val="-5"/>
                              <w:sz w:val="20"/>
                            </w:rPr>
                            <w:t xml:space="preserve"> </w:t>
                          </w:r>
                          <w:r>
                            <w:rPr>
                              <w:rFonts w:ascii="Arial"/>
                              <w:i/>
                              <w:sz w:val="20"/>
                            </w:rPr>
                            <w:t>to</w:t>
                          </w:r>
                          <w:r>
                            <w:rPr>
                              <w:rFonts w:ascii="Arial"/>
                              <w:i/>
                              <w:spacing w:val="-7"/>
                              <w:sz w:val="20"/>
                            </w:rPr>
                            <w:t xml:space="preserve"> </w:t>
                          </w:r>
                          <w:r>
                            <w:rPr>
                              <w:rFonts w:ascii="Arial"/>
                              <w:i/>
                              <w:sz w:val="20"/>
                            </w:rPr>
                            <w:t>time</w:t>
                          </w:r>
                          <w:r>
                            <w:rPr>
                              <w:rFonts w:ascii="Arial"/>
                              <w:i/>
                              <w:spacing w:val="-5"/>
                              <w:sz w:val="20"/>
                            </w:rPr>
                            <w:t xml:space="preserve"> </w:t>
                          </w:r>
                          <w:r>
                            <w:rPr>
                              <w:rFonts w:ascii="Arial"/>
                              <w:i/>
                              <w:sz w:val="20"/>
                            </w:rPr>
                            <w:t>to</w:t>
                          </w:r>
                          <w:r>
                            <w:rPr>
                              <w:rFonts w:ascii="Arial"/>
                              <w:i/>
                              <w:spacing w:val="-7"/>
                              <w:sz w:val="20"/>
                            </w:rPr>
                            <w:t xml:space="preserve"> </w:t>
                          </w:r>
                          <w:r>
                            <w:rPr>
                              <w:rFonts w:ascii="Arial"/>
                              <w:i/>
                              <w:sz w:val="20"/>
                            </w:rPr>
                            <w:t>work</w:t>
                          </w:r>
                          <w:r>
                            <w:rPr>
                              <w:rFonts w:ascii="Arial"/>
                              <w:i/>
                              <w:spacing w:val="-6"/>
                              <w:sz w:val="20"/>
                            </w:rPr>
                            <w:t xml:space="preserve"> </w:t>
                          </w:r>
                          <w:r>
                            <w:rPr>
                              <w:rFonts w:ascii="Arial"/>
                              <w:i/>
                              <w:sz w:val="20"/>
                            </w:rPr>
                            <w:t>at</w:t>
                          </w:r>
                          <w:r>
                            <w:rPr>
                              <w:rFonts w:ascii="Arial"/>
                              <w:i/>
                              <w:spacing w:val="-5"/>
                              <w:sz w:val="20"/>
                            </w:rPr>
                            <w:t xml:space="preserve"> </w:t>
                          </w:r>
                          <w:r>
                            <w:rPr>
                              <w:rFonts w:ascii="Arial"/>
                              <w:i/>
                              <w:sz w:val="20"/>
                            </w:rPr>
                            <w:t>another</w:t>
                          </w:r>
                          <w:r>
                            <w:rPr>
                              <w:rFonts w:ascii="Arial"/>
                              <w:i/>
                              <w:spacing w:val="-6"/>
                              <w:sz w:val="20"/>
                            </w:rPr>
                            <w:t xml:space="preserve"> </w:t>
                          </w:r>
                          <w:r>
                            <w:rPr>
                              <w:rFonts w:ascii="Arial"/>
                              <w:i/>
                              <w:sz w:val="20"/>
                            </w:rPr>
                            <w:t>school</w:t>
                          </w:r>
                          <w:r>
                            <w:rPr>
                              <w:rFonts w:ascii="Arial"/>
                              <w:i/>
                              <w:spacing w:val="-7"/>
                              <w:sz w:val="20"/>
                            </w:rPr>
                            <w:t xml:space="preserve"> </w:t>
                          </w:r>
                          <w:r>
                            <w:rPr>
                              <w:rFonts w:ascii="Arial"/>
                              <w:i/>
                              <w:sz w:val="20"/>
                            </w:rPr>
                            <w:t>within</w:t>
                          </w:r>
                          <w:r>
                            <w:rPr>
                              <w:rFonts w:ascii="Arial"/>
                              <w:i/>
                              <w:spacing w:val="-5"/>
                              <w:sz w:val="20"/>
                            </w:rPr>
                            <w:t xml:space="preserve"> </w:t>
                          </w:r>
                          <w:r>
                            <w:rPr>
                              <w:rFonts w:ascii="Arial"/>
                              <w:i/>
                              <w:sz w:val="20"/>
                            </w:rPr>
                            <w:t>the</w:t>
                          </w:r>
                          <w:r>
                            <w:rPr>
                              <w:rFonts w:ascii="Arial"/>
                              <w:i/>
                              <w:spacing w:val="-3"/>
                              <w:sz w:val="20"/>
                            </w:rPr>
                            <w:t xml:space="preserve"> </w:t>
                          </w:r>
                          <w:r>
                            <w:rPr>
                              <w:rFonts w:ascii="Arial"/>
                              <w:i/>
                              <w:sz w:val="20"/>
                            </w:rPr>
                            <w:t>MAT.</w:t>
                          </w:r>
                          <w:r>
                            <w:rPr>
                              <w:rFonts w:ascii="Arial"/>
                              <w:i/>
                              <w:spacing w:val="-13"/>
                              <w:sz w:val="20"/>
                            </w:rPr>
                            <w:t xml:space="preserve"> </w:t>
                          </w:r>
                          <w:r>
                            <w:rPr>
                              <w:rFonts w:ascii="Arial"/>
                              <w:i/>
                              <w:sz w:val="20"/>
                            </w:rPr>
                            <w:t>A</w:t>
                          </w:r>
                          <w:r>
                            <w:rPr>
                              <w:rFonts w:ascii="Arial"/>
                              <w:i/>
                              <w:spacing w:val="-12"/>
                              <w:sz w:val="20"/>
                            </w:rPr>
                            <w:t xml:space="preserve"> </w:t>
                          </w:r>
                          <w:r>
                            <w:rPr>
                              <w:rFonts w:ascii="Arial"/>
                              <w:i/>
                              <w:sz w:val="20"/>
                            </w:rPr>
                            <w:t>full</w:t>
                          </w:r>
                          <w:r>
                            <w:rPr>
                              <w:rFonts w:ascii="Arial"/>
                              <w:i/>
                              <w:spacing w:val="-6"/>
                              <w:sz w:val="20"/>
                            </w:rPr>
                            <w:t xml:space="preserve"> </w:t>
                          </w:r>
                          <w:r>
                            <w:rPr>
                              <w:rFonts w:ascii="Arial"/>
                              <w:i/>
                              <w:sz w:val="20"/>
                            </w:rPr>
                            <w:t>list</w:t>
                          </w:r>
                          <w:r>
                            <w:rPr>
                              <w:rFonts w:ascii="Arial"/>
                              <w:i/>
                              <w:spacing w:val="-5"/>
                              <w:sz w:val="20"/>
                            </w:rPr>
                            <w:t xml:space="preserve"> </w:t>
                          </w:r>
                          <w:r>
                            <w:rPr>
                              <w:rFonts w:ascii="Arial"/>
                              <w:i/>
                              <w:sz w:val="20"/>
                            </w:rPr>
                            <w:t>of</w:t>
                          </w:r>
                          <w:r>
                            <w:rPr>
                              <w:rFonts w:ascii="Arial"/>
                              <w:i/>
                              <w:spacing w:val="-7"/>
                              <w:sz w:val="20"/>
                            </w:rPr>
                            <w:t xml:space="preserve"> </w:t>
                          </w:r>
                          <w:r>
                            <w:rPr>
                              <w:rFonts w:ascii="Arial"/>
                              <w:i/>
                              <w:sz w:val="20"/>
                            </w:rPr>
                            <w:t>schools</w:t>
                          </w:r>
                          <w:r>
                            <w:rPr>
                              <w:rFonts w:ascii="Arial"/>
                              <w:i/>
                              <w:spacing w:val="-6"/>
                              <w:sz w:val="20"/>
                            </w:rPr>
                            <w:t xml:space="preserve"> </w:t>
                          </w:r>
                          <w:r>
                            <w:rPr>
                              <w:rFonts w:ascii="Arial"/>
                              <w:i/>
                              <w:sz w:val="20"/>
                            </w:rPr>
                            <w:t>within</w:t>
                          </w:r>
                          <w:r>
                            <w:rPr>
                              <w:rFonts w:ascii="Arial"/>
                              <w:i/>
                              <w:spacing w:val="-5"/>
                              <w:sz w:val="20"/>
                            </w:rPr>
                            <w:t xml:space="preserve"> </w:t>
                          </w:r>
                          <w:r>
                            <w:rPr>
                              <w:rFonts w:ascii="Arial"/>
                              <w:i/>
                              <w:sz w:val="20"/>
                            </w:rPr>
                            <w:t xml:space="preserve">CLT can be found at </w:t>
                          </w:r>
                          <w:hyperlink r:id="rId1">
                            <w:r>
                              <w:rPr>
                                <w:rFonts w:ascii="Arial"/>
                                <w:i/>
                                <w:color w:val="467885"/>
                                <w:sz w:val="20"/>
                                <w:u w:val="single" w:color="467885"/>
                              </w:rPr>
                              <w:t>https://cambrianlearningtrust.org</w:t>
                            </w:r>
                          </w:hyperlink>
                        </w:p>
                      </w:txbxContent>
                    </wps:txbx>
                    <wps:bodyPr wrap="square" lIns="0" tIns="0" rIns="0" bIns="0" rtlCol="0">
                      <a:noAutofit/>
                    </wps:bodyPr>
                  </wps:wsp>
                </a:graphicData>
              </a:graphic>
            </wp:anchor>
          </w:drawing>
        </mc:Choice>
        <mc:Fallback>
          <w:pict>
            <v:shapetype w14:anchorId="541F85CD" id="_x0000_t202" coordsize="21600,21600" o:spt="202" path="m,l,21600r21600,l21600,xe">
              <v:stroke joinstyle="miter"/>
              <v:path gradientshapeok="t" o:connecttype="rect"/>
            </v:shapetype>
            <v:shape id="Textbox 2" o:spid="_x0000_s1026" type="#_x0000_t202" style="position:absolute;margin-left:79.3pt;margin-top:755.9pt;width:436.3pt;height:38.25pt;z-index:-15829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AdlAEAABsDAAAOAAAAZHJzL2Uyb0RvYy54bWysUsFuGyEQvVfqPyDuNXYUN9HK66htlKpS&#10;1FZK8gGYBe+qC0NmsHf99x3w2q6aW9XLMMDw5r03rO5G34u9Reog1HIxm0thg4GmC9tavjw/fLiV&#10;gpIOje4h2FoeLMm79ft3qyFW9gpa6BuLgkECVUOsZZtSrJQi01qvaQbRBr50gF4n3uJWNagHRve9&#10;uprPP6oBsIkIxhLx6f3xUq4LvnPWpB/OkU2iryVzSyViiZsc1Xqlqy3q2HZmoqH/gYXXXeCmZ6h7&#10;nbTYYfcGyncGgcClmQGvwLnO2KKB1Szmf6l5anW0RQubQ/FsE/0/WPN9/xR/okjjZxh5gEUExUcw&#10;v4i9UUOkaqrJnlJFXJ2Fjg59XlmC4Ifs7eHspx2TMHy4XF4vWJUUhu+ub5c3N8tsuLq8jkjpqwUv&#10;clJL5HkVBnr/SOlYeiqZyBz7ZyZp3IxcktMNNAcWMfAca0mvO41Wiv5bYKPy0E8JnpLNKcHUf4Hy&#10;NbKWAJ92CVxXOl9wp848gcJ9+i15xH/uS9XlT69/AwAA//8DAFBLAwQUAAYACAAAACEAppU+iOAA&#10;AAAOAQAADwAAAGRycy9kb3ducmV2LnhtbEyPwU7DMBBE70j8g7VI3KidVkQhxKkqBCckRBoOHJ3Y&#10;TazG6xC7bfh7NlzgtqN5mp0ptrMb2NlMwXqUkKwEMIOt1xY7CR/1y10GLESFWg0ejYRvE2BbXl8V&#10;Ktf+gpU572PHKARDriT0MY4556HtjVNh5UeD5B385FQkOXVcT+pC4W7gayFS7pRF+tCr0Tz1pj3u&#10;T07C7hOrZ/v11rxXh8rW9YPA1/Qo5e3NvHsEFs0c/2BY6lN1KKlT40+oAxtI32cpocuRJDRiQcQm&#10;WQNrfs1sA7ws+P8Z5Q8AAAD//wMAUEsBAi0AFAAGAAgAAAAhALaDOJL+AAAA4QEAABMAAAAAAAAA&#10;AAAAAAAAAAAAAFtDb250ZW50X1R5cGVzXS54bWxQSwECLQAUAAYACAAAACEAOP0h/9YAAACUAQAA&#10;CwAAAAAAAAAAAAAAAAAvAQAAX3JlbHMvLnJlbHNQSwECLQAUAAYACAAAACEA/w8AHZQBAAAbAwAA&#10;DgAAAAAAAAAAAAAAAAAuAgAAZHJzL2Uyb0RvYy54bWxQSwECLQAUAAYACAAAACEAppU+iOAAAAAO&#10;AQAADwAAAAAAAAAAAAAAAADuAwAAZHJzL2Rvd25yZXYueG1sUEsFBgAAAAAEAAQA8wAAAPsEAAAA&#10;AA==&#10;" filled="f" stroked="f">
              <v:textbox inset="0,0,0,0">
                <w:txbxContent>
                  <w:p w14:paraId="00667045" w14:textId="77777777" w:rsidR="00D27B53" w:rsidRDefault="00556917">
                    <w:pPr>
                      <w:spacing w:line="262" w:lineRule="exact"/>
                      <w:ind w:left="20" w:firstLine="62"/>
                      <w:rPr>
                        <w:rFonts w:ascii="Arial"/>
                        <w:i/>
                        <w:sz w:val="20"/>
                      </w:rPr>
                    </w:pPr>
                    <w:r>
                      <w:rPr>
                        <w:rFonts w:ascii="Calibri"/>
                        <w:position w:val="8"/>
                        <w:sz w:val="16"/>
                      </w:rPr>
                      <w:t>1</w:t>
                    </w:r>
                    <w:r>
                      <w:rPr>
                        <w:rFonts w:ascii="Calibri"/>
                        <w:spacing w:val="-8"/>
                        <w:position w:val="8"/>
                        <w:sz w:val="16"/>
                      </w:rPr>
                      <w:t xml:space="preserve"> </w:t>
                    </w:r>
                    <w:r>
                      <w:rPr>
                        <w:rFonts w:ascii="Arial"/>
                        <w:i/>
                        <w:sz w:val="20"/>
                      </w:rPr>
                      <w:t>Cambrian</w:t>
                    </w:r>
                    <w:r>
                      <w:rPr>
                        <w:rFonts w:ascii="Arial"/>
                        <w:i/>
                        <w:spacing w:val="-9"/>
                        <w:sz w:val="20"/>
                      </w:rPr>
                      <w:t xml:space="preserve"> </w:t>
                    </w:r>
                    <w:r>
                      <w:rPr>
                        <w:rFonts w:ascii="Arial"/>
                        <w:i/>
                        <w:sz w:val="20"/>
                      </w:rPr>
                      <w:t>Learning</w:t>
                    </w:r>
                    <w:r>
                      <w:rPr>
                        <w:rFonts w:ascii="Arial"/>
                        <w:i/>
                        <w:spacing w:val="-11"/>
                        <w:sz w:val="20"/>
                      </w:rPr>
                      <w:t xml:space="preserve"> </w:t>
                    </w:r>
                    <w:r>
                      <w:rPr>
                        <w:rFonts w:ascii="Arial"/>
                        <w:i/>
                        <w:sz w:val="20"/>
                      </w:rPr>
                      <w:t>Trust</w:t>
                    </w:r>
                    <w:r>
                      <w:rPr>
                        <w:rFonts w:ascii="Arial"/>
                        <w:i/>
                        <w:spacing w:val="-10"/>
                        <w:sz w:val="20"/>
                      </w:rPr>
                      <w:t xml:space="preserve"> </w:t>
                    </w:r>
                    <w:r>
                      <w:rPr>
                        <w:rFonts w:ascii="Arial"/>
                        <w:i/>
                        <w:sz w:val="20"/>
                      </w:rPr>
                      <w:t>(CLT)</w:t>
                    </w:r>
                    <w:r>
                      <w:rPr>
                        <w:rFonts w:ascii="Arial"/>
                        <w:i/>
                        <w:spacing w:val="-10"/>
                        <w:sz w:val="20"/>
                      </w:rPr>
                      <w:t xml:space="preserve"> </w:t>
                    </w:r>
                    <w:r>
                      <w:rPr>
                        <w:rFonts w:ascii="Arial"/>
                        <w:i/>
                        <w:sz w:val="20"/>
                      </w:rPr>
                      <w:t>Employees</w:t>
                    </w:r>
                    <w:r>
                      <w:rPr>
                        <w:rFonts w:ascii="Arial"/>
                        <w:i/>
                        <w:spacing w:val="-10"/>
                        <w:sz w:val="20"/>
                      </w:rPr>
                      <w:t xml:space="preserve"> </w:t>
                    </w:r>
                    <w:r>
                      <w:rPr>
                        <w:rFonts w:ascii="Arial"/>
                        <w:i/>
                        <w:sz w:val="20"/>
                      </w:rPr>
                      <w:t>are</w:t>
                    </w:r>
                    <w:r>
                      <w:rPr>
                        <w:rFonts w:ascii="Arial"/>
                        <w:i/>
                        <w:spacing w:val="-8"/>
                        <w:sz w:val="20"/>
                      </w:rPr>
                      <w:t xml:space="preserve"> </w:t>
                    </w:r>
                    <w:r>
                      <w:rPr>
                        <w:rFonts w:ascii="Arial"/>
                        <w:i/>
                        <w:sz w:val="20"/>
                      </w:rPr>
                      <w:t>predominantly</w:t>
                    </w:r>
                    <w:r>
                      <w:rPr>
                        <w:rFonts w:ascii="Arial"/>
                        <w:i/>
                        <w:spacing w:val="-10"/>
                        <w:sz w:val="20"/>
                      </w:rPr>
                      <w:t xml:space="preserve"> </w:t>
                    </w:r>
                    <w:r>
                      <w:rPr>
                        <w:rFonts w:ascii="Arial"/>
                        <w:i/>
                        <w:sz w:val="20"/>
                      </w:rPr>
                      <w:t>based</w:t>
                    </w:r>
                    <w:r>
                      <w:rPr>
                        <w:rFonts w:ascii="Arial"/>
                        <w:i/>
                        <w:spacing w:val="-10"/>
                        <w:sz w:val="20"/>
                      </w:rPr>
                      <w:t xml:space="preserve"> </w:t>
                    </w:r>
                    <w:r>
                      <w:rPr>
                        <w:rFonts w:ascii="Arial"/>
                        <w:i/>
                        <w:sz w:val="20"/>
                      </w:rPr>
                      <w:t>at</w:t>
                    </w:r>
                    <w:r>
                      <w:rPr>
                        <w:rFonts w:ascii="Arial"/>
                        <w:i/>
                        <w:spacing w:val="-9"/>
                        <w:sz w:val="20"/>
                      </w:rPr>
                      <w:t xml:space="preserve"> </w:t>
                    </w:r>
                    <w:r>
                      <w:rPr>
                        <w:rFonts w:ascii="Arial"/>
                        <w:i/>
                        <w:sz w:val="20"/>
                      </w:rPr>
                      <w:t>one</w:t>
                    </w:r>
                    <w:r>
                      <w:rPr>
                        <w:rFonts w:ascii="Arial"/>
                        <w:i/>
                        <w:spacing w:val="-3"/>
                        <w:sz w:val="20"/>
                      </w:rPr>
                      <w:t xml:space="preserve"> </w:t>
                    </w:r>
                    <w:r>
                      <w:rPr>
                        <w:rFonts w:ascii="Arial"/>
                        <w:i/>
                        <w:sz w:val="20"/>
                      </w:rPr>
                      <w:t>location</w:t>
                    </w:r>
                    <w:r>
                      <w:rPr>
                        <w:rFonts w:ascii="Arial"/>
                        <w:i/>
                        <w:spacing w:val="-10"/>
                        <w:sz w:val="20"/>
                      </w:rPr>
                      <w:t xml:space="preserve"> </w:t>
                    </w:r>
                    <w:r>
                      <w:rPr>
                        <w:rFonts w:ascii="Arial"/>
                        <w:i/>
                        <w:sz w:val="20"/>
                      </w:rPr>
                      <w:t>but</w:t>
                    </w:r>
                    <w:r>
                      <w:rPr>
                        <w:rFonts w:ascii="Arial"/>
                        <w:i/>
                        <w:spacing w:val="-7"/>
                        <w:sz w:val="20"/>
                      </w:rPr>
                      <w:t xml:space="preserve"> </w:t>
                    </w:r>
                    <w:r>
                      <w:rPr>
                        <w:rFonts w:ascii="Arial"/>
                        <w:i/>
                        <w:sz w:val="20"/>
                      </w:rPr>
                      <w:t>may</w:t>
                    </w:r>
                    <w:r>
                      <w:rPr>
                        <w:rFonts w:ascii="Arial"/>
                        <w:i/>
                        <w:spacing w:val="-10"/>
                        <w:sz w:val="20"/>
                      </w:rPr>
                      <w:t xml:space="preserve"> </w:t>
                    </w:r>
                    <w:r>
                      <w:rPr>
                        <w:rFonts w:ascii="Arial"/>
                        <w:i/>
                        <w:spacing w:val="-5"/>
                        <w:sz w:val="20"/>
                      </w:rPr>
                      <w:t>be</w:t>
                    </w:r>
                  </w:p>
                  <w:p w14:paraId="74EDC089" w14:textId="77777777" w:rsidR="00D27B53" w:rsidRDefault="00556917">
                    <w:pPr>
                      <w:spacing w:before="22"/>
                      <w:ind w:left="2216" w:right="18" w:hanging="2197"/>
                      <w:rPr>
                        <w:rFonts w:ascii="Arial"/>
                        <w:i/>
                        <w:sz w:val="20"/>
                      </w:rPr>
                    </w:pPr>
                    <w:r>
                      <w:rPr>
                        <w:rFonts w:ascii="Arial"/>
                        <w:i/>
                        <w:sz w:val="20"/>
                      </w:rPr>
                      <w:t>required</w:t>
                    </w:r>
                    <w:r>
                      <w:rPr>
                        <w:rFonts w:ascii="Arial"/>
                        <w:i/>
                        <w:spacing w:val="-7"/>
                        <w:sz w:val="20"/>
                      </w:rPr>
                      <w:t xml:space="preserve"> </w:t>
                    </w:r>
                    <w:r>
                      <w:rPr>
                        <w:rFonts w:ascii="Arial"/>
                        <w:i/>
                        <w:sz w:val="20"/>
                      </w:rPr>
                      <w:t>from</w:t>
                    </w:r>
                    <w:r>
                      <w:rPr>
                        <w:rFonts w:ascii="Arial"/>
                        <w:i/>
                        <w:spacing w:val="-7"/>
                        <w:sz w:val="20"/>
                      </w:rPr>
                      <w:t xml:space="preserve"> </w:t>
                    </w:r>
                    <w:r>
                      <w:rPr>
                        <w:rFonts w:ascii="Arial"/>
                        <w:i/>
                        <w:sz w:val="20"/>
                      </w:rPr>
                      <w:t>time</w:t>
                    </w:r>
                    <w:r>
                      <w:rPr>
                        <w:rFonts w:ascii="Arial"/>
                        <w:i/>
                        <w:spacing w:val="-5"/>
                        <w:sz w:val="20"/>
                      </w:rPr>
                      <w:t xml:space="preserve"> </w:t>
                    </w:r>
                    <w:r>
                      <w:rPr>
                        <w:rFonts w:ascii="Arial"/>
                        <w:i/>
                        <w:sz w:val="20"/>
                      </w:rPr>
                      <w:t>to</w:t>
                    </w:r>
                    <w:r>
                      <w:rPr>
                        <w:rFonts w:ascii="Arial"/>
                        <w:i/>
                        <w:spacing w:val="-7"/>
                        <w:sz w:val="20"/>
                      </w:rPr>
                      <w:t xml:space="preserve"> </w:t>
                    </w:r>
                    <w:r>
                      <w:rPr>
                        <w:rFonts w:ascii="Arial"/>
                        <w:i/>
                        <w:sz w:val="20"/>
                      </w:rPr>
                      <w:t>time</w:t>
                    </w:r>
                    <w:r>
                      <w:rPr>
                        <w:rFonts w:ascii="Arial"/>
                        <w:i/>
                        <w:spacing w:val="-5"/>
                        <w:sz w:val="20"/>
                      </w:rPr>
                      <w:t xml:space="preserve"> </w:t>
                    </w:r>
                    <w:r>
                      <w:rPr>
                        <w:rFonts w:ascii="Arial"/>
                        <w:i/>
                        <w:sz w:val="20"/>
                      </w:rPr>
                      <w:t>to</w:t>
                    </w:r>
                    <w:r>
                      <w:rPr>
                        <w:rFonts w:ascii="Arial"/>
                        <w:i/>
                        <w:spacing w:val="-7"/>
                        <w:sz w:val="20"/>
                      </w:rPr>
                      <w:t xml:space="preserve"> </w:t>
                    </w:r>
                    <w:r>
                      <w:rPr>
                        <w:rFonts w:ascii="Arial"/>
                        <w:i/>
                        <w:sz w:val="20"/>
                      </w:rPr>
                      <w:t>work</w:t>
                    </w:r>
                    <w:r>
                      <w:rPr>
                        <w:rFonts w:ascii="Arial"/>
                        <w:i/>
                        <w:spacing w:val="-6"/>
                        <w:sz w:val="20"/>
                      </w:rPr>
                      <w:t xml:space="preserve"> </w:t>
                    </w:r>
                    <w:r>
                      <w:rPr>
                        <w:rFonts w:ascii="Arial"/>
                        <w:i/>
                        <w:sz w:val="20"/>
                      </w:rPr>
                      <w:t>at</w:t>
                    </w:r>
                    <w:r>
                      <w:rPr>
                        <w:rFonts w:ascii="Arial"/>
                        <w:i/>
                        <w:spacing w:val="-5"/>
                        <w:sz w:val="20"/>
                      </w:rPr>
                      <w:t xml:space="preserve"> </w:t>
                    </w:r>
                    <w:r>
                      <w:rPr>
                        <w:rFonts w:ascii="Arial"/>
                        <w:i/>
                        <w:sz w:val="20"/>
                      </w:rPr>
                      <w:t>another</w:t>
                    </w:r>
                    <w:r>
                      <w:rPr>
                        <w:rFonts w:ascii="Arial"/>
                        <w:i/>
                        <w:spacing w:val="-6"/>
                        <w:sz w:val="20"/>
                      </w:rPr>
                      <w:t xml:space="preserve"> </w:t>
                    </w:r>
                    <w:r>
                      <w:rPr>
                        <w:rFonts w:ascii="Arial"/>
                        <w:i/>
                        <w:sz w:val="20"/>
                      </w:rPr>
                      <w:t>school</w:t>
                    </w:r>
                    <w:r>
                      <w:rPr>
                        <w:rFonts w:ascii="Arial"/>
                        <w:i/>
                        <w:spacing w:val="-7"/>
                        <w:sz w:val="20"/>
                      </w:rPr>
                      <w:t xml:space="preserve"> </w:t>
                    </w:r>
                    <w:r>
                      <w:rPr>
                        <w:rFonts w:ascii="Arial"/>
                        <w:i/>
                        <w:sz w:val="20"/>
                      </w:rPr>
                      <w:t>within</w:t>
                    </w:r>
                    <w:r>
                      <w:rPr>
                        <w:rFonts w:ascii="Arial"/>
                        <w:i/>
                        <w:spacing w:val="-5"/>
                        <w:sz w:val="20"/>
                      </w:rPr>
                      <w:t xml:space="preserve"> </w:t>
                    </w:r>
                    <w:r>
                      <w:rPr>
                        <w:rFonts w:ascii="Arial"/>
                        <w:i/>
                        <w:sz w:val="20"/>
                      </w:rPr>
                      <w:t>the</w:t>
                    </w:r>
                    <w:r>
                      <w:rPr>
                        <w:rFonts w:ascii="Arial"/>
                        <w:i/>
                        <w:spacing w:val="-3"/>
                        <w:sz w:val="20"/>
                      </w:rPr>
                      <w:t xml:space="preserve"> </w:t>
                    </w:r>
                    <w:r>
                      <w:rPr>
                        <w:rFonts w:ascii="Arial"/>
                        <w:i/>
                        <w:sz w:val="20"/>
                      </w:rPr>
                      <w:t>MAT.</w:t>
                    </w:r>
                    <w:r>
                      <w:rPr>
                        <w:rFonts w:ascii="Arial"/>
                        <w:i/>
                        <w:spacing w:val="-13"/>
                        <w:sz w:val="20"/>
                      </w:rPr>
                      <w:t xml:space="preserve"> </w:t>
                    </w:r>
                    <w:r>
                      <w:rPr>
                        <w:rFonts w:ascii="Arial"/>
                        <w:i/>
                        <w:sz w:val="20"/>
                      </w:rPr>
                      <w:t>A</w:t>
                    </w:r>
                    <w:r>
                      <w:rPr>
                        <w:rFonts w:ascii="Arial"/>
                        <w:i/>
                        <w:spacing w:val="-12"/>
                        <w:sz w:val="20"/>
                      </w:rPr>
                      <w:t xml:space="preserve"> </w:t>
                    </w:r>
                    <w:r>
                      <w:rPr>
                        <w:rFonts w:ascii="Arial"/>
                        <w:i/>
                        <w:sz w:val="20"/>
                      </w:rPr>
                      <w:t>full</w:t>
                    </w:r>
                    <w:r>
                      <w:rPr>
                        <w:rFonts w:ascii="Arial"/>
                        <w:i/>
                        <w:spacing w:val="-6"/>
                        <w:sz w:val="20"/>
                      </w:rPr>
                      <w:t xml:space="preserve"> </w:t>
                    </w:r>
                    <w:r>
                      <w:rPr>
                        <w:rFonts w:ascii="Arial"/>
                        <w:i/>
                        <w:sz w:val="20"/>
                      </w:rPr>
                      <w:t>list</w:t>
                    </w:r>
                    <w:r>
                      <w:rPr>
                        <w:rFonts w:ascii="Arial"/>
                        <w:i/>
                        <w:spacing w:val="-5"/>
                        <w:sz w:val="20"/>
                      </w:rPr>
                      <w:t xml:space="preserve"> </w:t>
                    </w:r>
                    <w:r>
                      <w:rPr>
                        <w:rFonts w:ascii="Arial"/>
                        <w:i/>
                        <w:sz w:val="20"/>
                      </w:rPr>
                      <w:t>of</w:t>
                    </w:r>
                    <w:r>
                      <w:rPr>
                        <w:rFonts w:ascii="Arial"/>
                        <w:i/>
                        <w:spacing w:val="-7"/>
                        <w:sz w:val="20"/>
                      </w:rPr>
                      <w:t xml:space="preserve"> </w:t>
                    </w:r>
                    <w:r>
                      <w:rPr>
                        <w:rFonts w:ascii="Arial"/>
                        <w:i/>
                        <w:sz w:val="20"/>
                      </w:rPr>
                      <w:t>schools</w:t>
                    </w:r>
                    <w:r>
                      <w:rPr>
                        <w:rFonts w:ascii="Arial"/>
                        <w:i/>
                        <w:spacing w:val="-6"/>
                        <w:sz w:val="20"/>
                      </w:rPr>
                      <w:t xml:space="preserve"> </w:t>
                    </w:r>
                    <w:r>
                      <w:rPr>
                        <w:rFonts w:ascii="Arial"/>
                        <w:i/>
                        <w:sz w:val="20"/>
                      </w:rPr>
                      <w:t>within</w:t>
                    </w:r>
                    <w:r>
                      <w:rPr>
                        <w:rFonts w:ascii="Arial"/>
                        <w:i/>
                        <w:spacing w:val="-5"/>
                        <w:sz w:val="20"/>
                      </w:rPr>
                      <w:t xml:space="preserve"> </w:t>
                    </w:r>
                    <w:r>
                      <w:rPr>
                        <w:rFonts w:ascii="Arial"/>
                        <w:i/>
                        <w:sz w:val="20"/>
                      </w:rPr>
                      <w:t xml:space="preserve">CLT can be found at </w:t>
                    </w:r>
                    <w:hyperlink r:id="rId2">
                      <w:r>
                        <w:rPr>
                          <w:rFonts w:ascii="Arial"/>
                          <w:i/>
                          <w:color w:val="467885"/>
                          <w:sz w:val="20"/>
                          <w:u w:val="single" w:color="467885"/>
                        </w:rPr>
                        <w:t>https://cambrianlearningtrust.org</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EAEABC" w14:textId="77777777" w:rsidR="00556917" w:rsidRDefault="00556917">
      <w:r>
        <w:separator/>
      </w:r>
    </w:p>
  </w:footnote>
  <w:footnote w:type="continuationSeparator" w:id="0">
    <w:p w14:paraId="682132A0" w14:textId="77777777" w:rsidR="00556917" w:rsidRDefault="005569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77A034" w14:textId="77777777" w:rsidR="00D27B53" w:rsidRDefault="00556917">
    <w:pPr>
      <w:pStyle w:val="BodyText"/>
      <w:spacing w:line="14" w:lineRule="auto"/>
      <w:rPr>
        <w:sz w:val="20"/>
      </w:rPr>
    </w:pPr>
    <w:r>
      <w:rPr>
        <w:noProof/>
        <w:sz w:val="20"/>
      </w:rPr>
      <w:drawing>
        <wp:anchor distT="0" distB="0" distL="0" distR="0" simplePos="0" relativeHeight="487486464" behindDoc="1" locked="0" layoutInCell="1" allowOverlap="1" wp14:anchorId="66D08546" wp14:editId="6895C125">
          <wp:simplePos x="0" y="0"/>
          <wp:positionH relativeFrom="page">
            <wp:posOffset>1497530</wp:posOffset>
          </wp:positionH>
          <wp:positionV relativeFrom="page">
            <wp:posOffset>286082</wp:posOffset>
          </wp:positionV>
          <wp:extent cx="4486845" cy="897307"/>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4486845" cy="897307"/>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5610D1"/>
    <w:multiLevelType w:val="multilevel"/>
    <w:tmpl w:val="A148C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BA96187"/>
    <w:multiLevelType w:val="hybridMultilevel"/>
    <w:tmpl w:val="6FBCEA4C"/>
    <w:lvl w:ilvl="0" w:tplc="FDBEF3A8">
      <w:start w:val="1"/>
      <w:numFmt w:val="decimal"/>
      <w:lvlText w:val="%1."/>
      <w:lvlJc w:val="left"/>
      <w:pPr>
        <w:ind w:left="743" w:hanging="360"/>
        <w:jc w:val="left"/>
      </w:pPr>
      <w:rPr>
        <w:rFonts w:ascii="Arial MT" w:eastAsia="Arial MT" w:hAnsi="Arial MT" w:cs="Arial MT" w:hint="default"/>
        <w:b w:val="0"/>
        <w:bCs w:val="0"/>
        <w:i w:val="0"/>
        <w:iCs w:val="0"/>
        <w:spacing w:val="-1"/>
        <w:w w:val="99"/>
        <w:sz w:val="20"/>
        <w:szCs w:val="20"/>
        <w:lang w:val="en-US" w:eastAsia="en-US" w:bidi="ar-SA"/>
      </w:rPr>
    </w:lvl>
    <w:lvl w:ilvl="1" w:tplc="3B22EAB8">
      <w:numFmt w:val="bullet"/>
      <w:lvlText w:val="•"/>
      <w:lvlJc w:val="left"/>
      <w:pPr>
        <w:ind w:left="1573" w:hanging="360"/>
      </w:pPr>
      <w:rPr>
        <w:rFonts w:hint="default"/>
        <w:lang w:val="en-US" w:eastAsia="en-US" w:bidi="ar-SA"/>
      </w:rPr>
    </w:lvl>
    <w:lvl w:ilvl="2" w:tplc="475CE8FE">
      <w:numFmt w:val="bullet"/>
      <w:lvlText w:val="•"/>
      <w:lvlJc w:val="left"/>
      <w:pPr>
        <w:ind w:left="2406" w:hanging="360"/>
      </w:pPr>
      <w:rPr>
        <w:rFonts w:hint="default"/>
        <w:lang w:val="en-US" w:eastAsia="en-US" w:bidi="ar-SA"/>
      </w:rPr>
    </w:lvl>
    <w:lvl w:ilvl="3" w:tplc="E108B596">
      <w:numFmt w:val="bullet"/>
      <w:lvlText w:val="•"/>
      <w:lvlJc w:val="left"/>
      <w:pPr>
        <w:ind w:left="3239" w:hanging="360"/>
      </w:pPr>
      <w:rPr>
        <w:rFonts w:hint="default"/>
        <w:lang w:val="en-US" w:eastAsia="en-US" w:bidi="ar-SA"/>
      </w:rPr>
    </w:lvl>
    <w:lvl w:ilvl="4" w:tplc="E2FA4AEA">
      <w:numFmt w:val="bullet"/>
      <w:lvlText w:val="•"/>
      <w:lvlJc w:val="left"/>
      <w:pPr>
        <w:ind w:left="4072" w:hanging="360"/>
      </w:pPr>
      <w:rPr>
        <w:rFonts w:hint="default"/>
        <w:lang w:val="en-US" w:eastAsia="en-US" w:bidi="ar-SA"/>
      </w:rPr>
    </w:lvl>
    <w:lvl w:ilvl="5" w:tplc="647422E8">
      <w:numFmt w:val="bullet"/>
      <w:lvlText w:val="•"/>
      <w:lvlJc w:val="left"/>
      <w:pPr>
        <w:ind w:left="4906" w:hanging="360"/>
      </w:pPr>
      <w:rPr>
        <w:rFonts w:hint="default"/>
        <w:lang w:val="en-US" w:eastAsia="en-US" w:bidi="ar-SA"/>
      </w:rPr>
    </w:lvl>
    <w:lvl w:ilvl="6" w:tplc="8BD28990">
      <w:numFmt w:val="bullet"/>
      <w:lvlText w:val="•"/>
      <w:lvlJc w:val="left"/>
      <w:pPr>
        <w:ind w:left="5739" w:hanging="360"/>
      </w:pPr>
      <w:rPr>
        <w:rFonts w:hint="default"/>
        <w:lang w:val="en-US" w:eastAsia="en-US" w:bidi="ar-SA"/>
      </w:rPr>
    </w:lvl>
    <w:lvl w:ilvl="7" w:tplc="BF7A5D3A">
      <w:numFmt w:val="bullet"/>
      <w:lvlText w:val="•"/>
      <w:lvlJc w:val="left"/>
      <w:pPr>
        <w:ind w:left="6572" w:hanging="360"/>
      </w:pPr>
      <w:rPr>
        <w:rFonts w:hint="default"/>
        <w:lang w:val="en-US" w:eastAsia="en-US" w:bidi="ar-SA"/>
      </w:rPr>
    </w:lvl>
    <w:lvl w:ilvl="8" w:tplc="FD3C759E">
      <w:numFmt w:val="bullet"/>
      <w:lvlText w:val="•"/>
      <w:lvlJc w:val="left"/>
      <w:pPr>
        <w:ind w:left="7405" w:hanging="360"/>
      </w:pPr>
      <w:rPr>
        <w:rFonts w:hint="default"/>
        <w:lang w:val="en-US" w:eastAsia="en-US" w:bidi="ar-SA"/>
      </w:rPr>
    </w:lvl>
  </w:abstractNum>
  <w:abstractNum w:abstractNumId="2" w15:restartNumberingAfterBreak="0">
    <w:nsid w:val="1C191A69"/>
    <w:multiLevelType w:val="hybridMultilevel"/>
    <w:tmpl w:val="D710FDF8"/>
    <w:lvl w:ilvl="0" w:tplc="C70CA232">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F98ABD4C">
      <w:numFmt w:val="bullet"/>
      <w:lvlText w:val="•"/>
      <w:lvlJc w:val="left"/>
      <w:pPr>
        <w:ind w:left="1402" w:hanging="360"/>
      </w:pPr>
      <w:rPr>
        <w:rFonts w:hint="default"/>
        <w:lang w:val="en-US" w:eastAsia="en-US" w:bidi="ar-SA"/>
      </w:rPr>
    </w:lvl>
    <w:lvl w:ilvl="2" w:tplc="BD14430C">
      <w:numFmt w:val="bullet"/>
      <w:lvlText w:val="•"/>
      <w:lvlJc w:val="left"/>
      <w:pPr>
        <w:ind w:left="1985" w:hanging="360"/>
      </w:pPr>
      <w:rPr>
        <w:rFonts w:hint="default"/>
        <w:lang w:val="en-US" w:eastAsia="en-US" w:bidi="ar-SA"/>
      </w:rPr>
    </w:lvl>
    <w:lvl w:ilvl="3" w:tplc="86363B5A">
      <w:numFmt w:val="bullet"/>
      <w:lvlText w:val="•"/>
      <w:lvlJc w:val="left"/>
      <w:pPr>
        <w:ind w:left="2568" w:hanging="360"/>
      </w:pPr>
      <w:rPr>
        <w:rFonts w:hint="default"/>
        <w:lang w:val="en-US" w:eastAsia="en-US" w:bidi="ar-SA"/>
      </w:rPr>
    </w:lvl>
    <w:lvl w:ilvl="4" w:tplc="69288B8C">
      <w:numFmt w:val="bullet"/>
      <w:lvlText w:val="•"/>
      <w:lvlJc w:val="left"/>
      <w:pPr>
        <w:ind w:left="3151" w:hanging="360"/>
      </w:pPr>
      <w:rPr>
        <w:rFonts w:hint="default"/>
        <w:lang w:val="en-US" w:eastAsia="en-US" w:bidi="ar-SA"/>
      </w:rPr>
    </w:lvl>
    <w:lvl w:ilvl="5" w:tplc="0FC2F12E">
      <w:numFmt w:val="bullet"/>
      <w:lvlText w:val="•"/>
      <w:lvlJc w:val="left"/>
      <w:pPr>
        <w:ind w:left="3734" w:hanging="360"/>
      </w:pPr>
      <w:rPr>
        <w:rFonts w:hint="default"/>
        <w:lang w:val="en-US" w:eastAsia="en-US" w:bidi="ar-SA"/>
      </w:rPr>
    </w:lvl>
    <w:lvl w:ilvl="6" w:tplc="F4B67C96">
      <w:numFmt w:val="bullet"/>
      <w:lvlText w:val="•"/>
      <w:lvlJc w:val="left"/>
      <w:pPr>
        <w:ind w:left="4317" w:hanging="360"/>
      </w:pPr>
      <w:rPr>
        <w:rFonts w:hint="default"/>
        <w:lang w:val="en-US" w:eastAsia="en-US" w:bidi="ar-SA"/>
      </w:rPr>
    </w:lvl>
    <w:lvl w:ilvl="7" w:tplc="0E2CFDCE">
      <w:numFmt w:val="bullet"/>
      <w:lvlText w:val="•"/>
      <w:lvlJc w:val="left"/>
      <w:pPr>
        <w:ind w:left="4900" w:hanging="360"/>
      </w:pPr>
      <w:rPr>
        <w:rFonts w:hint="default"/>
        <w:lang w:val="en-US" w:eastAsia="en-US" w:bidi="ar-SA"/>
      </w:rPr>
    </w:lvl>
    <w:lvl w:ilvl="8" w:tplc="7FAC603E">
      <w:numFmt w:val="bullet"/>
      <w:lvlText w:val="•"/>
      <w:lvlJc w:val="left"/>
      <w:pPr>
        <w:ind w:left="5483" w:hanging="360"/>
      </w:pPr>
      <w:rPr>
        <w:rFonts w:hint="default"/>
        <w:lang w:val="en-US" w:eastAsia="en-US" w:bidi="ar-SA"/>
      </w:rPr>
    </w:lvl>
  </w:abstractNum>
  <w:abstractNum w:abstractNumId="3" w15:restartNumberingAfterBreak="0">
    <w:nsid w:val="2D5021FB"/>
    <w:multiLevelType w:val="hybridMultilevel"/>
    <w:tmpl w:val="94EE1DDE"/>
    <w:lvl w:ilvl="0" w:tplc="1E90CBAC">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25BC14C8">
      <w:numFmt w:val="bullet"/>
      <w:lvlText w:val="•"/>
      <w:lvlJc w:val="left"/>
      <w:pPr>
        <w:ind w:left="1402" w:hanging="360"/>
      </w:pPr>
      <w:rPr>
        <w:rFonts w:hint="default"/>
        <w:lang w:val="en-US" w:eastAsia="en-US" w:bidi="ar-SA"/>
      </w:rPr>
    </w:lvl>
    <w:lvl w:ilvl="2" w:tplc="AFA4973E">
      <w:numFmt w:val="bullet"/>
      <w:lvlText w:val="•"/>
      <w:lvlJc w:val="left"/>
      <w:pPr>
        <w:ind w:left="1985" w:hanging="360"/>
      </w:pPr>
      <w:rPr>
        <w:rFonts w:hint="default"/>
        <w:lang w:val="en-US" w:eastAsia="en-US" w:bidi="ar-SA"/>
      </w:rPr>
    </w:lvl>
    <w:lvl w:ilvl="3" w:tplc="B114BC40">
      <w:numFmt w:val="bullet"/>
      <w:lvlText w:val="•"/>
      <w:lvlJc w:val="left"/>
      <w:pPr>
        <w:ind w:left="2568" w:hanging="360"/>
      </w:pPr>
      <w:rPr>
        <w:rFonts w:hint="default"/>
        <w:lang w:val="en-US" w:eastAsia="en-US" w:bidi="ar-SA"/>
      </w:rPr>
    </w:lvl>
    <w:lvl w:ilvl="4" w:tplc="95EE3DDE">
      <w:numFmt w:val="bullet"/>
      <w:lvlText w:val="•"/>
      <w:lvlJc w:val="left"/>
      <w:pPr>
        <w:ind w:left="3151" w:hanging="360"/>
      </w:pPr>
      <w:rPr>
        <w:rFonts w:hint="default"/>
        <w:lang w:val="en-US" w:eastAsia="en-US" w:bidi="ar-SA"/>
      </w:rPr>
    </w:lvl>
    <w:lvl w:ilvl="5" w:tplc="CCC8B2DA">
      <w:numFmt w:val="bullet"/>
      <w:lvlText w:val="•"/>
      <w:lvlJc w:val="left"/>
      <w:pPr>
        <w:ind w:left="3734" w:hanging="360"/>
      </w:pPr>
      <w:rPr>
        <w:rFonts w:hint="default"/>
        <w:lang w:val="en-US" w:eastAsia="en-US" w:bidi="ar-SA"/>
      </w:rPr>
    </w:lvl>
    <w:lvl w:ilvl="6" w:tplc="DF344C02">
      <w:numFmt w:val="bullet"/>
      <w:lvlText w:val="•"/>
      <w:lvlJc w:val="left"/>
      <w:pPr>
        <w:ind w:left="4317" w:hanging="360"/>
      </w:pPr>
      <w:rPr>
        <w:rFonts w:hint="default"/>
        <w:lang w:val="en-US" w:eastAsia="en-US" w:bidi="ar-SA"/>
      </w:rPr>
    </w:lvl>
    <w:lvl w:ilvl="7" w:tplc="36141F5C">
      <w:numFmt w:val="bullet"/>
      <w:lvlText w:val="•"/>
      <w:lvlJc w:val="left"/>
      <w:pPr>
        <w:ind w:left="4900" w:hanging="360"/>
      </w:pPr>
      <w:rPr>
        <w:rFonts w:hint="default"/>
        <w:lang w:val="en-US" w:eastAsia="en-US" w:bidi="ar-SA"/>
      </w:rPr>
    </w:lvl>
    <w:lvl w:ilvl="8" w:tplc="5CB4DFF4">
      <w:numFmt w:val="bullet"/>
      <w:lvlText w:val="•"/>
      <w:lvlJc w:val="left"/>
      <w:pPr>
        <w:ind w:left="5483" w:hanging="360"/>
      </w:pPr>
      <w:rPr>
        <w:rFonts w:hint="default"/>
        <w:lang w:val="en-US" w:eastAsia="en-US" w:bidi="ar-SA"/>
      </w:rPr>
    </w:lvl>
  </w:abstractNum>
  <w:abstractNum w:abstractNumId="4" w15:restartNumberingAfterBreak="0">
    <w:nsid w:val="2F976334"/>
    <w:multiLevelType w:val="multilevel"/>
    <w:tmpl w:val="30580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2EA66B3"/>
    <w:multiLevelType w:val="hybridMultilevel"/>
    <w:tmpl w:val="451EE408"/>
    <w:lvl w:ilvl="0" w:tplc="8C3431C8">
      <w:start w:val="1"/>
      <w:numFmt w:val="decimal"/>
      <w:lvlText w:val="%1."/>
      <w:lvlJc w:val="left"/>
      <w:pPr>
        <w:ind w:left="743" w:hanging="360"/>
        <w:jc w:val="left"/>
      </w:pPr>
      <w:rPr>
        <w:rFonts w:ascii="Arial MT" w:eastAsia="Arial MT" w:hAnsi="Arial MT" w:cs="Arial MT" w:hint="default"/>
        <w:b w:val="0"/>
        <w:bCs w:val="0"/>
        <w:i w:val="0"/>
        <w:iCs w:val="0"/>
        <w:spacing w:val="-1"/>
        <w:w w:val="99"/>
        <w:sz w:val="20"/>
        <w:szCs w:val="20"/>
        <w:lang w:val="en-US" w:eastAsia="en-US" w:bidi="ar-SA"/>
      </w:rPr>
    </w:lvl>
    <w:lvl w:ilvl="1" w:tplc="4212F9F4">
      <w:numFmt w:val="bullet"/>
      <w:lvlText w:val="•"/>
      <w:lvlJc w:val="left"/>
      <w:pPr>
        <w:ind w:left="1573" w:hanging="360"/>
      </w:pPr>
      <w:rPr>
        <w:rFonts w:hint="default"/>
        <w:lang w:val="en-US" w:eastAsia="en-US" w:bidi="ar-SA"/>
      </w:rPr>
    </w:lvl>
    <w:lvl w:ilvl="2" w:tplc="9C0E60EC">
      <w:numFmt w:val="bullet"/>
      <w:lvlText w:val="•"/>
      <w:lvlJc w:val="left"/>
      <w:pPr>
        <w:ind w:left="2406" w:hanging="360"/>
      </w:pPr>
      <w:rPr>
        <w:rFonts w:hint="default"/>
        <w:lang w:val="en-US" w:eastAsia="en-US" w:bidi="ar-SA"/>
      </w:rPr>
    </w:lvl>
    <w:lvl w:ilvl="3" w:tplc="CA70E750">
      <w:numFmt w:val="bullet"/>
      <w:lvlText w:val="•"/>
      <w:lvlJc w:val="left"/>
      <w:pPr>
        <w:ind w:left="3239" w:hanging="360"/>
      </w:pPr>
      <w:rPr>
        <w:rFonts w:hint="default"/>
        <w:lang w:val="en-US" w:eastAsia="en-US" w:bidi="ar-SA"/>
      </w:rPr>
    </w:lvl>
    <w:lvl w:ilvl="4" w:tplc="9558C204">
      <w:numFmt w:val="bullet"/>
      <w:lvlText w:val="•"/>
      <w:lvlJc w:val="left"/>
      <w:pPr>
        <w:ind w:left="4072" w:hanging="360"/>
      </w:pPr>
      <w:rPr>
        <w:rFonts w:hint="default"/>
        <w:lang w:val="en-US" w:eastAsia="en-US" w:bidi="ar-SA"/>
      </w:rPr>
    </w:lvl>
    <w:lvl w:ilvl="5" w:tplc="C48A9B88">
      <w:numFmt w:val="bullet"/>
      <w:lvlText w:val="•"/>
      <w:lvlJc w:val="left"/>
      <w:pPr>
        <w:ind w:left="4906" w:hanging="360"/>
      </w:pPr>
      <w:rPr>
        <w:rFonts w:hint="default"/>
        <w:lang w:val="en-US" w:eastAsia="en-US" w:bidi="ar-SA"/>
      </w:rPr>
    </w:lvl>
    <w:lvl w:ilvl="6" w:tplc="3FF4E512">
      <w:numFmt w:val="bullet"/>
      <w:lvlText w:val="•"/>
      <w:lvlJc w:val="left"/>
      <w:pPr>
        <w:ind w:left="5739" w:hanging="360"/>
      </w:pPr>
      <w:rPr>
        <w:rFonts w:hint="default"/>
        <w:lang w:val="en-US" w:eastAsia="en-US" w:bidi="ar-SA"/>
      </w:rPr>
    </w:lvl>
    <w:lvl w:ilvl="7" w:tplc="783647AE">
      <w:numFmt w:val="bullet"/>
      <w:lvlText w:val="•"/>
      <w:lvlJc w:val="left"/>
      <w:pPr>
        <w:ind w:left="6572" w:hanging="360"/>
      </w:pPr>
      <w:rPr>
        <w:rFonts w:hint="default"/>
        <w:lang w:val="en-US" w:eastAsia="en-US" w:bidi="ar-SA"/>
      </w:rPr>
    </w:lvl>
    <w:lvl w:ilvl="8" w:tplc="5666D99C">
      <w:numFmt w:val="bullet"/>
      <w:lvlText w:val="•"/>
      <w:lvlJc w:val="left"/>
      <w:pPr>
        <w:ind w:left="7405" w:hanging="360"/>
      </w:pPr>
      <w:rPr>
        <w:rFonts w:hint="default"/>
        <w:lang w:val="en-US" w:eastAsia="en-US" w:bidi="ar-SA"/>
      </w:rPr>
    </w:lvl>
  </w:abstractNum>
  <w:abstractNum w:abstractNumId="6" w15:restartNumberingAfterBreak="0">
    <w:nsid w:val="42F2117E"/>
    <w:multiLevelType w:val="hybridMultilevel"/>
    <w:tmpl w:val="9EF0F650"/>
    <w:lvl w:ilvl="0" w:tplc="1E946BB2">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209A0A40">
      <w:numFmt w:val="bullet"/>
      <w:lvlText w:val="•"/>
      <w:lvlJc w:val="left"/>
      <w:pPr>
        <w:ind w:left="1402" w:hanging="360"/>
      </w:pPr>
      <w:rPr>
        <w:rFonts w:hint="default"/>
        <w:lang w:val="en-US" w:eastAsia="en-US" w:bidi="ar-SA"/>
      </w:rPr>
    </w:lvl>
    <w:lvl w:ilvl="2" w:tplc="7B56182A">
      <w:numFmt w:val="bullet"/>
      <w:lvlText w:val="•"/>
      <w:lvlJc w:val="left"/>
      <w:pPr>
        <w:ind w:left="1985" w:hanging="360"/>
      </w:pPr>
      <w:rPr>
        <w:rFonts w:hint="default"/>
        <w:lang w:val="en-US" w:eastAsia="en-US" w:bidi="ar-SA"/>
      </w:rPr>
    </w:lvl>
    <w:lvl w:ilvl="3" w:tplc="8740412E">
      <w:numFmt w:val="bullet"/>
      <w:lvlText w:val="•"/>
      <w:lvlJc w:val="left"/>
      <w:pPr>
        <w:ind w:left="2568" w:hanging="360"/>
      </w:pPr>
      <w:rPr>
        <w:rFonts w:hint="default"/>
        <w:lang w:val="en-US" w:eastAsia="en-US" w:bidi="ar-SA"/>
      </w:rPr>
    </w:lvl>
    <w:lvl w:ilvl="4" w:tplc="EDFEE4C4">
      <w:numFmt w:val="bullet"/>
      <w:lvlText w:val="•"/>
      <w:lvlJc w:val="left"/>
      <w:pPr>
        <w:ind w:left="3151" w:hanging="360"/>
      </w:pPr>
      <w:rPr>
        <w:rFonts w:hint="default"/>
        <w:lang w:val="en-US" w:eastAsia="en-US" w:bidi="ar-SA"/>
      </w:rPr>
    </w:lvl>
    <w:lvl w:ilvl="5" w:tplc="C61826D2">
      <w:numFmt w:val="bullet"/>
      <w:lvlText w:val="•"/>
      <w:lvlJc w:val="left"/>
      <w:pPr>
        <w:ind w:left="3734" w:hanging="360"/>
      </w:pPr>
      <w:rPr>
        <w:rFonts w:hint="default"/>
        <w:lang w:val="en-US" w:eastAsia="en-US" w:bidi="ar-SA"/>
      </w:rPr>
    </w:lvl>
    <w:lvl w:ilvl="6" w:tplc="A90EF1D4">
      <w:numFmt w:val="bullet"/>
      <w:lvlText w:val="•"/>
      <w:lvlJc w:val="left"/>
      <w:pPr>
        <w:ind w:left="4317" w:hanging="360"/>
      </w:pPr>
      <w:rPr>
        <w:rFonts w:hint="default"/>
        <w:lang w:val="en-US" w:eastAsia="en-US" w:bidi="ar-SA"/>
      </w:rPr>
    </w:lvl>
    <w:lvl w:ilvl="7" w:tplc="14F684D6">
      <w:numFmt w:val="bullet"/>
      <w:lvlText w:val="•"/>
      <w:lvlJc w:val="left"/>
      <w:pPr>
        <w:ind w:left="4900" w:hanging="360"/>
      </w:pPr>
      <w:rPr>
        <w:rFonts w:hint="default"/>
        <w:lang w:val="en-US" w:eastAsia="en-US" w:bidi="ar-SA"/>
      </w:rPr>
    </w:lvl>
    <w:lvl w:ilvl="8" w:tplc="99B88F86">
      <w:numFmt w:val="bullet"/>
      <w:lvlText w:val="•"/>
      <w:lvlJc w:val="left"/>
      <w:pPr>
        <w:ind w:left="5483" w:hanging="360"/>
      </w:pPr>
      <w:rPr>
        <w:rFonts w:hint="default"/>
        <w:lang w:val="en-US" w:eastAsia="en-US" w:bidi="ar-SA"/>
      </w:rPr>
    </w:lvl>
  </w:abstractNum>
  <w:abstractNum w:abstractNumId="7" w15:restartNumberingAfterBreak="0">
    <w:nsid w:val="5CCE12D4"/>
    <w:multiLevelType w:val="hybridMultilevel"/>
    <w:tmpl w:val="F0521B7E"/>
    <w:lvl w:ilvl="0" w:tplc="0792C80A">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E1AAF08C">
      <w:numFmt w:val="bullet"/>
      <w:lvlText w:val="•"/>
      <w:lvlJc w:val="left"/>
      <w:pPr>
        <w:ind w:left="1402" w:hanging="360"/>
      </w:pPr>
      <w:rPr>
        <w:rFonts w:hint="default"/>
        <w:lang w:val="en-US" w:eastAsia="en-US" w:bidi="ar-SA"/>
      </w:rPr>
    </w:lvl>
    <w:lvl w:ilvl="2" w:tplc="E88C03EA">
      <w:numFmt w:val="bullet"/>
      <w:lvlText w:val="•"/>
      <w:lvlJc w:val="left"/>
      <w:pPr>
        <w:ind w:left="1985" w:hanging="360"/>
      </w:pPr>
      <w:rPr>
        <w:rFonts w:hint="default"/>
        <w:lang w:val="en-US" w:eastAsia="en-US" w:bidi="ar-SA"/>
      </w:rPr>
    </w:lvl>
    <w:lvl w:ilvl="3" w:tplc="78163E9E">
      <w:numFmt w:val="bullet"/>
      <w:lvlText w:val="•"/>
      <w:lvlJc w:val="left"/>
      <w:pPr>
        <w:ind w:left="2568" w:hanging="360"/>
      </w:pPr>
      <w:rPr>
        <w:rFonts w:hint="default"/>
        <w:lang w:val="en-US" w:eastAsia="en-US" w:bidi="ar-SA"/>
      </w:rPr>
    </w:lvl>
    <w:lvl w:ilvl="4" w:tplc="84DEC992">
      <w:numFmt w:val="bullet"/>
      <w:lvlText w:val="•"/>
      <w:lvlJc w:val="left"/>
      <w:pPr>
        <w:ind w:left="3151" w:hanging="360"/>
      </w:pPr>
      <w:rPr>
        <w:rFonts w:hint="default"/>
        <w:lang w:val="en-US" w:eastAsia="en-US" w:bidi="ar-SA"/>
      </w:rPr>
    </w:lvl>
    <w:lvl w:ilvl="5" w:tplc="7E945FCA">
      <w:numFmt w:val="bullet"/>
      <w:lvlText w:val="•"/>
      <w:lvlJc w:val="left"/>
      <w:pPr>
        <w:ind w:left="3734" w:hanging="360"/>
      </w:pPr>
      <w:rPr>
        <w:rFonts w:hint="default"/>
        <w:lang w:val="en-US" w:eastAsia="en-US" w:bidi="ar-SA"/>
      </w:rPr>
    </w:lvl>
    <w:lvl w:ilvl="6" w:tplc="239A3760">
      <w:numFmt w:val="bullet"/>
      <w:lvlText w:val="•"/>
      <w:lvlJc w:val="left"/>
      <w:pPr>
        <w:ind w:left="4317" w:hanging="360"/>
      </w:pPr>
      <w:rPr>
        <w:rFonts w:hint="default"/>
        <w:lang w:val="en-US" w:eastAsia="en-US" w:bidi="ar-SA"/>
      </w:rPr>
    </w:lvl>
    <w:lvl w:ilvl="7" w:tplc="BF1410F2">
      <w:numFmt w:val="bullet"/>
      <w:lvlText w:val="•"/>
      <w:lvlJc w:val="left"/>
      <w:pPr>
        <w:ind w:left="4900" w:hanging="360"/>
      </w:pPr>
      <w:rPr>
        <w:rFonts w:hint="default"/>
        <w:lang w:val="en-US" w:eastAsia="en-US" w:bidi="ar-SA"/>
      </w:rPr>
    </w:lvl>
    <w:lvl w:ilvl="8" w:tplc="806C1574">
      <w:numFmt w:val="bullet"/>
      <w:lvlText w:val="•"/>
      <w:lvlJc w:val="left"/>
      <w:pPr>
        <w:ind w:left="5483" w:hanging="360"/>
      </w:pPr>
      <w:rPr>
        <w:rFonts w:hint="default"/>
        <w:lang w:val="en-US" w:eastAsia="en-US" w:bidi="ar-SA"/>
      </w:rPr>
    </w:lvl>
  </w:abstractNum>
  <w:abstractNum w:abstractNumId="8" w15:restartNumberingAfterBreak="0">
    <w:nsid w:val="65AD7C80"/>
    <w:multiLevelType w:val="hybridMultilevel"/>
    <w:tmpl w:val="F8E87528"/>
    <w:lvl w:ilvl="0" w:tplc="1B98F754">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E22C3C34">
      <w:numFmt w:val="bullet"/>
      <w:lvlText w:val="•"/>
      <w:lvlJc w:val="left"/>
      <w:pPr>
        <w:ind w:left="1402" w:hanging="360"/>
      </w:pPr>
      <w:rPr>
        <w:rFonts w:hint="default"/>
        <w:lang w:val="en-US" w:eastAsia="en-US" w:bidi="ar-SA"/>
      </w:rPr>
    </w:lvl>
    <w:lvl w:ilvl="2" w:tplc="16925B70">
      <w:numFmt w:val="bullet"/>
      <w:lvlText w:val="•"/>
      <w:lvlJc w:val="left"/>
      <w:pPr>
        <w:ind w:left="1985" w:hanging="360"/>
      </w:pPr>
      <w:rPr>
        <w:rFonts w:hint="default"/>
        <w:lang w:val="en-US" w:eastAsia="en-US" w:bidi="ar-SA"/>
      </w:rPr>
    </w:lvl>
    <w:lvl w:ilvl="3" w:tplc="4F943D60">
      <w:numFmt w:val="bullet"/>
      <w:lvlText w:val="•"/>
      <w:lvlJc w:val="left"/>
      <w:pPr>
        <w:ind w:left="2568" w:hanging="360"/>
      </w:pPr>
      <w:rPr>
        <w:rFonts w:hint="default"/>
        <w:lang w:val="en-US" w:eastAsia="en-US" w:bidi="ar-SA"/>
      </w:rPr>
    </w:lvl>
    <w:lvl w:ilvl="4" w:tplc="196E077A">
      <w:numFmt w:val="bullet"/>
      <w:lvlText w:val="•"/>
      <w:lvlJc w:val="left"/>
      <w:pPr>
        <w:ind w:left="3151" w:hanging="360"/>
      </w:pPr>
      <w:rPr>
        <w:rFonts w:hint="default"/>
        <w:lang w:val="en-US" w:eastAsia="en-US" w:bidi="ar-SA"/>
      </w:rPr>
    </w:lvl>
    <w:lvl w:ilvl="5" w:tplc="12CC9ABE">
      <w:numFmt w:val="bullet"/>
      <w:lvlText w:val="•"/>
      <w:lvlJc w:val="left"/>
      <w:pPr>
        <w:ind w:left="3734" w:hanging="360"/>
      </w:pPr>
      <w:rPr>
        <w:rFonts w:hint="default"/>
        <w:lang w:val="en-US" w:eastAsia="en-US" w:bidi="ar-SA"/>
      </w:rPr>
    </w:lvl>
    <w:lvl w:ilvl="6" w:tplc="03D8C874">
      <w:numFmt w:val="bullet"/>
      <w:lvlText w:val="•"/>
      <w:lvlJc w:val="left"/>
      <w:pPr>
        <w:ind w:left="4317" w:hanging="360"/>
      </w:pPr>
      <w:rPr>
        <w:rFonts w:hint="default"/>
        <w:lang w:val="en-US" w:eastAsia="en-US" w:bidi="ar-SA"/>
      </w:rPr>
    </w:lvl>
    <w:lvl w:ilvl="7" w:tplc="B6182CA6">
      <w:numFmt w:val="bullet"/>
      <w:lvlText w:val="•"/>
      <w:lvlJc w:val="left"/>
      <w:pPr>
        <w:ind w:left="4900" w:hanging="360"/>
      </w:pPr>
      <w:rPr>
        <w:rFonts w:hint="default"/>
        <w:lang w:val="en-US" w:eastAsia="en-US" w:bidi="ar-SA"/>
      </w:rPr>
    </w:lvl>
    <w:lvl w:ilvl="8" w:tplc="428C4980">
      <w:numFmt w:val="bullet"/>
      <w:lvlText w:val="•"/>
      <w:lvlJc w:val="left"/>
      <w:pPr>
        <w:ind w:left="5483" w:hanging="360"/>
      </w:pPr>
      <w:rPr>
        <w:rFonts w:hint="default"/>
        <w:lang w:val="en-US" w:eastAsia="en-US" w:bidi="ar-SA"/>
      </w:rPr>
    </w:lvl>
  </w:abstractNum>
  <w:abstractNum w:abstractNumId="9" w15:restartNumberingAfterBreak="0">
    <w:nsid w:val="667A1570"/>
    <w:multiLevelType w:val="hybridMultilevel"/>
    <w:tmpl w:val="4E3A72FC"/>
    <w:lvl w:ilvl="0" w:tplc="B1C8B16A">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A6F0DBBE">
      <w:numFmt w:val="bullet"/>
      <w:lvlText w:val="•"/>
      <w:lvlJc w:val="left"/>
      <w:pPr>
        <w:ind w:left="1402" w:hanging="360"/>
      </w:pPr>
      <w:rPr>
        <w:rFonts w:hint="default"/>
        <w:lang w:val="en-US" w:eastAsia="en-US" w:bidi="ar-SA"/>
      </w:rPr>
    </w:lvl>
    <w:lvl w:ilvl="2" w:tplc="B4AA51D8">
      <w:numFmt w:val="bullet"/>
      <w:lvlText w:val="•"/>
      <w:lvlJc w:val="left"/>
      <w:pPr>
        <w:ind w:left="1985" w:hanging="360"/>
      </w:pPr>
      <w:rPr>
        <w:rFonts w:hint="default"/>
        <w:lang w:val="en-US" w:eastAsia="en-US" w:bidi="ar-SA"/>
      </w:rPr>
    </w:lvl>
    <w:lvl w:ilvl="3" w:tplc="669CE19C">
      <w:numFmt w:val="bullet"/>
      <w:lvlText w:val="•"/>
      <w:lvlJc w:val="left"/>
      <w:pPr>
        <w:ind w:left="2568" w:hanging="360"/>
      </w:pPr>
      <w:rPr>
        <w:rFonts w:hint="default"/>
        <w:lang w:val="en-US" w:eastAsia="en-US" w:bidi="ar-SA"/>
      </w:rPr>
    </w:lvl>
    <w:lvl w:ilvl="4" w:tplc="A600B8D8">
      <w:numFmt w:val="bullet"/>
      <w:lvlText w:val="•"/>
      <w:lvlJc w:val="left"/>
      <w:pPr>
        <w:ind w:left="3151" w:hanging="360"/>
      </w:pPr>
      <w:rPr>
        <w:rFonts w:hint="default"/>
        <w:lang w:val="en-US" w:eastAsia="en-US" w:bidi="ar-SA"/>
      </w:rPr>
    </w:lvl>
    <w:lvl w:ilvl="5" w:tplc="C8AC0BE4">
      <w:numFmt w:val="bullet"/>
      <w:lvlText w:val="•"/>
      <w:lvlJc w:val="left"/>
      <w:pPr>
        <w:ind w:left="3734" w:hanging="360"/>
      </w:pPr>
      <w:rPr>
        <w:rFonts w:hint="default"/>
        <w:lang w:val="en-US" w:eastAsia="en-US" w:bidi="ar-SA"/>
      </w:rPr>
    </w:lvl>
    <w:lvl w:ilvl="6" w:tplc="6BD43AB4">
      <w:numFmt w:val="bullet"/>
      <w:lvlText w:val="•"/>
      <w:lvlJc w:val="left"/>
      <w:pPr>
        <w:ind w:left="4317" w:hanging="360"/>
      </w:pPr>
      <w:rPr>
        <w:rFonts w:hint="default"/>
        <w:lang w:val="en-US" w:eastAsia="en-US" w:bidi="ar-SA"/>
      </w:rPr>
    </w:lvl>
    <w:lvl w:ilvl="7" w:tplc="97BC7288">
      <w:numFmt w:val="bullet"/>
      <w:lvlText w:val="•"/>
      <w:lvlJc w:val="left"/>
      <w:pPr>
        <w:ind w:left="4900" w:hanging="360"/>
      </w:pPr>
      <w:rPr>
        <w:rFonts w:hint="default"/>
        <w:lang w:val="en-US" w:eastAsia="en-US" w:bidi="ar-SA"/>
      </w:rPr>
    </w:lvl>
    <w:lvl w:ilvl="8" w:tplc="63B818E2">
      <w:numFmt w:val="bullet"/>
      <w:lvlText w:val="•"/>
      <w:lvlJc w:val="left"/>
      <w:pPr>
        <w:ind w:left="5483" w:hanging="360"/>
      </w:pPr>
      <w:rPr>
        <w:rFonts w:hint="default"/>
        <w:lang w:val="en-US" w:eastAsia="en-US" w:bidi="ar-SA"/>
      </w:rPr>
    </w:lvl>
  </w:abstractNum>
  <w:abstractNum w:abstractNumId="10" w15:restartNumberingAfterBreak="0">
    <w:nsid w:val="73973ABD"/>
    <w:multiLevelType w:val="hybridMultilevel"/>
    <w:tmpl w:val="36F85B36"/>
    <w:lvl w:ilvl="0" w:tplc="91EEF466">
      <w:numFmt w:val="bullet"/>
      <w:lvlText w:val=""/>
      <w:lvlJc w:val="left"/>
      <w:pPr>
        <w:ind w:left="827" w:hanging="360"/>
      </w:pPr>
      <w:rPr>
        <w:rFonts w:ascii="Symbol" w:eastAsia="Symbol" w:hAnsi="Symbol" w:cs="Symbol" w:hint="default"/>
        <w:b w:val="0"/>
        <w:bCs w:val="0"/>
        <w:i w:val="0"/>
        <w:iCs w:val="0"/>
        <w:spacing w:val="0"/>
        <w:w w:val="100"/>
        <w:sz w:val="22"/>
        <w:szCs w:val="22"/>
        <w:lang w:val="en-US" w:eastAsia="en-US" w:bidi="ar-SA"/>
      </w:rPr>
    </w:lvl>
    <w:lvl w:ilvl="1" w:tplc="86866A06">
      <w:numFmt w:val="bullet"/>
      <w:lvlText w:val="•"/>
      <w:lvlJc w:val="left"/>
      <w:pPr>
        <w:ind w:left="1402" w:hanging="360"/>
      </w:pPr>
      <w:rPr>
        <w:rFonts w:hint="default"/>
        <w:lang w:val="en-US" w:eastAsia="en-US" w:bidi="ar-SA"/>
      </w:rPr>
    </w:lvl>
    <w:lvl w:ilvl="2" w:tplc="CEB46332">
      <w:numFmt w:val="bullet"/>
      <w:lvlText w:val="•"/>
      <w:lvlJc w:val="left"/>
      <w:pPr>
        <w:ind w:left="1985" w:hanging="360"/>
      </w:pPr>
      <w:rPr>
        <w:rFonts w:hint="default"/>
        <w:lang w:val="en-US" w:eastAsia="en-US" w:bidi="ar-SA"/>
      </w:rPr>
    </w:lvl>
    <w:lvl w:ilvl="3" w:tplc="CACA2F40">
      <w:numFmt w:val="bullet"/>
      <w:lvlText w:val="•"/>
      <w:lvlJc w:val="left"/>
      <w:pPr>
        <w:ind w:left="2568" w:hanging="360"/>
      </w:pPr>
      <w:rPr>
        <w:rFonts w:hint="default"/>
        <w:lang w:val="en-US" w:eastAsia="en-US" w:bidi="ar-SA"/>
      </w:rPr>
    </w:lvl>
    <w:lvl w:ilvl="4" w:tplc="1A743394">
      <w:numFmt w:val="bullet"/>
      <w:lvlText w:val="•"/>
      <w:lvlJc w:val="left"/>
      <w:pPr>
        <w:ind w:left="3151" w:hanging="360"/>
      </w:pPr>
      <w:rPr>
        <w:rFonts w:hint="default"/>
        <w:lang w:val="en-US" w:eastAsia="en-US" w:bidi="ar-SA"/>
      </w:rPr>
    </w:lvl>
    <w:lvl w:ilvl="5" w:tplc="176CEFD8">
      <w:numFmt w:val="bullet"/>
      <w:lvlText w:val="•"/>
      <w:lvlJc w:val="left"/>
      <w:pPr>
        <w:ind w:left="3734" w:hanging="360"/>
      </w:pPr>
      <w:rPr>
        <w:rFonts w:hint="default"/>
        <w:lang w:val="en-US" w:eastAsia="en-US" w:bidi="ar-SA"/>
      </w:rPr>
    </w:lvl>
    <w:lvl w:ilvl="6" w:tplc="B97C4C4C">
      <w:numFmt w:val="bullet"/>
      <w:lvlText w:val="•"/>
      <w:lvlJc w:val="left"/>
      <w:pPr>
        <w:ind w:left="4317" w:hanging="360"/>
      </w:pPr>
      <w:rPr>
        <w:rFonts w:hint="default"/>
        <w:lang w:val="en-US" w:eastAsia="en-US" w:bidi="ar-SA"/>
      </w:rPr>
    </w:lvl>
    <w:lvl w:ilvl="7" w:tplc="59580A76">
      <w:numFmt w:val="bullet"/>
      <w:lvlText w:val="•"/>
      <w:lvlJc w:val="left"/>
      <w:pPr>
        <w:ind w:left="4900" w:hanging="360"/>
      </w:pPr>
      <w:rPr>
        <w:rFonts w:hint="default"/>
        <w:lang w:val="en-US" w:eastAsia="en-US" w:bidi="ar-SA"/>
      </w:rPr>
    </w:lvl>
    <w:lvl w:ilvl="8" w:tplc="BBB0DA60">
      <w:numFmt w:val="bullet"/>
      <w:lvlText w:val="•"/>
      <w:lvlJc w:val="left"/>
      <w:pPr>
        <w:ind w:left="5483" w:hanging="360"/>
      </w:pPr>
      <w:rPr>
        <w:rFonts w:hint="default"/>
        <w:lang w:val="en-US" w:eastAsia="en-US" w:bidi="ar-SA"/>
      </w:rPr>
    </w:lvl>
  </w:abstractNum>
  <w:num w:numId="1" w16cid:durableId="911282281">
    <w:abstractNumId w:val="3"/>
  </w:num>
  <w:num w:numId="2" w16cid:durableId="60953612">
    <w:abstractNumId w:val="9"/>
  </w:num>
  <w:num w:numId="3" w16cid:durableId="2058316950">
    <w:abstractNumId w:val="8"/>
  </w:num>
  <w:num w:numId="4" w16cid:durableId="147137044">
    <w:abstractNumId w:val="10"/>
  </w:num>
  <w:num w:numId="5" w16cid:durableId="977806533">
    <w:abstractNumId w:val="6"/>
  </w:num>
  <w:num w:numId="6" w16cid:durableId="1860777327">
    <w:abstractNumId w:val="7"/>
  </w:num>
  <w:num w:numId="7" w16cid:durableId="2068795868">
    <w:abstractNumId w:val="2"/>
  </w:num>
  <w:num w:numId="8" w16cid:durableId="673265163">
    <w:abstractNumId w:val="5"/>
  </w:num>
  <w:num w:numId="9" w16cid:durableId="1534075512">
    <w:abstractNumId w:val="1"/>
  </w:num>
  <w:num w:numId="10" w16cid:durableId="615717546">
    <w:abstractNumId w:val="4"/>
  </w:num>
  <w:num w:numId="11" w16cid:durableId="2817706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6"/>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7B53"/>
    <w:rsid w:val="000B390E"/>
    <w:rsid w:val="003A5C42"/>
    <w:rsid w:val="0042661F"/>
    <w:rsid w:val="00556917"/>
    <w:rsid w:val="00577C4C"/>
    <w:rsid w:val="008A27E9"/>
    <w:rsid w:val="008C6206"/>
    <w:rsid w:val="00D27B53"/>
    <w:rsid w:val="00E53A65"/>
    <w:rsid w:val="00FA08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6A3FB6"/>
  <w15:docId w15:val="{1D034027-2378-46FB-B611-5D05202B99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rPr>
  </w:style>
  <w:style w:type="paragraph" w:styleId="Heading1">
    <w:name w:val="heading 1"/>
    <w:basedOn w:val="Normal"/>
    <w:uiPriority w:val="9"/>
    <w:qFormat/>
    <w:pPr>
      <w:ind w:left="23"/>
      <w:outlineLvl w:val="0"/>
    </w:pPr>
    <w:rPr>
      <w:rFonts w:ascii="Arial" w:eastAsia="Arial" w:hAnsi="Arial" w:cs="Arial"/>
      <w:b/>
      <w:bCs/>
    </w:rPr>
  </w:style>
  <w:style w:type="paragraph" w:styleId="Heading2">
    <w:name w:val="heading 2"/>
    <w:basedOn w:val="Normal"/>
    <w:uiPriority w:val="9"/>
    <w:unhideWhenUsed/>
    <w:qFormat/>
    <w:pPr>
      <w:ind w:left="23"/>
      <w:outlineLvl w:val="1"/>
    </w:pPr>
    <w:rPr>
      <w:rFonts w:ascii="Arial" w:eastAsia="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743" w:hanging="360"/>
    </w:pPr>
  </w:style>
  <w:style w:type="paragraph" w:customStyle="1" w:styleId="TableParagraph">
    <w:name w:val="Table Paragraph"/>
    <w:basedOn w:val="Normal"/>
    <w:uiPriority w:val="1"/>
    <w:qFormat/>
    <w:pPr>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2" Type="http://schemas.openxmlformats.org/officeDocument/2006/relationships/hyperlink" Target="https://cambrianlearningtrust.org/" TargetMode="External"/><Relationship Id="rId1" Type="http://schemas.openxmlformats.org/officeDocument/2006/relationships/hyperlink" Target="https://cambrianlearningtrust.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1466</TotalTime>
  <Pages>5</Pages>
  <Words>863</Words>
  <Characters>4920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Charlie Rainbow</dc:creator>
  <cp:lastModifiedBy>Laura Hitchings (Larkmead - STAFF)</cp:lastModifiedBy>
  <cp:revision>5</cp:revision>
  <dcterms:created xsi:type="dcterms:W3CDTF">2025-03-31T15:44:00Z</dcterms:created>
  <dcterms:modified xsi:type="dcterms:W3CDTF">2025-04-01T16:27:00Z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2025-02-07T00:00:00Z</vt:filetime>
  </property>
  <property fmtid="{D5CDD505-2E9C-101B-9397-08002B2CF9AE}" pid="3" name="Creator">
    <vt:lpwstr>Microsoft® Word 2019</vt:lpwstr>
  </property>
  <property fmtid="{D5CDD505-2E9C-101B-9397-08002B2CF9AE}" pid="4" name="LastSaved">
    <vt:filetime>2025-03-31T00:00:00Z</vt:filetime>
  </property>
  <property fmtid="{D5CDD505-2E9C-101B-9397-08002B2CF9AE}" pid="5" name="Producer">
    <vt:lpwstr>Microsoft® Word 2019</vt:lpwstr>
  </property>
</Properties>
</file>