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34D" w:rsidRDefault="00D5534D"/>
    <w:p w:rsidR="002E4E58" w:rsidRDefault="002E4E58"/>
    <w:p w:rsidR="002E4E58" w:rsidRDefault="002E4E58"/>
    <w:p w:rsidR="002E4E58" w:rsidRPr="00EA2FD3" w:rsidRDefault="002E4E58" w:rsidP="002E4E58">
      <w:pPr>
        <w:rPr>
          <w:rFonts w:ascii="Calibri" w:hAnsi="Calibri" w:cs="Arial"/>
          <w:b/>
        </w:rPr>
      </w:pPr>
    </w:p>
    <w:p w:rsidR="002E4E58" w:rsidRDefault="00F85F96" w:rsidP="008779DC">
      <w:pPr>
        <w:jc w:val="center"/>
        <w:rPr>
          <w:rFonts w:ascii="Calibri" w:hAnsi="Calibri" w:cs="Arial"/>
          <w:b/>
          <w:sz w:val="36"/>
          <w:szCs w:val="36"/>
        </w:rPr>
      </w:pPr>
      <w:r>
        <w:rPr>
          <w:rFonts w:ascii="Calibri" w:hAnsi="Calibri" w:cs="Arial"/>
          <w:b/>
          <w:sz w:val="36"/>
          <w:szCs w:val="36"/>
        </w:rPr>
        <w:t>PERSON</w:t>
      </w:r>
      <w:r w:rsidR="002E4E58" w:rsidRPr="00EA2FD3">
        <w:rPr>
          <w:rFonts w:ascii="Calibri" w:hAnsi="Calibri" w:cs="Arial"/>
          <w:b/>
          <w:sz w:val="36"/>
          <w:szCs w:val="36"/>
        </w:rPr>
        <w:t xml:space="preserve"> SPECIFICATION</w:t>
      </w:r>
    </w:p>
    <w:p w:rsidR="009C255C" w:rsidRPr="00EA2FD3" w:rsidRDefault="009C255C" w:rsidP="002E4E58">
      <w:pPr>
        <w:jc w:val="center"/>
        <w:rPr>
          <w:rFonts w:ascii="Calibri" w:hAnsi="Calibri" w:cs="Arial"/>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6600"/>
      </w:tblGrid>
      <w:tr w:rsidR="002E4E58" w:rsidRPr="00EA2FD3" w:rsidTr="00BC4E43">
        <w:tc>
          <w:tcPr>
            <w:tcW w:w="2416" w:type="dxa"/>
          </w:tcPr>
          <w:p w:rsidR="002E4E58" w:rsidRPr="00EA2FD3" w:rsidRDefault="002E4E58" w:rsidP="00331257">
            <w:pPr>
              <w:rPr>
                <w:rFonts w:ascii="Calibri" w:hAnsi="Calibri" w:cs="Arial"/>
                <w:b/>
              </w:rPr>
            </w:pPr>
            <w:r w:rsidRPr="00EA2FD3">
              <w:rPr>
                <w:rFonts w:ascii="Calibri" w:hAnsi="Calibri" w:cs="Arial"/>
                <w:b/>
              </w:rPr>
              <w:t>Job Title</w:t>
            </w:r>
          </w:p>
        </w:tc>
        <w:tc>
          <w:tcPr>
            <w:tcW w:w="6600" w:type="dxa"/>
          </w:tcPr>
          <w:p w:rsidR="002E4E58" w:rsidRPr="00EA2FD3" w:rsidRDefault="00453A02" w:rsidP="00B2147A">
            <w:pPr>
              <w:rPr>
                <w:rFonts w:ascii="Calibri" w:hAnsi="Calibri" w:cs="Arial"/>
              </w:rPr>
            </w:pPr>
            <w:r>
              <w:rPr>
                <w:rFonts w:ascii="Calibri" w:hAnsi="Calibri" w:cs="Arial"/>
              </w:rPr>
              <w:t>T</w:t>
            </w:r>
            <w:r w:rsidR="00DB7247">
              <w:rPr>
                <w:rFonts w:ascii="Calibri" w:hAnsi="Calibri" w:cs="Arial"/>
              </w:rPr>
              <w:t xml:space="preserve">eaching Assistant (Level </w:t>
            </w:r>
            <w:r w:rsidR="00B2147A">
              <w:rPr>
                <w:rFonts w:ascii="Calibri" w:hAnsi="Calibri" w:cs="Arial"/>
              </w:rPr>
              <w:t>3</w:t>
            </w:r>
            <w:r>
              <w:rPr>
                <w:rFonts w:ascii="Calibri" w:hAnsi="Calibri" w:cs="Arial"/>
              </w:rPr>
              <w:t>)</w:t>
            </w:r>
          </w:p>
        </w:tc>
      </w:tr>
      <w:tr w:rsidR="002E4E58" w:rsidRPr="00EA2FD3" w:rsidTr="00BC4E43">
        <w:tc>
          <w:tcPr>
            <w:tcW w:w="2416" w:type="dxa"/>
          </w:tcPr>
          <w:p w:rsidR="002E4E58" w:rsidRPr="00EA2FD3" w:rsidRDefault="002E4E58" w:rsidP="00331257">
            <w:pPr>
              <w:rPr>
                <w:rFonts w:ascii="Calibri" w:hAnsi="Calibri" w:cs="Arial"/>
                <w:b/>
              </w:rPr>
            </w:pPr>
            <w:r w:rsidRPr="00EA2FD3">
              <w:rPr>
                <w:rFonts w:ascii="Calibri" w:hAnsi="Calibri" w:cs="Arial"/>
                <w:b/>
              </w:rPr>
              <w:t>Band/Job Group</w:t>
            </w:r>
          </w:p>
        </w:tc>
        <w:tc>
          <w:tcPr>
            <w:tcW w:w="6600" w:type="dxa"/>
          </w:tcPr>
          <w:p w:rsidR="002E4E58" w:rsidRPr="00EA2FD3" w:rsidRDefault="002E4E58" w:rsidP="009C255C">
            <w:pPr>
              <w:rPr>
                <w:rFonts w:ascii="Calibri" w:hAnsi="Calibri" w:cs="Arial"/>
              </w:rPr>
            </w:pPr>
          </w:p>
        </w:tc>
      </w:tr>
      <w:tr w:rsidR="00453A02" w:rsidRPr="00EA2FD3" w:rsidTr="00BC4E43">
        <w:tc>
          <w:tcPr>
            <w:tcW w:w="2416" w:type="dxa"/>
          </w:tcPr>
          <w:p w:rsidR="00453A02" w:rsidRPr="00EA2FD3" w:rsidRDefault="00453A02" w:rsidP="00453A02">
            <w:pPr>
              <w:rPr>
                <w:rFonts w:ascii="Calibri" w:hAnsi="Calibri" w:cs="Arial"/>
                <w:b/>
              </w:rPr>
            </w:pPr>
            <w:r w:rsidRPr="00EA2FD3">
              <w:rPr>
                <w:rFonts w:ascii="Calibri" w:hAnsi="Calibri" w:cs="Arial"/>
                <w:b/>
              </w:rPr>
              <w:t>Hours/Weeks</w:t>
            </w:r>
          </w:p>
        </w:tc>
        <w:tc>
          <w:tcPr>
            <w:tcW w:w="6600" w:type="dxa"/>
          </w:tcPr>
          <w:p w:rsidR="00453A02" w:rsidRPr="000700E1" w:rsidRDefault="00453A02" w:rsidP="001D2EB0">
            <w:pPr>
              <w:rPr>
                <w:rFonts w:ascii="Calibri" w:hAnsi="Calibri" w:cs="Arial"/>
                <w:color w:val="FF0000"/>
              </w:rPr>
            </w:pPr>
            <w:r>
              <w:rPr>
                <w:rFonts w:asciiTheme="minorHAnsi" w:hAnsiTheme="minorHAnsi"/>
                <w:sz w:val="22"/>
                <w:szCs w:val="22"/>
              </w:rPr>
              <w:t>37 Hours</w:t>
            </w:r>
            <w:r w:rsidR="001D2EB0">
              <w:rPr>
                <w:rFonts w:asciiTheme="minorHAnsi" w:hAnsiTheme="minorHAnsi"/>
                <w:sz w:val="22"/>
                <w:szCs w:val="22"/>
              </w:rPr>
              <w:t xml:space="preserve"> per week / </w:t>
            </w:r>
            <w:r>
              <w:rPr>
                <w:rFonts w:asciiTheme="minorHAnsi" w:hAnsiTheme="minorHAnsi"/>
                <w:sz w:val="22"/>
                <w:szCs w:val="22"/>
              </w:rPr>
              <w:t>39 weeks total</w:t>
            </w:r>
          </w:p>
        </w:tc>
      </w:tr>
      <w:tr w:rsidR="00BC6EB2" w:rsidRPr="00EA2FD3" w:rsidTr="00BC4E43">
        <w:tc>
          <w:tcPr>
            <w:tcW w:w="2416" w:type="dxa"/>
          </w:tcPr>
          <w:p w:rsidR="00BC6EB2" w:rsidRPr="00EA2FD3" w:rsidRDefault="00BC6EB2" w:rsidP="00BC6EB2">
            <w:pPr>
              <w:rPr>
                <w:rFonts w:ascii="Calibri" w:hAnsi="Calibri" w:cs="Arial"/>
                <w:b/>
              </w:rPr>
            </w:pPr>
            <w:r w:rsidRPr="00EA2FD3">
              <w:rPr>
                <w:rFonts w:ascii="Calibri" w:hAnsi="Calibri" w:cs="Arial"/>
                <w:b/>
              </w:rPr>
              <w:t>Responsible to</w:t>
            </w:r>
          </w:p>
        </w:tc>
        <w:tc>
          <w:tcPr>
            <w:tcW w:w="6600" w:type="dxa"/>
          </w:tcPr>
          <w:p w:rsidR="00BC6EB2" w:rsidRPr="00EA2FD3" w:rsidRDefault="00453A02" w:rsidP="00BC6EB2">
            <w:pPr>
              <w:rPr>
                <w:rFonts w:ascii="Calibri" w:hAnsi="Calibri" w:cs="Arial"/>
              </w:rPr>
            </w:pPr>
            <w:r>
              <w:rPr>
                <w:rFonts w:asciiTheme="minorHAnsi" w:hAnsiTheme="minorHAnsi"/>
                <w:sz w:val="22"/>
                <w:szCs w:val="22"/>
              </w:rPr>
              <w:t>SENCO</w:t>
            </w:r>
          </w:p>
        </w:tc>
      </w:tr>
    </w:tbl>
    <w:p w:rsidR="002E4E58" w:rsidRPr="00EA2FD3" w:rsidRDefault="002E4E58" w:rsidP="002E4E58">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393"/>
        <w:gridCol w:w="6623"/>
      </w:tblGrid>
      <w:tr w:rsidR="002E4E58" w:rsidRPr="00EA2FD3" w:rsidTr="00C0629B">
        <w:trPr>
          <w:trHeight w:val="267"/>
        </w:trPr>
        <w:tc>
          <w:tcPr>
            <w:tcW w:w="1327" w:type="pct"/>
          </w:tcPr>
          <w:p w:rsidR="002E4E58" w:rsidRPr="00EA2FD3" w:rsidRDefault="002E4E58" w:rsidP="00331257">
            <w:pPr>
              <w:rPr>
                <w:rFonts w:ascii="Calibri" w:hAnsi="Calibri" w:cs="Arial"/>
              </w:rPr>
            </w:pPr>
            <w:r w:rsidRPr="00EA2FD3">
              <w:rPr>
                <w:rFonts w:ascii="Calibri" w:hAnsi="Calibri" w:cs="Arial"/>
              </w:rPr>
              <w:t xml:space="preserve">Physical </w:t>
            </w:r>
          </w:p>
        </w:tc>
        <w:tc>
          <w:tcPr>
            <w:tcW w:w="3673" w:type="pct"/>
          </w:tcPr>
          <w:p w:rsidR="002E4E58" w:rsidRPr="00EA2FD3" w:rsidRDefault="002E4E58" w:rsidP="00331257">
            <w:pPr>
              <w:rPr>
                <w:rFonts w:ascii="Calibri" w:hAnsi="Calibri" w:cs="Arial"/>
              </w:rPr>
            </w:pPr>
            <w:r w:rsidRPr="00EA2FD3">
              <w:rPr>
                <w:rFonts w:ascii="Calibri" w:hAnsi="Calibri" w:cs="Arial"/>
              </w:rPr>
              <w:t xml:space="preserve">A good attendance record. Candidates should have less than 4 absences in the last 6 months or not more than 10 days absence over the last 12 months prior to the closing date of the post. </w:t>
            </w:r>
          </w:p>
          <w:p w:rsidR="002E4E58" w:rsidRPr="00EA2FD3" w:rsidRDefault="002E4E58" w:rsidP="004A1E5B">
            <w:pPr>
              <w:rPr>
                <w:rFonts w:ascii="Calibri" w:hAnsi="Calibri" w:cs="Arial"/>
              </w:rPr>
            </w:pPr>
            <w:r w:rsidRPr="00EA2FD3">
              <w:rPr>
                <w:rFonts w:ascii="Calibri" w:hAnsi="Calibri" w:cs="Arial"/>
              </w:rPr>
              <w:t>Any absences relating to a disability or any other incapacity will be viewed sympathetically and will be</w:t>
            </w:r>
            <w:r w:rsidR="008E6CE7">
              <w:rPr>
                <w:rFonts w:ascii="Calibri" w:hAnsi="Calibri" w:cs="Arial"/>
              </w:rPr>
              <w:t xml:space="preserve"> considered if fully explained. Due regard will be ma</w:t>
            </w:r>
            <w:r w:rsidR="008472D7">
              <w:rPr>
                <w:rFonts w:ascii="Calibri" w:hAnsi="Calibri" w:cs="Arial"/>
              </w:rPr>
              <w:t>d</w:t>
            </w:r>
            <w:r w:rsidR="008E6CE7">
              <w:rPr>
                <w:rFonts w:ascii="Calibri" w:hAnsi="Calibri" w:cs="Arial"/>
              </w:rPr>
              <w:t>e to the need to make reasonable adjustments in line with the requirements of the Equality Act 2010. (This information will be obtained from successful candidate after conditional offer of employment has been made)</w:t>
            </w:r>
            <w:r w:rsidRPr="00EA2FD3">
              <w:rPr>
                <w:rFonts w:ascii="Calibri" w:hAnsi="Calibri" w:cs="Arial"/>
              </w:rPr>
              <w:t>.</w:t>
            </w:r>
            <w:r w:rsidR="008E6CE7">
              <w:rPr>
                <w:rFonts w:ascii="Calibri" w:hAnsi="Calibri" w:cs="Arial"/>
              </w:rPr>
              <w:t xml:space="preserve">  </w:t>
            </w:r>
          </w:p>
        </w:tc>
      </w:tr>
      <w:tr w:rsidR="002E4E58" w:rsidRPr="00EA2FD3" w:rsidTr="00C0629B">
        <w:trPr>
          <w:trHeight w:val="267"/>
        </w:trPr>
        <w:tc>
          <w:tcPr>
            <w:tcW w:w="1327" w:type="pct"/>
          </w:tcPr>
          <w:p w:rsidR="002E4E58" w:rsidRPr="00EA2FD3" w:rsidRDefault="002E4E58" w:rsidP="00331257">
            <w:pPr>
              <w:rPr>
                <w:rFonts w:ascii="Calibri" w:hAnsi="Calibri" w:cs="Arial"/>
              </w:rPr>
            </w:pPr>
            <w:r w:rsidRPr="00EA2FD3">
              <w:rPr>
                <w:rFonts w:ascii="Calibri" w:hAnsi="Calibri" w:cs="Arial"/>
              </w:rPr>
              <w:t>Qualifications</w:t>
            </w:r>
          </w:p>
        </w:tc>
        <w:tc>
          <w:tcPr>
            <w:tcW w:w="3673" w:type="pct"/>
          </w:tcPr>
          <w:p w:rsidR="00B2147A" w:rsidRPr="00B2147A" w:rsidRDefault="00B2147A" w:rsidP="00B2147A">
            <w:pPr>
              <w:rPr>
                <w:rFonts w:ascii="Calibri" w:hAnsi="Calibri"/>
              </w:rPr>
            </w:pPr>
            <w:r w:rsidRPr="00B2147A">
              <w:rPr>
                <w:rFonts w:ascii="Calibri" w:hAnsi="Calibri"/>
              </w:rPr>
              <w:t>Hold relevant qualifications at a level equivalent to at least NVQ Level 3.</w:t>
            </w:r>
          </w:p>
          <w:p w:rsidR="00B2147A" w:rsidRPr="00B2147A" w:rsidRDefault="00B2147A" w:rsidP="00B2147A">
            <w:pPr>
              <w:rPr>
                <w:rFonts w:ascii="Calibri" w:hAnsi="Calibri"/>
              </w:rPr>
            </w:pPr>
            <w:r w:rsidRPr="00B2147A">
              <w:rPr>
                <w:rFonts w:ascii="Calibri" w:hAnsi="Calibri"/>
              </w:rPr>
              <w:t>Demonstrable levels of numeracy &amp; literacy equivalent to GCSE (A-C) or NVQ Level 2 (or by test).</w:t>
            </w:r>
          </w:p>
          <w:p w:rsidR="00B2147A" w:rsidRPr="00B2147A" w:rsidRDefault="00B2147A" w:rsidP="00B2147A">
            <w:pPr>
              <w:rPr>
                <w:rFonts w:ascii="Calibri" w:hAnsi="Calibri"/>
              </w:rPr>
            </w:pPr>
            <w:r w:rsidRPr="00B2147A">
              <w:rPr>
                <w:rFonts w:ascii="Calibri" w:hAnsi="Calibri"/>
              </w:rPr>
              <w:t>Evidence of specialism in specific curriculum areas or areas of</w:t>
            </w:r>
            <w:r w:rsidR="001D2EB0">
              <w:rPr>
                <w:rFonts w:ascii="Calibri" w:hAnsi="Calibri"/>
              </w:rPr>
              <w:t xml:space="preserve"> particular learning difficulty </w:t>
            </w:r>
          </w:p>
          <w:p w:rsidR="002E4E58" w:rsidRPr="00EA2FD3" w:rsidRDefault="00B2147A" w:rsidP="00B2147A">
            <w:pPr>
              <w:rPr>
                <w:rFonts w:ascii="Calibri" w:hAnsi="Calibri"/>
              </w:rPr>
            </w:pPr>
            <w:r w:rsidRPr="00B2147A">
              <w:rPr>
                <w:rFonts w:ascii="Calibri" w:hAnsi="Calibri"/>
              </w:rPr>
              <w:t>Good numeracy/literacy skills</w:t>
            </w:r>
          </w:p>
        </w:tc>
      </w:tr>
      <w:tr w:rsidR="002E4E58" w:rsidRPr="00EA2FD3" w:rsidTr="00C0629B">
        <w:trPr>
          <w:cantSplit/>
          <w:trHeight w:val="464"/>
        </w:trPr>
        <w:tc>
          <w:tcPr>
            <w:tcW w:w="1327" w:type="pct"/>
          </w:tcPr>
          <w:p w:rsidR="002E4E58" w:rsidRPr="00EA2FD3" w:rsidRDefault="002E4E58" w:rsidP="00331257">
            <w:pPr>
              <w:rPr>
                <w:rFonts w:ascii="Calibri" w:hAnsi="Calibri" w:cs="Arial"/>
              </w:rPr>
            </w:pPr>
            <w:r w:rsidRPr="00EA2FD3">
              <w:rPr>
                <w:rFonts w:ascii="Calibri" w:hAnsi="Calibri" w:cs="Arial"/>
              </w:rPr>
              <w:t>Experience</w:t>
            </w:r>
          </w:p>
        </w:tc>
        <w:tc>
          <w:tcPr>
            <w:tcW w:w="3673" w:type="pct"/>
          </w:tcPr>
          <w:p w:rsidR="00CD5167" w:rsidRPr="00CD5167" w:rsidRDefault="00CD5167" w:rsidP="00CD5167">
            <w:pPr>
              <w:rPr>
                <w:rFonts w:ascii="Calibri" w:eastAsia="Calibri" w:hAnsi="Calibri"/>
              </w:rPr>
            </w:pPr>
            <w:r w:rsidRPr="00CD5167">
              <w:rPr>
                <w:rFonts w:ascii="Calibri" w:eastAsia="Calibri" w:hAnsi="Calibri"/>
              </w:rPr>
              <w:t>Relevant work experience in a similar background within a secondary setting (KS3 &amp; 4)</w:t>
            </w:r>
          </w:p>
          <w:p w:rsidR="00CD5167" w:rsidRPr="00CD5167" w:rsidRDefault="00CD5167" w:rsidP="00CD5167">
            <w:pPr>
              <w:rPr>
                <w:rFonts w:ascii="Calibri" w:eastAsia="Calibri" w:hAnsi="Calibri"/>
              </w:rPr>
            </w:pPr>
            <w:r w:rsidRPr="00CD5167">
              <w:rPr>
                <w:rFonts w:ascii="Calibri" w:eastAsia="Calibri" w:hAnsi="Calibri"/>
              </w:rPr>
              <w:t>A minimum of two years’ experience of working with children (either paid or unpaid capacity) preferably in an education setting.</w:t>
            </w:r>
          </w:p>
          <w:p w:rsidR="00CD5167" w:rsidRDefault="00CD5167" w:rsidP="00CD5167">
            <w:pPr>
              <w:rPr>
                <w:rFonts w:ascii="Calibri" w:eastAsia="Calibri" w:hAnsi="Calibri"/>
              </w:rPr>
            </w:pPr>
            <w:r w:rsidRPr="00CD5167">
              <w:rPr>
                <w:rFonts w:ascii="Calibri" w:eastAsia="Calibri" w:hAnsi="Calibri"/>
              </w:rPr>
              <w:t>Understanding of relevant policies/codes of practice and awareness of relevant legislation</w:t>
            </w:r>
          </w:p>
          <w:p w:rsidR="008E6CE7" w:rsidRDefault="00CD5167" w:rsidP="00CD5167">
            <w:pPr>
              <w:rPr>
                <w:rFonts w:ascii="Calibri" w:eastAsia="Calibri" w:hAnsi="Calibri"/>
              </w:rPr>
            </w:pPr>
            <w:r w:rsidRPr="00CD5167">
              <w:rPr>
                <w:rFonts w:ascii="Calibri" w:eastAsia="Calibri" w:hAnsi="Calibri"/>
              </w:rPr>
              <w:t>Experience of working with children with SEN, at secondary level</w:t>
            </w:r>
            <w:r>
              <w:rPr>
                <w:rFonts w:ascii="Calibri" w:eastAsia="Calibri" w:hAnsi="Calibri"/>
              </w:rPr>
              <w:t xml:space="preserve"> (desirable)</w:t>
            </w:r>
          </w:p>
          <w:p w:rsidR="00E94DF5" w:rsidRPr="00E94DF5" w:rsidRDefault="00E94DF5" w:rsidP="00CD5167">
            <w:pPr>
              <w:rPr>
                <w:rFonts w:ascii="Calibri" w:eastAsia="Calibri" w:hAnsi="Calibri"/>
                <w:highlight w:val="yellow"/>
              </w:rPr>
            </w:pPr>
            <w:r w:rsidRPr="00E94DF5">
              <w:rPr>
                <w:rFonts w:ascii="Calibri" w:eastAsia="Calibri" w:hAnsi="Calibri"/>
                <w:highlight w:val="yellow"/>
              </w:rPr>
              <w:t>Experience of working with Inclusion support.</w:t>
            </w:r>
          </w:p>
          <w:p w:rsidR="00E94DF5" w:rsidRPr="00EA2FD3" w:rsidRDefault="00E94DF5" w:rsidP="00CD5167">
            <w:pPr>
              <w:rPr>
                <w:rFonts w:ascii="Calibri" w:eastAsia="Calibri" w:hAnsi="Calibri"/>
              </w:rPr>
            </w:pPr>
            <w:r w:rsidRPr="00E94DF5">
              <w:rPr>
                <w:rFonts w:ascii="Calibri" w:eastAsia="Calibri" w:hAnsi="Calibri"/>
                <w:highlight w:val="yellow"/>
              </w:rPr>
              <w:t>Understanding of relevant policies / legislation for exam concessions and testing.</w:t>
            </w:r>
          </w:p>
        </w:tc>
      </w:tr>
      <w:tr w:rsidR="00453A02" w:rsidRPr="00EA2FD3" w:rsidTr="00C0629B">
        <w:trPr>
          <w:cantSplit/>
          <w:trHeight w:val="464"/>
        </w:trPr>
        <w:tc>
          <w:tcPr>
            <w:tcW w:w="1327" w:type="pct"/>
          </w:tcPr>
          <w:p w:rsidR="00453A02" w:rsidRPr="00EA2FD3" w:rsidRDefault="00453A02" w:rsidP="00331257">
            <w:pPr>
              <w:rPr>
                <w:rFonts w:ascii="Calibri" w:hAnsi="Calibri" w:cs="Arial"/>
              </w:rPr>
            </w:pPr>
            <w:r>
              <w:rPr>
                <w:rFonts w:ascii="Calibri" w:hAnsi="Calibri" w:cs="Arial"/>
              </w:rPr>
              <w:t>Training</w:t>
            </w:r>
          </w:p>
        </w:tc>
        <w:tc>
          <w:tcPr>
            <w:tcW w:w="3673" w:type="pct"/>
          </w:tcPr>
          <w:p w:rsidR="00453A02" w:rsidRDefault="00453A02" w:rsidP="00A575A0">
            <w:pPr>
              <w:rPr>
                <w:rFonts w:ascii="Calibri" w:eastAsia="Calibri" w:hAnsi="Calibri"/>
              </w:rPr>
            </w:pPr>
            <w:r w:rsidRPr="00453A02">
              <w:rPr>
                <w:rFonts w:ascii="Calibri" w:eastAsia="Calibri" w:hAnsi="Calibri"/>
              </w:rPr>
              <w:t>Willing to attend</w:t>
            </w:r>
            <w:bookmarkStart w:id="0" w:name="_GoBack"/>
            <w:bookmarkEnd w:id="0"/>
            <w:r w:rsidRPr="00453A02">
              <w:rPr>
                <w:rFonts w:ascii="Calibri" w:eastAsia="Calibri" w:hAnsi="Calibri"/>
              </w:rPr>
              <w:t xml:space="preserve"> relevant training</w:t>
            </w:r>
          </w:p>
        </w:tc>
      </w:tr>
      <w:tr w:rsidR="002E4E58" w:rsidRPr="00EA2FD3" w:rsidTr="00C0629B">
        <w:trPr>
          <w:cantSplit/>
          <w:trHeight w:val="464"/>
        </w:trPr>
        <w:tc>
          <w:tcPr>
            <w:tcW w:w="1327" w:type="pct"/>
          </w:tcPr>
          <w:p w:rsidR="002E4E58" w:rsidRPr="00EA2FD3" w:rsidRDefault="002E4E58" w:rsidP="00DB7247">
            <w:pPr>
              <w:rPr>
                <w:rFonts w:ascii="Calibri" w:hAnsi="Calibri" w:cs="Arial"/>
              </w:rPr>
            </w:pPr>
            <w:r w:rsidRPr="00EA2FD3">
              <w:rPr>
                <w:rFonts w:ascii="Calibri" w:hAnsi="Calibri" w:cs="Arial"/>
              </w:rPr>
              <w:lastRenderedPageBreak/>
              <w:t>Knowledge</w:t>
            </w:r>
            <w:r w:rsidR="00C673FA">
              <w:rPr>
                <w:rFonts w:ascii="Calibri" w:hAnsi="Calibri" w:cs="Arial"/>
              </w:rPr>
              <w:t xml:space="preserve"> </w:t>
            </w:r>
            <w:r w:rsidR="00CD5167">
              <w:rPr>
                <w:rFonts w:ascii="Calibri" w:hAnsi="Calibri" w:cs="Arial"/>
              </w:rPr>
              <w:t>/ Skills</w:t>
            </w:r>
          </w:p>
        </w:tc>
        <w:tc>
          <w:tcPr>
            <w:tcW w:w="3673" w:type="pct"/>
          </w:tcPr>
          <w:p w:rsidR="00CD5167" w:rsidRPr="00CD5167" w:rsidRDefault="00CD5167" w:rsidP="00CD5167">
            <w:pPr>
              <w:rPr>
                <w:rFonts w:ascii="Calibri" w:eastAsia="Calibri" w:hAnsi="Calibri"/>
                <w:bCs/>
              </w:rPr>
            </w:pPr>
            <w:r w:rsidRPr="00CD5167">
              <w:rPr>
                <w:rFonts w:ascii="Calibri" w:eastAsia="Calibri" w:hAnsi="Calibri"/>
                <w:bCs/>
              </w:rPr>
              <w:t>To be able to maintain effective record keeping</w:t>
            </w:r>
          </w:p>
          <w:p w:rsidR="00CD5167" w:rsidRPr="00CD5167" w:rsidRDefault="00CD5167" w:rsidP="00CD5167">
            <w:pPr>
              <w:rPr>
                <w:rFonts w:ascii="Calibri" w:eastAsia="Calibri" w:hAnsi="Calibri"/>
                <w:bCs/>
              </w:rPr>
            </w:pPr>
            <w:r w:rsidRPr="00CD5167">
              <w:rPr>
                <w:rFonts w:ascii="Calibri" w:eastAsia="Calibri" w:hAnsi="Calibri"/>
                <w:bCs/>
              </w:rPr>
              <w:t>Ability to supervise groups of students</w:t>
            </w:r>
          </w:p>
          <w:p w:rsidR="00CD5167" w:rsidRPr="00CD5167" w:rsidRDefault="00CD5167" w:rsidP="00CD5167">
            <w:pPr>
              <w:rPr>
                <w:rFonts w:ascii="Calibri" w:eastAsia="Calibri" w:hAnsi="Calibri"/>
                <w:bCs/>
              </w:rPr>
            </w:pPr>
            <w:r w:rsidRPr="00CD5167">
              <w:rPr>
                <w:rFonts w:ascii="Calibri" w:eastAsia="Calibri" w:hAnsi="Calibri"/>
                <w:bCs/>
              </w:rPr>
              <w:t>Ability to self-evaluate learning needs and actively seek learning opportunities</w:t>
            </w:r>
          </w:p>
          <w:p w:rsidR="00CD5167" w:rsidRPr="00CD5167" w:rsidRDefault="00CD5167" w:rsidP="00CD5167">
            <w:pPr>
              <w:rPr>
                <w:rFonts w:ascii="Calibri" w:eastAsia="Calibri" w:hAnsi="Calibri"/>
                <w:bCs/>
              </w:rPr>
            </w:pPr>
            <w:r w:rsidRPr="00CD5167">
              <w:rPr>
                <w:rFonts w:ascii="Calibri" w:eastAsia="Calibri" w:hAnsi="Calibri"/>
                <w:bCs/>
              </w:rPr>
              <w:t>Abili</w:t>
            </w:r>
            <w:r w:rsidR="001D2EB0">
              <w:rPr>
                <w:rFonts w:ascii="Calibri" w:eastAsia="Calibri" w:hAnsi="Calibri"/>
                <w:bCs/>
              </w:rPr>
              <w:t>ty to support/instruct other TA</w:t>
            </w:r>
            <w:r w:rsidRPr="00CD5167">
              <w:rPr>
                <w:rFonts w:ascii="Calibri" w:eastAsia="Calibri" w:hAnsi="Calibri"/>
                <w:bCs/>
              </w:rPr>
              <w:t>s and support staff.</w:t>
            </w:r>
          </w:p>
          <w:p w:rsidR="00CD5167" w:rsidRPr="00CD5167" w:rsidRDefault="00CD5167" w:rsidP="00CD5167">
            <w:pPr>
              <w:rPr>
                <w:rFonts w:ascii="Calibri" w:eastAsia="Calibri" w:hAnsi="Calibri"/>
                <w:bCs/>
              </w:rPr>
            </w:pPr>
            <w:r w:rsidRPr="00CD5167">
              <w:rPr>
                <w:rFonts w:ascii="Calibri" w:eastAsia="Calibri" w:hAnsi="Calibri"/>
                <w:bCs/>
              </w:rPr>
              <w:t>Ability to effectively use ICT to support learning, or to undertake training to do so</w:t>
            </w:r>
          </w:p>
          <w:p w:rsidR="00CD5167" w:rsidRPr="00CD5167" w:rsidRDefault="00CD5167" w:rsidP="00CD5167">
            <w:pPr>
              <w:rPr>
                <w:rFonts w:ascii="Calibri" w:eastAsia="Calibri" w:hAnsi="Calibri"/>
                <w:bCs/>
              </w:rPr>
            </w:pPr>
            <w:r w:rsidRPr="00CD5167">
              <w:rPr>
                <w:rFonts w:ascii="Calibri" w:eastAsia="Calibri" w:hAnsi="Calibri"/>
                <w:bCs/>
              </w:rPr>
              <w:t>Knowledge of the requirements of the national literacy and numeracy strategies.</w:t>
            </w:r>
          </w:p>
          <w:p w:rsidR="00CD5167" w:rsidRDefault="00CD5167" w:rsidP="00CD5167">
            <w:pPr>
              <w:rPr>
                <w:rFonts w:ascii="Calibri" w:eastAsia="Calibri" w:hAnsi="Calibri"/>
                <w:bCs/>
              </w:rPr>
            </w:pPr>
            <w:r w:rsidRPr="00CD5167">
              <w:rPr>
                <w:rFonts w:ascii="Calibri" w:eastAsia="Calibri" w:hAnsi="Calibri"/>
                <w:bCs/>
              </w:rPr>
              <w:t>Effective oral and written communication skills.</w:t>
            </w:r>
          </w:p>
          <w:p w:rsidR="00CD5167" w:rsidRPr="00CD5167" w:rsidRDefault="00CD5167" w:rsidP="00CD5167">
            <w:pPr>
              <w:rPr>
                <w:rFonts w:ascii="Calibri" w:eastAsia="Calibri" w:hAnsi="Calibri"/>
              </w:rPr>
            </w:pPr>
            <w:r>
              <w:rPr>
                <w:rFonts w:ascii="Calibri" w:eastAsia="Calibri" w:hAnsi="Calibri"/>
              </w:rPr>
              <w:t xml:space="preserve">Excellent interpersonal skills </w:t>
            </w:r>
            <w:r w:rsidRPr="00CD5167">
              <w:rPr>
                <w:rFonts w:ascii="Calibri" w:eastAsia="Calibri" w:hAnsi="Calibri"/>
              </w:rPr>
              <w:t>both in working relationship with young pupils and in forming effective professional relationships with a wide range of contacts.</w:t>
            </w:r>
          </w:p>
          <w:p w:rsidR="00CD5167" w:rsidRPr="00CD5167" w:rsidRDefault="00CD5167" w:rsidP="00CD5167">
            <w:pPr>
              <w:rPr>
                <w:rFonts w:ascii="Calibri" w:eastAsia="Calibri" w:hAnsi="Calibri"/>
              </w:rPr>
            </w:pPr>
            <w:r w:rsidRPr="00CD5167">
              <w:rPr>
                <w:rFonts w:ascii="Calibri" w:eastAsia="Calibri" w:hAnsi="Calibri"/>
              </w:rPr>
              <w:t>Good organisational and time management skills.</w:t>
            </w:r>
          </w:p>
          <w:p w:rsidR="00CD5167" w:rsidRPr="00CD5167" w:rsidRDefault="00CD5167" w:rsidP="00CD5167">
            <w:pPr>
              <w:rPr>
                <w:rFonts w:ascii="Calibri" w:eastAsia="Calibri" w:hAnsi="Calibri"/>
              </w:rPr>
            </w:pPr>
            <w:r w:rsidRPr="00CD5167">
              <w:rPr>
                <w:rFonts w:ascii="Calibri" w:eastAsia="Calibri" w:hAnsi="Calibri"/>
              </w:rPr>
              <w:t>Able to form and maintain appropriate professional relationships and boundaries with children and young people.</w:t>
            </w:r>
          </w:p>
          <w:p w:rsidR="00CD5167" w:rsidRPr="00CD5167" w:rsidRDefault="00CD5167" w:rsidP="00CD5167">
            <w:pPr>
              <w:rPr>
                <w:rFonts w:ascii="Calibri" w:eastAsia="Calibri" w:hAnsi="Calibri"/>
              </w:rPr>
            </w:pPr>
            <w:r w:rsidRPr="00CD5167">
              <w:rPr>
                <w:rFonts w:ascii="Calibri" w:eastAsia="Calibri" w:hAnsi="Calibri"/>
              </w:rPr>
              <w:t>Ability to deal with sensitive information in a confidential manner.</w:t>
            </w:r>
          </w:p>
          <w:p w:rsidR="00C65DDE" w:rsidRPr="002E0163" w:rsidRDefault="00CD5167" w:rsidP="00CD5167">
            <w:pPr>
              <w:rPr>
                <w:rFonts w:ascii="Calibri" w:eastAsia="Calibri" w:hAnsi="Calibri"/>
              </w:rPr>
            </w:pPr>
            <w:r w:rsidRPr="00CD5167">
              <w:rPr>
                <w:rFonts w:ascii="Calibri" w:eastAsia="Calibri" w:hAnsi="Calibri"/>
              </w:rPr>
              <w:t>An understanding of and a genuine commitment to Equal Opportunities.</w:t>
            </w:r>
          </w:p>
        </w:tc>
      </w:tr>
      <w:tr w:rsidR="002E4E58" w:rsidRPr="00EA2FD3" w:rsidTr="00C0629B">
        <w:trPr>
          <w:cantSplit/>
          <w:trHeight w:val="464"/>
        </w:trPr>
        <w:tc>
          <w:tcPr>
            <w:tcW w:w="1327" w:type="pct"/>
          </w:tcPr>
          <w:p w:rsidR="002E4E58" w:rsidRPr="00EA2FD3" w:rsidRDefault="002E4E58" w:rsidP="00331257">
            <w:pPr>
              <w:rPr>
                <w:rFonts w:ascii="Calibri" w:hAnsi="Calibri" w:cs="Arial"/>
              </w:rPr>
            </w:pPr>
            <w:r w:rsidRPr="00EA2FD3">
              <w:rPr>
                <w:rFonts w:ascii="Calibri" w:hAnsi="Calibri" w:cs="Arial"/>
              </w:rPr>
              <w:t>Disposition</w:t>
            </w:r>
          </w:p>
        </w:tc>
        <w:tc>
          <w:tcPr>
            <w:tcW w:w="3673" w:type="pct"/>
          </w:tcPr>
          <w:p w:rsidR="00CD5167" w:rsidRPr="00CD5167" w:rsidRDefault="00CD5167" w:rsidP="00CD5167">
            <w:pPr>
              <w:rPr>
                <w:rFonts w:ascii="Calibri" w:eastAsia="Calibri" w:hAnsi="Calibri"/>
              </w:rPr>
            </w:pPr>
            <w:r w:rsidRPr="00CD5167">
              <w:rPr>
                <w:rFonts w:ascii="Calibri" w:eastAsia="Calibri" w:hAnsi="Calibri"/>
              </w:rPr>
              <w:t>A positive interest in working with children</w:t>
            </w:r>
          </w:p>
          <w:p w:rsidR="00CD5167" w:rsidRPr="00CD5167" w:rsidRDefault="00CD5167" w:rsidP="00CD5167">
            <w:pPr>
              <w:rPr>
                <w:rFonts w:ascii="Calibri" w:eastAsia="Calibri" w:hAnsi="Calibri"/>
              </w:rPr>
            </w:pPr>
            <w:r w:rsidRPr="00CD5167">
              <w:rPr>
                <w:rFonts w:ascii="Calibri" w:eastAsia="Calibri" w:hAnsi="Calibri"/>
              </w:rPr>
              <w:t>Adaptability</w:t>
            </w:r>
          </w:p>
          <w:p w:rsidR="00CD5167" w:rsidRPr="00CD5167" w:rsidRDefault="00CD5167" w:rsidP="00CD5167">
            <w:pPr>
              <w:rPr>
                <w:rFonts w:ascii="Calibri" w:eastAsia="Calibri" w:hAnsi="Calibri"/>
              </w:rPr>
            </w:pPr>
            <w:r w:rsidRPr="00CD5167">
              <w:rPr>
                <w:rFonts w:ascii="Calibri" w:eastAsia="Calibri" w:hAnsi="Calibri"/>
              </w:rPr>
              <w:t>Ability and willingness to work constructively as part of a team</w:t>
            </w:r>
          </w:p>
          <w:p w:rsidR="00CD5167" w:rsidRPr="00CD5167" w:rsidRDefault="00CD5167" w:rsidP="00CD5167">
            <w:pPr>
              <w:rPr>
                <w:rFonts w:ascii="Calibri" w:eastAsia="Calibri" w:hAnsi="Calibri"/>
              </w:rPr>
            </w:pPr>
            <w:r w:rsidRPr="00CD5167">
              <w:rPr>
                <w:rFonts w:ascii="Calibri" w:eastAsia="Calibri" w:hAnsi="Calibri"/>
              </w:rPr>
              <w:t>Ability to work calmly and with patience</w:t>
            </w:r>
          </w:p>
          <w:p w:rsidR="00CD5167" w:rsidRPr="00CD5167" w:rsidRDefault="00CD5167" w:rsidP="00CD5167">
            <w:pPr>
              <w:rPr>
                <w:rFonts w:ascii="Calibri" w:eastAsia="Calibri" w:hAnsi="Calibri"/>
              </w:rPr>
            </w:pPr>
            <w:r w:rsidRPr="00CD5167">
              <w:rPr>
                <w:rFonts w:ascii="Calibri" w:eastAsia="Calibri" w:hAnsi="Calibri"/>
              </w:rPr>
              <w:t>To build positive relationships with both students and parents.</w:t>
            </w:r>
          </w:p>
          <w:p w:rsidR="00CD5167" w:rsidRPr="00CD5167" w:rsidRDefault="00CD5167" w:rsidP="00CD5167">
            <w:pPr>
              <w:rPr>
                <w:rFonts w:ascii="Calibri" w:eastAsia="Calibri" w:hAnsi="Calibri"/>
              </w:rPr>
            </w:pPr>
            <w:r w:rsidRPr="00CD5167">
              <w:rPr>
                <w:rFonts w:ascii="Calibri" w:eastAsia="Calibri" w:hAnsi="Calibri"/>
              </w:rPr>
              <w:t>Empathy with young people facing barriers to their learning.</w:t>
            </w:r>
          </w:p>
          <w:p w:rsidR="00CD5167" w:rsidRPr="00CD5167" w:rsidRDefault="00CD5167" w:rsidP="00CD5167">
            <w:pPr>
              <w:rPr>
                <w:rFonts w:ascii="Calibri" w:eastAsia="Calibri" w:hAnsi="Calibri"/>
              </w:rPr>
            </w:pPr>
            <w:r w:rsidRPr="00CD5167">
              <w:rPr>
                <w:rFonts w:ascii="Calibri" w:eastAsia="Calibri" w:hAnsi="Calibri"/>
              </w:rPr>
              <w:t>A commitment to helping young pupils achieve, through education and learning.</w:t>
            </w:r>
          </w:p>
          <w:p w:rsidR="007659AE" w:rsidRPr="00EA2FD3" w:rsidRDefault="00CD5167" w:rsidP="00CD5167">
            <w:pPr>
              <w:rPr>
                <w:rFonts w:ascii="Calibri" w:eastAsia="Calibri" w:hAnsi="Calibri"/>
              </w:rPr>
            </w:pPr>
            <w:r w:rsidRPr="00CD5167">
              <w:rPr>
                <w:rFonts w:ascii="Calibri" w:eastAsia="Calibri" w:hAnsi="Calibri"/>
              </w:rPr>
              <w:t>Emotionally literate</w:t>
            </w:r>
          </w:p>
        </w:tc>
      </w:tr>
      <w:tr w:rsidR="008E6CE7" w:rsidRPr="00EA2FD3" w:rsidTr="00C0629B">
        <w:tblPrEx>
          <w:tblCellMar>
            <w:left w:w="108" w:type="dxa"/>
            <w:right w:w="108" w:type="dxa"/>
          </w:tblCellMar>
        </w:tblPrEx>
        <w:trPr>
          <w:cantSplit/>
          <w:trHeight w:val="19"/>
        </w:trPr>
        <w:tc>
          <w:tcPr>
            <w:tcW w:w="1327" w:type="pct"/>
            <w:tcBorders>
              <w:bottom w:val="single" w:sz="4" w:space="0" w:color="auto"/>
            </w:tcBorders>
            <w:tcMar>
              <w:top w:w="58" w:type="dxa"/>
              <w:left w:w="115" w:type="dxa"/>
              <w:bottom w:w="58" w:type="dxa"/>
              <w:right w:w="115" w:type="dxa"/>
            </w:tcMar>
          </w:tcPr>
          <w:p w:rsidR="008E6CE7" w:rsidRPr="00EA2FD3" w:rsidRDefault="008E6CE7" w:rsidP="008E6CE7">
            <w:pPr>
              <w:rPr>
                <w:rFonts w:ascii="Calibri" w:hAnsi="Calibri" w:cs="Arial"/>
                <w:bCs/>
              </w:rPr>
            </w:pPr>
            <w:r w:rsidRPr="00EA2FD3">
              <w:rPr>
                <w:rFonts w:ascii="Calibri" w:hAnsi="Calibri" w:cs="Arial"/>
                <w:bCs/>
              </w:rPr>
              <w:t>Legal Requirements</w:t>
            </w:r>
          </w:p>
        </w:tc>
        <w:tc>
          <w:tcPr>
            <w:tcW w:w="3673" w:type="pct"/>
            <w:tcBorders>
              <w:bottom w:val="single" w:sz="4" w:space="0" w:color="auto"/>
            </w:tcBorders>
            <w:tcMar>
              <w:top w:w="58" w:type="dxa"/>
              <w:left w:w="115" w:type="dxa"/>
              <w:bottom w:w="58" w:type="dxa"/>
              <w:right w:w="115" w:type="dxa"/>
            </w:tcMar>
          </w:tcPr>
          <w:p w:rsidR="008E6CE7" w:rsidRPr="008E6CE7" w:rsidRDefault="008E6CE7" w:rsidP="008E6CE7">
            <w:pPr>
              <w:rPr>
                <w:rFonts w:asciiTheme="minorHAnsi" w:hAnsiTheme="minorHAnsi" w:cstheme="minorHAnsi"/>
                <w:sz w:val="16"/>
              </w:rPr>
            </w:pPr>
            <w:r w:rsidRPr="008E6CE7">
              <w:rPr>
                <w:rFonts w:asciiTheme="minorHAnsi" w:hAnsiTheme="minorHAnsi" w:cstheme="minorHAnsi"/>
              </w:rPr>
              <w:t>Enhanced DBS Check for Regulated Activity</w:t>
            </w:r>
          </w:p>
        </w:tc>
      </w:tr>
    </w:tbl>
    <w:p w:rsidR="002E4E58" w:rsidRPr="00EA2FD3" w:rsidRDefault="002E4E58" w:rsidP="002E4E58">
      <w:pPr>
        <w:rPr>
          <w:rFonts w:ascii="Calibri" w:hAnsi="Calibri"/>
        </w:rPr>
      </w:pPr>
    </w:p>
    <w:sectPr w:rsidR="002E4E58" w:rsidRPr="00EA2FD3" w:rsidSect="00816D86">
      <w:headerReference w:type="default" r:id="rId10"/>
      <w:footerReference w:type="default" r:id="rId11"/>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A2" w:rsidRDefault="00893EA2" w:rsidP="00816D86">
      <w:r>
        <w:separator/>
      </w:r>
    </w:p>
  </w:endnote>
  <w:endnote w:type="continuationSeparator" w:id="0">
    <w:p w:rsidR="00893EA2" w:rsidRDefault="00893EA2" w:rsidP="0081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86" w:rsidRDefault="00CC7DEA" w:rsidP="00816D86">
    <w:pPr>
      <w:pStyle w:val="Footer"/>
      <w:tabs>
        <w:tab w:val="clear" w:pos="4513"/>
        <w:tab w:val="clear" w:pos="9026"/>
        <w:tab w:val="left" w:pos="3802"/>
      </w:tabs>
    </w:pPr>
    <w:r>
      <w:rPr>
        <w:noProof/>
        <w:lang w:eastAsia="en-GB"/>
      </w:rPr>
      <w:drawing>
        <wp:anchor distT="0" distB="0" distL="114300" distR="114300" simplePos="0" relativeHeight="251659264" behindDoc="0" locked="0" layoutInCell="1" allowOverlap="1">
          <wp:simplePos x="0" y="0"/>
          <wp:positionH relativeFrom="column">
            <wp:posOffset>-930910</wp:posOffset>
          </wp:positionH>
          <wp:positionV relativeFrom="paragraph">
            <wp:posOffset>-205740</wp:posOffset>
          </wp:positionV>
          <wp:extent cx="7550614" cy="71733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B Letterhead 2019 Bottom Ribb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614" cy="717339"/>
                  </a:xfrm>
                  <a:prstGeom prst="rect">
                    <a:avLst/>
                  </a:prstGeom>
                </pic:spPr>
              </pic:pic>
            </a:graphicData>
          </a:graphic>
          <wp14:sizeRelH relativeFrom="margin">
            <wp14:pctWidth>0</wp14:pctWidth>
          </wp14:sizeRelH>
          <wp14:sizeRelV relativeFrom="margin">
            <wp14:pctHeight>0</wp14:pctHeight>
          </wp14:sizeRelV>
        </wp:anchor>
      </w:drawing>
    </w:r>
    <w:r w:rsidR="00816D8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A2" w:rsidRDefault="00893EA2" w:rsidP="00816D86">
      <w:r>
        <w:separator/>
      </w:r>
    </w:p>
  </w:footnote>
  <w:footnote w:type="continuationSeparator" w:id="0">
    <w:p w:rsidR="00893EA2" w:rsidRDefault="00893EA2" w:rsidP="0081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86" w:rsidRDefault="008779DC">
    <w:pPr>
      <w:pStyle w:val="Header"/>
    </w:pPr>
    <w:r>
      <w:rPr>
        <w:noProof/>
        <w:lang w:eastAsia="en-GB"/>
      </w:rPr>
      <w:drawing>
        <wp:anchor distT="0" distB="0" distL="114300" distR="114300" simplePos="0" relativeHeight="251660288" behindDoc="0" locked="0" layoutInCell="1" allowOverlap="1">
          <wp:simplePos x="0" y="0"/>
          <wp:positionH relativeFrom="column">
            <wp:posOffset>2447925</wp:posOffset>
          </wp:positionH>
          <wp:positionV relativeFrom="paragraph">
            <wp:posOffset>-268605</wp:posOffset>
          </wp:positionV>
          <wp:extent cx="933450" cy="856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art Bathurst Badge 2019 -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566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1732280</wp:posOffset>
              </wp:positionH>
              <wp:positionV relativeFrom="paragraph">
                <wp:posOffset>648335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F7AC3" w:rsidRPr="00D94AEC" w:rsidRDefault="00DF7AC3" w:rsidP="00CA50E1">
                          <w:pPr>
                            <w:spacing w:line="280" w:lineRule="exact"/>
                            <w:jc w:val="center"/>
                            <w:rPr>
                              <w:rFonts w:ascii="Source Sans Pro SemiBold" w:hAnsi="Source Sans Pro SemiBold"/>
                              <w:sz w:val="25"/>
                              <w:szCs w:val="25"/>
                            </w:rPr>
                          </w:pPr>
                          <w:r w:rsidRPr="00D94AEC">
                            <w:rPr>
                              <w:rFonts w:ascii="Source Sans Pro SemiBold" w:hAnsi="Source Sans Pro SemiBold"/>
                              <w:sz w:val="25"/>
                              <w:szCs w:val="25"/>
                            </w:rPr>
                            <w:t>STUART BATHURST</w:t>
                          </w:r>
                        </w:p>
                        <w:p w:rsidR="00DF7AC3" w:rsidRPr="00D94AEC" w:rsidRDefault="00DF7AC3" w:rsidP="00CA50E1">
                          <w:pPr>
                            <w:spacing w:line="280" w:lineRule="exact"/>
                            <w:jc w:val="center"/>
                            <w:rPr>
                              <w:rFonts w:ascii="Source Sans Pro Light" w:hAnsi="Source Sans Pro Light"/>
                              <w:sz w:val="25"/>
                              <w:szCs w:val="25"/>
                            </w:rPr>
                          </w:pPr>
                          <w:r w:rsidRPr="00D94AEC">
                            <w:rPr>
                              <w:rFonts w:ascii="Source Sans Pro Light" w:hAnsi="Source Sans Pro Light"/>
                              <w:sz w:val="25"/>
                              <w:szCs w:val="25"/>
                            </w:rPr>
                            <w:t>CATHOLIC HIGH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4pt;margin-top:51.0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" filled="f" stroked="f">
              <v:textbox style="mso-fit-shape-to-text:t">
                <w:txbxContent>
                  <w:p w14:paraId="365BFEB7" w14:textId="77777777" w:rsidR="00DF7AC3" w:rsidRPr="00D94AEC" w:rsidRDefault="00DF7AC3" w:rsidP="00CA50E1">
                    <w:pPr>
                      <w:spacing w:line="280" w:lineRule="exact"/>
                      <w:jc w:val="center"/>
                      <w:rPr>
                        <w:rFonts w:ascii="Source Sans Pro Semibold" w:hAnsi="Source Sans Pro Semibold"/>
                        <w:sz w:val="25"/>
                        <w:szCs w:val="25"/>
                      </w:rPr>
                    </w:pPr>
                    <w:r w:rsidRPr="00D94AEC">
                      <w:rPr>
                        <w:rFonts w:ascii="Source Sans Pro Semibold" w:hAnsi="Source Sans Pro Semibold"/>
                        <w:sz w:val="25"/>
                        <w:szCs w:val="25"/>
                      </w:rPr>
                      <w:t>STUART BATHURST</w:t>
                    </w:r>
                  </w:p>
                  <w:p w14:paraId="02478D39" w14:textId="77777777" w:rsidR="00DF7AC3" w:rsidRPr="00D94AEC" w:rsidRDefault="00DF7AC3" w:rsidP="00CA50E1">
                    <w:pPr>
                      <w:spacing w:line="280" w:lineRule="exact"/>
                      <w:jc w:val="center"/>
                      <w:rPr>
                        <w:rFonts w:ascii="Source Sans Pro Light" w:hAnsi="Source Sans Pro Light"/>
                        <w:sz w:val="25"/>
                        <w:szCs w:val="25"/>
                      </w:rPr>
                    </w:pPr>
                    <w:r w:rsidRPr="00D94AEC">
                      <w:rPr>
                        <w:rFonts w:ascii="Source Sans Pro Light" w:hAnsi="Source Sans Pro Light"/>
                        <w:sz w:val="25"/>
                        <w:szCs w:val="25"/>
                      </w:rPr>
                      <w:t>CATHOLIC HIGH SCHOOL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C4B8C"/>
    <w:multiLevelType w:val="hybridMultilevel"/>
    <w:tmpl w:val="019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86"/>
    <w:rsid w:val="00045C37"/>
    <w:rsid w:val="00045DF0"/>
    <w:rsid w:val="00056D81"/>
    <w:rsid w:val="000700E1"/>
    <w:rsid w:val="000C1EA9"/>
    <w:rsid w:val="000F3C78"/>
    <w:rsid w:val="00143D7B"/>
    <w:rsid w:val="00161CB7"/>
    <w:rsid w:val="00183E13"/>
    <w:rsid w:val="001C2D5F"/>
    <w:rsid w:val="001D2EB0"/>
    <w:rsid w:val="001E0986"/>
    <w:rsid w:val="00206808"/>
    <w:rsid w:val="002301AE"/>
    <w:rsid w:val="002500D1"/>
    <w:rsid w:val="002E0163"/>
    <w:rsid w:val="002E4E58"/>
    <w:rsid w:val="003476D1"/>
    <w:rsid w:val="003736C3"/>
    <w:rsid w:val="003B741C"/>
    <w:rsid w:val="003C1A07"/>
    <w:rsid w:val="00412583"/>
    <w:rsid w:val="00453A02"/>
    <w:rsid w:val="00495DCC"/>
    <w:rsid w:val="004A1E5B"/>
    <w:rsid w:val="006943B6"/>
    <w:rsid w:val="006C7F45"/>
    <w:rsid w:val="006F7A66"/>
    <w:rsid w:val="00751A60"/>
    <w:rsid w:val="007659AE"/>
    <w:rsid w:val="00796FFB"/>
    <w:rsid w:val="00816D86"/>
    <w:rsid w:val="008472D7"/>
    <w:rsid w:val="008779DC"/>
    <w:rsid w:val="00893EA2"/>
    <w:rsid w:val="008E0C90"/>
    <w:rsid w:val="008E6CE7"/>
    <w:rsid w:val="009C255C"/>
    <w:rsid w:val="00A575A0"/>
    <w:rsid w:val="00A6665A"/>
    <w:rsid w:val="00A86221"/>
    <w:rsid w:val="00B2147A"/>
    <w:rsid w:val="00B22040"/>
    <w:rsid w:val="00B81944"/>
    <w:rsid w:val="00BA08D2"/>
    <w:rsid w:val="00BC0C4B"/>
    <w:rsid w:val="00BC4E43"/>
    <w:rsid w:val="00BC6EB2"/>
    <w:rsid w:val="00C0629B"/>
    <w:rsid w:val="00C27D24"/>
    <w:rsid w:val="00C65DDE"/>
    <w:rsid w:val="00C673FA"/>
    <w:rsid w:val="00C84104"/>
    <w:rsid w:val="00CA20BA"/>
    <w:rsid w:val="00CA50E1"/>
    <w:rsid w:val="00CC7DEA"/>
    <w:rsid w:val="00CD41F9"/>
    <w:rsid w:val="00CD5167"/>
    <w:rsid w:val="00CF4DA3"/>
    <w:rsid w:val="00D5534D"/>
    <w:rsid w:val="00D94AEC"/>
    <w:rsid w:val="00DB7247"/>
    <w:rsid w:val="00DF7AC3"/>
    <w:rsid w:val="00E94DF5"/>
    <w:rsid w:val="00F84C77"/>
    <w:rsid w:val="00F85F96"/>
    <w:rsid w:val="00FE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7CF7"/>
  <w15:chartTrackingRefBased/>
  <w15:docId w15:val="{3E3C22C7-1AAD-4567-8DE0-BFE8CCBC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8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6D86"/>
  </w:style>
  <w:style w:type="paragraph" w:styleId="Footer">
    <w:name w:val="footer"/>
    <w:basedOn w:val="Normal"/>
    <w:link w:val="FooterChar"/>
    <w:uiPriority w:val="99"/>
    <w:unhideWhenUsed/>
    <w:rsid w:val="00816D8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6D86"/>
  </w:style>
  <w:style w:type="paragraph" w:styleId="BalloonText">
    <w:name w:val="Balloon Text"/>
    <w:basedOn w:val="Normal"/>
    <w:link w:val="BalloonTextChar"/>
    <w:uiPriority w:val="99"/>
    <w:semiHidden/>
    <w:unhideWhenUsed/>
    <w:rsid w:val="006F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66"/>
    <w:rPr>
      <w:rFonts w:ascii="Segoe UI" w:hAnsi="Segoe UI" w:cs="Segoe UI"/>
      <w:sz w:val="18"/>
      <w:szCs w:val="18"/>
    </w:rPr>
  </w:style>
  <w:style w:type="paragraph" w:customStyle="1" w:styleId="Default">
    <w:name w:val="Default"/>
    <w:rsid w:val="002E0163"/>
    <w:pPr>
      <w:autoSpaceDE w:val="0"/>
      <w:autoSpaceDN w:val="0"/>
      <w:adjustRightInd w:val="0"/>
      <w:spacing w:after="0" w:line="240" w:lineRule="auto"/>
    </w:pPr>
    <w:rPr>
      <w:rFonts w:ascii="Minion Pro" w:eastAsia="Calibri" w:hAnsi="Minion Pro" w:cs="Minion Pro"/>
      <w:color w:val="000000"/>
      <w:sz w:val="24"/>
      <w:szCs w:val="24"/>
    </w:rPr>
  </w:style>
  <w:style w:type="paragraph" w:styleId="ListParagraph">
    <w:name w:val="List Paragraph"/>
    <w:basedOn w:val="Normal"/>
    <w:uiPriority w:val="34"/>
    <w:qFormat/>
    <w:rsid w:val="002E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0db85926-33e4-4ef5-b3a3-98f428ea94f3">
      <UserInfo>
        <DisplayName/>
        <AccountId xsi:nil="true"/>
        <AccountType/>
      </UserInfo>
    </Teachers>
    <Student_Groups xmlns="0db85926-33e4-4ef5-b3a3-98f428ea94f3">
      <UserInfo>
        <DisplayName/>
        <AccountId xsi:nil="true"/>
        <AccountType/>
      </UserInfo>
    </Student_Groups>
    <Students xmlns="0db85926-33e4-4ef5-b3a3-98f428ea94f3">
      <UserInfo>
        <DisplayName/>
        <AccountId xsi:nil="true"/>
        <AccountType/>
      </UserInfo>
    </Students>
    <AppVersion xmlns="0db85926-33e4-4ef5-b3a3-98f428ea94f3" xsi:nil="true"/>
    <Invited_Teachers xmlns="0db85926-33e4-4ef5-b3a3-98f428ea94f3" xsi:nil="true"/>
    <Self_Registration_Enabled xmlns="0db85926-33e4-4ef5-b3a3-98f428ea94f3" xsi:nil="true"/>
    <DefaultSectionNames xmlns="0db85926-33e4-4ef5-b3a3-98f428ea94f3" xsi:nil="true"/>
    <NotebookType xmlns="0db85926-33e4-4ef5-b3a3-98f428ea94f3" xsi:nil="true"/>
    <Invited_Students xmlns="0db85926-33e4-4ef5-b3a3-98f428ea94f3" xsi:nil="true"/>
    <FolderType xmlns="0db85926-33e4-4ef5-b3a3-98f428ea94f3" xsi:nil="true"/>
    <Owner xmlns="0db85926-33e4-4ef5-b3a3-98f428ea94f3">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5860F3C1FAF479FF3E5B2E8A29C30" ma:contentTypeVersion="22" ma:contentTypeDescription="Create a new document." ma:contentTypeScope="" ma:versionID="cba6c395386fb430caed80a4ea85f4c9">
  <xsd:schema xmlns:xsd="http://www.w3.org/2001/XMLSchema" xmlns:xs="http://www.w3.org/2001/XMLSchema" xmlns:p="http://schemas.microsoft.com/office/2006/metadata/properties" xmlns:ns3="d80c4e52-d198-438f-a624-c8625d089520" xmlns:ns4="0db85926-33e4-4ef5-b3a3-98f428ea94f3" targetNamespace="http://schemas.microsoft.com/office/2006/metadata/properties" ma:root="true" ma:fieldsID="3c279d0a31206c226fbacb4334e19d41" ns3:_="" ns4:_="">
    <xsd:import namespace="d80c4e52-d198-438f-a624-c8625d089520"/>
    <xsd:import namespace="0db85926-33e4-4ef5-b3a3-98f428ea94f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4e52-d198-438f-a624-c8625d089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85926-33e4-4ef5-b3a3-98f428ea94f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9DC77-7E09-410B-B6CA-5CB0E29111FA}">
  <ds:schemaRefs>
    <ds:schemaRef ds:uri="http://schemas.microsoft.com/sharepoint/v3/contenttype/forms"/>
  </ds:schemaRefs>
</ds:datastoreItem>
</file>

<file path=customXml/itemProps2.xml><?xml version="1.0" encoding="utf-8"?>
<ds:datastoreItem xmlns:ds="http://schemas.openxmlformats.org/officeDocument/2006/customXml" ds:itemID="{CFF3C010-EF2E-43D5-895E-CC7F242DAB04}">
  <ds:schemaRefs>
    <ds:schemaRef ds:uri="http://schemas.microsoft.com/office/2006/metadata/properties"/>
    <ds:schemaRef ds:uri="http://schemas.microsoft.com/office/infopath/2007/PartnerControls"/>
    <ds:schemaRef ds:uri="0db85926-33e4-4ef5-b3a3-98f428ea94f3"/>
  </ds:schemaRefs>
</ds:datastoreItem>
</file>

<file path=customXml/itemProps3.xml><?xml version="1.0" encoding="utf-8"?>
<ds:datastoreItem xmlns:ds="http://schemas.openxmlformats.org/officeDocument/2006/customXml" ds:itemID="{51C41062-C216-45DD-9F95-A629A7AC9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4e52-d198-438f-a624-c8625d089520"/>
    <ds:schemaRef ds:uri="0db85926-33e4-4ef5-b3a3-98f428ea9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Miss T. Caan</cp:lastModifiedBy>
  <cp:revision>2</cp:revision>
  <cp:lastPrinted>2019-05-13T09:36:00Z</cp:lastPrinted>
  <dcterms:created xsi:type="dcterms:W3CDTF">2024-06-21T13:06:00Z</dcterms:created>
  <dcterms:modified xsi:type="dcterms:W3CDTF">2024-06-21T13:06:00Z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0x010100CBC5860F3C1FAF479FF3E5B2E8A29C30</vt:lpwstr>
  </property>
</Properties>
</file>