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99B16" w14:textId="77777777" w:rsidR="006C32D5" w:rsidRPr="00D75654" w:rsidRDefault="006C32D5" w:rsidP="006C32D5">
      <w:pPr>
        <w:jc w:val="left"/>
        <w:outlineLvl w:val="0"/>
        <w:rPr>
          <w:rFonts w:ascii="Arial" w:hAnsi="Arial" w:cs="Arial"/>
          <w:b/>
        </w:rPr>
      </w:pPr>
      <w:smartTag w:uri="urn:schemas-microsoft-com:office:smarttags" w:element="place">
        <w:r w:rsidRPr="00DE24F8">
          <w:rPr>
            <w:rFonts w:ascii="Arial" w:hAnsi="Arial" w:cs="Arial"/>
            <w:b/>
            <w:color w:val="808080"/>
            <w:sz w:val="28"/>
            <w:szCs w:val="28"/>
          </w:rPr>
          <w:t>Milton Keynes</w:t>
        </w:r>
      </w:smartTag>
      <w:r w:rsidRPr="00DE24F8">
        <w:rPr>
          <w:rFonts w:ascii="Arial" w:hAnsi="Arial" w:cs="Arial"/>
          <w:b/>
          <w:color w:val="808080"/>
          <w:sz w:val="28"/>
          <w:szCs w:val="28"/>
        </w:rPr>
        <w:t xml:space="preserve"> Council – Role Profile</w:t>
      </w:r>
      <w:r w:rsidRPr="00D75654">
        <w:rPr>
          <w:rFonts w:ascii="Arial" w:hAnsi="Arial" w:cs="Arial"/>
          <w:b/>
        </w:rPr>
        <w:tab/>
      </w:r>
      <w:r w:rsidRPr="00D75654">
        <w:rPr>
          <w:rFonts w:ascii="Arial" w:hAnsi="Arial" w:cs="Arial"/>
          <w:b/>
        </w:rPr>
        <w:tab/>
      </w:r>
      <w:r w:rsidRPr="00D75654">
        <w:rPr>
          <w:rFonts w:ascii="Arial" w:hAnsi="Arial" w:cs="Arial"/>
          <w:b/>
        </w:rPr>
        <w:tab/>
      </w:r>
      <w:r w:rsidRPr="00D75654">
        <w:rPr>
          <w:rFonts w:ascii="Arial" w:hAnsi="Arial" w:cs="Arial"/>
          <w:b/>
        </w:rPr>
        <w:tab/>
      </w:r>
      <w:r w:rsidRPr="00D75654">
        <w:rPr>
          <w:rFonts w:ascii="Arial" w:hAnsi="Arial" w:cs="Arial"/>
          <w:b/>
        </w:rPr>
        <w:tab/>
      </w:r>
      <w:r w:rsidRPr="00D75654">
        <w:rPr>
          <w:rFonts w:ascii="Arial" w:hAnsi="Arial" w:cs="Arial"/>
          <w:b/>
        </w:rPr>
        <w:tab/>
      </w:r>
      <w:r w:rsidRPr="00D75654">
        <w:rPr>
          <w:rFonts w:ascii="Arial" w:hAnsi="Arial" w:cs="Arial"/>
          <w:b/>
        </w:rPr>
        <w:tab/>
      </w:r>
    </w:p>
    <w:p w14:paraId="1B1F792E" w14:textId="77777777" w:rsidR="006C32D5" w:rsidRDefault="006C32D5" w:rsidP="006C32D5">
      <w:pPr>
        <w:jc w:val="left"/>
        <w:outlineLvl w:val="0"/>
        <w:rPr>
          <w:rFonts w:ascii="Arial" w:hAnsi="Arial" w:cs="Arial"/>
        </w:rPr>
      </w:pPr>
    </w:p>
    <w:p w14:paraId="2178998D" w14:textId="77777777" w:rsidR="006C32D5" w:rsidRPr="00D75654" w:rsidRDefault="006C32D5" w:rsidP="006C32D5">
      <w:pPr>
        <w:jc w:val="left"/>
        <w:outlineLvl w:val="0"/>
        <w:rPr>
          <w:rFonts w:ascii="Arial" w:hAnsi="Arial" w:cs="Arial"/>
          <w:b/>
        </w:rPr>
      </w:pPr>
      <w:r w:rsidRPr="00DE24F8">
        <w:rPr>
          <w:rFonts w:ascii="Arial" w:hAnsi="Arial" w:cs="Arial"/>
        </w:rPr>
        <w:t>Role Title:</w:t>
      </w:r>
      <w:r>
        <w:rPr>
          <w:rFonts w:ascii="Arial" w:hAnsi="Arial" w:cs="Arial"/>
          <w:b/>
        </w:rPr>
        <w:t xml:space="preserve"> </w:t>
      </w:r>
      <w:r>
        <w:rPr>
          <w:rFonts w:ascii="Arial" w:hAnsi="Arial" w:cs="Arial"/>
          <w:b/>
        </w:rPr>
        <w:tab/>
      </w:r>
      <w:r>
        <w:rPr>
          <w:rFonts w:ascii="Arial" w:hAnsi="Arial" w:cs="Arial"/>
          <w:b/>
        </w:rPr>
        <w:tab/>
        <w:t xml:space="preserve">Sports Co-ordinator </w:t>
      </w:r>
      <w:r w:rsidRPr="00D75654">
        <w:rPr>
          <w:rFonts w:ascii="Arial" w:hAnsi="Arial" w:cs="Arial"/>
          <w:b/>
        </w:rPr>
        <w:t xml:space="preserve"> </w:t>
      </w:r>
    </w:p>
    <w:p w14:paraId="2AA786C6" w14:textId="77777777" w:rsidR="006C32D5" w:rsidRPr="00D75654" w:rsidRDefault="006C32D5" w:rsidP="006C32D5">
      <w:pPr>
        <w:jc w:val="left"/>
        <w:outlineLvl w:val="0"/>
        <w:rPr>
          <w:rFonts w:ascii="Arial" w:hAnsi="Arial" w:cs="Arial"/>
          <w:b/>
        </w:rPr>
      </w:pPr>
    </w:p>
    <w:p w14:paraId="77EA1785" w14:textId="77777777" w:rsidR="006C32D5" w:rsidRPr="00D75654" w:rsidRDefault="006C32D5" w:rsidP="006C32D5">
      <w:pPr>
        <w:jc w:val="left"/>
        <w:outlineLvl w:val="0"/>
        <w:rPr>
          <w:rFonts w:ascii="Arial" w:hAnsi="Arial" w:cs="Arial"/>
          <w:b/>
        </w:rPr>
      </w:pPr>
      <w:r w:rsidRPr="00DE24F8">
        <w:rPr>
          <w:rFonts w:ascii="Arial" w:hAnsi="Arial" w:cs="Arial"/>
        </w:rPr>
        <w:t>Service Group:</w:t>
      </w:r>
      <w:r w:rsidRPr="00D75654">
        <w:rPr>
          <w:rFonts w:ascii="Arial" w:hAnsi="Arial" w:cs="Arial"/>
          <w:b/>
        </w:rPr>
        <w:t xml:space="preserve"> </w:t>
      </w:r>
      <w:r>
        <w:rPr>
          <w:rFonts w:ascii="Arial" w:hAnsi="Arial" w:cs="Arial"/>
          <w:b/>
        </w:rPr>
        <w:tab/>
      </w:r>
      <w:r w:rsidRPr="00DE24F8">
        <w:rPr>
          <w:rFonts w:ascii="Arial" w:hAnsi="Arial" w:cs="Arial"/>
          <w:b/>
        </w:rPr>
        <w:t>Children and Families</w:t>
      </w:r>
    </w:p>
    <w:p w14:paraId="6A952EFE" w14:textId="77777777" w:rsidR="006C32D5" w:rsidRPr="00D75654" w:rsidRDefault="006C32D5" w:rsidP="006C32D5">
      <w:pPr>
        <w:jc w:val="left"/>
        <w:rPr>
          <w:rFonts w:ascii="Arial" w:hAnsi="Arial" w:cs="Arial"/>
          <w:b/>
        </w:rPr>
      </w:pPr>
    </w:p>
    <w:p w14:paraId="7838B2D7" w14:textId="70AEE0C1" w:rsidR="006C32D5" w:rsidRPr="00D75654" w:rsidRDefault="006C32D5" w:rsidP="006C32D5">
      <w:pPr>
        <w:jc w:val="left"/>
        <w:outlineLvl w:val="0"/>
        <w:rPr>
          <w:rFonts w:ascii="Arial" w:hAnsi="Arial" w:cs="Arial"/>
          <w:b/>
        </w:rPr>
      </w:pPr>
      <w:r w:rsidRPr="00DE24F8">
        <w:rPr>
          <w:rFonts w:ascii="Arial" w:hAnsi="Arial" w:cs="Arial"/>
        </w:rPr>
        <w:t>Accountable to:</w:t>
      </w:r>
      <w:r w:rsidRPr="00D75654">
        <w:rPr>
          <w:rFonts w:ascii="Arial" w:hAnsi="Arial" w:cs="Arial"/>
          <w:b/>
        </w:rPr>
        <w:t xml:space="preserve"> </w:t>
      </w:r>
      <w:r>
        <w:rPr>
          <w:rFonts w:ascii="Arial" w:hAnsi="Arial" w:cs="Arial"/>
          <w:b/>
        </w:rPr>
        <w:tab/>
      </w:r>
      <w:r w:rsidR="00274791">
        <w:rPr>
          <w:rFonts w:ascii="Arial" w:hAnsi="Arial" w:cs="Arial"/>
          <w:b/>
        </w:rPr>
        <w:t>Deputy Headteacher</w:t>
      </w:r>
    </w:p>
    <w:p w14:paraId="3231E9E0" w14:textId="77777777" w:rsidR="006C32D5" w:rsidRPr="00D75654" w:rsidRDefault="006C32D5" w:rsidP="006C32D5">
      <w:pPr>
        <w:jc w:val="left"/>
        <w:outlineLvl w:val="0"/>
        <w:rPr>
          <w:rFonts w:ascii="Arial" w:hAnsi="Arial" w:cs="Arial"/>
          <w:b/>
        </w:rPr>
      </w:pPr>
    </w:p>
    <w:p w14:paraId="3FE6154F" w14:textId="77777777" w:rsidR="006C32D5" w:rsidRPr="00B637C3" w:rsidRDefault="006C32D5" w:rsidP="006C32D5">
      <w:pPr>
        <w:outlineLvl w:val="0"/>
        <w:rPr>
          <w:rFonts w:ascii="Arial" w:hAnsi="Arial" w:cs="Arial"/>
        </w:rPr>
      </w:pPr>
      <w:r w:rsidRPr="00C42CD2">
        <w:rPr>
          <w:rFonts w:ascii="Arial" w:hAnsi="Arial" w:cs="Arial"/>
        </w:rPr>
        <w:t>JE Ref:</w:t>
      </w:r>
      <w:r>
        <w:rPr>
          <w:rFonts w:ascii="Arial" w:hAnsi="Arial" w:cs="Arial"/>
          <w:b/>
        </w:rPr>
        <w:tab/>
      </w:r>
      <w:r>
        <w:rPr>
          <w:rFonts w:ascii="Arial" w:hAnsi="Arial" w:cs="Arial"/>
          <w:b/>
        </w:rPr>
        <w:tab/>
        <w:t>JE0718</w:t>
      </w:r>
    </w:p>
    <w:p w14:paraId="78CC56DB" w14:textId="77777777" w:rsidR="006C32D5" w:rsidRPr="00D75654" w:rsidRDefault="006C32D5" w:rsidP="006C32D5">
      <w:pPr>
        <w:jc w:val="left"/>
        <w:rPr>
          <w:rFonts w:ascii="Arial" w:hAnsi="Arial" w:cs="Arial"/>
          <w:b/>
        </w:rPr>
      </w:pPr>
    </w:p>
    <w:p w14:paraId="522D039F" w14:textId="77777777" w:rsidR="006C32D5" w:rsidRPr="002C4578" w:rsidRDefault="006C32D5" w:rsidP="006C32D5">
      <w:pPr>
        <w:jc w:val="left"/>
        <w:outlineLvl w:val="0"/>
        <w:rPr>
          <w:rFonts w:ascii="Arial" w:hAnsi="Arial" w:cs="Arial"/>
          <w:b/>
        </w:rPr>
      </w:pPr>
      <w:r w:rsidRPr="00DE24F8">
        <w:rPr>
          <w:rFonts w:ascii="Arial" w:hAnsi="Arial" w:cs="Arial"/>
        </w:rPr>
        <w:t>Grade:</w:t>
      </w:r>
      <w:r w:rsidR="002C4578">
        <w:rPr>
          <w:rFonts w:ascii="Arial" w:hAnsi="Arial" w:cs="Arial"/>
        </w:rPr>
        <w:tab/>
      </w:r>
      <w:r w:rsidR="002C4578">
        <w:rPr>
          <w:rFonts w:ascii="Arial" w:hAnsi="Arial" w:cs="Arial"/>
        </w:rPr>
        <w:tab/>
      </w:r>
      <w:r w:rsidR="004D199F">
        <w:rPr>
          <w:rFonts w:ascii="Arial" w:hAnsi="Arial" w:cs="Arial"/>
          <w:b/>
        </w:rPr>
        <w:t>F</w:t>
      </w:r>
    </w:p>
    <w:p w14:paraId="23F0D28A" w14:textId="77777777" w:rsidR="006C32D5" w:rsidRPr="00D75654" w:rsidRDefault="006C32D5" w:rsidP="006C32D5">
      <w:pPr>
        <w:pBdr>
          <w:bottom w:val="single" w:sz="6" w:space="1" w:color="auto"/>
        </w:pBdr>
        <w:jc w:val="left"/>
        <w:rPr>
          <w:rFonts w:ascii="Arial" w:hAnsi="Arial" w:cs="Arial"/>
          <w:b/>
        </w:rPr>
      </w:pPr>
    </w:p>
    <w:p w14:paraId="68C9C18F" w14:textId="77777777" w:rsidR="006C32D5" w:rsidRPr="00D75654" w:rsidRDefault="006C32D5" w:rsidP="006C32D5">
      <w:pPr>
        <w:jc w:val="left"/>
        <w:rPr>
          <w:rFonts w:ascii="Arial" w:hAnsi="Arial" w:cs="Arial"/>
          <w:b/>
        </w:rPr>
      </w:pPr>
    </w:p>
    <w:p w14:paraId="1F138B74" w14:textId="77777777" w:rsidR="006C32D5" w:rsidRDefault="006C32D5" w:rsidP="006C32D5">
      <w:pPr>
        <w:tabs>
          <w:tab w:val="left" w:pos="1440"/>
        </w:tabs>
        <w:jc w:val="left"/>
        <w:outlineLvl w:val="0"/>
        <w:rPr>
          <w:rFonts w:ascii="Arial" w:hAnsi="Arial" w:cs="Arial"/>
          <w:b/>
        </w:rPr>
      </w:pPr>
      <w:r w:rsidRPr="00D75654">
        <w:rPr>
          <w:rFonts w:ascii="Arial" w:hAnsi="Arial" w:cs="Arial"/>
          <w:b/>
        </w:rPr>
        <w:t xml:space="preserve">Purpose of job  </w:t>
      </w:r>
    </w:p>
    <w:p w14:paraId="4BD9A852" w14:textId="77777777" w:rsidR="006C32D5" w:rsidRPr="00D75654" w:rsidRDefault="006C32D5" w:rsidP="006C32D5">
      <w:pPr>
        <w:tabs>
          <w:tab w:val="left" w:pos="1440"/>
        </w:tabs>
        <w:jc w:val="left"/>
        <w:outlineLvl w:val="0"/>
        <w:rPr>
          <w:rFonts w:ascii="Arial" w:hAnsi="Arial" w:cs="Arial"/>
        </w:rPr>
      </w:pPr>
      <w:r w:rsidRPr="00D75654">
        <w:rPr>
          <w:rFonts w:ascii="Arial" w:hAnsi="Arial" w:cs="Arial"/>
          <w:b/>
        </w:rPr>
        <w:t xml:space="preserve"> </w:t>
      </w:r>
    </w:p>
    <w:p w14:paraId="781B410E" w14:textId="77777777" w:rsidR="006C32D5" w:rsidRDefault="006C32D5" w:rsidP="006C32D5">
      <w:pPr>
        <w:tabs>
          <w:tab w:val="left" w:pos="1440"/>
        </w:tabs>
        <w:jc w:val="left"/>
        <w:outlineLvl w:val="0"/>
        <w:rPr>
          <w:rFonts w:ascii="Arial" w:hAnsi="Arial" w:cs="Arial"/>
        </w:rPr>
      </w:pPr>
      <w:r>
        <w:rPr>
          <w:rFonts w:ascii="Arial" w:hAnsi="Arial" w:cs="Arial"/>
        </w:rPr>
        <w:t>To lead on the development of PE and games within the school by planning and delivering programmes of activity for all pupils.  Work closely with head teacher and colleagues to integrate a comprehensive and inclusive approach to sports and physical activity at all levels.</w:t>
      </w:r>
    </w:p>
    <w:p w14:paraId="489BAC2C" w14:textId="77777777" w:rsidR="006C32D5" w:rsidRPr="00D75654" w:rsidRDefault="006C32D5" w:rsidP="006C32D5">
      <w:pPr>
        <w:tabs>
          <w:tab w:val="left" w:pos="1440"/>
        </w:tabs>
        <w:jc w:val="left"/>
        <w:outlineLvl w:val="0"/>
        <w:rPr>
          <w:rFonts w:ascii="Arial" w:hAnsi="Arial" w:cs="Arial"/>
        </w:rPr>
      </w:pPr>
    </w:p>
    <w:p w14:paraId="1728F804" w14:textId="77777777" w:rsidR="006C32D5" w:rsidRPr="00D75654" w:rsidRDefault="006C32D5" w:rsidP="006C32D5">
      <w:pPr>
        <w:jc w:val="left"/>
        <w:outlineLvl w:val="0"/>
        <w:rPr>
          <w:rFonts w:ascii="Arial" w:hAnsi="Arial" w:cs="Arial"/>
        </w:rPr>
      </w:pPr>
      <w:r w:rsidRPr="00D75654">
        <w:rPr>
          <w:rFonts w:ascii="Arial" w:hAnsi="Arial" w:cs="Arial"/>
          <w:b/>
        </w:rPr>
        <w:t xml:space="preserve">Key Objectives </w:t>
      </w:r>
    </w:p>
    <w:p w14:paraId="19BF77BD" w14:textId="77777777" w:rsidR="006C32D5" w:rsidRPr="00A0007D" w:rsidRDefault="006C32D5" w:rsidP="006C32D5">
      <w:pPr>
        <w:jc w:val="left"/>
        <w:rPr>
          <w:rFonts w:ascii="Arial" w:hAnsi="Arial" w:cs="Arial"/>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60"/>
        <w:gridCol w:w="10272"/>
      </w:tblGrid>
      <w:tr w:rsidR="006C32D5" w:rsidRPr="008344FD" w14:paraId="25BA2CB9" w14:textId="77777777" w:rsidTr="00A0007D">
        <w:trPr>
          <w:trHeight w:val="520"/>
        </w:trPr>
        <w:tc>
          <w:tcPr>
            <w:tcW w:w="360" w:type="dxa"/>
            <w:shd w:val="clear" w:color="auto" w:fill="auto"/>
            <w:vAlign w:val="center"/>
          </w:tcPr>
          <w:p w14:paraId="61614FAC" w14:textId="77777777" w:rsidR="006C32D5" w:rsidRPr="008344FD" w:rsidRDefault="006C32D5" w:rsidP="00244DC5">
            <w:pPr>
              <w:jc w:val="left"/>
              <w:rPr>
                <w:rFonts w:ascii="Arial" w:hAnsi="Arial" w:cs="Arial"/>
              </w:rPr>
            </w:pPr>
            <w:r w:rsidRPr="008344FD">
              <w:rPr>
                <w:rFonts w:ascii="Arial" w:hAnsi="Arial" w:cs="Arial"/>
              </w:rPr>
              <w:t>1</w:t>
            </w:r>
          </w:p>
        </w:tc>
        <w:tc>
          <w:tcPr>
            <w:tcW w:w="10272" w:type="dxa"/>
            <w:shd w:val="clear" w:color="auto" w:fill="auto"/>
            <w:vAlign w:val="center"/>
          </w:tcPr>
          <w:p w14:paraId="6D3A544C" w14:textId="77777777" w:rsidR="006C32D5" w:rsidRDefault="006C32D5" w:rsidP="00244DC5">
            <w:pPr>
              <w:jc w:val="left"/>
              <w:rPr>
                <w:rFonts w:ascii="Arial" w:hAnsi="Arial" w:cs="Arial"/>
              </w:rPr>
            </w:pPr>
            <w:r w:rsidRPr="008344FD">
              <w:rPr>
                <w:rFonts w:ascii="Arial" w:hAnsi="Arial" w:cs="Arial"/>
              </w:rPr>
              <w:t>Raise standards of pupil achievement in physical skills, fitness and health awareness</w:t>
            </w:r>
          </w:p>
          <w:p w14:paraId="71C0C724" w14:textId="77777777" w:rsidR="006C3F2E" w:rsidRDefault="006C3F2E" w:rsidP="006C3F2E">
            <w:pPr>
              <w:pStyle w:val="ListParagraph"/>
              <w:numPr>
                <w:ilvl w:val="0"/>
                <w:numId w:val="3"/>
              </w:numPr>
              <w:jc w:val="left"/>
              <w:rPr>
                <w:rFonts w:ascii="Arial" w:hAnsi="Arial" w:cs="Arial"/>
                <w:color w:val="00B050"/>
              </w:rPr>
            </w:pPr>
            <w:r w:rsidRPr="006C3F2E">
              <w:rPr>
                <w:rFonts w:ascii="Arial" w:hAnsi="Arial" w:cs="Arial"/>
                <w:color w:val="00B050"/>
              </w:rPr>
              <w:t>Via tight pupil tracking, show an increased trend in pupil attainment and progress in physical skills, fitness and health over a given period of time.</w:t>
            </w:r>
          </w:p>
          <w:p w14:paraId="45B5A6CE" w14:textId="77777777" w:rsidR="00181231" w:rsidRDefault="00181231" w:rsidP="006C3F2E">
            <w:pPr>
              <w:pStyle w:val="ListParagraph"/>
              <w:numPr>
                <w:ilvl w:val="0"/>
                <w:numId w:val="3"/>
              </w:numPr>
              <w:jc w:val="left"/>
              <w:rPr>
                <w:rFonts w:ascii="Arial" w:hAnsi="Arial" w:cs="Arial"/>
                <w:color w:val="00B050"/>
              </w:rPr>
            </w:pPr>
            <w:r>
              <w:rPr>
                <w:rFonts w:ascii="Arial" w:hAnsi="Arial" w:cs="Arial"/>
                <w:color w:val="00B050"/>
              </w:rPr>
              <w:t>Accountable for establishing a secure baseline for each individual from which to measure attainment and progress.</w:t>
            </w:r>
          </w:p>
          <w:p w14:paraId="64CCF404" w14:textId="77777777" w:rsidR="00A0007D" w:rsidRPr="006C3F2E" w:rsidRDefault="00A0007D" w:rsidP="006C3F2E">
            <w:pPr>
              <w:pStyle w:val="ListParagraph"/>
              <w:numPr>
                <w:ilvl w:val="0"/>
                <w:numId w:val="3"/>
              </w:numPr>
              <w:jc w:val="left"/>
              <w:rPr>
                <w:rFonts w:ascii="Arial" w:hAnsi="Arial" w:cs="Arial"/>
                <w:color w:val="00B050"/>
              </w:rPr>
            </w:pPr>
            <w:r>
              <w:rPr>
                <w:rFonts w:ascii="Arial" w:hAnsi="Arial" w:cs="Arial"/>
                <w:color w:val="00B050"/>
              </w:rPr>
              <w:t xml:space="preserve">Liaise with </w:t>
            </w:r>
            <w:proofErr w:type="spellStart"/>
            <w:r>
              <w:rPr>
                <w:rFonts w:ascii="Arial" w:hAnsi="Arial" w:cs="Arial"/>
                <w:color w:val="00B050"/>
              </w:rPr>
              <w:t>SSCo</w:t>
            </w:r>
            <w:proofErr w:type="spellEnd"/>
            <w:r>
              <w:rPr>
                <w:rFonts w:ascii="Arial" w:hAnsi="Arial" w:cs="Arial"/>
                <w:color w:val="00B050"/>
              </w:rPr>
              <w:t xml:space="preserve"> for support. Attend </w:t>
            </w:r>
            <w:proofErr w:type="spellStart"/>
            <w:r>
              <w:rPr>
                <w:rFonts w:ascii="Arial" w:hAnsi="Arial" w:cs="Arial"/>
                <w:color w:val="00B050"/>
              </w:rPr>
              <w:t>SSCo</w:t>
            </w:r>
            <w:proofErr w:type="spellEnd"/>
            <w:r>
              <w:rPr>
                <w:rFonts w:ascii="Arial" w:hAnsi="Arial" w:cs="Arial"/>
                <w:color w:val="00B050"/>
              </w:rPr>
              <w:t xml:space="preserve"> and P.E. Coordinator meetings as required.</w:t>
            </w:r>
          </w:p>
        </w:tc>
      </w:tr>
      <w:tr w:rsidR="006C32D5" w:rsidRPr="008344FD" w14:paraId="6A0842EF" w14:textId="77777777" w:rsidTr="00A0007D">
        <w:trPr>
          <w:trHeight w:val="520"/>
        </w:trPr>
        <w:tc>
          <w:tcPr>
            <w:tcW w:w="360" w:type="dxa"/>
            <w:shd w:val="clear" w:color="auto" w:fill="auto"/>
            <w:vAlign w:val="center"/>
          </w:tcPr>
          <w:p w14:paraId="725284EE" w14:textId="77777777" w:rsidR="006C32D5" w:rsidRPr="008344FD" w:rsidRDefault="006C32D5" w:rsidP="00244DC5">
            <w:pPr>
              <w:jc w:val="left"/>
              <w:rPr>
                <w:rFonts w:ascii="Arial" w:hAnsi="Arial" w:cs="Arial"/>
              </w:rPr>
            </w:pPr>
            <w:r w:rsidRPr="008344FD">
              <w:rPr>
                <w:rFonts w:ascii="Arial" w:hAnsi="Arial" w:cs="Arial"/>
              </w:rPr>
              <w:t>2</w:t>
            </w:r>
          </w:p>
        </w:tc>
        <w:tc>
          <w:tcPr>
            <w:tcW w:w="10272" w:type="dxa"/>
            <w:shd w:val="clear" w:color="auto" w:fill="auto"/>
            <w:vAlign w:val="center"/>
          </w:tcPr>
          <w:p w14:paraId="62C2827D" w14:textId="77777777" w:rsidR="006C32D5" w:rsidRDefault="006C32D5" w:rsidP="00244DC5">
            <w:pPr>
              <w:jc w:val="left"/>
              <w:rPr>
                <w:rFonts w:ascii="Arial" w:hAnsi="Arial" w:cs="Arial"/>
              </w:rPr>
            </w:pPr>
            <w:r w:rsidRPr="008344FD">
              <w:rPr>
                <w:rFonts w:ascii="Arial" w:hAnsi="Arial" w:cs="Arial"/>
              </w:rPr>
              <w:t xml:space="preserve">Design and deliver specific programmes of physical activity to engage all pupils in their own personal development  </w:t>
            </w:r>
          </w:p>
          <w:p w14:paraId="5B14E221" w14:textId="77777777" w:rsidR="006C3F2E" w:rsidRDefault="006C3F2E" w:rsidP="006C3F2E">
            <w:pPr>
              <w:pStyle w:val="ListParagraph"/>
              <w:numPr>
                <w:ilvl w:val="0"/>
                <w:numId w:val="3"/>
              </w:numPr>
              <w:jc w:val="left"/>
              <w:rPr>
                <w:rFonts w:ascii="Arial" w:hAnsi="Arial" w:cs="Arial"/>
                <w:color w:val="00B050"/>
              </w:rPr>
            </w:pPr>
            <w:r>
              <w:rPr>
                <w:rFonts w:ascii="Arial" w:hAnsi="Arial" w:cs="Arial"/>
                <w:color w:val="00B050"/>
              </w:rPr>
              <w:t>Accountable for all programmes of physical activity from the design to the end point delivery in lessons.</w:t>
            </w:r>
          </w:p>
          <w:p w14:paraId="4B33FB55" w14:textId="54418BE7" w:rsidR="002B44CD" w:rsidRDefault="002B44CD" w:rsidP="006C3F2E">
            <w:pPr>
              <w:pStyle w:val="ListParagraph"/>
              <w:numPr>
                <w:ilvl w:val="0"/>
                <w:numId w:val="3"/>
              </w:numPr>
              <w:jc w:val="left"/>
              <w:rPr>
                <w:rFonts w:ascii="Arial" w:hAnsi="Arial" w:cs="Arial"/>
                <w:color w:val="00B050"/>
              </w:rPr>
            </w:pPr>
            <w:r>
              <w:rPr>
                <w:rFonts w:ascii="Arial" w:hAnsi="Arial" w:cs="Arial"/>
                <w:color w:val="00B050"/>
              </w:rPr>
              <w:t>Accountable for all planning (long/medium and short term) and distribution of this planning to other staff, ensuring full National Curriculum coverage.</w:t>
            </w:r>
            <w:r w:rsidR="00A0007D">
              <w:rPr>
                <w:rFonts w:ascii="Arial" w:hAnsi="Arial" w:cs="Arial"/>
                <w:color w:val="00B050"/>
              </w:rPr>
              <w:t xml:space="preserve"> Link this planning to </w:t>
            </w:r>
            <w:proofErr w:type="spellStart"/>
            <w:r w:rsidR="00A0007D">
              <w:rPr>
                <w:rFonts w:ascii="Arial" w:hAnsi="Arial" w:cs="Arial"/>
                <w:color w:val="00B050"/>
              </w:rPr>
              <w:t>SSCo</w:t>
            </w:r>
            <w:proofErr w:type="spellEnd"/>
            <w:r w:rsidR="00274791">
              <w:rPr>
                <w:rFonts w:ascii="Arial" w:hAnsi="Arial" w:cs="Arial"/>
                <w:color w:val="00B050"/>
              </w:rPr>
              <w:t>.</w:t>
            </w:r>
          </w:p>
          <w:p w14:paraId="243DC293" w14:textId="77777777" w:rsidR="006C3F2E" w:rsidRDefault="001C0399" w:rsidP="001C0399">
            <w:pPr>
              <w:pStyle w:val="ListParagraph"/>
              <w:numPr>
                <w:ilvl w:val="0"/>
                <w:numId w:val="3"/>
              </w:numPr>
              <w:jc w:val="left"/>
              <w:rPr>
                <w:rFonts w:ascii="Arial" w:hAnsi="Arial" w:cs="Arial"/>
                <w:color w:val="00B050"/>
              </w:rPr>
            </w:pPr>
            <w:r>
              <w:rPr>
                <w:rFonts w:ascii="Arial" w:hAnsi="Arial" w:cs="Arial"/>
                <w:color w:val="00B050"/>
              </w:rPr>
              <w:t>Accountable for the m</w:t>
            </w:r>
            <w:r w:rsidR="006C3F2E">
              <w:rPr>
                <w:rFonts w:ascii="Arial" w:hAnsi="Arial" w:cs="Arial"/>
                <w:color w:val="00B050"/>
              </w:rPr>
              <w:t>easure</w:t>
            </w:r>
            <w:r>
              <w:rPr>
                <w:rFonts w:ascii="Arial" w:hAnsi="Arial" w:cs="Arial"/>
                <w:color w:val="00B050"/>
              </w:rPr>
              <w:t>ment of</w:t>
            </w:r>
            <w:r w:rsidR="006C3F2E">
              <w:rPr>
                <w:rFonts w:ascii="Arial" w:hAnsi="Arial" w:cs="Arial"/>
                <w:color w:val="00B050"/>
              </w:rPr>
              <w:t xml:space="preserve"> engagement of all groups of pupils in their own personal development.</w:t>
            </w:r>
          </w:p>
          <w:p w14:paraId="705E3AF2" w14:textId="712A4092" w:rsidR="007B701A" w:rsidRPr="004E6711" w:rsidRDefault="001C0399" w:rsidP="004E6711">
            <w:pPr>
              <w:pStyle w:val="ListParagraph"/>
              <w:numPr>
                <w:ilvl w:val="0"/>
                <w:numId w:val="3"/>
              </w:numPr>
              <w:jc w:val="left"/>
              <w:rPr>
                <w:rFonts w:ascii="Arial" w:hAnsi="Arial" w:cs="Arial"/>
                <w:color w:val="00B050"/>
              </w:rPr>
            </w:pPr>
            <w:r>
              <w:rPr>
                <w:rFonts w:ascii="Arial" w:hAnsi="Arial" w:cs="Arial"/>
                <w:color w:val="00B050"/>
              </w:rPr>
              <w:t xml:space="preserve">Accountable for the design, delivery and monitoring of </w:t>
            </w:r>
            <w:r w:rsidR="00274791">
              <w:rPr>
                <w:rFonts w:ascii="Arial" w:hAnsi="Arial" w:cs="Arial"/>
                <w:color w:val="00B050"/>
              </w:rPr>
              <w:t xml:space="preserve">PE </w:t>
            </w:r>
            <w:r>
              <w:rPr>
                <w:rFonts w:ascii="Arial" w:hAnsi="Arial" w:cs="Arial"/>
                <w:color w:val="00B050"/>
              </w:rPr>
              <w:t>lessons by other staff members at different points in the school day.</w:t>
            </w:r>
          </w:p>
        </w:tc>
      </w:tr>
      <w:tr w:rsidR="006C32D5" w:rsidRPr="008344FD" w14:paraId="679A53DB" w14:textId="77777777" w:rsidTr="00A0007D">
        <w:trPr>
          <w:trHeight w:val="520"/>
        </w:trPr>
        <w:tc>
          <w:tcPr>
            <w:tcW w:w="360" w:type="dxa"/>
            <w:shd w:val="clear" w:color="auto" w:fill="auto"/>
            <w:vAlign w:val="center"/>
          </w:tcPr>
          <w:p w14:paraId="59FCAFC0" w14:textId="77777777" w:rsidR="006C32D5" w:rsidRPr="008344FD" w:rsidRDefault="006C32D5" w:rsidP="00244DC5">
            <w:pPr>
              <w:jc w:val="left"/>
              <w:rPr>
                <w:rFonts w:ascii="Arial" w:hAnsi="Arial" w:cs="Arial"/>
              </w:rPr>
            </w:pPr>
            <w:r w:rsidRPr="008344FD">
              <w:rPr>
                <w:rFonts w:ascii="Arial" w:hAnsi="Arial" w:cs="Arial"/>
              </w:rPr>
              <w:t>3</w:t>
            </w:r>
          </w:p>
        </w:tc>
        <w:tc>
          <w:tcPr>
            <w:tcW w:w="10272" w:type="dxa"/>
            <w:shd w:val="clear" w:color="auto" w:fill="auto"/>
            <w:vAlign w:val="center"/>
          </w:tcPr>
          <w:p w14:paraId="4DEF4C4A" w14:textId="77777777" w:rsidR="006C32D5" w:rsidRDefault="006C32D5" w:rsidP="00244DC5">
            <w:pPr>
              <w:jc w:val="left"/>
              <w:rPr>
                <w:rFonts w:ascii="Arial" w:hAnsi="Arial" w:cs="Arial"/>
              </w:rPr>
            </w:pPr>
            <w:r w:rsidRPr="008344FD">
              <w:rPr>
                <w:rFonts w:ascii="Arial" w:hAnsi="Arial" w:cs="Arial"/>
              </w:rPr>
              <w:t>Encourage all children to engage in regular physical activity, to co-operate with others and to develop an enthusiasm for PE and games</w:t>
            </w:r>
          </w:p>
          <w:p w14:paraId="704E902A" w14:textId="77777777" w:rsidR="006C3F2E" w:rsidRDefault="006C3F2E" w:rsidP="006C3F2E">
            <w:pPr>
              <w:pStyle w:val="ListParagraph"/>
              <w:numPr>
                <w:ilvl w:val="0"/>
                <w:numId w:val="4"/>
              </w:numPr>
              <w:jc w:val="left"/>
              <w:rPr>
                <w:rFonts w:ascii="Arial" w:hAnsi="Arial" w:cs="Arial"/>
                <w:color w:val="00B050"/>
              </w:rPr>
            </w:pPr>
            <w:r>
              <w:rPr>
                <w:rFonts w:ascii="Arial" w:hAnsi="Arial" w:cs="Arial"/>
                <w:color w:val="00B050"/>
              </w:rPr>
              <w:t>Be the leading figure to champion all areas of P.E. across the school.</w:t>
            </w:r>
          </w:p>
          <w:p w14:paraId="10FDA0EF" w14:textId="77777777" w:rsidR="006C3F2E" w:rsidRDefault="006C3F2E" w:rsidP="006C3F2E">
            <w:pPr>
              <w:pStyle w:val="ListParagraph"/>
              <w:numPr>
                <w:ilvl w:val="0"/>
                <w:numId w:val="4"/>
              </w:numPr>
              <w:jc w:val="left"/>
              <w:rPr>
                <w:rFonts w:ascii="Arial" w:hAnsi="Arial" w:cs="Arial"/>
                <w:color w:val="00B050"/>
              </w:rPr>
            </w:pPr>
            <w:r>
              <w:rPr>
                <w:rFonts w:ascii="Arial" w:hAnsi="Arial" w:cs="Arial"/>
                <w:color w:val="00B050"/>
              </w:rPr>
              <w:t xml:space="preserve">Ensure all groups of pupils </w:t>
            </w:r>
            <w:r w:rsidR="001C0399">
              <w:rPr>
                <w:rFonts w:ascii="Arial" w:hAnsi="Arial" w:cs="Arial"/>
                <w:color w:val="00B050"/>
              </w:rPr>
              <w:t xml:space="preserve">and staff </w:t>
            </w:r>
            <w:r w:rsidR="004E6711">
              <w:rPr>
                <w:rFonts w:ascii="Arial" w:hAnsi="Arial" w:cs="Arial"/>
                <w:color w:val="00B050"/>
              </w:rPr>
              <w:t>are enthusiastic about P.E./</w:t>
            </w:r>
            <w:r>
              <w:rPr>
                <w:rFonts w:ascii="Arial" w:hAnsi="Arial" w:cs="Arial"/>
                <w:color w:val="00B050"/>
              </w:rPr>
              <w:t>games.</w:t>
            </w:r>
          </w:p>
          <w:p w14:paraId="6D13A619" w14:textId="09C31A89" w:rsidR="002B44CD" w:rsidRDefault="002B44CD" w:rsidP="006C3F2E">
            <w:pPr>
              <w:pStyle w:val="ListParagraph"/>
              <w:numPr>
                <w:ilvl w:val="0"/>
                <w:numId w:val="4"/>
              </w:numPr>
              <w:jc w:val="left"/>
              <w:rPr>
                <w:rFonts w:ascii="Arial" w:hAnsi="Arial" w:cs="Arial"/>
                <w:color w:val="00B050"/>
              </w:rPr>
            </w:pPr>
            <w:r>
              <w:rPr>
                <w:rFonts w:ascii="Arial" w:hAnsi="Arial" w:cs="Arial"/>
                <w:color w:val="00B050"/>
              </w:rPr>
              <w:t>Write articles for the school Newsletter to inform/</w:t>
            </w:r>
            <w:r w:rsidR="00A0007D">
              <w:rPr>
                <w:rFonts w:ascii="Arial" w:hAnsi="Arial" w:cs="Arial"/>
                <w:color w:val="00B050"/>
              </w:rPr>
              <w:t xml:space="preserve"> </w:t>
            </w:r>
            <w:r>
              <w:rPr>
                <w:rFonts w:ascii="Arial" w:hAnsi="Arial" w:cs="Arial"/>
                <w:color w:val="00B050"/>
              </w:rPr>
              <w:t>celebrate/</w:t>
            </w:r>
            <w:r w:rsidR="00A0007D">
              <w:rPr>
                <w:rFonts w:ascii="Arial" w:hAnsi="Arial" w:cs="Arial"/>
                <w:color w:val="00B050"/>
              </w:rPr>
              <w:t xml:space="preserve"> </w:t>
            </w:r>
            <w:r>
              <w:rPr>
                <w:rFonts w:ascii="Arial" w:hAnsi="Arial" w:cs="Arial"/>
                <w:color w:val="00B050"/>
              </w:rPr>
              <w:t>enthuse parents and other stakeholders.</w:t>
            </w:r>
          </w:p>
          <w:p w14:paraId="25D7EC8B" w14:textId="694BFCA6" w:rsidR="004E6711" w:rsidRPr="006C3F2E" w:rsidRDefault="004E6711" w:rsidP="006C3F2E">
            <w:pPr>
              <w:pStyle w:val="ListParagraph"/>
              <w:numPr>
                <w:ilvl w:val="0"/>
                <w:numId w:val="4"/>
              </w:numPr>
              <w:jc w:val="left"/>
              <w:rPr>
                <w:rFonts w:ascii="Arial" w:hAnsi="Arial" w:cs="Arial"/>
                <w:color w:val="00B050"/>
              </w:rPr>
            </w:pPr>
            <w:r>
              <w:rPr>
                <w:rFonts w:ascii="Arial" w:hAnsi="Arial" w:cs="Arial"/>
                <w:color w:val="00B050"/>
              </w:rPr>
              <w:t>Regularly update</w:t>
            </w:r>
            <w:r w:rsidR="00274791">
              <w:rPr>
                <w:rFonts w:ascii="Arial" w:hAnsi="Arial" w:cs="Arial"/>
                <w:color w:val="00B050"/>
              </w:rPr>
              <w:t xml:space="preserve"> </w:t>
            </w:r>
            <w:r>
              <w:rPr>
                <w:rFonts w:ascii="Arial" w:hAnsi="Arial" w:cs="Arial"/>
                <w:color w:val="00B050"/>
              </w:rPr>
              <w:t>sports displays/notice boards with attractive, well presented information/displays that are relevant and meaningful to the pupils.</w:t>
            </w:r>
          </w:p>
        </w:tc>
      </w:tr>
      <w:tr w:rsidR="006C32D5" w:rsidRPr="008344FD" w14:paraId="7B0CCB9A" w14:textId="77777777" w:rsidTr="00A0007D">
        <w:trPr>
          <w:trHeight w:val="520"/>
        </w:trPr>
        <w:tc>
          <w:tcPr>
            <w:tcW w:w="360" w:type="dxa"/>
            <w:shd w:val="clear" w:color="auto" w:fill="auto"/>
            <w:vAlign w:val="center"/>
          </w:tcPr>
          <w:p w14:paraId="268FDDB7" w14:textId="77777777" w:rsidR="006C32D5" w:rsidRPr="008344FD" w:rsidRDefault="006C32D5" w:rsidP="00244DC5">
            <w:pPr>
              <w:jc w:val="left"/>
              <w:rPr>
                <w:rFonts w:ascii="Arial" w:hAnsi="Arial" w:cs="Arial"/>
              </w:rPr>
            </w:pPr>
            <w:r w:rsidRPr="008344FD">
              <w:rPr>
                <w:rFonts w:ascii="Arial" w:hAnsi="Arial" w:cs="Arial"/>
              </w:rPr>
              <w:t>4</w:t>
            </w:r>
          </w:p>
        </w:tc>
        <w:tc>
          <w:tcPr>
            <w:tcW w:w="10272" w:type="dxa"/>
            <w:shd w:val="clear" w:color="auto" w:fill="auto"/>
            <w:vAlign w:val="center"/>
          </w:tcPr>
          <w:p w14:paraId="78397132" w14:textId="77777777" w:rsidR="006C32D5" w:rsidRDefault="006C32D5" w:rsidP="00244DC5">
            <w:pPr>
              <w:jc w:val="left"/>
              <w:rPr>
                <w:rFonts w:ascii="Arial" w:hAnsi="Arial" w:cs="Arial"/>
              </w:rPr>
            </w:pPr>
            <w:r w:rsidRPr="008344FD">
              <w:rPr>
                <w:rFonts w:ascii="Arial" w:hAnsi="Arial" w:cs="Arial"/>
              </w:rPr>
              <w:t>Assess, record and report on development, progress and attainment</w:t>
            </w:r>
          </w:p>
          <w:p w14:paraId="4EB88273" w14:textId="5CAFF8BF" w:rsidR="006C3F2E" w:rsidRDefault="006C3F2E" w:rsidP="006C3F2E">
            <w:pPr>
              <w:pStyle w:val="ListParagraph"/>
              <w:numPr>
                <w:ilvl w:val="0"/>
                <w:numId w:val="5"/>
              </w:numPr>
              <w:jc w:val="left"/>
              <w:rPr>
                <w:rFonts w:ascii="Arial" w:hAnsi="Arial" w:cs="Arial"/>
                <w:color w:val="00B050"/>
              </w:rPr>
            </w:pPr>
            <w:r>
              <w:rPr>
                <w:rFonts w:ascii="Arial" w:hAnsi="Arial" w:cs="Arial"/>
                <w:color w:val="00B050"/>
              </w:rPr>
              <w:t>Acc</w:t>
            </w:r>
            <w:r w:rsidR="001C0399">
              <w:rPr>
                <w:rFonts w:ascii="Arial" w:hAnsi="Arial" w:cs="Arial"/>
                <w:color w:val="00B050"/>
              </w:rPr>
              <w:t>ountable for the</w:t>
            </w:r>
            <w:r w:rsidR="002B44CD">
              <w:rPr>
                <w:rFonts w:ascii="Arial" w:hAnsi="Arial" w:cs="Arial"/>
                <w:color w:val="00B050"/>
              </w:rPr>
              <w:t xml:space="preserve"> full</w:t>
            </w:r>
            <w:r>
              <w:rPr>
                <w:rFonts w:ascii="Arial" w:hAnsi="Arial" w:cs="Arial"/>
                <w:color w:val="00B050"/>
              </w:rPr>
              <w:t xml:space="preserve"> assessment and tracking procedure</w:t>
            </w:r>
            <w:r w:rsidR="002B44CD">
              <w:rPr>
                <w:rFonts w:ascii="Arial" w:hAnsi="Arial" w:cs="Arial"/>
                <w:color w:val="00B050"/>
              </w:rPr>
              <w:t xml:space="preserve"> in P.E./games</w:t>
            </w:r>
            <w:r w:rsidR="00A0007D">
              <w:rPr>
                <w:rFonts w:ascii="Arial" w:hAnsi="Arial" w:cs="Arial"/>
                <w:color w:val="00B050"/>
              </w:rPr>
              <w:t xml:space="preserve"> linked to the National Curriculum/ Target Tracker</w:t>
            </w:r>
            <w:r w:rsidR="00274791">
              <w:rPr>
                <w:rFonts w:ascii="Arial" w:hAnsi="Arial" w:cs="Arial"/>
                <w:color w:val="00B050"/>
              </w:rPr>
              <w:t>.</w:t>
            </w:r>
          </w:p>
          <w:p w14:paraId="17715636" w14:textId="77777777" w:rsidR="006C3F2E" w:rsidRDefault="006C3F2E" w:rsidP="006C3F2E">
            <w:pPr>
              <w:pStyle w:val="ListParagraph"/>
              <w:numPr>
                <w:ilvl w:val="0"/>
                <w:numId w:val="5"/>
              </w:numPr>
              <w:jc w:val="left"/>
              <w:rPr>
                <w:rFonts w:ascii="Arial" w:hAnsi="Arial" w:cs="Arial"/>
                <w:color w:val="00B050"/>
              </w:rPr>
            </w:pPr>
            <w:r>
              <w:rPr>
                <w:rFonts w:ascii="Arial" w:hAnsi="Arial" w:cs="Arial"/>
                <w:color w:val="00B050"/>
              </w:rPr>
              <w:t>Accountable for all record keeping relating to development, progress and attainment in P.E./games</w:t>
            </w:r>
            <w:r w:rsidR="001C0399">
              <w:rPr>
                <w:rFonts w:ascii="Arial" w:hAnsi="Arial" w:cs="Arial"/>
                <w:color w:val="00B050"/>
              </w:rPr>
              <w:t xml:space="preserve"> including training/monitoring the record keeping of other staff who teach P.E./games</w:t>
            </w:r>
            <w:r>
              <w:rPr>
                <w:rFonts w:ascii="Arial" w:hAnsi="Arial" w:cs="Arial"/>
                <w:color w:val="00B050"/>
              </w:rPr>
              <w:t>.</w:t>
            </w:r>
          </w:p>
          <w:p w14:paraId="4AAA1C4E" w14:textId="13C000C1" w:rsidR="0090324A" w:rsidRPr="00181231" w:rsidRDefault="0090324A" w:rsidP="00181231">
            <w:pPr>
              <w:pStyle w:val="ListParagraph"/>
              <w:numPr>
                <w:ilvl w:val="0"/>
                <w:numId w:val="5"/>
              </w:numPr>
              <w:jc w:val="left"/>
              <w:rPr>
                <w:rFonts w:ascii="Arial" w:hAnsi="Arial" w:cs="Arial"/>
                <w:color w:val="00B050"/>
              </w:rPr>
            </w:pPr>
            <w:r>
              <w:rPr>
                <w:rFonts w:ascii="Arial" w:hAnsi="Arial" w:cs="Arial"/>
                <w:color w:val="00B050"/>
              </w:rPr>
              <w:lastRenderedPageBreak/>
              <w:t xml:space="preserve">Accountable for entering </w:t>
            </w:r>
            <w:r w:rsidR="002B44CD">
              <w:rPr>
                <w:rFonts w:ascii="Arial" w:hAnsi="Arial" w:cs="Arial"/>
                <w:color w:val="00B050"/>
              </w:rPr>
              <w:t xml:space="preserve">P.E. </w:t>
            </w:r>
            <w:r>
              <w:rPr>
                <w:rFonts w:ascii="Arial" w:hAnsi="Arial" w:cs="Arial"/>
                <w:color w:val="00B050"/>
              </w:rPr>
              <w:t xml:space="preserve">comments in </w:t>
            </w:r>
            <w:r w:rsidR="002B44CD">
              <w:rPr>
                <w:rFonts w:ascii="Arial" w:hAnsi="Arial" w:cs="Arial"/>
                <w:color w:val="00B050"/>
              </w:rPr>
              <w:t xml:space="preserve">all </w:t>
            </w:r>
            <w:r>
              <w:rPr>
                <w:rFonts w:ascii="Arial" w:hAnsi="Arial" w:cs="Arial"/>
                <w:color w:val="00B050"/>
              </w:rPr>
              <w:t>pupil reports</w:t>
            </w:r>
            <w:r w:rsidR="00274791">
              <w:rPr>
                <w:rFonts w:ascii="Arial" w:hAnsi="Arial" w:cs="Arial"/>
                <w:color w:val="00B050"/>
              </w:rPr>
              <w:t>.</w:t>
            </w:r>
          </w:p>
        </w:tc>
      </w:tr>
      <w:tr w:rsidR="006C32D5" w:rsidRPr="008344FD" w14:paraId="06A50ED2" w14:textId="77777777" w:rsidTr="00A0007D">
        <w:trPr>
          <w:trHeight w:val="520"/>
        </w:trPr>
        <w:tc>
          <w:tcPr>
            <w:tcW w:w="360" w:type="dxa"/>
            <w:shd w:val="clear" w:color="auto" w:fill="auto"/>
            <w:vAlign w:val="center"/>
          </w:tcPr>
          <w:p w14:paraId="34EBC909" w14:textId="77777777" w:rsidR="006C32D5" w:rsidRPr="008344FD" w:rsidRDefault="006C32D5" w:rsidP="00244DC5">
            <w:pPr>
              <w:jc w:val="left"/>
              <w:rPr>
                <w:rFonts w:ascii="Arial" w:hAnsi="Arial" w:cs="Arial"/>
              </w:rPr>
            </w:pPr>
            <w:r w:rsidRPr="008344FD">
              <w:rPr>
                <w:rFonts w:ascii="Arial" w:hAnsi="Arial" w:cs="Arial"/>
              </w:rPr>
              <w:lastRenderedPageBreak/>
              <w:t>5</w:t>
            </w:r>
          </w:p>
        </w:tc>
        <w:tc>
          <w:tcPr>
            <w:tcW w:w="10272" w:type="dxa"/>
            <w:shd w:val="clear" w:color="auto" w:fill="auto"/>
            <w:vAlign w:val="center"/>
          </w:tcPr>
          <w:p w14:paraId="548C1BEF" w14:textId="77777777" w:rsidR="006C32D5" w:rsidRDefault="006C32D5" w:rsidP="00244DC5">
            <w:pPr>
              <w:jc w:val="left"/>
              <w:rPr>
                <w:rFonts w:ascii="Arial" w:hAnsi="Arial" w:cs="Arial"/>
              </w:rPr>
            </w:pPr>
            <w:r w:rsidRPr="008344FD">
              <w:rPr>
                <w:rFonts w:ascii="Arial" w:hAnsi="Arial" w:cs="Arial"/>
              </w:rPr>
              <w:t>Ensure inclusion of all pupils in appropriate sports, games and other activities</w:t>
            </w:r>
          </w:p>
          <w:p w14:paraId="1E188C79" w14:textId="77777777" w:rsidR="00181231" w:rsidRDefault="00181231" w:rsidP="00181231">
            <w:pPr>
              <w:pStyle w:val="ListParagraph"/>
              <w:numPr>
                <w:ilvl w:val="0"/>
                <w:numId w:val="6"/>
              </w:numPr>
              <w:jc w:val="left"/>
              <w:rPr>
                <w:rFonts w:ascii="Arial" w:hAnsi="Arial" w:cs="Arial"/>
                <w:color w:val="00B050"/>
              </w:rPr>
            </w:pPr>
            <w:r>
              <w:rPr>
                <w:rFonts w:ascii="Arial" w:hAnsi="Arial" w:cs="Arial"/>
                <w:color w:val="00B050"/>
              </w:rPr>
              <w:t>Accountable for ensuring all groups of pupils are included in appropriate sports, games and other activities.</w:t>
            </w:r>
          </w:p>
          <w:p w14:paraId="2ED1BFF8" w14:textId="5768E1C0" w:rsidR="00181231" w:rsidRDefault="00181231" w:rsidP="00181231">
            <w:pPr>
              <w:pStyle w:val="ListParagraph"/>
              <w:numPr>
                <w:ilvl w:val="0"/>
                <w:numId w:val="6"/>
              </w:numPr>
              <w:jc w:val="left"/>
              <w:rPr>
                <w:rFonts w:ascii="Arial" w:hAnsi="Arial" w:cs="Arial"/>
                <w:color w:val="00B050"/>
              </w:rPr>
            </w:pPr>
            <w:r>
              <w:rPr>
                <w:rFonts w:ascii="Arial" w:hAnsi="Arial" w:cs="Arial"/>
                <w:color w:val="00B050"/>
              </w:rPr>
              <w:t>Liaise with the SEN</w:t>
            </w:r>
            <w:r w:rsidR="00274791">
              <w:rPr>
                <w:rFonts w:ascii="Arial" w:hAnsi="Arial" w:cs="Arial"/>
                <w:color w:val="00B050"/>
              </w:rPr>
              <w:t>D</w:t>
            </w:r>
            <w:r>
              <w:rPr>
                <w:rFonts w:ascii="Arial" w:hAnsi="Arial" w:cs="Arial"/>
                <w:color w:val="00B050"/>
              </w:rPr>
              <w:t>Co as required to ensure all pupils, including those with identified medical</w:t>
            </w:r>
            <w:r w:rsidR="002B44CD">
              <w:rPr>
                <w:rFonts w:ascii="Arial" w:hAnsi="Arial" w:cs="Arial"/>
                <w:color w:val="00B050"/>
              </w:rPr>
              <w:t>/special</w:t>
            </w:r>
            <w:r>
              <w:rPr>
                <w:rFonts w:ascii="Arial" w:hAnsi="Arial" w:cs="Arial"/>
                <w:color w:val="00B050"/>
              </w:rPr>
              <w:t xml:space="preserve"> needs, are catered for well at GJS.</w:t>
            </w:r>
          </w:p>
          <w:p w14:paraId="3FBE67E8" w14:textId="77777777" w:rsidR="0090324A" w:rsidRPr="00181231" w:rsidRDefault="0090324A" w:rsidP="00181231">
            <w:pPr>
              <w:pStyle w:val="ListParagraph"/>
              <w:numPr>
                <w:ilvl w:val="0"/>
                <w:numId w:val="6"/>
              </w:numPr>
              <w:jc w:val="left"/>
              <w:rPr>
                <w:rFonts w:ascii="Arial" w:hAnsi="Arial" w:cs="Arial"/>
                <w:color w:val="00B050"/>
              </w:rPr>
            </w:pPr>
            <w:r>
              <w:rPr>
                <w:rFonts w:ascii="Arial" w:hAnsi="Arial" w:cs="Arial"/>
                <w:color w:val="00B050"/>
              </w:rPr>
              <w:t>Actively engage parents/carers in their child’s P.E./games.</w:t>
            </w:r>
          </w:p>
        </w:tc>
      </w:tr>
      <w:tr w:rsidR="006C32D5" w:rsidRPr="008344FD" w14:paraId="649E2802" w14:textId="77777777" w:rsidTr="00A0007D">
        <w:trPr>
          <w:trHeight w:val="520"/>
        </w:trPr>
        <w:tc>
          <w:tcPr>
            <w:tcW w:w="360" w:type="dxa"/>
            <w:shd w:val="clear" w:color="auto" w:fill="auto"/>
            <w:vAlign w:val="center"/>
          </w:tcPr>
          <w:p w14:paraId="0536321C" w14:textId="77777777" w:rsidR="006C32D5" w:rsidRPr="008344FD" w:rsidRDefault="006C32D5" w:rsidP="00244DC5">
            <w:pPr>
              <w:jc w:val="left"/>
              <w:rPr>
                <w:rFonts w:ascii="Arial" w:hAnsi="Arial" w:cs="Arial"/>
              </w:rPr>
            </w:pPr>
            <w:r w:rsidRPr="008344FD">
              <w:rPr>
                <w:rFonts w:ascii="Arial" w:hAnsi="Arial" w:cs="Arial"/>
              </w:rPr>
              <w:t>6</w:t>
            </w:r>
          </w:p>
        </w:tc>
        <w:tc>
          <w:tcPr>
            <w:tcW w:w="10272" w:type="dxa"/>
            <w:shd w:val="clear" w:color="auto" w:fill="auto"/>
            <w:vAlign w:val="center"/>
          </w:tcPr>
          <w:p w14:paraId="0B2D08E8" w14:textId="77777777" w:rsidR="006C32D5" w:rsidRDefault="006C32D5" w:rsidP="00244DC5">
            <w:pPr>
              <w:jc w:val="left"/>
              <w:rPr>
                <w:rFonts w:ascii="Arial" w:hAnsi="Arial" w:cs="Arial"/>
              </w:rPr>
            </w:pPr>
            <w:r w:rsidRPr="008344FD">
              <w:rPr>
                <w:rFonts w:ascii="Arial" w:hAnsi="Arial" w:cs="Arial"/>
              </w:rPr>
              <w:t>Supervise colleagues, volunteers and others in the delivery of particular sporting activities</w:t>
            </w:r>
          </w:p>
          <w:p w14:paraId="59BB709D" w14:textId="77777777" w:rsidR="006E2C64" w:rsidRDefault="006E2C64" w:rsidP="006E2C64">
            <w:pPr>
              <w:pStyle w:val="ListParagraph"/>
              <w:numPr>
                <w:ilvl w:val="0"/>
                <w:numId w:val="7"/>
              </w:numPr>
              <w:jc w:val="left"/>
              <w:rPr>
                <w:rFonts w:ascii="Arial" w:hAnsi="Arial" w:cs="Arial"/>
                <w:color w:val="00B050"/>
              </w:rPr>
            </w:pPr>
            <w:r>
              <w:rPr>
                <w:rFonts w:ascii="Arial" w:hAnsi="Arial" w:cs="Arial"/>
                <w:color w:val="00B050"/>
              </w:rPr>
              <w:t>Accountable for all colleagues, volunteers and others in delivery of all sporting activity throughout the school day and beyond (competitions/</w:t>
            </w:r>
            <w:r w:rsidR="00A0007D">
              <w:rPr>
                <w:rFonts w:ascii="Arial" w:hAnsi="Arial" w:cs="Arial"/>
                <w:color w:val="00B050"/>
              </w:rPr>
              <w:t xml:space="preserve"> </w:t>
            </w:r>
            <w:r>
              <w:rPr>
                <w:rFonts w:ascii="Arial" w:hAnsi="Arial" w:cs="Arial"/>
                <w:color w:val="00B050"/>
              </w:rPr>
              <w:t>events).</w:t>
            </w:r>
          </w:p>
          <w:p w14:paraId="06DC2A0E" w14:textId="516D1D22" w:rsidR="002B44CD" w:rsidRDefault="004E6711" w:rsidP="006E2C64">
            <w:pPr>
              <w:pStyle w:val="ListParagraph"/>
              <w:numPr>
                <w:ilvl w:val="0"/>
                <w:numId w:val="7"/>
              </w:numPr>
              <w:jc w:val="left"/>
              <w:rPr>
                <w:rFonts w:ascii="Arial" w:hAnsi="Arial" w:cs="Arial"/>
                <w:color w:val="00B050"/>
              </w:rPr>
            </w:pPr>
            <w:r>
              <w:rPr>
                <w:rFonts w:ascii="Arial" w:hAnsi="Arial" w:cs="Arial"/>
                <w:color w:val="00B050"/>
              </w:rPr>
              <w:t xml:space="preserve">Arrange </w:t>
            </w:r>
            <w:r w:rsidR="00A0007D">
              <w:rPr>
                <w:rFonts w:ascii="Arial" w:hAnsi="Arial" w:cs="Arial"/>
                <w:color w:val="00B050"/>
              </w:rPr>
              <w:t xml:space="preserve">appropriate staff/ </w:t>
            </w:r>
            <w:r>
              <w:rPr>
                <w:rFonts w:ascii="Arial" w:hAnsi="Arial" w:cs="Arial"/>
                <w:color w:val="00B050"/>
              </w:rPr>
              <w:t xml:space="preserve">adult attendance at events where </w:t>
            </w:r>
            <w:r w:rsidR="00274791">
              <w:rPr>
                <w:rFonts w:ascii="Arial" w:hAnsi="Arial" w:cs="Arial"/>
                <w:color w:val="00B050"/>
              </w:rPr>
              <w:t>Sports Coordinator</w:t>
            </w:r>
            <w:r>
              <w:rPr>
                <w:rFonts w:ascii="Arial" w:hAnsi="Arial" w:cs="Arial"/>
                <w:color w:val="00B050"/>
              </w:rPr>
              <w:t xml:space="preserve"> is unavailable.</w:t>
            </w:r>
          </w:p>
          <w:p w14:paraId="47460798" w14:textId="5D98B885" w:rsidR="004E6711" w:rsidRPr="006E2C64" w:rsidRDefault="004E6711" w:rsidP="006E2C64">
            <w:pPr>
              <w:pStyle w:val="ListParagraph"/>
              <w:numPr>
                <w:ilvl w:val="0"/>
                <w:numId w:val="7"/>
              </w:numPr>
              <w:jc w:val="left"/>
              <w:rPr>
                <w:rFonts w:ascii="Arial" w:hAnsi="Arial" w:cs="Arial"/>
                <w:color w:val="00B050"/>
              </w:rPr>
            </w:pPr>
            <w:r>
              <w:rPr>
                <w:rFonts w:ascii="Arial" w:hAnsi="Arial" w:cs="Arial"/>
                <w:color w:val="00B050"/>
              </w:rPr>
              <w:t>Accountable for design and delivery of a ‘Sports Day’ event</w:t>
            </w:r>
            <w:r w:rsidR="00274791">
              <w:rPr>
                <w:rFonts w:ascii="Arial" w:hAnsi="Arial" w:cs="Arial"/>
                <w:color w:val="00B050"/>
              </w:rPr>
              <w:t>.</w:t>
            </w:r>
          </w:p>
        </w:tc>
      </w:tr>
      <w:tr w:rsidR="006C32D5" w:rsidRPr="008344FD" w14:paraId="6268D3A8" w14:textId="77777777" w:rsidTr="00A0007D">
        <w:trPr>
          <w:trHeight w:val="520"/>
        </w:trPr>
        <w:tc>
          <w:tcPr>
            <w:tcW w:w="360" w:type="dxa"/>
            <w:shd w:val="clear" w:color="auto" w:fill="auto"/>
            <w:vAlign w:val="center"/>
          </w:tcPr>
          <w:p w14:paraId="2271D41B" w14:textId="77777777" w:rsidR="006C32D5" w:rsidRPr="008344FD" w:rsidRDefault="006C32D5" w:rsidP="00244DC5">
            <w:pPr>
              <w:jc w:val="left"/>
              <w:rPr>
                <w:rFonts w:ascii="Arial" w:hAnsi="Arial" w:cs="Arial"/>
              </w:rPr>
            </w:pPr>
            <w:r w:rsidRPr="008344FD">
              <w:rPr>
                <w:rFonts w:ascii="Arial" w:hAnsi="Arial" w:cs="Arial"/>
              </w:rPr>
              <w:t>7</w:t>
            </w:r>
          </w:p>
        </w:tc>
        <w:tc>
          <w:tcPr>
            <w:tcW w:w="10272" w:type="dxa"/>
            <w:shd w:val="clear" w:color="auto" w:fill="auto"/>
            <w:vAlign w:val="center"/>
          </w:tcPr>
          <w:p w14:paraId="03E2E18F" w14:textId="77777777" w:rsidR="006C32D5" w:rsidRDefault="006C32D5" w:rsidP="00244DC5">
            <w:pPr>
              <w:jc w:val="left"/>
              <w:rPr>
                <w:rFonts w:ascii="Arial" w:hAnsi="Arial" w:cs="Arial"/>
              </w:rPr>
            </w:pPr>
            <w:r w:rsidRPr="008344FD">
              <w:rPr>
                <w:rFonts w:ascii="Arial" w:hAnsi="Arial" w:cs="Arial"/>
              </w:rPr>
              <w:t>Escort and supervise pupils on out of school activities</w:t>
            </w:r>
          </w:p>
          <w:p w14:paraId="31F3E4F2" w14:textId="46EBA15B" w:rsidR="006E2C64" w:rsidRDefault="006E2C64" w:rsidP="006E2C64">
            <w:pPr>
              <w:pStyle w:val="ListParagraph"/>
              <w:numPr>
                <w:ilvl w:val="0"/>
                <w:numId w:val="7"/>
              </w:numPr>
              <w:jc w:val="left"/>
              <w:rPr>
                <w:rFonts w:ascii="Arial" w:hAnsi="Arial" w:cs="Arial"/>
                <w:color w:val="00B050"/>
              </w:rPr>
            </w:pPr>
            <w:r>
              <w:rPr>
                <w:rFonts w:ascii="Arial" w:hAnsi="Arial" w:cs="Arial"/>
                <w:color w:val="00B050"/>
              </w:rPr>
              <w:t>As and when required</w:t>
            </w:r>
            <w:r w:rsidR="00274791">
              <w:rPr>
                <w:rFonts w:ascii="Arial" w:hAnsi="Arial" w:cs="Arial"/>
                <w:color w:val="00B050"/>
              </w:rPr>
              <w:t>,</w:t>
            </w:r>
            <w:r>
              <w:rPr>
                <w:rFonts w:ascii="Arial" w:hAnsi="Arial" w:cs="Arial"/>
                <w:color w:val="00B050"/>
              </w:rPr>
              <w:t xml:space="preserve"> es</w:t>
            </w:r>
            <w:r w:rsidR="00A0007D">
              <w:rPr>
                <w:rFonts w:ascii="Arial" w:hAnsi="Arial" w:cs="Arial"/>
                <w:color w:val="00B050"/>
              </w:rPr>
              <w:t xml:space="preserve">cort and supervise pupils on </w:t>
            </w:r>
            <w:r>
              <w:rPr>
                <w:rFonts w:ascii="Arial" w:hAnsi="Arial" w:cs="Arial"/>
                <w:color w:val="00B050"/>
              </w:rPr>
              <w:t>out of school P.E./sport/games/events/competitions. If you are unable to attend, be accountable for all arrangements for the safe and successful undertaking of the activity/event/competition. This includes:</w:t>
            </w:r>
          </w:p>
          <w:p w14:paraId="74A2E204" w14:textId="77777777" w:rsidR="006E2C64" w:rsidRDefault="006E2C64" w:rsidP="006E2C64">
            <w:pPr>
              <w:pStyle w:val="ListParagraph"/>
              <w:numPr>
                <w:ilvl w:val="1"/>
                <w:numId w:val="7"/>
              </w:numPr>
              <w:jc w:val="left"/>
              <w:rPr>
                <w:rFonts w:ascii="Arial" w:hAnsi="Arial" w:cs="Arial"/>
                <w:color w:val="00B050"/>
              </w:rPr>
            </w:pPr>
            <w:r>
              <w:rPr>
                <w:rFonts w:ascii="Arial" w:hAnsi="Arial" w:cs="Arial"/>
                <w:color w:val="00B050"/>
              </w:rPr>
              <w:t>Accountability for</w:t>
            </w:r>
            <w:r w:rsidRPr="006E2C64">
              <w:rPr>
                <w:rFonts w:ascii="Arial" w:hAnsi="Arial" w:cs="Arial"/>
                <w:color w:val="00B050"/>
              </w:rPr>
              <w:t xml:space="preserve"> all risk ass</w:t>
            </w:r>
            <w:r>
              <w:rPr>
                <w:rFonts w:ascii="Arial" w:hAnsi="Arial" w:cs="Arial"/>
                <w:color w:val="00B050"/>
              </w:rPr>
              <w:t>essments.</w:t>
            </w:r>
          </w:p>
          <w:p w14:paraId="27C5A5F2" w14:textId="77777777" w:rsidR="006E2C64" w:rsidRDefault="006E2C64" w:rsidP="006E2C64">
            <w:pPr>
              <w:pStyle w:val="ListParagraph"/>
              <w:numPr>
                <w:ilvl w:val="1"/>
                <w:numId w:val="7"/>
              </w:numPr>
              <w:jc w:val="left"/>
              <w:rPr>
                <w:rFonts w:ascii="Arial" w:hAnsi="Arial" w:cs="Arial"/>
                <w:color w:val="00B050"/>
              </w:rPr>
            </w:pPr>
            <w:r>
              <w:rPr>
                <w:rFonts w:ascii="Arial" w:hAnsi="Arial" w:cs="Arial"/>
                <w:color w:val="00B050"/>
              </w:rPr>
              <w:t>Accountability for all travel arrangements.</w:t>
            </w:r>
          </w:p>
          <w:p w14:paraId="647BFD5E" w14:textId="77777777" w:rsidR="006E2C64" w:rsidRDefault="006E2C64" w:rsidP="006E2C64">
            <w:pPr>
              <w:pStyle w:val="ListParagraph"/>
              <w:numPr>
                <w:ilvl w:val="1"/>
                <w:numId w:val="7"/>
              </w:numPr>
              <w:jc w:val="left"/>
              <w:rPr>
                <w:rFonts w:ascii="Arial" w:hAnsi="Arial" w:cs="Arial"/>
                <w:color w:val="00B050"/>
              </w:rPr>
            </w:pPr>
            <w:r>
              <w:rPr>
                <w:rFonts w:ascii="Arial" w:hAnsi="Arial" w:cs="Arial"/>
                <w:color w:val="00B050"/>
              </w:rPr>
              <w:t>Accountability for all letters/permissions/health and safety considerations.</w:t>
            </w:r>
          </w:p>
          <w:p w14:paraId="03B3F1CB" w14:textId="77777777" w:rsidR="006E2C64" w:rsidRDefault="006E2C64" w:rsidP="006E2C64">
            <w:pPr>
              <w:pStyle w:val="ListParagraph"/>
              <w:numPr>
                <w:ilvl w:val="1"/>
                <w:numId w:val="7"/>
              </w:numPr>
              <w:jc w:val="left"/>
              <w:rPr>
                <w:rFonts w:ascii="Arial" w:hAnsi="Arial" w:cs="Arial"/>
                <w:color w:val="00B050"/>
              </w:rPr>
            </w:pPr>
            <w:r>
              <w:rPr>
                <w:rFonts w:ascii="Arial" w:hAnsi="Arial" w:cs="Arial"/>
                <w:color w:val="00B050"/>
              </w:rPr>
              <w:t>Accountability for the organisation of staff and volunteers/parents.</w:t>
            </w:r>
          </w:p>
          <w:p w14:paraId="294FA8C7" w14:textId="77777777" w:rsidR="006E2C64" w:rsidRPr="006E2C64" w:rsidRDefault="006E2C64" w:rsidP="006E2C64">
            <w:pPr>
              <w:pStyle w:val="ListParagraph"/>
              <w:numPr>
                <w:ilvl w:val="1"/>
                <w:numId w:val="7"/>
              </w:numPr>
              <w:jc w:val="left"/>
              <w:rPr>
                <w:rFonts w:ascii="Arial" w:hAnsi="Arial" w:cs="Arial"/>
                <w:color w:val="00B050"/>
              </w:rPr>
            </w:pPr>
            <w:r>
              <w:rPr>
                <w:rFonts w:ascii="Arial" w:hAnsi="Arial" w:cs="Arial"/>
                <w:color w:val="00B050"/>
              </w:rPr>
              <w:t>Accountability for all organisational elements to ensure successful and safe participation.</w:t>
            </w:r>
          </w:p>
          <w:p w14:paraId="700A9E53" w14:textId="77777777" w:rsidR="006E2C64" w:rsidRPr="006E2C64" w:rsidRDefault="006E2C64" w:rsidP="006E2C64">
            <w:pPr>
              <w:pStyle w:val="ListParagraph"/>
              <w:numPr>
                <w:ilvl w:val="0"/>
                <w:numId w:val="7"/>
              </w:numPr>
              <w:jc w:val="left"/>
              <w:rPr>
                <w:rFonts w:ascii="Arial" w:hAnsi="Arial" w:cs="Arial"/>
                <w:color w:val="00B050"/>
              </w:rPr>
            </w:pPr>
            <w:r>
              <w:rPr>
                <w:rFonts w:ascii="Arial" w:hAnsi="Arial" w:cs="Arial"/>
                <w:color w:val="00B050"/>
              </w:rPr>
              <w:t xml:space="preserve">Liaise with the </w:t>
            </w:r>
            <w:proofErr w:type="spellStart"/>
            <w:r>
              <w:rPr>
                <w:rFonts w:ascii="Arial" w:hAnsi="Arial" w:cs="Arial"/>
                <w:color w:val="00B050"/>
              </w:rPr>
              <w:t>SSCo</w:t>
            </w:r>
            <w:proofErr w:type="spellEnd"/>
            <w:r>
              <w:rPr>
                <w:rFonts w:ascii="Arial" w:hAnsi="Arial" w:cs="Arial"/>
                <w:color w:val="00B050"/>
              </w:rPr>
              <w:t>/Radcliffe School to book events/competitions and ensure a good spread and number are completed throughout the school year.</w:t>
            </w:r>
          </w:p>
        </w:tc>
      </w:tr>
      <w:tr w:rsidR="006C32D5" w:rsidRPr="008344FD" w14:paraId="1AEEA9FE" w14:textId="77777777" w:rsidTr="00A0007D">
        <w:trPr>
          <w:trHeight w:val="520"/>
        </w:trPr>
        <w:tc>
          <w:tcPr>
            <w:tcW w:w="360" w:type="dxa"/>
            <w:shd w:val="clear" w:color="auto" w:fill="auto"/>
            <w:vAlign w:val="center"/>
          </w:tcPr>
          <w:p w14:paraId="6A8CB775" w14:textId="77777777" w:rsidR="006C32D5" w:rsidRPr="008344FD" w:rsidRDefault="006C32D5" w:rsidP="00244DC5">
            <w:pPr>
              <w:jc w:val="left"/>
              <w:rPr>
                <w:rFonts w:ascii="Arial" w:hAnsi="Arial" w:cs="Arial"/>
              </w:rPr>
            </w:pPr>
            <w:r w:rsidRPr="008344FD">
              <w:rPr>
                <w:rFonts w:ascii="Arial" w:hAnsi="Arial" w:cs="Arial"/>
              </w:rPr>
              <w:t>8</w:t>
            </w:r>
          </w:p>
        </w:tc>
        <w:tc>
          <w:tcPr>
            <w:tcW w:w="10272" w:type="dxa"/>
            <w:shd w:val="clear" w:color="auto" w:fill="auto"/>
            <w:vAlign w:val="center"/>
          </w:tcPr>
          <w:p w14:paraId="33670522" w14:textId="77777777" w:rsidR="006C32D5" w:rsidRDefault="006C32D5" w:rsidP="00244DC5">
            <w:pPr>
              <w:jc w:val="left"/>
              <w:rPr>
                <w:rFonts w:ascii="Arial" w:hAnsi="Arial" w:cs="Arial"/>
              </w:rPr>
            </w:pPr>
            <w:r w:rsidRPr="008344FD">
              <w:rPr>
                <w:rFonts w:ascii="Arial" w:hAnsi="Arial" w:cs="Arial"/>
              </w:rPr>
              <w:t>Manage the school’s PE resources including the purchase and maintenance of equipment</w:t>
            </w:r>
          </w:p>
          <w:p w14:paraId="123CA5F9" w14:textId="65329434" w:rsidR="006E2C64" w:rsidRDefault="0090324A" w:rsidP="006E2C64">
            <w:pPr>
              <w:pStyle w:val="ListParagraph"/>
              <w:numPr>
                <w:ilvl w:val="0"/>
                <w:numId w:val="8"/>
              </w:numPr>
              <w:jc w:val="left"/>
              <w:rPr>
                <w:rFonts w:ascii="Arial" w:hAnsi="Arial" w:cs="Arial"/>
                <w:color w:val="00B050"/>
              </w:rPr>
            </w:pPr>
            <w:r>
              <w:rPr>
                <w:rFonts w:ascii="Arial" w:hAnsi="Arial" w:cs="Arial"/>
                <w:color w:val="00B050"/>
              </w:rPr>
              <w:t>Accountable for all</w:t>
            </w:r>
            <w:r w:rsidR="006E2C64">
              <w:rPr>
                <w:rFonts w:ascii="Arial" w:hAnsi="Arial" w:cs="Arial"/>
                <w:color w:val="00B050"/>
              </w:rPr>
              <w:t xml:space="preserve"> P.E. resour</w:t>
            </w:r>
            <w:r>
              <w:rPr>
                <w:rFonts w:ascii="Arial" w:hAnsi="Arial" w:cs="Arial"/>
                <w:color w:val="00B050"/>
              </w:rPr>
              <w:t>c</w:t>
            </w:r>
            <w:r w:rsidR="006E2C64">
              <w:rPr>
                <w:rFonts w:ascii="Arial" w:hAnsi="Arial" w:cs="Arial"/>
                <w:color w:val="00B050"/>
              </w:rPr>
              <w:t>es</w:t>
            </w:r>
            <w:r>
              <w:rPr>
                <w:rFonts w:ascii="Arial" w:hAnsi="Arial" w:cs="Arial"/>
                <w:color w:val="00B050"/>
              </w:rPr>
              <w:t xml:space="preserve"> at </w:t>
            </w:r>
            <w:r w:rsidR="00274791">
              <w:rPr>
                <w:rFonts w:ascii="Arial" w:hAnsi="Arial" w:cs="Arial"/>
                <w:color w:val="00B050"/>
              </w:rPr>
              <w:t>GLPS</w:t>
            </w:r>
            <w:r>
              <w:rPr>
                <w:rFonts w:ascii="Arial" w:hAnsi="Arial" w:cs="Arial"/>
                <w:color w:val="00B050"/>
              </w:rPr>
              <w:t xml:space="preserve">. This </w:t>
            </w:r>
            <w:r w:rsidR="00694035">
              <w:rPr>
                <w:rFonts w:ascii="Arial" w:hAnsi="Arial" w:cs="Arial"/>
                <w:color w:val="00B050"/>
              </w:rPr>
              <w:t>includes</w:t>
            </w:r>
            <w:r>
              <w:rPr>
                <w:rFonts w:ascii="Arial" w:hAnsi="Arial" w:cs="Arial"/>
                <w:color w:val="00B050"/>
              </w:rPr>
              <w:t xml:space="preserve"> a firm understanding of stock levels, purchase requests, maintenance schedules and legal requirements</w:t>
            </w:r>
            <w:r w:rsidR="006E2C64">
              <w:rPr>
                <w:rFonts w:ascii="Arial" w:hAnsi="Arial" w:cs="Arial"/>
                <w:color w:val="00B050"/>
              </w:rPr>
              <w:t xml:space="preserve"> </w:t>
            </w:r>
            <w:r>
              <w:rPr>
                <w:rFonts w:ascii="Arial" w:hAnsi="Arial" w:cs="Arial"/>
                <w:color w:val="00B050"/>
              </w:rPr>
              <w:t>(including liaison with the Site Manager</w:t>
            </w:r>
            <w:r w:rsidR="00274791">
              <w:rPr>
                <w:rFonts w:ascii="Arial" w:hAnsi="Arial" w:cs="Arial"/>
                <w:color w:val="00B050"/>
              </w:rPr>
              <w:t>/Business Manager</w:t>
            </w:r>
            <w:r>
              <w:rPr>
                <w:rFonts w:ascii="Arial" w:hAnsi="Arial" w:cs="Arial"/>
                <w:color w:val="00B050"/>
              </w:rPr>
              <w:t>).</w:t>
            </w:r>
          </w:p>
          <w:p w14:paraId="3BB7F2E9" w14:textId="77777777" w:rsidR="0090324A" w:rsidRPr="006E2C64" w:rsidRDefault="0090324A" w:rsidP="006E2C64">
            <w:pPr>
              <w:pStyle w:val="ListParagraph"/>
              <w:numPr>
                <w:ilvl w:val="0"/>
                <w:numId w:val="8"/>
              </w:numPr>
              <w:jc w:val="left"/>
              <w:rPr>
                <w:rFonts w:ascii="Arial" w:hAnsi="Arial" w:cs="Arial"/>
                <w:color w:val="00B050"/>
              </w:rPr>
            </w:pPr>
            <w:r>
              <w:rPr>
                <w:rFonts w:ascii="Arial" w:hAnsi="Arial" w:cs="Arial"/>
                <w:color w:val="00B050"/>
              </w:rPr>
              <w:t>Accountable for the health and safety aspect of all P.E./games equipment.</w:t>
            </w:r>
          </w:p>
        </w:tc>
      </w:tr>
    </w:tbl>
    <w:p w14:paraId="50FC247A" w14:textId="77777777" w:rsidR="006C32D5" w:rsidRDefault="006C32D5" w:rsidP="006C32D5">
      <w:pPr>
        <w:jc w:val="left"/>
        <w:rPr>
          <w:rFonts w:ascii="Arial" w:hAnsi="Arial" w:cs="Arial"/>
        </w:rPr>
      </w:pPr>
    </w:p>
    <w:p w14:paraId="741046CA" w14:textId="77777777" w:rsidR="006C32D5" w:rsidRDefault="006C32D5" w:rsidP="006C32D5">
      <w:pPr>
        <w:jc w:val="left"/>
        <w:rPr>
          <w:rFonts w:ascii="Arial" w:hAnsi="Arial" w:cs="Arial"/>
          <w:i/>
        </w:rPr>
      </w:pPr>
      <w:r w:rsidRPr="00B03933">
        <w:rPr>
          <w:rFonts w:ascii="Arial" w:hAnsi="Arial" w:cs="Arial"/>
          <w:i/>
        </w:rPr>
        <w:t>Schools benefit from a flexible approach to working arrangements – because of this, the tasks and responsibilities listed here are not definitive.  Head Teachers may require particular additional duties to be undertaken to suit the specific school’s requirements and these may be incorporated in the role requirements as long as they are at a similar and appropriate level to the other listed duties</w:t>
      </w:r>
      <w:r>
        <w:rPr>
          <w:rFonts w:ascii="Arial" w:hAnsi="Arial" w:cs="Arial"/>
          <w:i/>
        </w:rPr>
        <w:t>.</w:t>
      </w:r>
    </w:p>
    <w:p w14:paraId="7D1B26B5" w14:textId="77777777" w:rsidR="0052061A" w:rsidRDefault="0052061A" w:rsidP="006C32D5">
      <w:pPr>
        <w:jc w:val="left"/>
        <w:outlineLvl w:val="0"/>
        <w:rPr>
          <w:rFonts w:ascii="Arial" w:hAnsi="Arial" w:cs="Arial"/>
          <w:b/>
        </w:rPr>
      </w:pPr>
    </w:p>
    <w:p w14:paraId="15A8E51E" w14:textId="77777777" w:rsidR="006C32D5" w:rsidRDefault="006C32D5" w:rsidP="006C32D5">
      <w:pPr>
        <w:jc w:val="left"/>
        <w:outlineLvl w:val="0"/>
        <w:rPr>
          <w:rFonts w:ascii="Arial" w:hAnsi="Arial" w:cs="Arial"/>
          <w:b/>
        </w:rPr>
      </w:pPr>
      <w:r w:rsidRPr="00D75654">
        <w:rPr>
          <w:rFonts w:ascii="Arial" w:hAnsi="Arial" w:cs="Arial"/>
          <w:b/>
        </w:rPr>
        <w:t xml:space="preserve">Scope </w:t>
      </w:r>
    </w:p>
    <w:p w14:paraId="0B6A7104" w14:textId="77777777" w:rsidR="006C32D5" w:rsidRDefault="006C32D5" w:rsidP="006C32D5">
      <w:pPr>
        <w:jc w:val="left"/>
        <w:outlineLvl w:val="0"/>
        <w:rPr>
          <w:rFonts w:ascii="Arial" w:hAnsi="Arial" w:cs="Arial"/>
          <w:b/>
        </w:rPr>
      </w:pPr>
    </w:p>
    <w:p w14:paraId="0D7E5403" w14:textId="77777777" w:rsidR="006C32D5" w:rsidRDefault="006C32D5" w:rsidP="006C32D5">
      <w:pPr>
        <w:numPr>
          <w:ilvl w:val="0"/>
          <w:numId w:val="2"/>
        </w:numPr>
        <w:jc w:val="left"/>
        <w:outlineLvl w:val="0"/>
        <w:rPr>
          <w:rFonts w:ascii="Arial" w:hAnsi="Arial" w:cs="Arial"/>
        </w:rPr>
      </w:pPr>
      <w:r>
        <w:rPr>
          <w:rFonts w:ascii="Arial" w:hAnsi="Arial" w:cs="Arial"/>
        </w:rPr>
        <w:t>Manage staffing and equipment resources including procuring and maintaining stocks and apparatus</w:t>
      </w:r>
    </w:p>
    <w:p w14:paraId="4269BB5A" w14:textId="77777777" w:rsidR="006C32D5" w:rsidRDefault="006C32D5" w:rsidP="006C32D5">
      <w:pPr>
        <w:numPr>
          <w:ilvl w:val="0"/>
          <w:numId w:val="2"/>
        </w:numPr>
        <w:jc w:val="left"/>
        <w:outlineLvl w:val="0"/>
        <w:rPr>
          <w:rFonts w:ascii="Arial" w:hAnsi="Arial" w:cs="Arial"/>
        </w:rPr>
      </w:pPr>
      <w:r>
        <w:rPr>
          <w:rFonts w:ascii="Arial" w:hAnsi="Arial" w:cs="Arial"/>
        </w:rPr>
        <w:t>Develop robust and comprehensive assessment and recording methods to track individual pupils’ progress and provide relevant feedback</w:t>
      </w:r>
    </w:p>
    <w:p w14:paraId="6D453160" w14:textId="77777777" w:rsidR="006C32D5" w:rsidRDefault="006C32D5" w:rsidP="006C32D5">
      <w:pPr>
        <w:numPr>
          <w:ilvl w:val="0"/>
          <w:numId w:val="2"/>
        </w:numPr>
        <w:jc w:val="left"/>
        <w:outlineLvl w:val="0"/>
        <w:rPr>
          <w:rFonts w:ascii="Arial" w:hAnsi="Arial" w:cs="Arial"/>
        </w:rPr>
      </w:pPr>
      <w:r>
        <w:rPr>
          <w:rFonts w:ascii="Arial" w:hAnsi="Arial" w:cs="Arial"/>
        </w:rPr>
        <w:t>Co-ordinate activities with classroom-based colleagues including teachers and teaching assistants</w:t>
      </w:r>
    </w:p>
    <w:p w14:paraId="12842D3C" w14:textId="77777777" w:rsidR="006C32D5" w:rsidRPr="00D75654" w:rsidRDefault="006C32D5" w:rsidP="006C32D5">
      <w:pPr>
        <w:numPr>
          <w:ilvl w:val="0"/>
          <w:numId w:val="2"/>
        </w:numPr>
        <w:jc w:val="left"/>
        <w:outlineLvl w:val="0"/>
        <w:rPr>
          <w:rFonts w:ascii="Arial" w:hAnsi="Arial" w:cs="Arial"/>
        </w:rPr>
      </w:pPr>
      <w:r>
        <w:rPr>
          <w:rFonts w:ascii="Arial" w:hAnsi="Arial" w:cs="Arial"/>
        </w:rPr>
        <w:t xml:space="preserve">Work closely with premises staff including caretaker(s) and cleaners to ensure a safe environment for all physical activities </w:t>
      </w:r>
    </w:p>
    <w:p w14:paraId="73C805ED" w14:textId="77777777" w:rsidR="006C32D5" w:rsidRDefault="006C32D5" w:rsidP="006C32D5">
      <w:pPr>
        <w:numPr>
          <w:ilvl w:val="0"/>
          <w:numId w:val="2"/>
        </w:numPr>
        <w:jc w:val="left"/>
        <w:outlineLvl w:val="0"/>
        <w:rPr>
          <w:rFonts w:ascii="Arial" w:hAnsi="Arial" w:cs="Arial"/>
        </w:rPr>
      </w:pPr>
      <w:r w:rsidRPr="00697CF5">
        <w:rPr>
          <w:rFonts w:ascii="Arial" w:hAnsi="Arial" w:cs="Arial"/>
        </w:rPr>
        <w:t xml:space="preserve">Work effectively with </w:t>
      </w:r>
      <w:r>
        <w:rPr>
          <w:rFonts w:ascii="Arial" w:hAnsi="Arial" w:cs="Arial"/>
        </w:rPr>
        <w:t>groups and individuals to encourage involvement at all ages and levels of ability</w:t>
      </w:r>
    </w:p>
    <w:p w14:paraId="5B98389A" w14:textId="77777777" w:rsidR="006C32D5" w:rsidRDefault="006C32D5" w:rsidP="006C32D5">
      <w:pPr>
        <w:numPr>
          <w:ilvl w:val="0"/>
          <w:numId w:val="2"/>
        </w:numPr>
        <w:jc w:val="left"/>
        <w:outlineLvl w:val="0"/>
        <w:rPr>
          <w:rFonts w:ascii="Arial" w:hAnsi="Arial" w:cs="Arial"/>
        </w:rPr>
      </w:pPr>
      <w:r>
        <w:rPr>
          <w:rFonts w:ascii="Arial" w:hAnsi="Arial" w:cs="Arial"/>
        </w:rPr>
        <w:lastRenderedPageBreak/>
        <w:t xml:space="preserve">Develop effective communications strategy to keep colleagues, pupils, parents and others fully  </w:t>
      </w:r>
      <w:smartTag w:uri="urn:schemas-microsoft-com:office:smarttags" w:element="PersonName">
        <w:r>
          <w:rPr>
            <w:rFonts w:ascii="Arial" w:hAnsi="Arial" w:cs="Arial"/>
          </w:rPr>
          <w:t>info</w:t>
        </w:r>
      </w:smartTag>
      <w:r>
        <w:rPr>
          <w:rFonts w:ascii="Arial" w:hAnsi="Arial" w:cs="Arial"/>
        </w:rPr>
        <w:t>rmed at all times</w:t>
      </w:r>
    </w:p>
    <w:p w14:paraId="79C04E2C" w14:textId="77777777" w:rsidR="006C32D5" w:rsidRPr="00697CF5" w:rsidRDefault="006C32D5" w:rsidP="006C32D5">
      <w:pPr>
        <w:numPr>
          <w:ilvl w:val="0"/>
          <w:numId w:val="2"/>
        </w:numPr>
        <w:jc w:val="left"/>
        <w:outlineLvl w:val="0"/>
        <w:rPr>
          <w:rFonts w:ascii="Arial" w:hAnsi="Arial" w:cs="Arial"/>
        </w:rPr>
      </w:pPr>
      <w:r>
        <w:rPr>
          <w:rFonts w:ascii="Arial" w:hAnsi="Arial" w:cs="Arial"/>
        </w:rPr>
        <w:t>Encourage appropriate behaviour in a sporting context, developing concepts of good behaviour, self-discipline, fair play, personal goal setting and continued personal improvement in all pupils</w:t>
      </w:r>
    </w:p>
    <w:p w14:paraId="6183F335" w14:textId="77777777" w:rsidR="006C32D5" w:rsidRDefault="006C32D5" w:rsidP="006C32D5">
      <w:pPr>
        <w:jc w:val="left"/>
        <w:outlineLvl w:val="0"/>
        <w:rPr>
          <w:rFonts w:ascii="Arial" w:hAnsi="Arial" w:cs="Arial"/>
          <w:b/>
        </w:rPr>
      </w:pPr>
    </w:p>
    <w:p w14:paraId="1E161099" w14:textId="77777777" w:rsidR="006C32D5" w:rsidRDefault="006C32D5" w:rsidP="006C32D5">
      <w:pPr>
        <w:jc w:val="left"/>
        <w:outlineLvl w:val="0"/>
        <w:rPr>
          <w:rFonts w:ascii="Arial" w:hAnsi="Arial" w:cs="Arial"/>
          <w:b/>
        </w:rPr>
      </w:pPr>
      <w:r w:rsidRPr="00D75654">
        <w:rPr>
          <w:rFonts w:ascii="Arial" w:hAnsi="Arial" w:cs="Arial"/>
          <w:b/>
        </w:rPr>
        <w:t xml:space="preserve">Work Profile   </w:t>
      </w:r>
    </w:p>
    <w:p w14:paraId="4F8776FA" w14:textId="77777777" w:rsidR="006C32D5" w:rsidRDefault="006C32D5" w:rsidP="006C32D5">
      <w:pPr>
        <w:jc w:val="left"/>
        <w:outlineLvl w:val="0"/>
        <w:rPr>
          <w:rFonts w:ascii="Arial" w:hAnsi="Arial" w:cs="Arial"/>
          <w:b/>
        </w:rPr>
      </w:pPr>
    </w:p>
    <w:p w14:paraId="1AEC33E8" w14:textId="77777777" w:rsidR="006C32D5" w:rsidRPr="00D75654" w:rsidRDefault="006C32D5" w:rsidP="006C32D5">
      <w:pPr>
        <w:numPr>
          <w:ilvl w:val="0"/>
          <w:numId w:val="1"/>
        </w:numPr>
        <w:ind w:left="0" w:firstLine="0"/>
        <w:jc w:val="left"/>
        <w:outlineLvl w:val="0"/>
        <w:rPr>
          <w:rFonts w:ascii="Arial" w:hAnsi="Arial" w:cs="Arial"/>
        </w:rPr>
      </w:pPr>
      <w:r w:rsidRPr="00D75654">
        <w:rPr>
          <w:rFonts w:ascii="Arial" w:hAnsi="Arial" w:cs="Arial"/>
        </w:rPr>
        <w:t>Attend to pupil’s personal needs and implement related personal programmes, including social, specific medical needs, physical hygiene and welfare matters with appropriate training/support</w:t>
      </w:r>
    </w:p>
    <w:p w14:paraId="72901203" w14:textId="77777777" w:rsidR="006C32D5" w:rsidRDefault="006C32D5" w:rsidP="006C32D5">
      <w:pPr>
        <w:numPr>
          <w:ilvl w:val="0"/>
          <w:numId w:val="1"/>
        </w:numPr>
        <w:ind w:left="0" w:firstLine="0"/>
        <w:jc w:val="left"/>
        <w:outlineLvl w:val="0"/>
        <w:rPr>
          <w:rFonts w:ascii="Arial" w:hAnsi="Arial" w:cs="Arial"/>
        </w:rPr>
      </w:pPr>
      <w:r>
        <w:rPr>
          <w:rFonts w:ascii="Arial" w:hAnsi="Arial" w:cs="Arial"/>
        </w:rPr>
        <w:t>A</w:t>
      </w:r>
      <w:r w:rsidRPr="00203545">
        <w:rPr>
          <w:rFonts w:ascii="Arial" w:hAnsi="Arial" w:cs="Arial"/>
        </w:rPr>
        <w:t>dhere to school local and national authorit</w:t>
      </w:r>
      <w:r>
        <w:rPr>
          <w:rFonts w:ascii="Arial" w:hAnsi="Arial" w:cs="Arial"/>
        </w:rPr>
        <w:t>y</w:t>
      </w:r>
      <w:r w:rsidRPr="00203545">
        <w:rPr>
          <w:rFonts w:ascii="Arial" w:hAnsi="Arial" w:cs="Arial"/>
        </w:rPr>
        <w:t xml:space="preserve"> guidelines and exercise professional discretion at all times.</w:t>
      </w:r>
    </w:p>
    <w:p w14:paraId="1C0FE8EA" w14:textId="77777777" w:rsidR="006C32D5" w:rsidRDefault="006C32D5" w:rsidP="006C32D5">
      <w:pPr>
        <w:numPr>
          <w:ilvl w:val="0"/>
          <w:numId w:val="1"/>
        </w:numPr>
        <w:ind w:left="0" w:firstLine="0"/>
        <w:jc w:val="left"/>
        <w:outlineLvl w:val="0"/>
        <w:rPr>
          <w:rFonts w:ascii="Arial" w:hAnsi="Arial" w:cs="Arial"/>
        </w:rPr>
      </w:pPr>
      <w:r>
        <w:rPr>
          <w:rFonts w:ascii="Arial" w:hAnsi="Arial" w:cs="Arial"/>
        </w:rPr>
        <w:t>Be prepared to work flexibly in relation to the scheduling of timetabled and extra-curricular activities</w:t>
      </w:r>
    </w:p>
    <w:p w14:paraId="29671B2C" w14:textId="77777777" w:rsidR="006C32D5" w:rsidRPr="0088586A" w:rsidRDefault="006C32D5" w:rsidP="006C32D5">
      <w:pPr>
        <w:numPr>
          <w:ilvl w:val="0"/>
          <w:numId w:val="1"/>
        </w:numPr>
        <w:autoSpaceDE w:val="0"/>
        <w:autoSpaceDN w:val="0"/>
        <w:adjustRightInd w:val="0"/>
        <w:ind w:left="0" w:firstLine="0"/>
        <w:rPr>
          <w:rFonts w:ascii="Arial" w:hAnsi="Arial" w:cs="Arial"/>
        </w:rPr>
      </w:pPr>
      <w:r>
        <w:rPr>
          <w:rFonts w:ascii="Arial" w:hAnsi="Arial" w:cs="Arial"/>
        </w:rPr>
        <w:t>Be aware of and comply with policies and procedures relating to child protection, health, safety and security, confidentiality and data protection, reporting all concerns to an appropriate person.</w:t>
      </w:r>
    </w:p>
    <w:p w14:paraId="738A295E" w14:textId="77777777" w:rsidR="006C32D5" w:rsidRPr="0088586A" w:rsidRDefault="006C32D5" w:rsidP="006C32D5">
      <w:pPr>
        <w:numPr>
          <w:ilvl w:val="0"/>
          <w:numId w:val="1"/>
        </w:numPr>
        <w:ind w:left="0" w:firstLine="0"/>
        <w:jc w:val="left"/>
        <w:rPr>
          <w:rFonts w:ascii="Arial" w:hAnsi="Arial" w:cs="Arial"/>
        </w:rPr>
      </w:pPr>
      <w:r w:rsidRPr="0088586A">
        <w:rPr>
          <w:rFonts w:ascii="Arial" w:hAnsi="Arial" w:cs="Arial"/>
        </w:rPr>
        <w:t>Participate in training and other learning activities and performance development as required</w:t>
      </w:r>
    </w:p>
    <w:p w14:paraId="1661F8CE" w14:textId="77777777" w:rsidR="006C32D5" w:rsidRPr="0088586A" w:rsidRDefault="006C32D5" w:rsidP="006C32D5">
      <w:pPr>
        <w:numPr>
          <w:ilvl w:val="0"/>
          <w:numId w:val="1"/>
        </w:numPr>
        <w:ind w:left="0" w:firstLine="0"/>
        <w:jc w:val="left"/>
        <w:outlineLvl w:val="0"/>
        <w:rPr>
          <w:rFonts w:ascii="Arial" w:hAnsi="Arial" w:cs="Arial"/>
        </w:rPr>
      </w:pPr>
      <w:r w:rsidRPr="0088586A">
        <w:rPr>
          <w:rFonts w:ascii="Arial" w:hAnsi="Arial" w:cs="Arial"/>
        </w:rPr>
        <w:t>Contribute to the overall ethos/work/aims of the school</w:t>
      </w:r>
    </w:p>
    <w:p w14:paraId="4792C1D7" w14:textId="77777777" w:rsidR="006C32D5" w:rsidRPr="0088586A" w:rsidRDefault="006C32D5" w:rsidP="006C32D5">
      <w:pPr>
        <w:numPr>
          <w:ilvl w:val="0"/>
          <w:numId w:val="1"/>
        </w:numPr>
        <w:ind w:left="0" w:firstLine="0"/>
        <w:jc w:val="left"/>
        <w:rPr>
          <w:rFonts w:ascii="Arial" w:hAnsi="Arial" w:cs="Arial"/>
        </w:rPr>
      </w:pPr>
      <w:r w:rsidRPr="0088586A">
        <w:rPr>
          <w:rFonts w:ascii="Arial" w:hAnsi="Arial" w:cs="Arial"/>
        </w:rPr>
        <w:t>Attend relevant meetings</w:t>
      </w:r>
    </w:p>
    <w:p w14:paraId="64232820" w14:textId="77777777" w:rsidR="006C32D5" w:rsidRPr="00203545" w:rsidRDefault="006C32D5" w:rsidP="006C32D5">
      <w:pPr>
        <w:numPr>
          <w:ilvl w:val="0"/>
          <w:numId w:val="1"/>
        </w:numPr>
        <w:ind w:left="0" w:firstLine="0"/>
        <w:jc w:val="left"/>
        <w:outlineLvl w:val="0"/>
        <w:rPr>
          <w:rFonts w:ascii="Arial" w:hAnsi="Arial" w:cs="Arial"/>
        </w:rPr>
      </w:pPr>
      <w:r>
        <w:rPr>
          <w:rFonts w:ascii="Arial" w:hAnsi="Arial" w:cs="Arial"/>
        </w:rPr>
        <w:t>M</w:t>
      </w:r>
      <w:r w:rsidRPr="00203545">
        <w:rPr>
          <w:rFonts w:ascii="Arial" w:hAnsi="Arial" w:cs="Arial"/>
        </w:rPr>
        <w:t>aintain confidentiality</w:t>
      </w:r>
    </w:p>
    <w:p w14:paraId="33C7375B" w14:textId="77777777" w:rsidR="006C32D5" w:rsidRPr="00D75654" w:rsidRDefault="006C32D5" w:rsidP="006C32D5">
      <w:pPr>
        <w:jc w:val="left"/>
        <w:outlineLvl w:val="0"/>
        <w:rPr>
          <w:rFonts w:ascii="Arial" w:hAnsi="Arial" w:cs="Arial"/>
          <w:b/>
        </w:rPr>
      </w:pPr>
    </w:p>
    <w:p w14:paraId="7CA36ED4" w14:textId="77777777" w:rsidR="006C32D5" w:rsidRDefault="006C32D5" w:rsidP="006C32D5">
      <w:pPr>
        <w:outlineLvl w:val="0"/>
        <w:rPr>
          <w:rFonts w:ascii="Arial" w:hAnsi="Arial" w:cs="Arial"/>
          <w:b/>
        </w:rPr>
      </w:pPr>
      <w:r>
        <w:rPr>
          <w:rFonts w:ascii="Arial" w:hAnsi="Arial" w:cs="Arial"/>
          <w:b/>
        </w:rPr>
        <w:t xml:space="preserve">Other </w:t>
      </w:r>
      <w:smartTag w:uri="urn:schemas-microsoft-com:office:smarttags" w:element="PersonName">
        <w:r>
          <w:rPr>
            <w:rFonts w:ascii="Arial" w:hAnsi="Arial" w:cs="Arial"/>
            <w:b/>
          </w:rPr>
          <w:t>info</w:t>
        </w:r>
      </w:smartTag>
      <w:r>
        <w:rPr>
          <w:rFonts w:ascii="Arial" w:hAnsi="Arial" w:cs="Arial"/>
          <w:b/>
        </w:rPr>
        <w:t xml:space="preserve">rmation </w:t>
      </w:r>
    </w:p>
    <w:p w14:paraId="24DFB3E0" w14:textId="77777777" w:rsidR="006C32D5" w:rsidRPr="00203545" w:rsidRDefault="006C32D5" w:rsidP="006C32D5">
      <w:pPr>
        <w:outlineLvl w:val="0"/>
        <w:rPr>
          <w:rFonts w:ascii="Arial" w:hAnsi="Arial" w:cs="Arial"/>
          <w:b/>
        </w:rPr>
      </w:pPr>
    </w:p>
    <w:p w14:paraId="350471C4" w14:textId="77777777" w:rsidR="006C32D5" w:rsidRPr="002F5E7F" w:rsidRDefault="006C32D5" w:rsidP="006C32D5">
      <w:pPr>
        <w:rPr>
          <w:rFonts w:ascii="Arial" w:hAnsi="Arial" w:cs="Arial"/>
          <w:bCs/>
          <w:iCs/>
          <w:lang w:eastAsia="en-GB"/>
        </w:rPr>
      </w:pPr>
      <w:r w:rsidRPr="002F5E7F">
        <w:rPr>
          <w:rFonts w:ascii="Arial" w:hAnsi="Arial" w:cs="Arial"/>
          <w:bCs/>
          <w:iCs/>
          <w:lang w:eastAsia="en-GB"/>
        </w:rPr>
        <w:t>Milton Keynes Council is committed to safeguarding and promoting the welfare of children and vulnerable adults. All employees are expected to share this commitment, to follow the Council’s safeguarding policies and procedures and to behave appropriately towards children and vulnerable adults at all times, both in work and in their personal lives.</w:t>
      </w:r>
    </w:p>
    <w:p w14:paraId="068D3A6F" w14:textId="77777777" w:rsidR="006C32D5" w:rsidRPr="002F5E7F" w:rsidRDefault="006C32D5" w:rsidP="006C32D5">
      <w:pPr>
        <w:jc w:val="left"/>
        <w:rPr>
          <w:rFonts w:ascii="Arial" w:eastAsia="MS Mincho" w:hAnsi="Arial" w:cs="Arial"/>
          <w:b/>
          <w:bCs/>
          <w:lang w:eastAsia="ja-JP"/>
        </w:rPr>
      </w:pPr>
      <w:r w:rsidRPr="002F5E7F">
        <w:rPr>
          <w:rFonts w:ascii="Arial" w:eastAsia="MS Mincho" w:hAnsi="Arial" w:cs="Arial"/>
          <w:b/>
          <w:bCs/>
          <w:lang w:eastAsia="ja-JP"/>
        </w:rPr>
        <w:t>All school based posts are defined as Regulated Activity and therefore this post is subject to an Enhanced with Barred List Criminal Records Bureau check.</w:t>
      </w:r>
    </w:p>
    <w:p w14:paraId="730759B6" w14:textId="77777777" w:rsidR="006C32D5" w:rsidRDefault="006C32D5" w:rsidP="006C32D5">
      <w:pPr>
        <w:jc w:val="left"/>
        <w:outlineLvl w:val="0"/>
        <w:rPr>
          <w:rFonts w:ascii="Arial" w:hAnsi="Arial" w:cs="Arial"/>
          <w:b/>
        </w:rPr>
        <w:sectPr w:rsidR="006C32D5" w:rsidSect="00A0007D">
          <w:headerReference w:type="even" r:id="rId7"/>
          <w:headerReference w:type="default" r:id="rId8"/>
          <w:footerReference w:type="even" r:id="rId9"/>
          <w:footerReference w:type="default" r:id="rId10"/>
          <w:headerReference w:type="first" r:id="rId11"/>
          <w:footerReference w:type="first" r:id="rId12"/>
          <w:pgSz w:w="11906" w:h="16838"/>
          <w:pgMar w:top="680" w:right="680" w:bottom="680" w:left="680" w:header="709" w:footer="709" w:gutter="0"/>
          <w:cols w:space="708"/>
          <w:docGrid w:linePitch="360"/>
        </w:sectPr>
      </w:pPr>
    </w:p>
    <w:p w14:paraId="7C098D74" w14:textId="77777777" w:rsidR="006C32D5" w:rsidRPr="0092005A" w:rsidRDefault="006C32D5" w:rsidP="006C32D5">
      <w:pPr>
        <w:jc w:val="left"/>
        <w:outlineLvl w:val="0"/>
        <w:rPr>
          <w:rFonts w:ascii="Arial" w:hAnsi="Arial" w:cs="Arial"/>
          <w:b/>
          <w:color w:val="808080"/>
          <w:sz w:val="28"/>
          <w:szCs w:val="28"/>
        </w:rPr>
      </w:pPr>
      <w:r w:rsidRPr="0092005A">
        <w:rPr>
          <w:rFonts w:ascii="Arial" w:hAnsi="Arial" w:cs="Arial"/>
          <w:b/>
          <w:color w:val="808080"/>
          <w:sz w:val="28"/>
          <w:szCs w:val="28"/>
        </w:rPr>
        <w:lastRenderedPageBreak/>
        <w:t>Person Specification</w:t>
      </w:r>
    </w:p>
    <w:p w14:paraId="1584A28A" w14:textId="77777777" w:rsidR="006C32D5" w:rsidRPr="00D75654" w:rsidRDefault="006C32D5" w:rsidP="006C32D5">
      <w:pPr>
        <w:jc w:val="left"/>
        <w:outlineLvl w:val="0"/>
        <w:rPr>
          <w:rFonts w:ascii="Arial" w:hAnsi="Arial" w:cs="Arial"/>
          <w:b/>
        </w:rPr>
      </w:pPr>
    </w:p>
    <w:tbl>
      <w:tblPr>
        <w:tblW w:w="10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974"/>
        <w:gridCol w:w="5928"/>
        <w:gridCol w:w="11"/>
        <w:gridCol w:w="364"/>
        <w:gridCol w:w="363"/>
        <w:gridCol w:w="360"/>
        <w:gridCol w:w="1013"/>
      </w:tblGrid>
      <w:tr w:rsidR="006C32D5" w:rsidRPr="008344FD" w14:paraId="62B49D2B" w14:textId="77777777" w:rsidTr="00244DC5">
        <w:trPr>
          <w:trHeight w:val="495"/>
        </w:trPr>
        <w:tc>
          <w:tcPr>
            <w:tcW w:w="7913" w:type="dxa"/>
            <w:gridSpan w:val="3"/>
            <w:tcBorders>
              <w:top w:val="single" w:sz="12" w:space="0" w:color="auto"/>
              <w:left w:val="single" w:sz="12" w:space="0" w:color="auto"/>
              <w:bottom w:val="single" w:sz="4" w:space="0" w:color="auto"/>
              <w:right w:val="nil"/>
            </w:tcBorders>
            <w:shd w:val="clear" w:color="auto" w:fill="CCCCCC"/>
            <w:vAlign w:val="center"/>
          </w:tcPr>
          <w:p w14:paraId="1C5C444E" w14:textId="77777777" w:rsidR="006C32D5" w:rsidRPr="008344FD" w:rsidRDefault="006C32D5" w:rsidP="00244DC5">
            <w:pPr>
              <w:jc w:val="left"/>
              <w:rPr>
                <w:rFonts w:ascii="Arial" w:hAnsi="Arial" w:cs="Arial"/>
                <w:b/>
                <w:sz w:val="20"/>
                <w:szCs w:val="20"/>
              </w:rPr>
            </w:pPr>
            <w:r w:rsidRPr="008344FD">
              <w:rPr>
                <w:rFonts w:ascii="Arial" w:hAnsi="Arial" w:cs="Arial"/>
                <w:b/>
                <w:sz w:val="20"/>
                <w:szCs w:val="20"/>
              </w:rPr>
              <w:t>Skills and Knowledge</w:t>
            </w:r>
          </w:p>
        </w:tc>
        <w:tc>
          <w:tcPr>
            <w:tcW w:w="1087" w:type="dxa"/>
            <w:gridSpan w:val="3"/>
            <w:tcBorders>
              <w:top w:val="single" w:sz="12" w:space="0" w:color="auto"/>
              <w:left w:val="nil"/>
              <w:bottom w:val="single" w:sz="4" w:space="0" w:color="auto"/>
              <w:right w:val="nil"/>
            </w:tcBorders>
            <w:shd w:val="clear" w:color="auto" w:fill="CCCCCC"/>
            <w:vAlign w:val="center"/>
          </w:tcPr>
          <w:p w14:paraId="1AB51258" w14:textId="77777777" w:rsidR="006C32D5" w:rsidRPr="008344FD" w:rsidRDefault="006C32D5" w:rsidP="00244DC5">
            <w:pPr>
              <w:jc w:val="center"/>
              <w:rPr>
                <w:rFonts w:ascii="Arial" w:hAnsi="Arial" w:cs="Arial"/>
                <w:b/>
                <w:sz w:val="20"/>
                <w:szCs w:val="20"/>
              </w:rPr>
            </w:pPr>
            <w:r w:rsidRPr="008344FD">
              <w:rPr>
                <w:rFonts w:ascii="Arial" w:hAnsi="Arial" w:cs="Arial"/>
                <w:b/>
                <w:sz w:val="20"/>
                <w:szCs w:val="20"/>
              </w:rPr>
              <w:t>Level</w:t>
            </w:r>
          </w:p>
        </w:tc>
        <w:tc>
          <w:tcPr>
            <w:tcW w:w="1013" w:type="dxa"/>
            <w:tcBorders>
              <w:top w:val="single" w:sz="12" w:space="0" w:color="auto"/>
              <w:left w:val="nil"/>
              <w:right w:val="single" w:sz="12" w:space="0" w:color="auto"/>
            </w:tcBorders>
            <w:shd w:val="clear" w:color="auto" w:fill="CCCCCC"/>
            <w:vAlign w:val="center"/>
          </w:tcPr>
          <w:p w14:paraId="2F8D81AD" w14:textId="77777777" w:rsidR="006C32D5" w:rsidRPr="008344FD" w:rsidRDefault="006C32D5" w:rsidP="00244DC5">
            <w:pPr>
              <w:jc w:val="center"/>
              <w:rPr>
                <w:rFonts w:ascii="Arial" w:hAnsi="Arial" w:cs="Arial"/>
                <w:b/>
                <w:sz w:val="14"/>
                <w:szCs w:val="14"/>
              </w:rPr>
            </w:pPr>
            <w:r w:rsidRPr="008344FD">
              <w:rPr>
                <w:rFonts w:ascii="Arial" w:hAnsi="Arial" w:cs="Arial"/>
                <w:b/>
                <w:sz w:val="14"/>
                <w:szCs w:val="14"/>
              </w:rPr>
              <w:t>Assess by;</w:t>
            </w:r>
          </w:p>
        </w:tc>
      </w:tr>
      <w:tr w:rsidR="006C32D5" w:rsidRPr="008344FD" w14:paraId="50CF67C4" w14:textId="77777777" w:rsidTr="00244DC5">
        <w:tblPrEx>
          <w:tblLook w:val="01E0" w:firstRow="1" w:lastRow="1" w:firstColumn="1" w:lastColumn="1" w:noHBand="0" w:noVBand="0"/>
        </w:tblPrEx>
        <w:trPr>
          <w:cantSplit/>
          <w:trHeight w:val="565"/>
        </w:trPr>
        <w:tc>
          <w:tcPr>
            <w:tcW w:w="1974" w:type="dxa"/>
            <w:tcBorders>
              <w:top w:val="single" w:sz="4" w:space="0" w:color="auto"/>
              <w:left w:val="single" w:sz="12" w:space="0" w:color="auto"/>
              <w:bottom w:val="single" w:sz="4" w:space="0" w:color="auto"/>
              <w:right w:val="nil"/>
            </w:tcBorders>
            <w:shd w:val="clear" w:color="auto" w:fill="auto"/>
            <w:vAlign w:val="center"/>
          </w:tcPr>
          <w:p w14:paraId="45FE53DC" w14:textId="77777777" w:rsidR="006C32D5" w:rsidRPr="008344FD" w:rsidRDefault="006C32D5" w:rsidP="00244DC5">
            <w:pPr>
              <w:jc w:val="right"/>
              <w:outlineLvl w:val="0"/>
              <w:rPr>
                <w:rFonts w:ascii="Arial" w:hAnsi="Arial" w:cs="Arial"/>
                <w:b/>
                <w:sz w:val="16"/>
                <w:szCs w:val="16"/>
              </w:rPr>
            </w:pPr>
            <w:r w:rsidRPr="008344FD">
              <w:rPr>
                <w:rFonts w:ascii="Arial" w:hAnsi="Arial" w:cs="Arial"/>
                <w:b/>
                <w:i/>
                <w:sz w:val="16"/>
                <w:szCs w:val="16"/>
                <w:u w:val="single"/>
              </w:rPr>
              <w:t>A</w:t>
            </w:r>
            <w:r w:rsidRPr="008344FD">
              <w:rPr>
                <w:rFonts w:ascii="Arial" w:hAnsi="Arial" w:cs="Arial"/>
                <w:i/>
                <w:sz w:val="16"/>
                <w:szCs w:val="16"/>
              </w:rPr>
              <w:t>ttainable</w:t>
            </w:r>
          </w:p>
        </w:tc>
        <w:tc>
          <w:tcPr>
            <w:tcW w:w="5928" w:type="dxa"/>
            <w:tcBorders>
              <w:top w:val="single" w:sz="4" w:space="0" w:color="auto"/>
              <w:left w:val="nil"/>
              <w:bottom w:val="single" w:sz="4" w:space="0" w:color="auto"/>
              <w:right w:val="nil"/>
            </w:tcBorders>
            <w:shd w:val="clear" w:color="auto" w:fill="auto"/>
            <w:vAlign w:val="center"/>
          </w:tcPr>
          <w:p w14:paraId="48E40593" w14:textId="77777777" w:rsidR="006C32D5" w:rsidRPr="008344FD" w:rsidRDefault="006C32D5" w:rsidP="00244DC5">
            <w:pPr>
              <w:jc w:val="left"/>
              <w:outlineLvl w:val="0"/>
              <w:rPr>
                <w:rFonts w:ascii="Arial" w:hAnsi="Arial" w:cs="Arial"/>
                <w:b/>
                <w:sz w:val="16"/>
                <w:szCs w:val="16"/>
              </w:rPr>
            </w:pPr>
            <w:r w:rsidRPr="008344FD">
              <w:rPr>
                <w:rFonts w:ascii="Arial" w:hAnsi="Arial" w:cs="Arial"/>
                <w:i/>
                <w:sz w:val="16"/>
                <w:szCs w:val="16"/>
              </w:rPr>
              <w:t>Successful applicants will be expected to obtain the denoted qualifications or experience within an agreed period of time</w:t>
            </w:r>
          </w:p>
        </w:tc>
        <w:tc>
          <w:tcPr>
            <w:tcW w:w="375" w:type="dxa"/>
            <w:gridSpan w:val="2"/>
            <w:tcBorders>
              <w:top w:val="single" w:sz="4" w:space="0" w:color="auto"/>
              <w:left w:val="nil"/>
              <w:bottom w:val="single" w:sz="4" w:space="0" w:color="auto"/>
              <w:right w:val="nil"/>
            </w:tcBorders>
            <w:shd w:val="clear" w:color="auto" w:fill="auto"/>
          </w:tcPr>
          <w:p w14:paraId="6EB6AC65" w14:textId="77777777" w:rsidR="006C32D5" w:rsidRPr="008344FD" w:rsidRDefault="006C32D5" w:rsidP="00244DC5">
            <w:pPr>
              <w:jc w:val="left"/>
              <w:outlineLvl w:val="0"/>
              <w:rPr>
                <w:rFonts w:ascii="Arial" w:hAnsi="Arial" w:cs="Arial"/>
                <w:b/>
                <w:i/>
                <w:sz w:val="16"/>
                <w:szCs w:val="16"/>
                <w:u w:val="single"/>
              </w:rPr>
            </w:pPr>
          </w:p>
          <w:p w14:paraId="71009048" w14:textId="77777777" w:rsidR="006C32D5" w:rsidRPr="008344FD" w:rsidRDefault="006C32D5" w:rsidP="00244DC5">
            <w:pPr>
              <w:jc w:val="left"/>
              <w:outlineLvl w:val="0"/>
              <w:rPr>
                <w:rFonts w:ascii="Arial" w:hAnsi="Arial" w:cs="Arial"/>
                <w:b/>
                <w:i/>
                <w:sz w:val="16"/>
                <w:szCs w:val="16"/>
                <w:u w:val="single"/>
              </w:rPr>
            </w:pPr>
          </w:p>
        </w:tc>
        <w:tc>
          <w:tcPr>
            <w:tcW w:w="363" w:type="dxa"/>
            <w:tcBorders>
              <w:top w:val="single" w:sz="4" w:space="0" w:color="auto"/>
              <w:left w:val="nil"/>
              <w:bottom w:val="single" w:sz="4" w:space="0" w:color="auto"/>
              <w:right w:val="nil"/>
            </w:tcBorders>
            <w:shd w:val="clear" w:color="auto" w:fill="auto"/>
            <w:vAlign w:val="center"/>
          </w:tcPr>
          <w:p w14:paraId="3DAC0215" w14:textId="77777777" w:rsidR="006C32D5" w:rsidRPr="008344FD" w:rsidRDefault="006C32D5" w:rsidP="00244DC5">
            <w:pPr>
              <w:jc w:val="left"/>
              <w:outlineLvl w:val="0"/>
              <w:rPr>
                <w:rFonts w:ascii="Arial" w:hAnsi="Arial" w:cs="Arial"/>
                <w:b/>
                <w:i/>
                <w:sz w:val="16"/>
                <w:szCs w:val="16"/>
                <w:u w:val="single"/>
              </w:rPr>
            </w:pPr>
          </w:p>
        </w:tc>
        <w:tc>
          <w:tcPr>
            <w:tcW w:w="360" w:type="dxa"/>
            <w:tcBorders>
              <w:top w:val="single" w:sz="4" w:space="0" w:color="auto"/>
              <w:left w:val="nil"/>
              <w:bottom w:val="nil"/>
              <w:right w:val="single" w:sz="4" w:space="0" w:color="auto"/>
            </w:tcBorders>
            <w:shd w:val="clear" w:color="auto" w:fill="auto"/>
            <w:vAlign w:val="center"/>
          </w:tcPr>
          <w:p w14:paraId="0AD8B713" w14:textId="77777777" w:rsidR="006C32D5" w:rsidRPr="008344FD" w:rsidRDefault="006C32D5" w:rsidP="00244DC5">
            <w:pPr>
              <w:jc w:val="center"/>
              <w:outlineLvl w:val="0"/>
              <w:rPr>
                <w:rFonts w:ascii="Arial" w:hAnsi="Arial" w:cs="Arial"/>
                <w:b/>
                <w:sz w:val="16"/>
                <w:szCs w:val="16"/>
              </w:rPr>
            </w:pPr>
          </w:p>
          <w:p w14:paraId="36F40668" w14:textId="77777777" w:rsidR="006C32D5" w:rsidRPr="008344FD" w:rsidRDefault="006C32D5" w:rsidP="00244DC5">
            <w:pPr>
              <w:jc w:val="center"/>
              <w:outlineLvl w:val="0"/>
              <w:rPr>
                <w:rFonts w:ascii="Arial" w:hAnsi="Arial" w:cs="Arial"/>
                <w:b/>
                <w:i/>
                <w:sz w:val="16"/>
                <w:szCs w:val="16"/>
                <w:u w:val="single"/>
              </w:rPr>
            </w:pPr>
            <w:r w:rsidRPr="008344FD">
              <w:rPr>
                <w:rFonts w:ascii="Arial" w:hAnsi="Arial" w:cs="Arial"/>
                <w:b/>
                <w:i/>
                <w:sz w:val="16"/>
                <w:szCs w:val="16"/>
                <w:u w:val="single"/>
              </w:rPr>
              <w:t>A</w:t>
            </w:r>
          </w:p>
        </w:tc>
        <w:tc>
          <w:tcPr>
            <w:tcW w:w="1013" w:type="dxa"/>
            <w:vMerge w:val="restart"/>
            <w:tcBorders>
              <w:left w:val="single" w:sz="4" w:space="0" w:color="auto"/>
              <w:right w:val="single" w:sz="12" w:space="0" w:color="auto"/>
            </w:tcBorders>
            <w:shd w:val="clear" w:color="auto" w:fill="auto"/>
            <w:vAlign w:val="center"/>
          </w:tcPr>
          <w:p w14:paraId="4AA68797" w14:textId="77777777" w:rsidR="006C32D5" w:rsidRPr="008344FD" w:rsidRDefault="006C32D5" w:rsidP="00244DC5">
            <w:pPr>
              <w:jc w:val="center"/>
              <w:rPr>
                <w:rFonts w:ascii="Arial" w:hAnsi="Arial" w:cs="Arial"/>
                <w:b/>
                <w:i/>
                <w:sz w:val="16"/>
                <w:szCs w:val="16"/>
              </w:rPr>
            </w:pPr>
            <w:r w:rsidRPr="008344FD">
              <w:rPr>
                <w:rFonts w:ascii="Arial" w:hAnsi="Arial" w:cs="Arial"/>
                <w:b/>
                <w:i/>
                <w:sz w:val="16"/>
                <w:szCs w:val="16"/>
              </w:rPr>
              <w:t>A</w:t>
            </w:r>
          </w:p>
          <w:p w14:paraId="71AC9474" w14:textId="77777777" w:rsidR="006C32D5" w:rsidRPr="008344FD" w:rsidRDefault="006C32D5" w:rsidP="00244DC5">
            <w:pPr>
              <w:jc w:val="center"/>
              <w:rPr>
                <w:rFonts w:ascii="Arial" w:hAnsi="Arial" w:cs="Arial"/>
                <w:i/>
                <w:sz w:val="16"/>
                <w:szCs w:val="16"/>
              </w:rPr>
            </w:pPr>
            <w:r w:rsidRPr="008344FD">
              <w:rPr>
                <w:rFonts w:ascii="Arial" w:hAnsi="Arial" w:cs="Arial"/>
                <w:i/>
                <w:sz w:val="16"/>
                <w:szCs w:val="16"/>
              </w:rPr>
              <w:t>Application</w:t>
            </w:r>
          </w:p>
          <w:p w14:paraId="04C815DD" w14:textId="77777777" w:rsidR="006C32D5" w:rsidRPr="008344FD" w:rsidRDefault="006C32D5" w:rsidP="00244DC5">
            <w:pPr>
              <w:jc w:val="center"/>
              <w:rPr>
                <w:rFonts w:ascii="Arial" w:hAnsi="Arial" w:cs="Arial"/>
                <w:b/>
                <w:i/>
                <w:sz w:val="16"/>
                <w:szCs w:val="16"/>
              </w:rPr>
            </w:pPr>
            <w:r w:rsidRPr="008344FD">
              <w:rPr>
                <w:rFonts w:ascii="Arial" w:hAnsi="Arial" w:cs="Arial"/>
                <w:b/>
                <w:i/>
                <w:sz w:val="16"/>
                <w:szCs w:val="16"/>
              </w:rPr>
              <w:t>I</w:t>
            </w:r>
          </w:p>
          <w:p w14:paraId="0AFB6C2C" w14:textId="77777777" w:rsidR="006C32D5" w:rsidRPr="008344FD" w:rsidRDefault="006C32D5" w:rsidP="00244DC5">
            <w:pPr>
              <w:jc w:val="center"/>
              <w:rPr>
                <w:rFonts w:ascii="Arial" w:hAnsi="Arial" w:cs="Arial"/>
                <w:i/>
                <w:sz w:val="16"/>
                <w:szCs w:val="16"/>
              </w:rPr>
            </w:pPr>
            <w:r w:rsidRPr="008344FD">
              <w:rPr>
                <w:rFonts w:ascii="Arial" w:hAnsi="Arial" w:cs="Arial"/>
                <w:i/>
                <w:sz w:val="16"/>
                <w:szCs w:val="16"/>
              </w:rPr>
              <w:t>Interview</w:t>
            </w:r>
          </w:p>
          <w:p w14:paraId="6A717FE4" w14:textId="77777777" w:rsidR="006C32D5" w:rsidRPr="008344FD" w:rsidRDefault="006C32D5" w:rsidP="00244DC5">
            <w:pPr>
              <w:jc w:val="center"/>
              <w:rPr>
                <w:rFonts w:ascii="Arial" w:hAnsi="Arial" w:cs="Arial"/>
                <w:b/>
                <w:i/>
                <w:sz w:val="16"/>
                <w:szCs w:val="16"/>
              </w:rPr>
            </w:pPr>
            <w:r w:rsidRPr="008344FD">
              <w:rPr>
                <w:rFonts w:ascii="Arial" w:hAnsi="Arial" w:cs="Arial"/>
                <w:b/>
                <w:i/>
                <w:sz w:val="16"/>
                <w:szCs w:val="16"/>
              </w:rPr>
              <w:t>T</w:t>
            </w:r>
          </w:p>
          <w:p w14:paraId="1F44389A" w14:textId="77777777" w:rsidR="006C32D5" w:rsidRPr="008344FD" w:rsidRDefault="006C32D5" w:rsidP="00244DC5">
            <w:pPr>
              <w:jc w:val="center"/>
              <w:rPr>
                <w:rFonts w:ascii="Arial" w:hAnsi="Arial" w:cs="Arial"/>
                <w:i/>
                <w:sz w:val="16"/>
                <w:szCs w:val="16"/>
              </w:rPr>
            </w:pPr>
            <w:r w:rsidRPr="008344FD">
              <w:rPr>
                <w:rFonts w:ascii="Arial" w:hAnsi="Arial" w:cs="Arial"/>
                <w:i/>
                <w:sz w:val="16"/>
                <w:szCs w:val="16"/>
              </w:rPr>
              <w:t>Testing</w:t>
            </w:r>
          </w:p>
          <w:p w14:paraId="173C3F91" w14:textId="77777777" w:rsidR="006C32D5" w:rsidRPr="008344FD" w:rsidRDefault="006C32D5" w:rsidP="00244DC5">
            <w:pPr>
              <w:jc w:val="center"/>
              <w:rPr>
                <w:rFonts w:ascii="Arial" w:hAnsi="Arial" w:cs="Arial"/>
                <w:b/>
                <w:i/>
                <w:sz w:val="16"/>
                <w:szCs w:val="16"/>
              </w:rPr>
            </w:pPr>
            <w:r w:rsidRPr="008344FD">
              <w:rPr>
                <w:rFonts w:ascii="Arial" w:hAnsi="Arial" w:cs="Arial"/>
                <w:b/>
                <w:i/>
                <w:sz w:val="16"/>
                <w:szCs w:val="16"/>
              </w:rPr>
              <w:t>R</w:t>
            </w:r>
          </w:p>
          <w:p w14:paraId="7D5F6C6C" w14:textId="77777777" w:rsidR="006C32D5" w:rsidRPr="008344FD" w:rsidRDefault="006C32D5" w:rsidP="00244DC5">
            <w:pPr>
              <w:jc w:val="left"/>
              <w:outlineLvl w:val="0"/>
              <w:rPr>
                <w:rFonts w:ascii="Arial" w:hAnsi="Arial" w:cs="Arial"/>
                <w:b/>
                <w:sz w:val="20"/>
                <w:szCs w:val="20"/>
              </w:rPr>
            </w:pPr>
            <w:r w:rsidRPr="008344FD">
              <w:rPr>
                <w:rFonts w:ascii="Arial" w:hAnsi="Arial" w:cs="Arial"/>
                <w:i/>
                <w:sz w:val="16"/>
                <w:szCs w:val="16"/>
              </w:rPr>
              <w:t>Reference</w:t>
            </w:r>
          </w:p>
        </w:tc>
      </w:tr>
      <w:tr w:rsidR="006C32D5" w:rsidRPr="008344FD" w14:paraId="43F442DE" w14:textId="77777777" w:rsidTr="00244DC5">
        <w:tblPrEx>
          <w:tblLook w:val="01E0" w:firstRow="1" w:lastRow="1" w:firstColumn="1" w:lastColumn="1" w:noHBand="0" w:noVBand="0"/>
        </w:tblPrEx>
        <w:trPr>
          <w:cantSplit/>
          <w:trHeight w:val="545"/>
        </w:trPr>
        <w:tc>
          <w:tcPr>
            <w:tcW w:w="1974" w:type="dxa"/>
            <w:tcBorders>
              <w:top w:val="single" w:sz="4" w:space="0" w:color="auto"/>
              <w:left w:val="single" w:sz="12" w:space="0" w:color="auto"/>
              <w:bottom w:val="single" w:sz="4" w:space="0" w:color="auto"/>
              <w:right w:val="nil"/>
            </w:tcBorders>
            <w:shd w:val="clear" w:color="auto" w:fill="auto"/>
            <w:vAlign w:val="center"/>
          </w:tcPr>
          <w:p w14:paraId="3FCC9FD9" w14:textId="77777777" w:rsidR="006C32D5" w:rsidRPr="008344FD" w:rsidRDefault="006C32D5" w:rsidP="00244DC5">
            <w:pPr>
              <w:jc w:val="right"/>
              <w:outlineLvl w:val="0"/>
              <w:rPr>
                <w:rFonts w:ascii="Arial" w:hAnsi="Arial" w:cs="Arial"/>
                <w:b/>
                <w:sz w:val="16"/>
                <w:szCs w:val="16"/>
              </w:rPr>
            </w:pPr>
            <w:r w:rsidRPr="008344FD">
              <w:rPr>
                <w:rFonts w:ascii="Arial" w:hAnsi="Arial" w:cs="Arial"/>
                <w:b/>
                <w:i/>
                <w:sz w:val="16"/>
                <w:szCs w:val="16"/>
                <w:u w:val="single"/>
              </w:rPr>
              <w:t>D</w:t>
            </w:r>
            <w:r w:rsidRPr="008344FD">
              <w:rPr>
                <w:rFonts w:ascii="Arial" w:hAnsi="Arial" w:cs="Arial"/>
                <w:i/>
                <w:sz w:val="16"/>
                <w:szCs w:val="16"/>
              </w:rPr>
              <w:t>esirable</w:t>
            </w:r>
          </w:p>
        </w:tc>
        <w:tc>
          <w:tcPr>
            <w:tcW w:w="5928" w:type="dxa"/>
            <w:tcBorders>
              <w:top w:val="single" w:sz="4" w:space="0" w:color="auto"/>
              <w:left w:val="nil"/>
              <w:bottom w:val="single" w:sz="4" w:space="0" w:color="auto"/>
              <w:right w:val="nil"/>
            </w:tcBorders>
            <w:shd w:val="clear" w:color="auto" w:fill="auto"/>
            <w:vAlign w:val="center"/>
          </w:tcPr>
          <w:p w14:paraId="281D12E9" w14:textId="77777777" w:rsidR="006C32D5" w:rsidRPr="008344FD" w:rsidRDefault="006C32D5" w:rsidP="00244DC5">
            <w:pPr>
              <w:jc w:val="left"/>
              <w:outlineLvl w:val="0"/>
              <w:rPr>
                <w:rFonts w:ascii="Arial" w:hAnsi="Arial" w:cs="Arial"/>
                <w:b/>
                <w:sz w:val="16"/>
                <w:szCs w:val="16"/>
              </w:rPr>
            </w:pPr>
            <w:r w:rsidRPr="008344FD">
              <w:rPr>
                <w:rFonts w:ascii="Arial" w:hAnsi="Arial" w:cs="Arial"/>
                <w:i/>
                <w:sz w:val="16"/>
                <w:szCs w:val="16"/>
              </w:rPr>
              <w:t>Applications will be preferred from candidates with the denoted qualifications or experience</w:t>
            </w:r>
          </w:p>
        </w:tc>
        <w:tc>
          <w:tcPr>
            <w:tcW w:w="375" w:type="dxa"/>
            <w:gridSpan w:val="2"/>
            <w:tcBorders>
              <w:top w:val="single" w:sz="4" w:space="0" w:color="auto"/>
              <w:left w:val="nil"/>
              <w:bottom w:val="single" w:sz="4" w:space="0" w:color="auto"/>
              <w:right w:val="nil"/>
            </w:tcBorders>
            <w:shd w:val="clear" w:color="auto" w:fill="auto"/>
            <w:vAlign w:val="center"/>
          </w:tcPr>
          <w:p w14:paraId="7E6B4EA1" w14:textId="77777777" w:rsidR="006C32D5" w:rsidRPr="008344FD" w:rsidRDefault="006C32D5" w:rsidP="00244DC5">
            <w:pPr>
              <w:jc w:val="left"/>
              <w:outlineLvl w:val="0"/>
              <w:rPr>
                <w:rFonts w:ascii="Arial" w:hAnsi="Arial" w:cs="Arial"/>
                <w:b/>
                <w:i/>
                <w:sz w:val="18"/>
                <w:szCs w:val="18"/>
                <w:u w:val="single"/>
              </w:rPr>
            </w:pPr>
          </w:p>
        </w:tc>
        <w:tc>
          <w:tcPr>
            <w:tcW w:w="363" w:type="dxa"/>
            <w:tcBorders>
              <w:top w:val="single" w:sz="4" w:space="0" w:color="auto"/>
              <w:left w:val="nil"/>
              <w:bottom w:val="nil"/>
              <w:right w:val="single" w:sz="4" w:space="0" w:color="auto"/>
            </w:tcBorders>
            <w:shd w:val="clear" w:color="auto" w:fill="auto"/>
            <w:vAlign w:val="center"/>
          </w:tcPr>
          <w:p w14:paraId="75B47C75" w14:textId="77777777" w:rsidR="006C32D5" w:rsidRPr="008344FD" w:rsidRDefault="006C32D5" w:rsidP="00244DC5">
            <w:pPr>
              <w:jc w:val="center"/>
              <w:outlineLvl w:val="0"/>
              <w:rPr>
                <w:rFonts w:ascii="Arial" w:hAnsi="Arial" w:cs="Arial"/>
                <w:b/>
                <w:i/>
                <w:sz w:val="16"/>
                <w:szCs w:val="16"/>
                <w:u w:val="single"/>
              </w:rPr>
            </w:pPr>
            <w:r w:rsidRPr="008344FD">
              <w:rPr>
                <w:rFonts w:ascii="Arial" w:hAnsi="Arial" w:cs="Arial"/>
                <w:b/>
                <w:i/>
                <w:sz w:val="16"/>
                <w:szCs w:val="16"/>
                <w:u w:val="single"/>
              </w:rPr>
              <w:t>D</w:t>
            </w:r>
          </w:p>
        </w:tc>
        <w:tc>
          <w:tcPr>
            <w:tcW w:w="360" w:type="dxa"/>
            <w:vMerge w:val="restart"/>
            <w:tcBorders>
              <w:top w:val="nil"/>
              <w:left w:val="single" w:sz="4" w:space="0" w:color="auto"/>
              <w:right w:val="single" w:sz="4" w:space="0" w:color="auto"/>
            </w:tcBorders>
            <w:shd w:val="clear" w:color="auto" w:fill="auto"/>
            <w:vAlign w:val="center"/>
          </w:tcPr>
          <w:p w14:paraId="28178C04" w14:textId="77777777" w:rsidR="006C32D5" w:rsidRPr="008344FD" w:rsidRDefault="006C32D5" w:rsidP="00244DC5">
            <w:pPr>
              <w:jc w:val="center"/>
              <w:outlineLvl w:val="0"/>
              <w:rPr>
                <w:rFonts w:ascii="Arial" w:hAnsi="Arial" w:cs="Arial"/>
                <w:b/>
                <w:sz w:val="20"/>
                <w:szCs w:val="20"/>
              </w:rPr>
            </w:pPr>
          </w:p>
          <w:p w14:paraId="2A634481" w14:textId="77777777" w:rsidR="006C32D5" w:rsidRPr="008344FD" w:rsidRDefault="006C32D5" w:rsidP="00244DC5">
            <w:pPr>
              <w:jc w:val="center"/>
              <w:outlineLvl w:val="0"/>
              <w:rPr>
                <w:rFonts w:ascii="Arial" w:hAnsi="Arial" w:cs="Arial"/>
                <w:b/>
                <w:sz w:val="20"/>
                <w:szCs w:val="20"/>
              </w:rPr>
            </w:pPr>
          </w:p>
          <w:p w14:paraId="3D47D48B" w14:textId="77777777" w:rsidR="006C32D5" w:rsidRPr="008344FD" w:rsidRDefault="006C32D5" w:rsidP="00244DC5">
            <w:pPr>
              <w:jc w:val="center"/>
              <w:outlineLvl w:val="0"/>
              <w:rPr>
                <w:rFonts w:ascii="Arial" w:hAnsi="Arial" w:cs="Arial"/>
                <w:b/>
                <w:sz w:val="20"/>
                <w:szCs w:val="20"/>
              </w:rPr>
            </w:pPr>
          </w:p>
        </w:tc>
        <w:tc>
          <w:tcPr>
            <w:tcW w:w="1013" w:type="dxa"/>
            <w:vMerge/>
            <w:tcBorders>
              <w:left w:val="single" w:sz="4" w:space="0" w:color="auto"/>
              <w:right w:val="single" w:sz="12" w:space="0" w:color="auto"/>
            </w:tcBorders>
            <w:shd w:val="clear" w:color="auto" w:fill="auto"/>
            <w:vAlign w:val="center"/>
          </w:tcPr>
          <w:p w14:paraId="07B19D82" w14:textId="77777777" w:rsidR="006C32D5" w:rsidRPr="008344FD" w:rsidRDefault="006C32D5" w:rsidP="00244DC5">
            <w:pPr>
              <w:jc w:val="left"/>
              <w:outlineLvl w:val="0"/>
              <w:rPr>
                <w:rFonts w:ascii="Arial" w:hAnsi="Arial" w:cs="Arial"/>
                <w:b/>
                <w:sz w:val="20"/>
                <w:szCs w:val="20"/>
              </w:rPr>
            </w:pPr>
          </w:p>
        </w:tc>
      </w:tr>
      <w:tr w:rsidR="006C32D5" w:rsidRPr="008344FD" w14:paraId="2848F0B7" w14:textId="77777777" w:rsidTr="00244DC5">
        <w:tblPrEx>
          <w:tblLook w:val="01E0" w:firstRow="1" w:lastRow="1" w:firstColumn="1" w:lastColumn="1" w:noHBand="0" w:noVBand="0"/>
        </w:tblPrEx>
        <w:trPr>
          <w:trHeight w:val="525"/>
        </w:trPr>
        <w:tc>
          <w:tcPr>
            <w:tcW w:w="1974" w:type="dxa"/>
            <w:tcBorders>
              <w:top w:val="single" w:sz="4" w:space="0" w:color="auto"/>
              <w:left w:val="single" w:sz="12" w:space="0" w:color="auto"/>
              <w:bottom w:val="single" w:sz="12" w:space="0" w:color="auto"/>
              <w:right w:val="nil"/>
            </w:tcBorders>
            <w:shd w:val="clear" w:color="auto" w:fill="auto"/>
            <w:vAlign w:val="center"/>
          </w:tcPr>
          <w:p w14:paraId="0CB612CC" w14:textId="77777777" w:rsidR="006C32D5" w:rsidRPr="008344FD" w:rsidRDefault="006C32D5" w:rsidP="00244DC5">
            <w:pPr>
              <w:jc w:val="right"/>
              <w:outlineLvl w:val="0"/>
              <w:rPr>
                <w:rFonts w:ascii="Arial" w:hAnsi="Arial" w:cs="Arial"/>
                <w:b/>
                <w:sz w:val="16"/>
                <w:szCs w:val="16"/>
              </w:rPr>
            </w:pPr>
            <w:r w:rsidRPr="008344FD">
              <w:rPr>
                <w:rFonts w:ascii="Arial" w:hAnsi="Arial" w:cs="Arial"/>
                <w:b/>
                <w:i/>
                <w:sz w:val="16"/>
                <w:szCs w:val="16"/>
                <w:u w:val="single"/>
              </w:rPr>
              <w:t>E</w:t>
            </w:r>
            <w:r w:rsidRPr="008344FD">
              <w:rPr>
                <w:rFonts w:ascii="Arial" w:hAnsi="Arial" w:cs="Arial"/>
                <w:i/>
                <w:sz w:val="16"/>
                <w:szCs w:val="16"/>
              </w:rPr>
              <w:t>ssential</w:t>
            </w:r>
          </w:p>
        </w:tc>
        <w:tc>
          <w:tcPr>
            <w:tcW w:w="5928" w:type="dxa"/>
            <w:tcBorders>
              <w:top w:val="single" w:sz="4" w:space="0" w:color="auto"/>
              <w:left w:val="nil"/>
              <w:bottom w:val="single" w:sz="12" w:space="0" w:color="auto"/>
              <w:right w:val="nil"/>
            </w:tcBorders>
            <w:shd w:val="clear" w:color="auto" w:fill="auto"/>
            <w:vAlign w:val="center"/>
          </w:tcPr>
          <w:p w14:paraId="3FFBCEE9" w14:textId="77777777" w:rsidR="006C32D5" w:rsidRPr="008344FD" w:rsidRDefault="006C32D5" w:rsidP="00244DC5">
            <w:pPr>
              <w:jc w:val="left"/>
              <w:outlineLvl w:val="0"/>
              <w:rPr>
                <w:rFonts w:ascii="Arial" w:hAnsi="Arial" w:cs="Arial"/>
                <w:b/>
                <w:sz w:val="16"/>
                <w:szCs w:val="16"/>
              </w:rPr>
            </w:pPr>
            <w:r w:rsidRPr="008344FD">
              <w:rPr>
                <w:rFonts w:ascii="Arial" w:hAnsi="Arial" w:cs="Arial"/>
                <w:i/>
                <w:sz w:val="16"/>
                <w:szCs w:val="16"/>
              </w:rPr>
              <w:t>Applicants without the denoted qualifications or experience will not be considered for this role</w:t>
            </w:r>
          </w:p>
        </w:tc>
        <w:tc>
          <w:tcPr>
            <w:tcW w:w="375" w:type="dxa"/>
            <w:gridSpan w:val="2"/>
            <w:tcBorders>
              <w:left w:val="nil"/>
              <w:bottom w:val="single" w:sz="12" w:space="0" w:color="auto"/>
            </w:tcBorders>
            <w:shd w:val="clear" w:color="auto" w:fill="auto"/>
            <w:vAlign w:val="center"/>
          </w:tcPr>
          <w:p w14:paraId="3A3DA054" w14:textId="77777777" w:rsidR="006C32D5" w:rsidRPr="008344FD" w:rsidRDefault="006C32D5" w:rsidP="00244DC5">
            <w:pPr>
              <w:jc w:val="center"/>
              <w:outlineLvl w:val="0"/>
              <w:rPr>
                <w:rFonts w:ascii="Arial" w:hAnsi="Arial" w:cs="Arial"/>
                <w:b/>
                <w:i/>
                <w:sz w:val="16"/>
                <w:szCs w:val="16"/>
                <w:u w:val="single"/>
              </w:rPr>
            </w:pPr>
            <w:r w:rsidRPr="008344FD">
              <w:rPr>
                <w:rFonts w:ascii="Arial" w:hAnsi="Arial" w:cs="Arial"/>
                <w:b/>
                <w:i/>
                <w:sz w:val="16"/>
                <w:szCs w:val="16"/>
                <w:u w:val="single"/>
              </w:rPr>
              <w:t>E</w:t>
            </w:r>
          </w:p>
        </w:tc>
        <w:tc>
          <w:tcPr>
            <w:tcW w:w="363" w:type="dxa"/>
            <w:tcBorders>
              <w:top w:val="nil"/>
              <w:bottom w:val="single" w:sz="12" w:space="0" w:color="auto"/>
              <w:right w:val="single" w:sz="4" w:space="0" w:color="auto"/>
            </w:tcBorders>
            <w:shd w:val="clear" w:color="auto" w:fill="auto"/>
            <w:vAlign w:val="center"/>
          </w:tcPr>
          <w:p w14:paraId="693C8EA1" w14:textId="77777777" w:rsidR="006C32D5" w:rsidRPr="008344FD" w:rsidRDefault="006C32D5" w:rsidP="00244DC5">
            <w:pPr>
              <w:jc w:val="left"/>
              <w:outlineLvl w:val="0"/>
              <w:rPr>
                <w:rFonts w:ascii="Arial" w:hAnsi="Arial" w:cs="Arial"/>
                <w:b/>
                <w:i/>
                <w:sz w:val="18"/>
                <w:szCs w:val="18"/>
                <w:u w:val="single"/>
              </w:rPr>
            </w:pPr>
          </w:p>
        </w:tc>
        <w:tc>
          <w:tcPr>
            <w:tcW w:w="360" w:type="dxa"/>
            <w:vMerge/>
            <w:tcBorders>
              <w:top w:val="nil"/>
              <w:left w:val="single" w:sz="4" w:space="0" w:color="auto"/>
              <w:bottom w:val="single" w:sz="12" w:space="0" w:color="auto"/>
            </w:tcBorders>
            <w:shd w:val="clear" w:color="auto" w:fill="auto"/>
            <w:vAlign w:val="center"/>
          </w:tcPr>
          <w:p w14:paraId="5338A7B4" w14:textId="77777777" w:rsidR="006C32D5" w:rsidRPr="008344FD" w:rsidRDefault="006C32D5" w:rsidP="00244DC5">
            <w:pPr>
              <w:jc w:val="left"/>
              <w:outlineLvl w:val="0"/>
              <w:rPr>
                <w:rFonts w:ascii="Arial" w:hAnsi="Arial" w:cs="Arial"/>
                <w:b/>
                <w:sz w:val="20"/>
                <w:szCs w:val="20"/>
              </w:rPr>
            </w:pPr>
          </w:p>
        </w:tc>
        <w:tc>
          <w:tcPr>
            <w:tcW w:w="1013" w:type="dxa"/>
            <w:vMerge/>
            <w:tcBorders>
              <w:bottom w:val="single" w:sz="12" w:space="0" w:color="auto"/>
              <w:right w:val="single" w:sz="12" w:space="0" w:color="auto"/>
            </w:tcBorders>
            <w:shd w:val="clear" w:color="auto" w:fill="auto"/>
            <w:vAlign w:val="center"/>
          </w:tcPr>
          <w:p w14:paraId="3F868FD7" w14:textId="77777777" w:rsidR="006C32D5" w:rsidRPr="008344FD" w:rsidRDefault="006C32D5" w:rsidP="00244DC5">
            <w:pPr>
              <w:jc w:val="left"/>
              <w:outlineLvl w:val="0"/>
              <w:rPr>
                <w:rFonts w:ascii="Arial" w:hAnsi="Arial" w:cs="Arial"/>
                <w:b/>
                <w:sz w:val="20"/>
                <w:szCs w:val="20"/>
              </w:rPr>
            </w:pPr>
          </w:p>
        </w:tc>
      </w:tr>
      <w:tr w:rsidR="006C32D5" w:rsidRPr="008344FD" w14:paraId="4784826D" w14:textId="77777777" w:rsidTr="00244DC5">
        <w:tc>
          <w:tcPr>
            <w:tcW w:w="1974" w:type="dxa"/>
            <w:tcBorders>
              <w:top w:val="single" w:sz="12" w:space="0" w:color="auto"/>
              <w:left w:val="single" w:sz="12" w:space="0" w:color="auto"/>
            </w:tcBorders>
            <w:shd w:val="clear" w:color="auto" w:fill="auto"/>
            <w:vAlign w:val="center"/>
          </w:tcPr>
          <w:p w14:paraId="11476C82" w14:textId="77777777" w:rsidR="006C32D5" w:rsidRPr="008344FD" w:rsidRDefault="006C32D5" w:rsidP="00244DC5">
            <w:pPr>
              <w:jc w:val="right"/>
              <w:rPr>
                <w:rFonts w:ascii="Arial" w:hAnsi="Arial" w:cs="Arial"/>
                <w:b/>
                <w:sz w:val="20"/>
                <w:szCs w:val="20"/>
              </w:rPr>
            </w:pPr>
            <w:r w:rsidRPr="008344FD">
              <w:rPr>
                <w:rFonts w:ascii="Arial" w:hAnsi="Arial" w:cs="Arial"/>
                <w:b/>
                <w:sz w:val="20"/>
                <w:szCs w:val="20"/>
              </w:rPr>
              <w:t>Qualifications</w:t>
            </w:r>
          </w:p>
        </w:tc>
        <w:tc>
          <w:tcPr>
            <w:tcW w:w="5928" w:type="dxa"/>
            <w:tcBorders>
              <w:top w:val="single" w:sz="12" w:space="0" w:color="auto"/>
              <w:right w:val="single" w:sz="4" w:space="0" w:color="auto"/>
            </w:tcBorders>
            <w:shd w:val="clear" w:color="auto" w:fill="auto"/>
          </w:tcPr>
          <w:p w14:paraId="7C1A6A66" w14:textId="77777777" w:rsidR="006C32D5" w:rsidRPr="008344FD" w:rsidRDefault="006C32D5" w:rsidP="00244DC5">
            <w:pPr>
              <w:spacing w:before="60" w:after="60" w:line="280" w:lineRule="atLeast"/>
              <w:jc w:val="left"/>
              <w:rPr>
                <w:rFonts w:ascii="Arial" w:hAnsi="Arial" w:cs="Arial"/>
                <w:sz w:val="20"/>
                <w:szCs w:val="20"/>
              </w:rPr>
            </w:pPr>
            <w:r w:rsidRPr="008344FD">
              <w:rPr>
                <w:rFonts w:ascii="Arial" w:hAnsi="Arial" w:cs="Arial"/>
                <w:sz w:val="20"/>
                <w:szCs w:val="20"/>
              </w:rPr>
              <w:t>Teaching Assistant/Sports Coaching qualification to NVQ 3 level or equivalent</w:t>
            </w:r>
          </w:p>
        </w:tc>
        <w:tc>
          <w:tcPr>
            <w:tcW w:w="375" w:type="dxa"/>
            <w:gridSpan w:val="2"/>
            <w:tcBorders>
              <w:top w:val="single" w:sz="4" w:space="0" w:color="auto"/>
              <w:left w:val="single" w:sz="4" w:space="0" w:color="auto"/>
              <w:bottom w:val="single" w:sz="4" w:space="0" w:color="auto"/>
            </w:tcBorders>
            <w:shd w:val="clear" w:color="auto" w:fill="auto"/>
            <w:vAlign w:val="center"/>
          </w:tcPr>
          <w:p w14:paraId="1C70CD95" w14:textId="77777777" w:rsidR="006C32D5" w:rsidRPr="008344FD" w:rsidRDefault="006C32D5" w:rsidP="00244DC5">
            <w:pPr>
              <w:jc w:val="center"/>
              <w:rPr>
                <w:rFonts w:ascii="Arial" w:hAnsi="Arial" w:cs="Arial"/>
                <w:b/>
                <w:sz w:val="16"/>
                <w:szCs w:val="16"/>
              </w:rPr>
            </w:pPr>
          </w:p>
        </w:tc>
        <w:tc>
          <w:tcPr>
            <w:tcW w:w="363" w:type="dxa"/>
            <w:tcBorders>
              <w:top w:val="single" w:sz="4" w:space="0" w:color="auto"/>
              <w:bottom w:val="single" w:sz="4" w:space="0" w:color="auto"/>
            </w:tcBorders>
            <w:shd w:val="clear" w:color="auto" w:fill="auto"/>
            <w:vAlign w:val="center"/>
          </w:tcPr>
          <w:p w14:paraId="2E8B90CA" w14:textId="77777777" w:rsidR="006C32D5" w:rsidRPr="008344FD" w:rsidRDefault="006C32D5" w:rsidP="00244DC5">
            <w:pPr>
              <w:jc w:val="center"/>
              <w:rPr>
                <w:rFonts w:ascii="Arial" w:hAnsi="Arial" w:cs="Arial"/>
                <w:b/>
                <w:sz w:val="16"/>
                <w:szCs w:val="16"/>
              </w:rPr>
            </w:pPr>
            <w:r w:rsidRPr="008344FD">
              <w:rPr>
                <w:rFonts w:ascii="Arial" w:hAnsi="Arial" w:cs="Arial"/>
                <w:b/>
                <w:sz w:val="16"/>
                <w:szCs w:val="16"/>
              </w:rPr>
              <w:t>X</w:t>
            </w:r>
          </w:p>
        </w:tc>
        <w:tc>
          <w:tcPr>
            <w:tcW w:w="360" w:type="dxa"/>
            <w:tcBorders>
              <w:top w:val="single" w:sz="4" w:space="0" w:color="auto"/>
              <w:bottom w:val="single" w:sz="4" w:space="0" w:color="auto"/>
            </w:tcBorders>
            <w:shd w:val="clear" w:color="auto" w:fill="auto"/>
            <w:vAlign w:val="center"/>
          </w:tcPr>
          <w:p w14:paraId="3B3E700C" w14:textId="77777777" w:rsidR="006C32D5" w:rsidRPr="008344FD" w:rsidRDefault="006C32D5" w:rsidP="00244DC5">
            <w:pPr>
              <w:jc w:val="center"/>
              <w:rPr>
                <w:rFonts w:ascii="Arial" w:hAnsi="Arial" w:cs="Arial"/>
                <w:b/>
                <w:sz w:val="16"/>
                <w:szCs w:val="16"/>
              </w:rPr>
            </w:pPr>
          </w:p>
        </w:tc>
        <w:tc>
          <w:tcPr>
            <w:tcW w:w="1013" w:type="dxa"/>
            <w:tcBorders>
              <w:top w:val="single" w:sz="4" w:space="0" w:color="auto"/>
              <w:right w:val="single" w:sz="12" w:space="0" w:color="auto"/>
            </w:tcBorders>
            <w:shd w:val="clear" w:color="auto" w:fill="auto"/>
            <w:vAlign w:val="center"/>
          </w:tcPr>
          <w:p w14:paraId="655D4DF4" w14:textId="77777777" w:rsidR="006C32D5" w:rsidRPr="008344FD" w:rsidRDefault="006C32D5" w:rsidP="00244DC5">
            <w:pPr>
              <w:jc w:val="center"/>
              <w:rPr>
                <w:rFonts w:ascii="Arial" w:hAnsi="Arial" w:cs="Arial"/>
                <w:b/>
                <w:sz w:val="16"/>
                <w:szCs w:val="16"/>
              </w:rPr>
            </w:pPr>
          </w:p>
        </w:tc>
      </w:tr>
      <w:tr w:rsidR="006C32D5" w:rsidRPr="008344FD" w14:paraId="1B4944E4" w14:textId="77777777" w:rsidTr="00244DC5">
        <w:tc>
          <w:tcPr>
            <w:tcW w:w="1974" w:type="dxa"/>
            <w:vMerge w:val="restart"/>
            <w:tcBorders>
              <w:left w:val="single" w:sz="12" w:space="0" w:color="auto"/>
            </w:tcBorders>
            <w:shd w:val="clear" w:color="auto" w:fill="auto"/>
            <w:vAlign w:val="center"/>
          </w:tcPr>
          <w:p w14:paraId="418C61F2" w14:textId="77777777" w:rsidR="006C32D5" w:rsidRPr="008344FD" w:rsidRDefault="006C32D5" w:rsidP="00244DC5">
            <w:pPr>
              <w:jc w:val="right"/>
              <w:rPr>
                <w:rFonts w:ascii="Arial" w:hAnsi="Arial" w:cs="Arial"/>
                <w:b/>
                <w:sz w:val="20"/>
                <w:szCs w:val="20"/>
              </w:rPr>
            </w:pPr>
            <w:r w:rsidRPr="008344FD">
              <w:rPr>
                <w:rFonts w:ascii="Arial" w:hAnsi="Arial" w:cs="Arial"/>
                <w:b/>
                <w:sz w:val="20"/>
                <w:szCs w:val="20"/>
              </w:rPr>
              <w:t>Skills / Experience</w:t>
            </w:r>
          </w:p>
        </w:tc>
        <w:tc>
          <w:tcPr>
            <w:tcW w:w="5928" w:type="dxa"/>
            <w:tcBorders>
              <w:right w:val="single" w:sz="4" w:space="0" w:color="auto"/>
            </w:tcBorders>
            <w:shd w:val="clear" w:color="auto" w:fill="auto"/>
          </w:tcPr>
          <w:p w14:paraId="41964C4B" w14:textId="77777777" w:rsidR="006C32D5" w:rsidRPr="008344FD" w:rsidRDefault="006C32D5" w:rsidP="00244DC5">
            <w:pPr>
              <w:spacing w:before="60" w:after="60" w:line="280" w:lineRule="atLeast"/>
              <w:jc w:val="left"/>
              <w:rPr>
                <w:rFonts w:ascii="Arial" w:hAnsi="Arial" w:cs="Arial"/>
                <w:sz w:val="20"/>
                <w:szCs w:val="20"/>
              </w:rPr>
            </w:pPr>
            <w:r w:rsidRPr="008344FD">
              <w:rPr>
                <w:rFonts w:ascii="Arial" w:hAnsi="Arial" w:cs="Arial"/>
                <w:sz w:val="20"/>
                <w:szCs w:val="20"/>
              </w:rPr>
              <w:t>Significant experience in the delivery of programmes of physical activity to children</w:t>
            </w:r>
          </w:p>
        </w:tc>
        <w:tc>
          <w:tcPr>
            <w:tcW w:w="375" w:type="dxa"/>
            <w:gridSpan w:val="2"/>
            <w:tcBorders>
              <w:top w:val="single" w:sz="4" w:space="0" w:color="auto"/>
              <w:left w:val="single" w:sz="4" w:space="0" w:color="auto"/>
              <w:bottom w:val="single" w:sz="4" w:space="0" w:color="auto"/>
            </w:tcBorders>
            <w:shd w:val="clear" w:color="auto" w:fill="auto"/>
            <w:vAlign w:val="center"/>
          </w:tcPr>
          <w:p w14:paraId="3DF9A8BF" w14:textId="77777777" w:rsidR="006C32D5" w:rsidRPr="008344FD" w:rsidRDefault="006C32D5" w:rsidP="00244DC5">
            <w:pPr>
              <w:jc w:val="center"/>
              <w:rPr>
                <w:rFonts w:ascii="Arial" w:hAnsi="Arial" w:cs="Arial"/>
                <w:b/>
                <w:sz w:val="16"/>
                <w:szCs w:val="16"/>
              </w:rPr>
            </w:pPr>
            <w:r w:rsidRPr="008344FD">
              <w:rPr>
                <w:rFonts w:ascii="Arial" w:hAnsi="Arial" w:cs="Arial"/>
                <w:b/>
                <w:sz w:val="16"/>
                <w:szCs w:val="16"/>
              </w:rPr>
              <w:t>X</w:t>
            </w:r>
          </w:p>
        </w:tc>
        <w:tc>
          <w:tcPr>
            <w:tcW w:w="363" w:type="dxa"/>
            <w:tcBorders>
              <w:top w:val="single" w:sz="4" w:space="0" w:color="auto"/>
              <w:bottom w:val="single" w:sz="4" w:space="0" w:color="auto"/>
            </w:tcBorders>
            <w:shd w:val="clear" w:color="auto" w:fill="auto"/>
            <w:vAlign w:val="center"/>
          </w:tcPr>
          <w:p w14:paraId="2DCB7683" w14:textId="77777777" w:rsidR="006C32D5" w:rsidRPr="008344FD" w:rsidRDefault="006C32D5" w:rsidP="00244DC5">
            <w:pPr>
              <w:jc w:val="center"/>
              <w:rPr>
                <w:rFonts w:ascii="Arial" w:hAnsi="Arial" w:cs="Arial"/>
                <w:b/>
                <w:sz w:val="16"/>
                <w:szCs w:val="16"/>
              </w:rPr>
            </w:pPr>
          </w:p>
        </w:tc>
        <w:tc>
          <w:tcPr>
            <w:tcW w:w="360" w:type="dxa"/>
            <w:tcBorders>
              <w:top w:val="single" w:sz="4" w:space="0" w:color="auto"/>
              <w:bottom w:val="single" w:sz="4" w:space="0" w:color="auto"/>
            </w:tcBorders>
            <w:shd w:val="clear" w:color="auto" w:fill="auto"/>
            <w:vAlign w:val="center"/>
          </w:tcPr>
          <w:p w14:paraId="718E523C" w14:textId="77777777" w:rsidR="006C32D5" w:rsidRPr="008344FD" w:rsidRDefault="006C32D5" w:rsidP="00244DC5">
            <w:pPr>
              <w:jc w:val="center"/>
              <w:rPr>
                <w:rFonts w:ascii="Arial" w:hAnsi="Arial" w:cs="Arial"/>
                <w:b/>
                <w:sz w:val="16"/>
                <w:szCs w:val="16"/>
              </w:rPr>
            </w:pPr>
          </w:p>
        </w:tc>
        <w:tc>
          <w:tcPr>
            <w:tcW w:w="1013" w:type="dxa"/>
            <w:tcBorders>
              <w:right w:val="single" w:sz="12" w:space="0" w:color="auto"/>
            </w:tcBorders>
            <w:shd w:val="clear" w:color="auto" w:fill="auto"/>
            <w:vAlign w:val="center"/>
          </w:tcPr>
          <w:p w14:paraId="7BF5AF0B" w14:textId="77777777" w:rsidR="006C32D5" w:rsidRPr="008344FD" w:rsidRDefault="006C32D5" w:rsidP="00244DC5">
            <w:pPr>
              <w:jc w:val="center"/>
              <w:rPr>
                <w:rFonts w:ascii="Arial" w:hAnsi="Arial" w:cs="Arial"/>
                <w:b/>
                <w:sz w:val="16"/>
                <w:szCs w:val="16"/>
              </w:rPr>
            </w:pPr>
          </w:p>
        </w:tc>
      </w:tr>
      <w:tr w:rsidR="006C32D5" w:rsidRPr="008344FD" w14:paraId="2CBD9B9F" w14:textId="77777777" w:rsidTr="00244DC5">
        <w:tc>
          <w:tcPr>
            <w:tcW w:w="1974" w:type="dxa"/>
            <w:vMerge/>
            <w:tcBorders>
              <w:left w:val="single" w:sz="12" w:space="0" w:color="auto"/>
              <w:bottom w:val="single" w:sz="12" w:space="0" w:color="auto"/>
            </w:tcBorders>
            <w:shd w:val="clear" w:color="auto" w:fill="auto"/>
            <w:vAlign w:val="center"/>
          </w:tcPr>
          <w:p w14:paraId="64E49719" w14:textId="77777777" w:rsidR="006C32D5" w:rsidRPr="008344FD" w:rsidRDefault="006C32D5" w:rsidP="00244DC5">
            <w:pPr>
              <w:jc w:val="left"/>
              <w:rPr>
                <w:rFonts w:ascii="Arial" w:hAnsi="Arial" w:cs="Arial"/>
                <w:b/>
                <w:sz w:val="20"/>
                <w:szCs w:val="20"/>
              </w:rPr>
            </w:pPr>
          </w:p>
        </w:tc>
        <w:tc>
          <w:tcPr>
            <w:tcW w:w="5928" w:type="dxa"/>
            <w:tcBorders>
              <w:bottom w:val="single" w:sz="12" w:space="0" w:color="auto"/>
              <w:right w:val="single" w:sz="4" w:space="0" w:color="auto"/>
            </w:tcBorders>
            <w:shd w:val="clear" w:color="auto" w:fill="auto"/>
          </w:tcPr>
          <w:p w14:paraId="308583BB" w14:textId="77777777" w:rsidR="006C32D5" w:rsidRPr="008344FD" w:rsidRDefault="006C32D5" w:rsidP="00244DC5">
            <w:pPr>
              <w:spacing w:before="60" w:after="60" w:line="280" w:lineRule="atLeast"/>
              <w:jc w:val="left"/>
              <w:rPr>
                <w:rFonts w:ascii="Arial" w:hAnsi="Arial" w:cs="Arial"/>
                <w:sz w:val="20"/>
                <w:szCs w:val="20"/>
              </w:rPr>
            </w:pPr>
            <w:r w:rsidRPr="008344FD">
              <w:rPr>
                <w:rFonts w:ascii="Arial" w:hAnsi="Arial" w:cs="Arial"/>
                <w:sz w:val="20"/>
                <w:szCs w:val="20"/>
              </w:rPr>
              <w:t>Sound understanding of health and safety in a PE/games context</w:t>
            </w:r>
          </w:p>
        </w:tc>
        <w:tc>
          <w:tcPr>
            <w:tcW w:w="375" w:type="dxa"/>
            <w:gridSpan w:val="2"/>
            <w:tcBorders>
              <w:top w:val="single" w:sz="4" w:space="0" w:color="auto"/>
              <w:left w:val="single" w:sz="4" w:space="0" w:color="auto"/>
              <w:bottom w:val="single" w:sz="12" w:space="0" w:color="auto"/>
            </w:tcBorders>
            <w:shd w:val="clear" w:color="auto" w:fill="auto"/>
            <w:vAlign w:val="center"/>
          </w:tcPr>
          <w:p w14:paraId="0D1B7B1F" w14:textId="77777777" w:rsidR="006C32D5" w:rsidRPr="008344FD" w:rsidRDefault="006C32D5" w:rsidP="00244DC5">
            <w:pPr>
              <w:jc w:val="center"/>
              <w:rPr>
                <w:rFonts w:ascii="Arial" w:hAnsi="Arial" w:cs="Arial"/>
                <w:b/>
                <w:sz w:val="16"/>
                <w:szCs w:val="16"/>
              </w:rPr>
            </w:pPr>
            <w:r w:rsidRPr="008344FD">
              <w:rPr>
                <w:rFonts w:ascii="Arial" w:hAnsi="Arial" w:cs="Arial"/>
                <w:b/>
                <w:sz w:val="16"/>
                <w:szCs w:val="16"/>
              </w:rPr>
              <w:t>X</w:t>
            </w:r>
          </w:p>
        </w:tc>
        <w:tc>
          <w:tcPr>
            <w:tcW w:w="363" w:type="dxa"/>
            <w:tcBorders>
              <w:top w:val="single" w:sz="4" w:space="0" w:color="auto"/>
              <w:bottom w:val="single" w:sz="12" w:space="0" w:color="auto"/>
            </w:tcBorders>
            <w:shd w:val="clear" w:color="auto" w:fill="auto"/>
            <w:vAlign w:val="center"/>
          </w:tcPr>
          <w:p w14:paraId="724F1419" w14:textId="77777777" w:rsidR="006C32D5" w:rsidRPr="008344FD" w:rsidRDefault="006C32D5" w:rsidP="00244DC5">
            <w:pPr>
              <w:jc w:val="center"/>
              <w:rPr>
                <w:rFonts w:ascii="Arial" w:hAnsi="Arial" w:cs="Arial"/>
                <w:b/>
                <w:sz w:val="16"/>
                <w:szCs w:val="16"/>
              </w:rPr>
            </w:pPr>
          </w:p>
        </w:tc>
        <w:tc>
          <w:tcPr>
            <w:tcW w:w="360" w:type="dxa"/>
            <w:tcBorders>
              <w:top w:val="single" w:sz="4" w:space="0" w:color="auto"/>
              <w:bottom w:val="single" w:sz="12" w:space="0" w:color="auto"/>
            </w:tcBorders>
            <w:shd w:val="clear" w:color="auto" w:fill="auto"/>
            <w:vAlign w:val="center"/>
          </w:tcPr>
          <w:p w14:paraId="5EC2F9FE" w14:textId="77777777" w:rsidR="006C32D5" w:rsidRPr="008344FD" w:rsidRDefault="006C32D5" w:rsidP="00244DC5">
            <w:pPr>
              <w:jc w:val="center"/>
              <w:rPr>
                <w:rFonts w:ascii="Arial" w:hAnsi="Arial" w:cs="Arial"/>
                <w:b/>
                <w:sz w:val="16"/>
                <w:szCs w:val="16"/>
              </w:rPr>
            </w:pPr>
          </w:p>
        </w:tc>
        <w:tc>
          <w:tcPr>
            <w:tcW w:w="1013" w:type="dxa"/>
            <w:tcBorders>
              <w:bottom w:val="single" w:sz="12" w:space="0" w:color="auto"/>
              <w:right w:val="single" w:sz="12" w:space="0" w:color="auto"/>
            </w:tcBorders>
            <w:shd w:val="clear" w:color="auto" w:fill="auto"/>
            <w:vAlign w:val="center"/>
          </w:tcPr>
          <w:p w14:paraId="78FD694D" w14:textId="77777777" w:rsidR="006C32D5" w:rsidRPr="008344FD" w:rsidRDefault="006C32D5" w:rsidP="00244DC5">
            <w:pPr>
              <w:jc w:val="center"/>
              <w:rPr>
                <w:rFonts w:ascii="Arial" w:hAnsi="Arial" w:cs="Arial"/>
                <w:b/>
                <w:sz w:val="16"/>
                <w:szCs w:val="16"/>
              </w:rPr>
            </w:pPr>
          </w:p>
        </w:tc>
      </w:tr>
      <w:tr w:rsidR="006C32D5" w:rsidRPr="008344FD" w14:paraId="71688608" w14:textId="77777777" w:rsidTr="00244DC5">
        <w:trPr>
          <w:trHeight w:val="441"/>
        </w:trPr>
        <w:tc>
          <w:tcPr>
            <w:tcW w:w="7902" w:type="dxa"/>
            <w:gridSpan w:val="2"/>
            <w:tcBorders>
              <w:top w:val="single" w:sz="12" w:space="0" w:color="auto"/>
              <w:left w:val="single" w:sz="12" w:space="0" w:color="auto"/>
              <w:bottom w:val="single" w:sz="4" w:space="0" w:color="auto"/>
              <w:right w:val="nil"/>
            </w:tcBorders>
            <w:shd w:val="clear" w:color="auto" w:fill="CCCCCC"/>
            <w:vAlign w:val="center"/>
          </w:tcPr>
          <w:p w14:paraId="0107E4ED" w14:textId="77777777" w:rsidR="006C32D5" w:rsidRPr="008344FD" w:rsidRDefault="006C32D5" w:rsidP="00244DC5">
            <w:pPr>
              <w:jc w:val="left"/>
              <w:rPr>
                <w:rFonts w:ascii="Arial" w:hAnsi="Arial" w:cs="Arial"/>
                <w:b/>
                <w:sz w:val="20"/>
                <w:szCs w:val="20"/>
              </w:rPr>
            </w:pPr>
            <w:r w:rsidRPr="008344FD">
              <w:rPr>
                <w:rFonts w:ascii="Arial" w:hAnsi="Arial" w:cs="Arial"/>
                <w:b/>
                <w:sz w:val="20"/>
                <w:szCs w:val="20"/>
              </w:rPr>
              <w:t>Competencies</w:t>
            </w:r>
          </w:p>
        </w:tc>
        <w:tc>
          <w:tcPr>
            <w:tcW w:w="1098" w:type="dxa"/>
            <w:gridSpan w:val="4"/>
            <w:tcBorders>
              <w:top w:val="single" w:sz="12" w:space="0" w:color="auto"/>
              <w:left w:val="nil"/>
              <w:right w:val="nil"/>
            </w:tcBorders>
            <w:shd w:val="clear" w:color="auto" w:fill="CCCCCC"/>
            <w:vAlign w:val="center"/>
          </w:tcPr>
          <w:p w14:paraId="26E61A7C" w14:textId="77777777" w:rsidR="006C32D5" w:rsidRPr="008344FD" w:rsidRDefault="006C32D5" w:rsidP="00244DC5">
            <w:pPr>
              <w:jc w:val="center"/>
              <w:rPr>
                <w:rFonts w:ascii="Arial" w:hAnsi="Arial" w:cs="Arial"/>
                <w:b/>
                <w:sz w:val="20"/>
                <w:szCs w:val="20"/>
              </w:rPr>
            </w:pPr>
            <w:r w:rsidRPr="008344FD">
              <w:rPr>
                <w:rFonts w:ascii="Arial" w:hAnsi="Arial" w:cs="Arial"/>
                <w:b/>
                <w:sz w:val="20"/>
                <w:szCs w:val="20"/>
              </w:rPr>
              <w:t>Level</w:t>
            </w:r>
          </w:p>
        </w:tc>
        <w:tc>
          <w:tcPr>
            <w:tcW w:w="1013" w:type="dxa"/>
            <w:tcBorders>
              <w:top w:val="single" w:sz="12" w:space="0" w:color="auto"/>
              <w:left w:val="nil"/>
              <w:right w:val="single" w:sz="12" w:space="0" w:color="auto"/>
            </w:tcBorders>
            <w:shd w:val="clear" w:color="auto" w:fill="CCCCCC"/>
            <w:vAlign w:val="center"/>
          </w:tcPr>
          <w:p w14:paraId="6492DE56" w14:textId="77777777" w:rsidR="006C32D5" w:rsidRPr="008344FD" w:rsidRDefault="006C32D5" w:rsidP="00244DC5">
            <w:pPr>
              <w:jc w:val="center"/>
              <w:rPr>
                <w:rFonts w:ascii="Arial" w:hAnsi="Arial" w:cs="Arial"/>
                <w:b/>
                <w:sz w:val="16"/>
                <w:szCs w:val="16"/>
              </w:rPr>
            </w:pPr>
            <w:r w:rsidRPr="008344FD">
              <w:rPr>
                <w:rFonts w:ascii="Arial" w:hAnsi="Arial" w:cs="Arial"/>
                <w:b/>
                <w:sz w:val="14"/>
                <w:szCs w:val="14"/>
              </w:rPr>
              <w:t>Assess by;</w:t>
            </w:r>
          </w:p>
        </w:tc>
      </w:tr>
      <w:tr w:rsidR="006C32D5" w:rsidRPr="008344FD" w14:paraId="1F807050" w14:textId="77777777" w:rsidTr="00244DC5">
        <w:trPr>
          <w:trHeight w:val="480"/>
        </w:trPr>
        <w:tc>
          <w:tcPr>
            <w:tcW w:w="1974" w:type="dxa"/>
            <w:tcBorders>
              <w:left w:val="single" w:sz="12" w:space="0" w:color="auto"/>
              <w:right w:val="nil"/>
            </w:tcBorders>
            <w:shd w:val="clear" w:color="auto" w:fill="auto"/>
            <w:vAlign w:val="center"/>
          </w:tcPr>
          <w:p w14:paraId="51EAE1EF" w14:textId="77777777" w:rsidR="006C32D5" w:rsidRPr="008344FD" w:rsidRDefault="006C32D5" w:rsidP="00244DC5">
            <w:pPr>
              <w:jc w:val="right"/>
              <w:rPr>
                <w:rFonts w:ascii="Arial" w:hAnsi="Arial" w:cs="Arial"/>
                <w:i/>
                <w:sz w:val="16"/>
                <w:szCs w:val="16"/>
              </w:rPr>
            </w:pPr>
            <w:r w:rsidRPr="008344FD">
              <w:rPr>
                <w:rFonts w:ascii="Arial" w:hAnsi="Arial" w:cs="Arial"/>
                <w:b/>
                <w:i/>
                <w:sz w:val="16"/>
                <w:szCs w:val="16"/>
                <w:u w:val="single"/>
              </w:rPr>
              <w:t>A</w:t>
            </w:r>
            <w:r w:rsidRPr="008344FD">
              <w:rPr>
                <w:rFonts w:ascii="Arial" w:hAnsi="Arial" w:cs="Arial"/>
                <w:i/>
                <w:sz w:val="16"/>
                <w:szCs w:val="16"/>
              </w:rPr>
              <w:t>wareness</w:t>
            </w:r>
          </w:p>
        </w:tc>
        <w:tc>
          <w:tcPr>
            <w:tcW w:w="5928" w:type="dxa"/>
            <w:tcBorders>
              <w:left w:val="nil"/>
              <w:bottom w:val="single" w:sz="4" w:space="0" w:color="auto"/>
              <w:right w:val="nil"/>
            </w:tcBorders>
            <w:shd w:val="clear" w:color="auto" w:fill="auto"/>
            <w:vAlign w:val="center"/>
          </w:tcPr>
          <w:p w14:paraId="3AEA5F92" w14:textId="77777777" w:rsidR="006C32D5" w:rsidRPr="008344FD" w:rsidRDefault="006C32D5" w:rsidP="00244DC5">
            <w:pPr>
              <w:jc w:val="left"/>
              <w:rPr>
                <w:rFonts w:ascii="Arial" w:hAnsi="Arial" w:cs="Arial"/>
                <w:i/>
                <w:sz w:val="16"/>
                <w:szCs w:val="16"/>
              </w:rPr>
            </w:pPr>
            <w:r w:rsidRPr="008344FD">
              <w:rPr>
                <w:rFonts w:ascii="Arial" w:hAnsi="Arial" w:cs="Arial"/>
                <w:i/>
                <w:sz w:val="16"/>
                <w:szCs w:val="16"/>
              </w:rPr>
              <w:t>Demonstrable aptitude and ability to develop in the particular work area</w:t>
            </w:r>
          </w:p>
        </w:tc>
        <w:tc>
          <w:tcPr>
            <w:tcW w:w="375" w:type="dxa"/>
            <w:gridSpan w:val="2"/>
            <w:tcBorders>
              <w:left w:val="nil"/>
              <w:bottom w:val="single" w:sz="4" w:space="0" w:color="auto"/>
              <w:right w:val="nil"/>
            </w:tcBorders>
            <w:shd w:val="clear" w:color="auto" w:fill="auto"/>
            <w:vAlign w:val="bottom"/>
          </w:tcPr>
          <w:p w14:paraId="4C614465" w14:textId="77777777" w:rsidR="006C32D5" w:rsidRPr="008344FD" w:rsidRDefault="006C32D5" w:rsidP="00244DC5">
            <w:pPr>
              <w:jc w:val="left"/>
              <w:rPr>
                <w:rFonts w:ascii="Arial" w:hAnsi="Arial" w:cs="Arial"/>
                <w:b/>
                <w:sz w:val="16"/>
                <w:szCs w:val="16"/>
              </w:rPr>
            </w:pPr>
          </w:p>
          <w:p w14:paraId="4A89C729" w14:textId="77777777" w:rsidR="006C32D5" w:rsidRPr="008344FD" w:rsidRDefault="006C32D5" w:rsidP="00244DC5">
            <w:pPr>
              <w:jc w:val="center"/>
              <w:rPr>
                <w:rFonts w:ascii="Arial" w:hAnsi="Arial" w:cs="Arial"/>
                <w:b/>
                <w:sz w:val="16"/>
                <w:szCs w:val="16"/>
              </w:rPr>
            </w:pPr>
          </w:p>
        </w:tc>
        <w:tc>
          <w:tcPr>
            <w:tcW w:w="363" w:type="dxa"/>
            <w:tcBorders>
              <w:left w:val="nil"/>
              <w:bottom w:val="single" w:sz="4" w:space="0" w:color="auto"/>
              <w:right w:val="nil"/>
            </w:tcBorders>
            <w:shd w:val="clear" w:color="auto" w:fill="auto"/>
            <w:vAlign w:val="bottom"/>
          </w:tcPr>
          <w:p w14:paraId="22AA3C06" w14:textId="77777777" w:rsidR="006C32D5" w:rsidRPr="008344FD" w:rsidRDefault="006C32D5" w:rsidP="00244DC5">
            <w:pPr>
              <w:jc w:val="left"/>
              <w:rPr>
                <w:rFonts w:ascii="Arial" w:hAnsi="Arial" w:cs="Arial"/>
                <w:b/>
                <w:sz w:val="16"/>
                <w:szCs w:val="16"/>
              </w:rPr>
            </w:pPr>
          </w:p>
          <w:p w14:paraId="77CD7AA2" w14:textId="77777777" w:rsidR="006C32D5" w:rsidRPr="008344FD" w:rsidRDefault="006C32D5" w:rsidP="00244DC5">
            <w:pPr>
              <w:jc w:val="center"/>
              <w:rPr>
                <w:rFonts w:ascii="Arial" w:hAnsi="Arial" w:cs="Arial"/>
                <w:b/>
                <w:sz w:val="16"/>
                <w:szCs w:val="16"/>
              </w:rPr>
            </w:pPr>
          </w:p>
        </w:tc>
        <w:tc>
          <w:tcPr>
            <w:tcW w:w="360" w:type="dxa"/>
            <w:vMerge w:val="restart"/>
            <w:tcBorders>
              <w:left w:val="nil"/>
            </w:tcBorders>
            <w:shd w:val="clear" w:color="auto" w:fill="auto"/>
          </w:tcPr>
          <w:p w14:paraId="20E68B7E" w14:textId="77777777" w:rsidR="006C32D5" w:rsidRPr="008344FD" w:rsidRDefault="006C32D5" w:rsidP="00244DC5">
            <w:pPr>
              <w:jc w:val="center"/>
              <w:rPr>
                <w:rFonts w:ascii="Arial" w:hAnsi="Arial" w:cs="Arial"/>
                <w:b/>
                <w:sz w:val="16"/>
                <w:szCs w:val="16"/>
              </w:rPr>
            </w:pPr>
          </w:p>
          <w:p w14:paraId="47823751" w14:textId="77777777" w:rsidR="006C32D5" w:rsidRPr="008344FD" w:rsidRDefault="006C32D5" w:rsidP="00244DC5">
            <w:pPr>
              <w:jc w:val="center"/>
              <w:rPr>
                <w:rFonts w:ascii="Arial" w:hAnsi="Arial" w:cs="Arial"/>
                <w:b/>
                <w:i/>
                <w:sz w:val="16"/>
                <w:szCs w:val="16"/>
                <w:u w:val="single"/>
              </w:rPr>
            </w:pPr>
            <w:r w:rsidRPr="008344FD">
              <w:rPr>
                <w:rFonts w:ascii="Arial" w:hAnsi="Arial" w:cs="Arial"/>
                <w:b/>
                <w:i/>
                <w:sz w:val="16"/>
                <w:szCs w:val="16"/>
                <w:u w:val="single"/>
              </w:rPr>
              <w:t>A</w:t>
            </w:r>
          </w:p>
        </w:tc>
        <w:tc>
          <w:tcPr>
            <w:tcW w:w="1013" w:type="dxa"/>
            <w:vMerge w:val="restart"/>
            <w:tcBorders>
              <w:right w:val="single" w:sz="12" w:space="0" w:color="auto"/>
            </w:tcBorders>
            <w:shd w:val="clear" w:color="auto" w:fill="auto"/>
            <w:vAlign w:val="center"/>
          </w:tcPr>
          <w:p w14:paraId="6990F065" w14:textId="77777777" w:rsidR="006C32D5" w:rsidRPr="008344FD" w:rsidRDefault="006C32D5" w:rsidP="00244DC5">
            <w:pPr>
              <w:jc w:val="center"/>
              <w:rPr>
                <w:rFonts w:ascii="Arial" w:hAnsi="Arial" w:cs="Arial"/>
                <w:b/>
                <w:i/>
                <w:sz w:val="16"/>
                <w:szCs w:val="16"/>
              </w:rPr>
            </w:pPr>
            <w:r w:rsidRPr="008344FD">
              <w:rPr>
                <w:rFonts w:ascii="Arial" w:hAnsi="Arial" w:cs="Arial"/>
                <w:b/>
                <w:i/>
                <w:sz w:val="16"/>
                <w:szCs w:val="16"/>
              </w:rPr>
              <w:t>A</w:t>
            </w:r>
          </w:p>
          <w:p w14:paraId="786347F3" w14:textId="77777777" w:rsidR="006C32D5" w:rsidRPr="008344FD" w:rsidRDefault="006C32D5" w:rsidP="00244DC5">
            <w:pPr>
              <w:jc w:val="center"/>
              <w:rPr>
                <w:rFonts w:ascii="Arial" w:hAnsi="Arial" w:cs="Arial"/>
                <w:i/>
                <w:sz w:val="16"/>
                <w:szCs w:val="16"/>
              </w:rPr>
            </w:pPr>
            <w:r w:rsidRPr="008344FD">
              <w:rPr>
                <w:rFonts w:ascii="Arial" w:hAnsi="Arial" w:cs="Arial"/>
                <w:i/>
                <w:sz w:val="16"/>
                <w:szCs w:val="16"/>
              </w:rPr>
              <w:t>Application</w:t>
            </w:r>
          </w:p>
          <w:p w14:paraId="13CC3FBF" w14:textId="77777777" w:rsidR="006C32D5" w:rsidRPr="008344FD" w:rsidRDefault="006C32D5" w:rsidP="00244DC5">
            <w:pPr>
              <w:jc w:val="center"/>
              <w:rPr>
                <w:rFonts w:ascii="Arial" w:hAnsi="Arial" w:cs="Arial"/>
                <w:b/>
                <w:i/>
                <w:sz w:val="16"/>
                <w:szCs w:val="16"/>
              </w:rPr>
            </w:pPr>
            <w:r w:rsidRPr="008344FD">
              <w:rPr>
                <w:rFonts w:ascii="Arial" w:hAnsi="Arial" w:cs="Arial"/>
                <w:b/>
                <w:i/>
                <w:sz w:val="16"/>
                <w:szCs w:val="16"/>
              </w:rPr>
              <w:t>I</w:t>
            </w:r>
          </w:p>
          <w:p w14:paraId="1DB64FA4" w14:textId="77777777" w:rsidR="006C32D5" w:rsidRPr="008344FD" w:rsidRDefault="006C32D5" w:rsidP="00244DC5">
            <w:pPr>
              <w:jc w:val="center"/>
              <w:rPr>
                <w:rFonts w:ascii="Arial" w:hAnsi="Arial" w:cs="Arial"/>
                <w:i/>
                <w:sz w:val="16"/>
                <w:szCs w:val="16"/>
              </w:rPr>
            </w:pPr>
            <w:r w:rsidRPr="008344FD">
              <w:rPr>
                <w:rFonts w:ascii="Arial" w:hAnsi="Arial" w:cs="Arial"/>
                <w:i/>
                <w:sz w:val="16"/>
                <w:szCs w:val="16"/>
              </w:rPr>
              <w:t>Interview</w:t>
            </w:r>
          </w:p>
          <w:p w14:paraId="761A0477" w14:textId="77777777" w:rsidR="006C32D5" w:rsidRPr="008344FD" w:rsidRDefault="006C32D5" w:rsidP="00244DC5">
            <w:pPr>
              <w:jc w:val="center"/>
              <w:rPr>
                <w:rFonts w:ascii="Arial" w:hAnsi="Arial" w:cs="Arial"/>
                <w:b/>
                <w:i/>
                <w:sz w:val="16"/>
                <w:szCs w:val="16"/>
              </w:rPr>
            </w:pPr>
            <w:r w:rsidRPr="008344FD">
              <w:rPr>
                <w:rFonts w:ascii="Arial" w:hAnsi="Arial" w:cs="Arial"/>
                <w:b/>
                <w:i/>
                <w:sz w:val="16"/>
                <w:szCs w:val="16"/>
              </w:rPr>
              <w:t>T</w:t>
            </w:r>
          </w:p>
          <w:p w14:paraId="5F2A4AC8" w14:textId="77777777" w:rsidR="006C32D5" w:rsidRPr="008344FD" w:rsidRDefault="006C32D5" w:rsidP="00244DC5">
            <w:pPr>
              <w:jc w:val="center"/>
              <w:rPr>
                <w:rFonts w:ascii="Arial" w:hAnsi="Arial" w:cs="Arial"/>
                <w:i/>
                <w:sz w:val="16"/>
                <w:szCs w:val="16"/>
              </w:rPr>
            </w:pPr>
            <w:r w:rsidRPr="008344FD">
              <w:rPr>
                <w:rFonts w:ascii="Arial" w:hAnsi="Arial" w:cs="Arial"/>
                <w:i/>
                <w:sz w:val="16"/>
                <w:szCs w:val="16"/>
              </w:rPr>
              <w:t>Testing</w:t>
            </w:r>
          </w:p>
          <w:p w14:paraId="7483B6BE" w14:textId="77777777" w:rsidR="006C32D5" w:rsidRPr="008344FD" w:rsidRDefault="006C32D5" w:rsidP="00244DC5">
            <w:pPr>
              <w:jc w:val="center"/>
              <w:rPr>
                <w:rFonts w:ascii="Arial" w:hAnsi="Arial" w:cs="Arial"/>
                <w:b/>
                <w:i/>
                <w:sz w:val="16"/>
                <w:szCs w:val="16"/>
              </w:rPr>
            </w:pPr>
            <w:r w:rsidRPr="008344FD">
              <w:rPr>
                <w:rFonts w:ascii="Arial" w:hAnsi="Arial" w:cs="Arial"/>
                <w:b/>
                <w:i/>
                <w:sz w:val="16"/>
                <w:szCs w:val="16"/>
              </w:rPr>
              <w:t>R</w:t>
            </w:r>
          </w:p>
          <w:p w14:paraId="7C0679ED" w14:textId="77777777" w:rsidR="006C32D5" w:rsidRPr="008344FD" w:rsidRDefault="006C32D5" w:rsidP="00244DC5">
            <w:pPr>
              <w:jc w:val="left"/>
              <w:rPr>
                <w:rFonts w:ascii="Arial" w:hAnsi="Arial" w:cs="Arial"/>
                <w:sz w:val="16"/>
                <w:szCs w:val="16"/>
              </w:rPr>
            </w:pPr>
            <w:r w:rsidRPr="008344FD">
              <w:rPr>
                <w:rFonts w:ascii="Arial" w:hAnsi="Arial" w:cs="Arial"/>
                <w:i/>
                <w:sz w:val="16"/>
                <w:szCs w:val="16"/>
              </w:rPr>
              <w:t>Reference</w:t>
            </w:r>
          </w:p>
        </w:tc>
      </w:tr>
      <w:tr w:rsidR="006C32D5" w:rsidRPr="008344FD" w14:paraId="5C27750C" w14:textId="77777777" w:rsidTr="00244DC5">
        <w:trPr>
          <w:trHeight w:val="480"/>
        </w:trPr>
        <w:tc>
          <w:tcPr>
            <w:tcW w:w="1974" w:type="dxa"/>
            <w:tcBorders>
              <w:left w:val="single" w:sz="12" w:space="0" w:color="auto"/>
              <w:right w:val="nil"/>
            </w:tcBorders>
            <w:shd w:val="clear" w:color="auto" w:fill="auto"/>
            <w:vAlign w:val="center"/>
          </w:tcPr>
          <w:p w14:paraId="1D61603E" w14:textId="77777777" w:rsidR="006C32D5" w:rsidRPr="008344FD" w:rsidRDefault="006C32D5" w:rsidP="00244DC5">
            <w:pPr>
              <w:jc w:val="right"/>
              <w:rPr>
                <w:rFonts w:ascii="Arial" w:hAnsi="Arial" w:cs="Arial"/>
                <w:i/>
                <w:sz w:val="16"/>
                <w:szCs w:val="16"/>
              </w:rPr>
            </w:pPr>
            <w:r w:rsidRPr="008344FD">
              <w:rPr>
                <w:rFonts w:ascii="Arial" w:hAnsi="Arial" w:cs="Arial"/>
                <w:b/>
                <w:i/>
                <w:sz w:val="16"/>
                <w:szCs w:val="16"/>
                <w:u w:val="single"/>
              </w:rPr>
              <w:t>S</w:t>
            </w:r>
            <w:r w:rsidRPr="008344FD">
              <w:rPr>
                <w:rFonts w:ascii="Arial" w:hAnsi="Arial" w:cs="Arial"/>
                <w:i/>
                <w:sz w:val="16"/>
                <w:szCs w:val="16"/>
              </w:rPr>
              <w:t>ignificant</w:t>
            </w:r>
          </w:p>
        </w:tc>
        <w:tc>
          <w:tcPr>
            <w:tcW w:w="5928" w:type="dxa"/>
            <w:tcBorders>
              <w:left w:val="nil"/>
              <w:bottom w:val="single" w:sz="4" w:space="0" w:color="auto"/>
              <w:right w:val="nil"/>
            </w:tcBorders>
            <w:shd w:val="clear" w:color="auto" w:fill="auto"/>
            <w:vAlign w:val="center"/>
          </w:tcPr>
          <w:p w14:paraId="3BB5E053" w14:textId="77777777" w:rsidR="006C32D5" w:rsidRPr="008344FD" w:rsidRDefault="006C32D5" w:rsidP="00244DC5">
            <w:pPr>
              <w:jc w:val="left"/>
              <w:rPr>
                <w:rFonts w:ascii="Arial" w:hAnsi="Arial" w:cs="Arial"/>
                <w:i/>
                <w:sz w:val="16"/>
                <w:szCs w:val="16"/>
              </w:rPr>
            </w:pPr>
            <w:r w:rsidRPr="008344FD">
              <w:rPr>
                <w:rFonts w:ascii="Arial" w:hAnsi="Arial" w:cs="Arial"/>
                <w:i/>
                <w:sz w:val="16"/>
                <w:szCs w:val="16"/>
              </w:rPr>
              <w:t xml:space="preserve">Clear competence in the work element sufficient for all role requirements  </w:t>
            </w:r>
          </w:p>
        </w:tc>
        <w:tc>
          <w:tcPr>
            <w:tcW w:w="375" w:type="dxa"/>
            <w:gridSpan w:val="2"/>
            <w:tcBorders>
              <w:left w:val="nil"/>
              <w:bottom w:val="single" w:sz="4" w:space="0" w:color="auto"/>
              <w:right w:val="nil"/>
            </w:tcBorders>
            <w:shd w:val="clear" w:color="auto" w:fill="auto"/>
            <w:vAlign w:val="center"/>
          </w:tcPr>
          <w:p w14:paraId="4B6B93AA" w14:textId="77777777" w:rsidR="006C32D5" w:rsidRPr="008344FD" w:rsidRDefault="006C32D5" w:rsidP="00244DC5">
            <w:pPr>
              <w:jc w:val="left"/>
              <w:rPr>
                <w:rFonts w:ascii="Arial" w:hAnsi="Arial" w:cs="Arial"/>
                <w:b/>
                <w:sz w:val="16"/>
                <w:szCs w:val="16"/>
              </w:rPr>
            </w:pPr>
          </w:p>
        </w:tc>
        <w:tc>
          <w:tcPr>
            <w:tcW w:w="363" w:type="dxa"/>
            <w:tcBorders>
              <w:left w:val="nil"/>
              <w:bottom w:val="nil"/>
            </w:tcBorders>
            <w:shd w:val="clear" w:color="auto" w:fill="auto"/>
            <w:vAlign w:val="center"/>
          </w:tcPr>
          <w:p w14:paraId="790CAD7B" w14:textId="77777777" w:rsidR="006C32D5" w:rsidRPr="008344FD" w:rsidRDefault="006C32D5" w:rsidP="00244DC5">
            <w:pPr>
              <w:jc w:val="center"/>
              <w:rPr>
                <w:rFonts w:ascii="Arial" w:hAnsi="Arial" w:cs="Arial"/>
                <w:b/>
                <w:i/>
                <w:sz w:val="16"/>
                <w:szCs w:val="16"/>
                <w:u w:val="single"/>
              </w:rPr>
            </w:pPr>
            <w:r w:rsidRPr="008344FD">
              <w:rPr>
                <w:rFonts w:ascii="Arial" w:hAnsi="Arial" w:cs="Arial"/>
                <w:b/>
                <w:i/>
                <w:sz w:val="16"/>
                <w:szCs w:val="16"/>
                <w:u w:val="single"/>
              </w:rPr>
              <w:t>S</w:t>
            </w:r>
          </w:p>
        </w:tc>
        <w:tc>
          <w:tcPr>
            <w:tcW w:w="360" w:type="dxa"/>
            <w:vMerge/>
            <w:shd w:val="clear" w:color="auto" w:fill="auto"/>
            <w:vAlign w:val="center"/>
          </w:tcPr>
          <w:p w14:paraId="766847E2" w14:textId="77777777" w:rsidR="006C32D5" w:rsidRPr="008344FD" w:rsidRDefault="006C32D5" w:rsidP="00244DC5">
            <w:pPr>
              <w:jc w:val="center"/>
              <w:rPr>
                <w:rFonts w:ascii="Arial" w:hAnsi="Arial" w:cs="Arial"/>
                <w:b/>
                <w:sz w:val="16"/>
                <w:szCs w:val="16"/>
              </w:rPr>
            </w:pPr>
          </w:p>
        </w:tc>
        <w:tc>
          <w:tcPr>
            <w:tcW w:w="1013" w:type="dxa"/>
            <w:vMerge/>
            <w:tcBorders>
              <w:right w:val="single" w:sz="12" w:space="0" w:color="auto"/>
            </w:tcBorders>
            <w:shd w:val="clear" w:color="auto" w:fill="auto"/>
            <w:vAlign w:val="center"/>
          </w:tcPr>
          <w:p w14:paraId="199AA137" w14:textId="77777777" w:rsidR="006C32D5" w:rsidRPr="008344FD" w:rsidRDefault="006C32D5" w:rsidP="00244DC5">
            <w:pPr>
              <w:jc w:val="center"/>
              <w:rPr>
                <w:rFonts w:ascii="Arial" w:hAnsi="Arial" w:cs="Arial"/>
                <w:sz w:val="16"/>
                <w:szCs w:val="16"/>
              </w:rPr>
            </w:pPr>
          </w:p>
        </w:tc>
      </w:tr>
      <w:tr w:rsidR="006C32D5" w:rsidRPr="008344FD" w14:paraId="5FC6B79B" w14:textId="77777777" w:rsidTr="00244DC5">
        <w:trPr>
          <w:trHeight w:val="480"/>
        </w:trPr>
        <w:tc>
          <w:tcPr>
            <w:tcW w:w="1974" w:type="dxa"/>
            <w:tcBorders>
              <w:left w:val="single" w:sz="12" w:space="0" w:color="auto"/>
              <w:bottom w:val="single" w:sz="12" w:space="0" w:color="auto"/>
              <w:right w:val="nil"/>
            </w:tcBorders>
            <w:shd w:val="clear" w:color="auto" w:fill="auto"/>
            <w:vAlign w:val="center"/>
          </w:tcPr>
          <w:p w14:paraId="70C244CB" w14:textId="77777777" w:rsidR="006C32D5" w:rsidRPr="008344FD" w:rsidRDefault="006C32D5" w:rsidP="00244DC5">
            <w:pPr>
              <w:jc w:val="right"/>
              <w:rPr>
                <w:rFonts w:ascii="Arial" w:hAnsi="Arial" w:cs="Arial"/>
                <w:b/>
                <w:i/>
                <w:sz w:val="16"/>
                <w:szCs w:val="16"/>
              </w:rPr>
            </w:pPr>
            <w:r w:rsidRPr="008344FD">
              <w:rPr>
                <w:rFonts w:ascii="Arial" w:hAnsi="Arial" w:cs="Arial"/>
                <w:b/>
                <w:i/>
                <w:sz w:val="16"/>
                <w:szCs w:val="16"/>
                <w:u w:val="single"/>
              </w:rPr>
              <w:t>E</w:t>
            </w:r>
            <w:r w:rsidRPr="008344FD">
              <w:rPr>
                <w:rFonts w:ascii="Arial" w:hAnsi="Arial" w:cs="Arial"/>
                <w:i/>
                <w:sz w:val="16"/>
                <w:szCs w:val="16"/>
              </w:rPr>
              <w:t>xtensive</w:t>
            </w:r>
          </w:p>
        </w:tc>
        <w:tc>
          <w:tcPr>
            <w:tcW w:w="5928" w:type="dxa"/>
            <w:tcBorders>
              <w:left w:val="nil"/>
              <w:bottom w:val="single" w:sz="12" w:space="0" w:color="auto"/>
              <w:right w:val="nil"/>
            </w:tcBorders>
            <w:shd w:val="clear" w:color="auto" w:fill="auto"/>
            <w:vAlign w:val="center"/>
          </w:tcPr>
          <w:p w14:paraId="67D60E1D" w14:textId="77777777" w:rsidR="006C32D5" w:rsidRPr="008344FD" w:rsidRDefault="006C32D5" w:rsidP="00244DC5">
            <w:pPr>
              <w:jc w:val="left"/>
              <w:rPr>
                <w:rFonts w:ascii="Arial" w:hAnsi="Arial" w:cs="Arial"/>
                <w:i/>
                <w:sz w:val="16"/>
                <w:szCs w:val="16"/>
              </w:rPr>
            </w:pPr>
            <w:r w:rsidRPr="008344FD">
              <w:rPr>
                <w:rFonts w:ascii="Arial" w:hAnsi="Arial" w:cs="Arial"/>
                <w:i/>
                <w:sz w:val="16"/>
                <w:szCs w:val="16"/>
              </w:rPr>
              <w:t>Sufficient expertise in the work element to lead and mentor others, and influence policy and practice</w:t>
            </w:r>
          </w:p>
        </w:tc>
        <w:tc>
          <w:tcPr>
            <w:tcW w:w="375" w:type="dxa"/>
            <w:gridSpan w:val="2"/>
            <w:tcBorders>
              <w:left w:val="nil"/>
              <w:bottom w:val="single" w:sz="12" w:space="0" w:color="auto"/>
            </w:tcBorders>
            <w:shd w:val="clear" w:color="auto" w:fill="auto"/>
            <w:vAlign w:val="center"/>
          </w:tcPr>
          <w:p w14:paraId="19E85DCE" w14:textId="77777777" w:rsidR="006C32D5" w:rsidRPr="008344FD" w:rsidRDefault="006C32D5" w:rsidP="00244DC5">
            <w:pPr>
              <w:jc w:val="center"/>
              <w:rPr>
                <w:rFonts w:ascii="Arial" w:hAnsi="Arial" w:cs="Arial"/>
                <w:b/>
                <w:i/>
                <w:sz w:val="16"/>
                <w:szCs w:val="16"/>
                <w:u w:val="single"/>
              </w:rPr>
            </w:pPr>
            <w:r w:rsidRPr="008344FD">
              <w:rPr>
                <w:rFonts w:ascii="Arial" w:hAnsi="Arial" w:cs="Arial"/>
                <w:b/>
                <w:i/>
                <w:sz w:val="16"/>
                <w:szCs w:val="16"/>
                <w:u w:val="single"/>
              </w:rPr>
              <w:t>E</w:t>
            </w:r>
          </w:p>
        </w:tc>
        <w:tc>
          <w:tcPr>
            <w:tcW w:w="363" w:type="dxa"/>
            <w:tcBorders>
              <w:top w:val="nil"/>
              <w:bottom w:val="single" w:sz="12" w:space="0" w:color="auto"/>
            </w:tcBorders>
            <w:shd w:val="clear" w:color="auto" w:fill="auto"/>
            <w:vAlign w:val="center"/>
          </w:tcPr>
          <w:p w14:paraId="02637790" w14:textId="77777777" w:rsidR="006C32D5" w:rsidRPr="008344FD" w:rsidRDefault="006C32D5" w:rsidP="00244DC5">
            <w:pPr>
              <w:jc w:val="center"/>
              <w:rPr>
                <w:rFonts w:ascii="Arial" w:hAnsi="Arial" w:cs="Arial"/>
                <w:b/>
                <w:sz w:val="16"/>
                <w:szCs w:val="16"/>
              </w:rPr>
            </w:pPr>
          </w:p>
        </w:tc>
        <w:tc>
          <w:tcPr>
            <w:tcW w:w="360" w:type="dxa"/>
            <w:vMerge/>
            <w:tcBorders>
              <w:bottom w:val="single" w:sz="12" w:space="0" w:color="auto"/>
            </w:tcBorders>
            <w:shd w:val="clear" w:color="auto" w:fill="auto"/>
            <w:vAlign w:val="center"/>
          </w:tcPr>
          <w:p w14:paraId="3CEE8CFB" w14:textId="77777777" w:rsidR="006C32D5" w:rsidRPr="008344FD" w:rsidRDefault="006C32D5" w:rsidP="00244DC5">
            <w:pPr>
              <w:jc w:val="center"/>
              <w:rPr>
                <w:rFonts w:ascii="Arial" w:hAnsi="Arial" w:cs="Arial"/>
                <w:b/>
                <w:sz w:val="16"/>
                <w:szCs w:val="16"/>
              </w:rPr>
            </w:pPr>
          </w:p>
        </w:tc>
        <w:tc>
          <w:tcPr>
            <w:tcW w:w="1013" w:type="dxa"/>
            <w:vMerge/>
            <w:tcBorders>
              <w:bottom w:val="single" w:sz="12" w:space="0" w:color="auto"/>
              <w:right w:val="single" w:sz="12" w:space="0" w:color="auto"/>
            </w:tcBorders>
            <w:shd w:val="clear" w:color="auto" w:fill="auto"/>
            <w:vAlign w:val="center"/>
          </w:tcPr>
          <w:p w14:paraId="26A33F78" w14:textId="77777777" w:rsidR="006C32D5" w:rsidRPr="008344FD" w:rsidRDefault="006C32D5" w:rsidP="00244DC5">
            <w:pPr>
              <w:jc w:val="center"/>
              <w:rPr>
                <w:rFonts w:ascii="Arial" w:hAnsi="Arial" w:cs="Arial"/>
                <w:sz w:val="16"/>
                <w:szCs w:val="16"/>
              </w:rPr>
            </w:pPr>
          </w:p>
        </w:tc>
      </w:tr>
      <w:tr w:rsidR="006C32D5" w:rsidRPr="008344FD" w14:paraId="4CFB215B" w14:textId="77777777" w:rsidTr="00244DC5">
        <w:trPr>
          <w:trHeight w:val="793"/>
        </w:trPr>
        <w:tc>
          <w:tcPr>
            <w:tcW w:w="1974" w:type="dxa"/>
            <w:tcBorders>
              <w:top w:val="single" w:sz="12" w:space="0" w:color="auto"/>
              <w:left w:val="single" w:sz="12" w:space="0" w:color="auto"/>
            </w:tcBorders>
            <w:shd w:val="clear" w:color="auto" w:fill="auto"/>
            <w:vAlign w:val="center"/>
          </w:tcPr>
          <w:p w14:paraId="657EAD6B" w14:textId="77777777" w:rsidR="006C32D5" w:rsidRPr="008344FD" w:rsidRDefault="006C32D5" w:rsidP="00244DC5">
            <w:pPr>
              <w:jc w:val="right"/>
              <w:rPr>
                <w:rFonts w:ascii="Arial" w:hAnsi="Arial" w:cs="Arial"/>
                <w:b/>
                <w:sz w:val="20"/>
                <w:szCs w:val="20"/>
              </w:rPr>
            </w:pPr>
            <w:r w:rsidRPr="008344FD">
              <w:rPr>
                <w:rFonts w:ascii="Arial" w:hAnsi="Arial" w:cs="Arial"/>
                <w:b/>
                <w:sz w:val="20"/>
                <w:szCs w:val="20"/>
              </w:rPr>
              <w:t xml:space="preserve">Planning and organising work </w:t>
            </w:r>
          </w:p>
        </w:tc>
        <w:tc>
          <w:tcPr>
            <w:tcW w:w="5928" w:type="dxa"/>
            <w:tcBorders>
              <w:top w:val="single" w:sz="12" w:space="0" w:color="auto"/>
              <w:right w:val="single" w:sz="4" w:space="0" w:color="auto"/>
            </w:tcBorders>
            <w:shd w:val="clear" w:color="auto" w:fill="auto"/>
            <w:vAlign w:val="center"/>
          </w:tcPr>
          <w:p w14:paraId="47CFC23B" w14:textId="77777777" w:rsidR="006C32D5" w:rsidRPr="008344FD" w:rsidRDefault="006C32D5" w:rsidP="00244DC5">
            <w:pPr>
              <w:jc w:val="left"/>
              <w:rPr>
                <w:rFonts w:ascii="Arial" w:hAnsi="Arial" w:cs="Arial"/>
                <w:sz w:val="20"/>
                <w:szCs w:val="20"/>
              </w:rPr>
            </w:pPr>
            <w:r w:rsidRPr="008344FD">
              <w:rPr>
                <w:rFonts w:ascii="Arial" w:hAnsi="Arial" w:cs="Arial"/>
                <w:sz w:val="20"/>
                <w:szCs w:val="20"/>
              </w:rPr>
              <w:t>Ability to plan for a full academic year, assessing needs and ensuring provision of appropriate human and physical resources to deliver agreed programmes of activity</w:t>
            </w:r>
          </w:p>
        </w:tc>
        <w:tc>
          <w:tcPr>
            <w:tcW w:w="375" w:type="dxa"/>
            <w:gridSpan w:val="2"/>
            <w:tcBorders>
              <w:top w:val="single" w:sz="12" w:space="0" w:color="auto"/>
              <w:left w:val="single" w:sz="4" w:space="0" w:color="auto"/>
              <w:bottom w:val="single" w:sz="4" w:space="0" w:color="auto"/>
            </w:tcBorders>
            <w:shd w:val="clear" w:color="auto" w:fill="auto"/>
            <w:vAlign w:val="center"/>
          </w:tcPr>
          <w:p w14:paraId="085B1B8B" w14:textId="77777777" w:rsidR="006C32D5" w:rsidRPr="008344FD" w:rsidRDefault="006C32D5" w:rsidP="00244DC5">
            <w:pPr>
              <w:jc w:val="left"/>
              <w:rPr>
                <w:rFonts w:ascii="Arial" w:hAnsi="Arial" w:cs="Arial"/>
                <w:b/>
                <w:sz w:val="16"/>
                <w:szCs w:val="16"/>
              </w:rPr>
            </w:pPr>
          </w:p>
        </w:tc>
        <w:tc>
          <w:tcPr>
            <w:tcW w:w="363" w:type="dxa"/>
            <w:tcBorders>
              <w:top w:val="single" w:sz="12" w:space="0" w:color="auto"/>
              <w:bottom w:val="single" w:sz="4" w:space="0" w:color="auto"/>
            </w:tcBorders>
            <w:shd w:val="clear" w:color="auto" w:fill="auto"/>
            <w:vAlign w:val="center"/>
          </w:tcPr>
          <w:p w14:paraId="2A3C4943" w14:textId="77777777" w:rsidR="006C32D5" w:rsidRPr="008344FD" w:rsidRDefault="006C32D5" w:rsidP="00244DC5">
            <w:pPr>
              <w:jc w:val="left"/>
              <w:rPr>
                <w:rFonts w:ascii="Arial" w:hAnsi="Arial" w:cs="Arial"/>
                <w:b/>
                <w:sz w:val="16"/>
                <w:szCs w:val="16"/>
              </w:rPr>
            </w:pPr>
            <w:r w:rsidRPr="008344FD">
              <w:rPr>
                <w:rFonts w:ascii="Arial" w:hAnsi="Arial" w:cs="Arial"/>
                <w:b/>
                <w:sz w:val="16"/>
                <w:szCs w:val="16"/>
              </w:rPr>
              <w:t>X</w:t>
            </w:r>
          </w:p>
        </w:tc>
        <w:tc>
          <w:tcPr>
            <w:tcW w:w="360" w:type="dxa"/>
            <w:tcBorders>
              <w:top w:val="single" w:sz="12" w:space="0" w:color="auto"/>
              <w:bottom w:val="single" w:sz="4" w:space="0" w:color="auto"/>
            </w:tcBorders>
            <w:shd w:val="clear" w:color="auto" w:fill="auto"/>
            <w:vAlign w:val="center"/>
          </w:tcPr>
          <w:p w14:paraId="65D357CB" w14:textId="77777777" w:rsidR="006C32D5" w:rsidRPr="008344FD" w:rsidRDefault="006C32D5" w:rsidP="00244DC5">
            <w:pPr>
              <w:jc w:val="left"/>
              <w:rPr>
                <w:rFonts w:ascii="Arial" w:hAnsi="Arial" w:cs="Arial"/>
                <w:b/>
                <w:sz w:val="16"/>
                <w:szCs w:val="16"/>
              </w:rPr>
            </w:pPr>
          </w:p>
        </w:tc>
        <w:tc>
          <w:tcPr>
            <w:tcW w:w="1013" w:type="dxa"/>
            <w:tcBorders>
              <w:top w:val="single" w:sz="4" w:space="0" w:color="auto"/>
              <w:right w:val="single" w:sz="12" w:space="0" w:color="auto"/>
            </w:tcBorders>
            <w:shd w:val="clear" w:color="auto" w:fill="auto"/>
            <w:vAlign w:val="center"/>
          </w:tcPr>
          <w:p w14:paraId="77DBF962" w14:textId="77777777" w:rsidR="006C32D5" w:rsidRPr="008344FD" w:rsidRDefault="006C32D5" w:rsidP="00244DC5">
            <w:pPr>
              <w:jc w:val="center"/>
              <w:rPr>
                <w:rFonts w:ascii="Arial" w:hAnsi="Arial" w:cs="Arial"/>
                <w:b/>
                <w:sz w:val="16"/>
                <w:szCs w:val="16"/>
              </w:rPr>
            </w:pPr>
            <w:r w:rsidRPr="008344FD">
              <w:rPr>
                <w:rFonts w:ascii="Arial" w:hAnsi="Arial" w:cs="Arial"/>
                <w:b/>
                <w:sz w:val="16"/>
                <w:szCs w:val="16"/>
              </w:rPr>
              <w:t>I,R</w:t>
            </w:r>
          </w:p>
        </w:tc>
      </w:tr>
      <w:tr w:rsidR="006C32D5" w:rsidRPr="008344FD" w14:paraId="0E297200" w14:textId="77777777" w:rsidTr="00244DC5">
        <w:trPr>
          <w:trHeight w:val="617"/>
        </w:trPr>
        <w:tc>
          <w:tcPr>
            <w:tcW w:w="1974" w:type="dxa"/>
            <w:vMerge w:val="restart"/>
            <w:tcBorders>
              <w:left w:val="single" w:sz="12" w:space="0" w:color="auto"/>
            </w:tcBorders>
            <w:shd w:val="clear" w:color="auto" w:fill="auto"/>
            <w:vAlign w:val="center"/>
          </w:tcPr>
          <w:p w14:paraId="593B8A88" w14:textId="77777777" w:rsidR="006C32D5" w:rsidRPr="008344FD" w:rsidRDefault="006C32D5" w:rsidP="00244DC5">
            <w:pPr>
              <w:jc w:val="right"/>
              <w:rPr>
                <w:rFonts w:ascii="Arial" w:hAnsi="Arial" w:cs="Arial"/>
                <w:b/>
                <w:sz w:val="20"/>
                <w:szCs w:val="20"/>
              </w:rPr>
            </w:pPr>
            <w:r w:rsidRPr="008344FD">
              <w:rPr>
                <w:rFonts w:ascii="Arial" w:hAnsi="Arial" w:cs="Arial"/>
                <w:b/>
                <w:sz w:val="20"/>
                <w:szCs w:val="20"/>
              </w:rPr>
              <w:t>Influencing and interpersonal skills</w:t>
            </w:r>
          </w:p>
        </w:tc>
        <w:tc>
          <w:tcPr>
            <w:tcW w:w="5928" w:type="dxa"/>
            <w:tcBorders>
              <w:right w:val="single" w:sz="4" w:space="0" w:color="auto"/>
            </w:tcBorders>
            <w:shd w:val="clear" w:color="auto" w:fill="auto"/>
            <w:vAlign w:val="center"/>
          </w:tcPr>
          <w:p w14:paraId="5C3E6184" w14:textId="77777777" w:rsidR="006C32D5" w:rsidRPr="008344FD" w:rsidRDefault="006C32D5" w:rsidP="00244DC5">
            <w:pPr>
              <w:spacing w:before="40" w:after="40"/>
              <w:jc w:val="left"/>
              <w:rPr>
                <w:rFonts w:ascii="Arial" w:hAnsi="Arial" w:cs="Arial"/>
                <w:sz w:val="20"/>
                <w:szCs w:val="20"/>
              </w:rPr>
            </w:pPr>
            <w:r w:rsidRPr="008344FD">
              <w:rPr>
                <w:rFonts w:ascii="Arial" w:hAnsi="Arial" w:cs="Arial"/>
                <w:sz w:val="20"/>
                <w:szCs w:val="20"/>
              </w:rPr>
              <w:t>Encourage pupils to take up and participate fully in a wide range of sporting and other physical activities</w:t>
            </w:r>
          </w:p>
        </w:tc>
        <w:tc>
          <w:tcPr>
            <w:tcW w:w="375" w:type="dxa"/>
            <w:gridSpan w:val="2"/>
            <w:tcBorders>
              <w:top w:val="single" w:sz="4" w:space="0" w:color="auto"/>
              <w:left w:val="single" w:sz="4" w:space="0" w:color="auto"/>
              <w:bottom w:val="single" w:sz="4" w:space="0" w:color="auto"/>
            </w:tcBorders>
            <w:shd w:val="clear" w:color="auto" w:fill="auto"/>
            <w:vAlign w:val="center"/>
          </w:tcPr>
          <w:p w14:paraId="602FE42F" w14:textId="77777777" w:rsidR="006C32D5" w:rsidRPr="008344FD" w:rsidRDefault="006C32D5" w:rsidP="00244DC5">
            <w:pPr>
              <w:jc w:val="left"/>
              <w:rPr>
                <w:rFonts w:ascii="Arial" w:hAnsi="Arial" w:cs="Arial"/>
                <w:b/>
                <w:sz w:val="16"/>
                <w:szCs w:val="16"/>
              </w:rPr>
            </w:pPr>
            <w:r w:rsidRPr="008344FD">
              <w:rPr>
                <w:rFonts w:ascii="Arial" w:hAnsi="Arial" w:cs="Arial"/>
                <w:b/>
                <w:sz w:val="16"/>
                <w:szCs w:val="16"/>
              </w:rPr>
              <w:t>X</w:t>
            </w:r>
          </w:p>
        </w:tc>
        <w:tc>
          <w:tcPr>
            <w:tcW w:w="363" w:type="dxa"/>
            <w:tcBorders>
              <w:top w:val="single" w:sz="4" w:space="0" w:color="auto"/>
              <w:bottom w:val="single" w:sz="4" w:space="0" w:color="auto"/>
            </w:tcBorders>
            <w:shd w:val="clear" w:color="auto" w:fill="auto"/>
            <w:vAlign w:val="center"/>
          </w:tcPr>
          <w:p w14:paraId="2851DA1C" w14:textId="77777777" w:rsidR="006C32D5" w:rsidRPr="008344FD" w:rsidRDefault="006C32D5" w:rsidP="00244DC5">
            <w:pPr>
              <w:jc w:val="left"/>
              <w:rPr>
                <w:rFonts w:ascii="Arial" w:hAnsi="Arial" w:cs="Arial"/>
                <w:b/>
                <w:sz w:val="16"/>
                <w:szCs w:val="16"/>
              </w:rPr>
            </w:pPr>
          </w:p>
        </w:tc>
        <w:tc>
          <w:tcPr>
            <w:tcW w:w="360" w:type="dxa"/>
            <w:tcBorders>
              <w:top w:val="single" w:sz="4" w:space="0" w:color="auto"/>
              <w:bottom w:val="single" w:sz="4" w:space="0" w:color="auto"/>
            </w:tcBorders>
            <w:shd w:val="clear" w:color="auto" w:fill="auto"/>
            <w:vAlign w:val="center"/>
          </w:tcPr>
          <w:p w14:paraId="67292163" w14:textId="77777777" w:rsidR="006C32D5" w:rsidRPr="008344FD" w:rsidRDefault="006C32D5" w:rsidP="00244DC5">
            <w:pPr>
              <w:jc w:val="left"/>
              <w:rPr>
                <w:rFonts w:ascii="Arial" w:hAnsi="Arial" w:cs="Arial"/>
                <w:b/>
                <w:sz w:val="16"/>
                <w:szCs w:val="16"/>
              </w:rPr>
            </w:pPr>
          </w:p>
        </w:tc>
        <w:tc>
          <w:tcPr>
            <w:tcW w:w="1013" w:type="dxa"/>
            <w:tcBorders>
              <w:right w:val="single" w:sz="12" w:space="0" w:color="auto"/>
            </w:tcBorders>
            <w:shd w:val="clear" w:color="auto" w:fill="auto"/>
            <w:vAlign w:val="center"/>
          </w:tcPr>
          <w:p w14:paraId="2FF2BC2A" w14:textId="77777777" w:rsidR="006C32D5" w:rsidRPr="008344FD" w:rsidRDefault="006C32D5" w:rsidP="00244DC5">
            <w:pPr>
              <w:jc w:val="center"/>
              <w:rPr>
                <w:rFonts w:ascii="Arial" w:hAnsi="Arial" w:cs="Arial"/>
                <w:b/>
                <w:sz w:val="16"/>
                <w:szCs w:val="16"/>
              </w:rPr>
            </w:pPr>
            <w:r w:rsidRPr="008344FD">
              <w:rPr>
                <w:rFonts w:ascii="Arial" w:hAnsi="Arial" w:cs="Arial"/>
                <w:b/>
                <w:sz w:val="16"/>
                <w:szCs w:val="16"/>
              </w:rPr>
              <w:t>I,R</w:t>
            </w:r>
          </w:p>
        </w:tc>
      </w:tr>
      <w:tr w:rsidR="006C32D5" w:rsidRPr="008344FD" w14:paraId="5F794688" w14:textId="77777777" w:rsidTr="00244DC5">
        <w:trPr>
          <w:trHeight w:val="527"/>
        </w:trPr>
        <w:tc>
          <w:tcPr>
            <w:tcW w:w="1974" w:type="dxa"/>
            <w:vMerge/>
            <w:tcBorders>
              <w:left w:val="single" w:sz="12" w:space="0" w:color="auto"/>
            </w:tcBorders>
            <w:shd w:val="clear" w:color="auto" w:fill="auto"/>
            <w:vAlign w:val="center"/>
          </w:tcPr>
          <w:p w14:paraId="67071C33" w14:textId="77777777" w:rsidR="006C32D5" w:rsidRPr="008344FD" w:rsidRDefault="006C32D5" w:rsidP="00244DC5">
            <w:pPr>
              <w:jc w:val="right"/>
              <w:rPr>
                <w:rFonts w:ascii="Arial" w:hAnsi="Arial" w:cs="Arial"/>
                <w:b/>
                <w:sz w:val="20"/>
                <w:szCs w:val="20"/>
              </w:rPr>
            </w:pPr>
          </w:p>
        </w:tc>
        <w:tc>
          <w:tcPr>
            <w:tcW w:w="5928" w:type="dxa"/>
            <w:tcBorders>
              <w:right w:val="single" w:sz="4" w:space="0" w:color="auto"/>
            </w:tcBorders>
            <w:shd w:val="clear" w:color="auto" w:fill="auto"/>
            <w:vAlign w:val="center"/>
          </w:tcPr>
          <w:p w14:paraId="16D1C532" w14:textId="77777777" w:rsidR="006C32D5" w:rsidRPr="008344FD" w:rsidRDefault="006C32D5" w:rsidP="00244DC5">
            <w:pPr>
              <w:spacing w:before="40" w:after="40"/>
              <w:jc w:val="left"/>
              <w:rPr>
                <w:rFonts w:ascii="Arial" w:hAnsi="Arial" w:cs="Arial"/>
                <w:sz w:val="20"/>
                <w:szCs w:val="20"/>
              </w:rPr>
            </w:pPr>
            <w:r w:rsidRPr="008344FD">
              <w:rPr>
                <w:rFonts w:ascii="Arial" w:hAnsi="Arial" w:cs="Arial"/>
                <w:sz w:val="20"/>
                <w:szCs w:val="20"/>
              </w:rPr>
              <w:t xml:space="preserve">Ensure that the development of physical activity is fully integrated into wider school planning activities </w:t>
            </w:r>
          </w:p>
        </w:tc>
        <w:tc>
          <w:tcPr>
            <w:tcW w:w="375" w:type="dxa"/>
            <w:gridSpan w:val="2"/>
            <w:tcBorders>
              <w:top w:val="single" w:sz="4" w:space="0" w:color="auto"/>
              <w:left w:val="single" w:sz="4" w:space="0" w:color="auto"/>
              <w:bottom w:val="single" w:sz="4" w:space="0" w:color="auto"/>
            </w:tcBorders>
            <w:shd w:val="clear" w:color="auto" w:fill="auto"/>
            <w:vAlign w:val="center"/>
          </w:tcPr>
          <w:p w14:paraId="0886BB86" w14:textId="77777777" w:rsidR="006C32D5" w:rsidRPr="008344FD" w:rsidRDefault="006C32D5" w:rsidP="00244DC5">
            <w:pPr>
              <w:jc w:val="left"/>
              <w:rPr>
                <w:rFonts w:ascii="Arial" w:hAnsi="Arial" w:cs="Arial"/>
                <w:b/>
                <w:sz w:val="16"/>
                <w:szCs w:val="16"/>
              </w:rPr>
            </w:pPr>
          </w:p>
        </w:tc>
        <w:tc>
          <w:tcPr>
            <w:tcW w:w="363" w:type="dxa"/>
            <w:tcBorders>
              <w:top w:val="single" w:sz="4" w:space="0" w:color="auto"/>
              <w:bottom w:val="single" w:sz="4" w:space="0" w:color="auto"/>
            </w:tcBorders>
            <w:shd w:val="clear" w:color="auto" w:fill="auto"/>
            <w:vAlign w:val="center"/>
          </w:tcPr>
          <w:p w14:paraId="33D4CB89" w14:textId="77777777" w:rsidR="006C32D5" w:rsidRPr="008344FD" w:rsidRDefault="006C32D5" w:rsidP="00244DC5">
            <w:pPr>
              <w:jc w:val="left"/>
              <w:rPr>
                <w:rFonts w:ascii="Arial" w:hAnsi="Arial" w:cs="Arial"/>
                <w:b/>
                <w:sz w:val="16"/>
                <w:szCs w:val="16"/>
              </w:rPr>
            </w:pPr>
            <w:r w:rsidRPr="008344FD">
              <w:rPr>
                <w:rFonts w:ascii="Arial" w:hAnsi="Arial" w:cs="Arial"/>
                <w:b/>
                <w:sz w:val="16"/>
                <w:szCs w:val="16"/>
              </w:rPr>
              <w:t>X</w:t>
            </w:r>
          </w:p>
        </w:tc>
        <w:tc>
          <w:tcPr>
            <w:tcW w:w="360" w:type="dxa"/>
            <w:tcBorders>
              <w:top w:val="single" w:sz="4" w:space="0" w:color="auto"/>
              <w:bottom w:val="single" w:sz="4" w:space="0" w:color="auto"/>
            </w:tcBorders>
            <w:shd w:val="clear" w:color="auto" w:fill="auto"/>
            <w:vAlign w:val="center"/>
          </w:tcPr>
          <w:p w14:paraId="05912808" w14:textId="77777777" w:rsidR="006C32D5" w:rsidRPr="008344FD" w:rsidRDefault="006C32D5" w:rsidP="00244DC5">
            <w:pPr>
              <w:jc w:val="left"/>
              <w:rPr>
                <w:rFonts w:ascii="Arial" w:hAnsi="Arial" w:cs="Arial"/>
                <w:b/>
                <w:sz w:val="16"/>
                <w:szCs w:val="16"/>
              </w:rPr>
            </w:pPr>
          </w:p>
        </w:tc>
        <w:tc>
          <w:tcPr>
            <w:tcW w:w="1013" w:type="dxa"/>
            <w:tcBorders>
              <w:right w:val="single" w:sz="12" w:space="0" w:color="auto"/>
            </w:tcBorders>
            <w:shd w:val="clear" w:color="auto" w:fill="auto"/>
            <w:vAlign w:val="center"/>
          </w:tcPr>
          <w:p w14:paraId="2CB9658B" w14:textId="77777777" w:rsidR="006C32D5" w:rsidRPr="008344FD" w:rsidRDefault="006C32D5" w:rsidP="00244DC5">
            <w:pPr>
              <w:jc w:val="center"/>
              <w:rPr>
                <w:rFonts w:ascii="Arial" w:hAnsi="Arial" w:cs="Arial"/>
                <w:b/>
                <w:sz w:val="16"/>
                <w:szCs w:val="16"/>
              </w:rPr>
            </w:pPr>
            <w:r w:rsidRPr="008344FD">
              <w:rPr>
                <w:rFonts w:ascii="Arial" w:hAnsi="Arial" w:cs="Arial"/>
                <w:b/>
                <w:sz w:val="16"/>
                <w:szCs w:val="16"/>
              </w:rPr>
              <w:t>I,R</w:t>
            </w:r>
          </w:p>
        </w:tc>
      </w:tr>
      <w:tr w:rsidR="006C32D5" w:rsidRPr="008344FD" w14:paraId="070ED3CA" w14:textId="77777777" w:rsidTr="00244DC5">
        <w:trPr>
          <w:trHeight w:val="673"/>
        </w:trPr>
        <w:tc>
          <w:tcPr>
            <w:tcW w:w="1974" w:type="dxa"/>
            <w:tcBorders>
              <w:left w:val="single" w:sz="12" w:space="0" w:color="auto"/>
            </w:tcBorders>
            <w:shd w:val="clear" w:color="auto" w:fill="auto"/>
            <w:vAlign w:val="center"/>
          </w:tcPr>
          <w:p w14:paraId="4A93C2B8" w14:textId="77777777" w:rsidR="006C32D5" w:rsidRPr="008344FD" w:rsidRDefault="006C32D5" w:rsidP="00244DC5">
            <w:pPr>
              <w:jc w:val="right"/>
              <w:rPr>
                <w:rFonts w:ascii="Arial" w:hAnsi="Arial" w:cs="Arial"/>
                <w:b/>
                <w:sz w:val="20"/>
                <w:szCs w:val="20"/>
              </w:rPr>
            </w:pPr>
            <w:r w:rsidRPr="008344FD">
              <w:rPr>
                <w:rFonts w:ascii="Arial" w:hAnsi="Arial" w:cs="Arial"/>
                <w:b/>
                <w:sz w:val="20"/>
                <w:szCs w:val="20"/>
              </w:rPr>
              <w:t xml:space="preserve">Using initiative </w:t>
            </w:r>
          </w:p>
        </w:tc>
        <w:tc>
          <w:tcPr>
            <w:tcW w:w="5928" w:type="dxa"/>
            <w:tcBorders>
              <w:right w:val="single" w:sz="4" w:space="0" w:color="auto"/>
            </w:tcBorders>
            <w:shd w:val="clear" w:color="auto" w:fill="auto"/>
            <w:vAlign w:val="center"/>
          </w:tcPr>
          <w:p w14:paraId="21A1FB97" w14:textId="77777777" w:rsidR="006C32D5" w:rsidRPr="008344FD" w:rsidRDefault="006C32D5" w:rsidP="00244DC5">
            <w:pPr>
              <w:jc w:val="left"/>
              <w:rPr>
                <w:rFonts w:ascii="Arial" w:hAnsi="Arial" w:cs="Arial"/>
                <w:sz w:val="20"/>
                <w:szCs w:val="20"/>
              </w:rPr>
            </w:pPr>
            <w:r w:rsidRPr="008344FD">
              <w:rPr>
                <w:rFonts w:ascii="Arial" w:hAnsi="Arial" w:cs="Arial"/>
                <w:sz w:val="20"/>
                <w:szCs w:val="20"/>
              </w:rPr>
              <w:t>Keep abreast of developments in relation to school PE and games, refreshing and improving the range of activities wherever possible</w:t>
            </w:r>
          </w:p>
        </w:tc>
        <w:tc>
          <w:tcPr>
            <w:tcW w:w="375" w:type="dxa"/>
            <w:gridSpan w:val="2"/>
            <w:tcBorders>
              <w:top w:val="single" w:sz="4" w:space="0" w:color="auto"/>
              <w:left w:val="single" w:sz="4" w:space="0" w:color="auto"/>
              <w:bottom w:val="single" w:sz="4" w:space="0" w:color="auto"/>
            </w:tcBorders>
            <w:shd w:val="clear" w:color="auto" w:fill="auto"/>
            <w:vAlign w:val="center"/>
          </w:tcPr>
          <w:p w14:paraId="5E3D952A" w14:textId="77777777" w:rsidR="006C32D5" w:rsidRPr="008344FD" w:rsidRDefault="006C32D5" w:rsidP="00244DC5">
            <w:pPr>
              <w:jc w:val="left"/>
              <w:rPr>
                <w:rFonts w:ascii="Arial" w:hAnsi="Arial" w:cs="Arial"/>
                <w:b/>
                <w:sz w:val="16"/>
                <w:szCs w:val="16"/>
              </w:rPr>
            </w:pPr>
          </w:p>
        </w:tc>
        <w:tc>
          <w:tcPr>
            <w:tcW w:w="363" w:type="dxa"/>
            <w:tcBorders>
              <w:top w:val="single" w:sz="4" w:space="0" w:color="auto"/>
              <w:bottom w:val="single" w:sz="4" w:space="0" w:color="auto"/>
            </w:tcBorders>
            <w:shd w:val="clear" w:color="auto" w:fill="auto"/>
            <w:vAlign w:val="center"/>
          </w:tcPr>
          <w:p w14:paraId="7B9046C5" w14:textId="77777777" w:rsidR="006C32D5" w:rsidRPr="008344FD" w:rsidRDefault="006C32D5" w:rsidP="00244DC5">
            <w:pPr>
              <w:jc w:val="left"/>
              <w:rPr>
                <w:rFonts w:ascii="Arial" w:hAnsi="Arial" w:cs="Arial"/>
                <w:b/>
                <w:sz w:val="16"/>
                <w:szCs w:val="16"/>
              </w:rPr>
            </w:pPr>
            <w:r w:rsidRPr="008344FD">
              <w:rPr>
                <w:rFonts w:ascii="Arial" w:hAnsi="Arial" w:cs="Arial"/>
                <w:b/>
                <w:sz w:val="16"/>
                <w:szCs w:val="16"/>
              </w:rPr>
              <w:t>X</w:t>
            </w:r>
          </w:p>
        </w:tc>
        <w:tc>
          <w:tcPr>
            <w:tcW w:w="360" w:type="dxa"/>
            <w:tcBorders>
              <w:top w:val="single" w:sz="4" w:space="0" w:color="auto"/>
              <w:bottom w:val="single" w:sz="4" w:space="0" w:color="auto"/>
            </w:tcBorders>
            <w:shd w:val="clear" w:color="auto" w:fill="auto"/>
            <w:vAlign w:val="center"/>
          </w:tcPr>
          <w:p w14:paraId="68F7DD96" w14:textId="77777777" w:rsidR="006C32D5" w:rsidRPr="008344FD" w:rsidRDefault="006C32D5" w:rsidP="00244DC5">
            <w:pPr>
              <w:jc w:val="left"/>
              <w:rPr>
                <w:rFonts w:ascii="Arial" w:hAnsi="Arial" w:cs="Arial"/>
                <w:b/>
                <w:sz w:val="16"/>
                <w:szCs w:val="16"/>
              </w:rPr>
            </w:pPr>
          </w:p>
        </w:tc>
        <w:tc>
          <w:tcPr>
            <w:tcW w:w="1013" w:type="dxa"/>
            <w:tcBorders>
              <w:right w:val="single" w:sz="12" w:space="0" w:color="auto"/>
            </w:tcBorders>
            <w:shd w:val="clear" w:color="auto" w:fill="auto"/>
            <w:vAlign w:val="center"/>
          </w:tcPr>
          <w:p w14:paraId="07FCC499" w14:textId="77777777" w:rsidR="006C32D5" w:rsidRPr="008344FD" w:rsidRDefault="006C32D5" w:rsidP="00244DC5">
            <w:pPr>
              <w:jc w:val="center"/>
              <w:rPr>
                <w:rFonts w:ascii="Arial" w:hAnsi="Arial" w:cs="Arial"/>
                <w:b/>
                <w:sz w:val="16"/>
                <w:szCs w:val="16"/>
              </w:rPr>
            </w:pPr>
            <w:r w:rsidRPr="008344FD">
              <w:rPr>
                <w:rFonts w:ascii="Arial" w:hAnsi="Arial" w:cs="Arial"/>
                <w:b/>
                <w:sz w:val="16"/>
                <w:szCs w:val="16"/>
              </w:rPr>
              <w:t>I,R</w:t>
            </w:r>
          </w:p>
        </w:tc>
      </w:tr>
      <w:tr w:rsidR="006C32D5" w:rsidRPr="008344FD" w14:paraId="745FACD0" w14:textId="77777777" w:rsidTr="00244DC5">
        <w:trPr>
          <w:trHeight w:val="734"/>
        </w:trPr>
        <w:tc>
          <w:tcPr>
            <w:tcW w:w="1974" w:type="dxa"/>
            <w:tcBorders>
              <w:left w:val="single" w:sz="12" w:space="0" w:color="auto"/>
            </w:tcBorders>
            <w:shd w:val="clear" w:color="auto" w:fill="auto"/>
            <w:vAlign w:val="center"/>
          </w:tcPr>
          <w:p w14:paraId="5EDF9451" w14:textId="77777777" w:rsidR="006C32D5" w:rsidRPr="008344FD" w:rsidRDefault="006C32D5" w:rsidP="00244DC5">
            <w:pPr>
              <w:jc w:val="right"/>
              <w:rPr>
                <w:rFonts w:ascii="Arial" w:hAnsi="Arial" w:cs="Arial"/>
                <w:b/>
                <w:sz w:val="20"/>
                <w:szCs w:val="20"/>
              </w:rPr>
            </w:pPr>
            <w:r w:rsidRPr="008344FD">
              <w:rPr>
                <w:rFonts w:ascii="Arial" w:hAnsi="Arial" w:cs="Arial"/>
                <w:b/>
                <w:sz w:val="20"/>
                <w:szCs w:val="20"/>
              </w:rPr>
              <w:t>Working independently</w:t>
            </w:r>
          </w:p>
        </w:tc>
        <w:tc>
          <w:tcPr>
            <w:tcW w:w="5928" w:type="dxa"/>
            <w:tcBorders>
              <w:right w:val="single" w:sz="4" w:space="0" w:color="auto"/>
            </w:tcBorders>
            <w:shd w:val="clear" w:color="auto" w:fill="auto"/>
            <w:vAlign w:val="center"/>
          </w:tcPr>
          <w:p w14:paraId="4249E083" w14:textId="77777777" w:rsidR="006C32D5" w:rsidRPr="008344FD" w:rsidRDefault="006C32D5" w:rsidP="00244DC5">
            <w:pPr>
              <w:jc w:val="left"/>
              <w:rPr>
                <w:rFonts w:ascii="Arial" w:hAnsi="Arial" w:cs="Arial"/>
                <w:sz w:val="20"/>
                <w:szCs w:val="20"/>
              </w:rPr>
            </w:pPr>
            <w:r w:rsidRPr="008344FD">
              <w:rPr>
                <w:rFonts w:ascii="Arial" w:hAnsi="Arial" w:cs="Arial"/>
                <w:sz w:val="20"/>
                <w:szCs w:val="20"/>
              </w:rPr>
              <w:t>Work closely with the head teacher and other support staff to develop programmes of activity and take personal responsibility for their delivery</w:t>
            </w:r>
          </w:p>
        </w:tc>
        <w:tc>
          <w:tcPr>
            <w:tcW w:w="375" w:type="dxa"/>
            <w:gridSpan w:val="2"/>
            <w:tcBorders>
              <w:top w:val="single" w:sz="4" w:space="0" w:color="auto"/>
              <w:left w:val="single" w:sz="4" w:space="0" w:color="auto"/>
              <w:bottom w:val="single" w:sz="4" w:space="0" w:color="auto"/>
            </w:tcBorders>
            <w:shd w:val="clear" w:color="auto" w:fill="auto"/>
            <w:vAlign w:val="center"/>
          </w:tcPr>
          <w:p w14:paraId="2736C973" w14:textId="77777777" w:rsidR="006C32D5" w:rsidRPr="008344FD" w:rsidRDefault="006C32D5" w:rsidP="00244DC5">
            <w:pPr>
              <w:jc w:val="left"/>
              <w:rPr>
                <w:rFonts w:ascii="Arial" w:hAnsi="Arial" w:cs="Arial"/>
                <w:b/>
                <w:sz w:val="16"/>
                <w:szCs w:val="16"/>
              </w:rPr>
            </w:pPr>
          </w:p>
        </w:tc>
        <w:tc>
          <w:tcPr>
            <w:tcW w:w="363" w:type="dxa"/>
            <w:tcBorders>
              <w:top w:val="single" w:sz="4" w:space="0" w:color="auto"/>
              <w:bottom w:val="single" w:sz="4" w:space="0" w:color="auto"/>
            </w:tcBorders>
            <w:shd w:val="clear" w:color="auto" w:fill="auto"/>
            <w:vAlign w:val="center"/>
          </w:tcPr>
          <w:p w14:paraId="7BDAFBAB" w14:textId="77777777" w:rsidR="006C32D5" w:rsidRPr="008344FD" w:rsidRDefault="006C32D5" w:rsidP="00244DC5">
            <w:pPr>
              <w:jc w:val="left"/>
              <w:rPr>
                <w:rFonts w:ascii="Arial" w:hAnsi="Arial" w:cs="Arial"/>
                <w:b/>
                <w:sz w:val="16"/>
                <w:szCs w:val="16"/>
              </w:rPr>
            </w:pPr>
            <w:r w:rsidRPr="008344FD">
              <w:rPr>
                <w:rFonts w:ascii="Arial" w:hAnsi="Arial" w:cs="Arial"/>
                <w:b/>
                <w:sz w:val="16"/>
                <w:szCs w:val="16"/>
              </w:rPr>
              <w:t>X</w:t>
            </w:r>
          </w:p>
        </w:tc>
        <w:tc>
          <w:tcPr>
            <w:tcW w:w="360" w:type="dxa"/>
            <w:tcBorders>
              <w:top w:val="single" w:sz="4" w:space="0" w:color="auto"/>
              <w:bottom w:val="single" w:sz="4" w:space="0" w:color="auto"/>
            </w:tcBorders>
            <w:shd w:val="clear" w:color="auto" w:fill="auto"/>
            <w:vAlign w:val="center"/>
          </w:tcPr>
          <w:p w14:paraId="1AF5C67C" w14:textId="77777777" w:rsidR="006C32D5" w:rsidRPr="008344FD" w:rsidRDefault="006C32D5" w:rsidP="00244DC5">
            <w:pPr>
              <w:jc w:val="left"/>
              <w:rPr>
                <w:rFonts w:ascii="Arial" w:hAnsi="Arial" w:cs="Arial"/>
                <w:b/>
                <w:sz w:val="16"/>
                <w:szCs w:val="16"/>
              </w:rPr>
            </w:pPr>
          </w:p>
        </w:tc>
        <w:tc>
          <w:tcPr>
            <w:tcW w:w="1013" w:type="dxa"/>
            <w:tcBorders>
              <w:right w:val="single" w:sz="12" w:space="0" w:color="auto"/>
            </w:tcBorders>
            <w:shd w:val="clear" w:color="auto" w:fill="auto"/>
            <w:vAlign w:val="center"/>
          </w:tcPr>
          <w:p w14:paraId="61CC4428" w14:textId="77777777" w:rsidR="006C32D5" w:rsidRPr="008344FD" w:rsidRDefault="006C32D5" w:rsidP="00244DC5">
            <w:pPr>
              <w:jc w:val="center"/>
              <w:rPr>
                <w:rFonts w:ascii="Arial" w:hAnsi="Arial" w:cs="Arial"/>
                <w:b/>
                <w:sz w:val="16"/>
                <w:szCs w:val="16"/>
              </w:rPr>
            </w:pPr>
            <w:r w:rsidRPr="008344FD">
              <w:rPr>
                <w:rFonts w:ascii="Arial" w:hAnsi="Arial" w:cs="Arial"/>
                <w:b/>
                <w:sz w:val="16"/>
                <w:szCs w:val="16"/>
              </w:rPr>
              <w:t>I,R</w:t>
            </w:r>
          </w:p>
        </w:tc>
      </w:tr>
      <w:tr w:rsidR="006C32D5" w:rsidRPr="008344FD" w14:paraId="74C82AB2" w14:textId="77777777" w:rsidTr="00244DC5">
        <w:trPr>
          <w:trHeight w:val="681"/>
        </w:trPr>
        <w:tc>
          <w:tcPr>
            <w:tcW w:w="1974" w:type="dxa"/>
            <w:tcBorders>
              <w:left w:val="single" w:sz="12" w:space="0" w:color="auto"/>
            </w:tcBorders>
            <w:shd w:val="clear" w:color="auto" w:fill="auto"/>
            <w:vAlign w:val="center"/>
          </w:tcPr>
          <w:p w14:paraId="15759230" w14:textId="77777777" w:rsidR="006C32D5" w:rsidRPr="008344FD" w:rsidRDefault="006C32D5" w:rsidP="00244DC5">
            <w:pPr>
              <w:jc w:val="right"/>
              <w:rPr>
                <w:rFonts w:ascii="Arial" w:hAnsi="Arial" w:cs="Arial"/>
                <w:b/>
                <w:sz w:val="20"/>
                <w:szCs w:val="20"/>
              </w:rPr>
            </w:pPr>
            <w:r w:rsidRPr="008344FD">
              <w:rPr>
                <w:rFonts w:ascii="Arial" w:hAnsi="Arial" w:cs="Arial"/>
                <w:b/>
                <w:sz w:val="20"/>
                <w:szCs w:val="20"/>
              </w:rPr>
              <w:t xml:space="preserve">Managing people </w:t>
            </w:r>
          </w:p>
        </w:tc>
        <w:tc>
          <w:tcPr>
            <w:tcW w:w="5928" w:type="dxa"/>
            <w:tcBorders>
              <w:right w:val="single" w:sz="4" w:space="0" w:color="auto"/>
            </w:tcBorders>
            <w:shd w:val="clear" w:color="auto" w:fill="auto"/>
            <w:vAlign w:val="center"/>
          </w:tcPr>
          <w:p w14:paraId="5A760132" w14:textId="77777777" w:rsidR="006C32D5" w:rsidRPr="008344FD" w:rsidRDefault="006C32D5" w:rsidP="00244DC5">
            <w:pPr>
              <w:jc w:val="left"/>
              <w:rPr>
                <w:rFonts w:ascii="Arial" w:hAnsi="Arial" w:cs="Arial"/>
                <w:sz w:val="20"/>
                <w:szCs w:val="20"/>
              </w:rPr>
            </w:pPr>
            <w:r w:rsidRPr="008344FD">
              <w:rPr>
                <w:rFonts w:ascii="Arial" w:hAnsi="Arial" w:cs="Arial"/>
                <w:sz w:val="20"/>
                <w:szCs w:val="20"/>
              </w:rPr>
              <w:t>Plan and co-ordinate the work of other support staff and volunteers in the delivery of sporting activities</w:t>
            </w:r>
          </w:p>
        </w:tc>
        <w:tc>
          <w:tcPr>
            <w:tcW w:w="375" w:type="dxa"/>
            <w:gridSpan w:val="2"/>
            <w:tcBorders>
              <w:top w:val="single" w:sz="4" w:space="0" w:color="auto"/>
              <w:left w:val="single" w:sz="4" w:space="0" w:color="auto"/>
              <w:bottom w:val="single" w:sz="4" w:space="0" w:color="auto"/>
            </w:tcBorders>
            <w:shd w:val="clear" w:color="auto" w:fill="auto"/>
            <w:vAlign w:val="center"/>
          </w:tcPr>
          <w:p w14:paraId="7C18B91F" w14:textId="77777777" w:rsidR="006C32D5" w:rsidRPr="008344FD" w:rsidRDefault="006C32D5" w:rsidP="00244DC5">
            <w:pPr>
              <w:jc w:val="left"/>
              <w:rPr>
                <w:rFonts w:ascii="Arial" w:hAnsi="Arial" w:cs="Arial"/>
                <w:b/>
                <w:sz w:val="16"/>
                <w:szCs w:val="16"/>
              </w:rPr>
            </w:pPr>
          </w:p>
        </w:tc>
        <w:tc>
          <w:tcPr>
            <w:tcW w:w="363" w:type="dxa"/>
            <w:tcBorders>
              <w:top w:val="single" w:sz="4" w:space="0" w:color="auto"/>
              <w:bottom w:val="single" w:sz="4" w:space="0" w:color="auto"/>
            </w:tcBorders>
            <w:shd w:val="clear" w:color="auto" w:fill="auto"/>
            <w:vAlign w:val="center"/>
          </w:tcPr>
          <w:p w14:paraId="5B82D1EC" w14:textId="77777777" w:rsidR="006C32D5" w:rsidRPr="008344FD" w:rsidRDefault="006C32D5" w:rsidP="00244DC5">
            <w:pPr>
              <w:jc w:val="left"/>
              <w:rPr>
                <w:rFonts w:ascii="Arial" w:hAnsi="Arial" w:cs="Arial"/>
                <w:b/>
                <w:sz w:val="16"/>
                <w:szCs w:val="16"/>
              </w:rPr>
            </w:pPr>
            <w:r w:rsidRPr="008344FD">
              <w:rPr>
                <w:rFonts w:ascii="Arial" w:hAnsi="Arial" w:cs="Arial"/>
                <w:b/>
                <w:sz w:val="16"/>
                <w:szCs w:val="16"/>
              </w:rPr>
              <w:t>X</w:t>
            </w:r>
          </w:p>
        </w:tc>
        <w:tc>
          <w:tcPr>
            <w:tcW w:w="360" w:type="dxa"/>
            <w:tcBorders>
              <w:top w:val="single" w:sz="4" w:space="0" w:color="auto"/>
              <w:bottom w:val="single" w:sz="4" w:space="0" w:color="auto"/>
            </w:tcBorders>
            <w:shd w:val="clear" w:color="auto" w:fill="auto"/>
            <w:vAlign w:val="center"/>
          </w:tcPr>
          <w:p w14:paraId="44BC27B8" w14:textId="77777777" w:rsidR="006C32D5" w:rsidRPr="008344FD" w:rsidRDefault="006C32D5" w:rsidP="00244DC5">
            <w:pPr>
              <w:jc w:val="left"/>
              <w:rPr>
                <w:rFonts w:ascii="Arial" w:hAnsi="Arial" w:cs="Arial"/>
                <w:b/>
                <w:sz w:val="16"/>
                <w:szCs w:val="16"/>
              </w:rPr>
            </w:pPr>
          </w:p>
        </w:tc>
        <w:tc>
          <w:tcPr>
            <w:tcW w:w="1013" w:type="dxa"/>
            <w:tcBorders>
              <w:right w:val="single" w:sz="12" w:space="0" w:color="auto"/>
            </w:tcBorders>
            <w:shd w:val="clear" w:color="auto" w:fill="auto"/>
            <w:vAlign w:val="center"/>
          </w:tcPr>
          <w:p w14:paraId="014CA7A6" w14:textId="77777777" w:rsidR="006C32D5" w:rsidRPr="008344FD" w:rsidRDefault="006C32D5" w:rsidP="00244DC5">
            <w:pPr>
              <w:jc w:val="center"/>
              <w:rPr>
                <w:rFonts w:ascii="Arial" w:hAnsi="Arial" w:cs="Arial"/>
                <w:b/>
                <w:sz w:val="16"/>
                <w:szCs w:val="16"/>
              </w:rPr>
            </w:pPr>
            <w:r w:rsidRPr="008344FD">
              <w:rPr>
                <w:rFonts w:ascii="Arial" w:hAnsi="Arial" w:cs="Arial"/>
                <w:b/>
                <w:sz w:val="16"/>
                <w:szCs w:val="16"/>
              </w:rPr>
              <w:t>I,R</w:t>
            </w:r>
          </w:p>
        </w:tc>
      </w:tr>
      <w:tr w:rsidR="006C32D5" w:rsidRPr="008344FD" w14:paraId="1ED84404" w14:textId="77777777" w:rsidTr="00244DC5">
        <w:trPr>
          <w:trHeight w:val="865"/>
        </w:trPr>
        <w:tc>
          <w:tcPr>
            <w:tcW w:w="1974" w:type="dxa"/>
            <w:tcBorders>
              <w:left w:val="single" w:sz="12" w:space="0" w:color="auto"/>
            </w:tcBorders>
            <w:shd w:val="clear" w:color="auto" w:fill="auto"/>
            <w:vAlign w:val="center"/>
          </w:tcPr>
          <w:p w14:paraId="3E1AF2FD" w14:textId="77777777" w:rsidR="006C32D5" w:rsidRPr="008344FD" w:rsidRDefault="006C32D5" w:rsidP="00244DC5">
            <w:pPr>
              <w:jc w:val="right"/>
              <w:rPr>
                <w:rFonts w:ascii="Arial" w:hAnsi="Arial" w:cs="Arial"/>
                <w:b/>
                <w:sz w:val="20"/>
                <w:szCs w:val="20"/>
              </w:rPr>
            </w:pPr>
            <w:r w:rsidRPr="008344FD">
              <w:rPr>
                <w:rFonts w:ascii="Arial" w:hAnsi="Arial" w:cs="Arial"/>
                <w:b/>
                <w:sz w:val="20"/>
                <w:szCs w:val="20"/>
              </w:rPr>
              <w:t>Managing resources</w:t>
            </w:r>
          </w:p>
        </w:tc>
        <w:tc>
          <w:tcPr>
            <w:tcW w:w="5928" w:type="dxa"/>
            <w:tcBorders>
              <w:right w:val="single" w:sz="4" w:space="0" w:color="auto"/>
            </w:tcBorders>
            <w:shd w:val="clear" w:color="auto" w:fill="auto"/>
            <w:vAlign w:val="center"/>
          </w:tcPr>
          <w:p w14:paraId="2AE8B0BF" w14:textId="77777777" w:rsidR="006C32D5" w:rsidRPr="008344FD" w:rsidRDefault="006C32D5" w:rsidP="00244DC5">
            <w:pPr>
              <w:spacing w:before="40" w:after="40"/>
              <w:jc w:val="left"/>
              <w:rPr>
                <w:rFonts w:ascii="Arial" w:hAnsi="Arial" w:cs="Arial"/>
                <w:sz w:val="20"/>
                <w:szCs w:val="20"/>
              </w:rPr>
            </w:pPr>
            <w:r w:rsidRPr="008344FD">
              <w:rPr>
                <w:rFonts w:ascii="Arial" w:hAnsi="Arial" w:cs="Arial"/>
                <w:sz w:val="20"/>
                <w:szCs w:val="20"/>
              </w:rPr>
              <w:t xml:space="preserve">Identify and procure (in consultation with HT or other school management personnel) appropriate equipment and consumables, ensuring their safe use and secure storage </w:t>
            </w:r>
          </w:p>
        </w:tc>
        <w:tc>
          <w:tcPr>
            <w:tcW w:w="375" w:type="dxa"/>
            <w:gridSpan w:val="2"/>
            <w:tcBorders>
              <w:top w:val="single" w:sz="4" w:space="0" w:color="auto"/>
              <w:left w:val="single" w:sz="4" w:space="0" w:color="auto"/>
            </w:tcBorders>
            <w:shd w:val="clear" w:color="auto" w:fill="auto"/>
            <w:vAlign w:val="center"/>
          </w:tcPr>
          <w:p w14:paraId="3BD16B40" w14:textId="77777777" w:rsidR="006C32D5" w:rsidRPr="008344FD" w:rsidRDefault="006C32D5" w:rsidP="00244DC5">
            <w:pPr>
              <w:jc w:val="left"/>
              <w:rPr>
                <w:rFonts w:ascii="Arial" w:hAnsi="Arial" w:cs="Arial"/>
                <w:b/>
                <w:sz w:val="16"/>
                <w:szCs w:val="16"/>
              </w:rPr>
            </w:pPr>
          </w:p>
        </w:tc>
        <w:tc>
          <w:tcPr>
            <w:tcW w:w="363" w:type="dxa"/>
            <w:tcBorders>
              <w:top w:val="single" w:sz="4" w:space="0" w:color="auto"/>
            </w:tcBorders>
            <w:shd w:val="clear" w:color="auto" w:fill="auto"/>
            <w:vAlign w:val="center"/>
          </w:tcPr>
          <w:p w14:paraId="6C0C443F" w14:textId="77777777" w:rsidR="006C32D5" w:rsidRPr="008344FD" w:rsidRDefault="006C32D5" w:rsidP="00244DC5">
            <w:pPr>
              <w:jc w:val="left"/>
              <w:rPr>
                <w:rFonts w:ascii="Arial" w:hAnsi="Arial" w:cs="Arial"/>
                <w:b/>
                <w:sz w:val="16"/>
                <w:szCs w:val="16"/>
              </w:rPr>
            </w:pPr>
            <w:r w:rsidRPr="008344FD">
              <w:rPr>
                <w:rFonts w:ascii="Arial" w:hAnsi="Arial" w:cs="Arial"/>
                <w:b/>
                <w:sz w:val="16"/>
                <w:szCs w:val="16"/>
              </w:rPr>
              <w:t>X</w:t>
            </w:r>
          </w:p>
        </w:tc>
        <w:tc>
          <w:tcPr>
            <w:tcW w:w="360" w:type="dxa"/>
            <w:tcBorders>
              <w:top w:val="single" w:sz="4" w:space="0" w:color="auto"/>
            </w:tcBorders>
            <w:shd w:val="clear" w:color="auto" w:fill="auto"/>
            <w:vAlign w:val="center"/>
          </w:tcPr>
          <w:p w14:paraId="2DA32876" w14:textId="77777777" w:rsidR="006C32D5" w:rsidRPr="008344FD" w:rsidRDefault="006C32D5" w:rsidP="00244DC5">
            <w:pPr>
              <w:jc w:val="left"/>
              <w:rPr>
                <w:rFonts w:ascii="Arial" w:hAnsi="Arial" w:cs="Arial"/>
                <w:b/>
                <w:sz w:val="16"/>
                <w:szCs w:val="16"/>
              </w:rPr>
            </w:pPr>
          </w:p>
        </w:tc>
        <w:tc>
          <w:tcPr>
            <w:tcW w:w="1013" w:type="dxa"/>
            <w:tcBorders>
              <w:right w:val="single" w:sz="12" w:space="0" w:color="auto"/>
            </w:tcBorders>
            <w:shd w:val="clear" w:color="auto" w:fill="auto"/>
            <w:vAlign w:val="center"/>
          </w:tcPr>
          <w:p w14:paraId="67540F35" w14:textId="77777777" w:rsidR="006C32D5" w:rsidRPr="008344FD" w:rsidRDefault="006C32D5" w:rsidP="00244DC5">
            <w:pPr>
              <w:jc w:val="center"/>
              <w:rPr>
                <w:rFonts w:ascii="Arial" w:hAnsi="Arial" w:cs="Arial"/>
                <w:b/>
                <w:sz w:val="16"/>
                <w:szCs w:val="16"/>
              </w:rPr>
            </w:pPr>
            <w:r w:rsidRPr="008344FD">
              <w:rPr>
                <w:rFonts w:ascii="Arial" w:hAnsi="Arial" w:cs="Arial"/>
                <w:b/>
                <w:sz w:val="16"/>
                <w:szCs w:val="16"/>
              </w:rPr>
              <w:t>I,R</w:t>
            </w:r>
          </w:p>
        </w:tc>
      </w:tr>
      <w:tr w:rsidR="006C32D5" w:rsidRPr="008344FD" w14:paraId="2AAD0A4D" w14:textId="77777777" w:rsidTr="00244DC5">
        <w:tblPrEx>
          <w:tblLook w:val="01E0" w:firstRow="1" w:lastRow="1" w:firstColumn="1" w:lastColumn="1" w:noHBand="0" w:noVBand="0"/>
        </w:tblPrEx>
        <w:trPr>
          <w:trHeight w:val="734"/>
        </w:trPr>
        <w:tc>
          <w:tcPr>
            <w:tcW w:w="1974" w:type="dxa"/>
            <w:tcBorders>
              <w:left w:val="single" w:sz="12" w:space="0" w:color="auto"/>
            </w:tcBorders>
            <w:shd w:val="clear" w:color="auto" w:fill="auto"/>
            <w:vAlign w:val="center"/>
          </w:tcPr>
          <w:p w14:paraId="69B6062C" w14:textId="77777777" w:rsidR="006C32D5" w:rsidRPr="008344FD" w:rsidRDefault="006C32D5" w:rsidP="00244DC5">
            <w:pPr>
              <w:jc w:val="right"/>
              <w:rPr>
                <w:rFonts w:ascii="Arial" w:hAnsi="Arial" w:cs="Arial"/>
                <w:b/>
                <w:sz w:val="20"/>
                <w:szCs w:val="20"/>
              </w:rPr>
            </w:pPr>
            <w:r w:rsidRPr="008344FD">
              <w:rPr>
                <w:rFonts w:ascii="Arial" w:hAnsi="Arial" w:cs="Arial"/>
                <w:b/>
                <w:sz w:val="20"/>
                <w:szCs w:val="20"/>
              </w:rPr>
              <w:t>Managing risk</w:t>
            </w:r>
          </w:p>
        </w:tc>
        <w:tc>
          <w:tcPr>
            <w:tcW w:w="5928" w:type="dxa"/>
            <w:tcBorders>
              <w:right w:val="single" w:sz="4" w:space="0" w:color="auto"/>
            </w:tcBorders>
            <w:shd w:val="clear" w:color="auto" w:fill="auto"/>
            <w:vAlign w:val="center"/>
          </w:tcPr>
          <w:p w14:paraId="0717B315" w14:textId="77777777" w:rsidR="006C32D5" w:rsidRPr="008344FD" w:rsidRDefault="006C32D5" w:rsidP="00244DC5">
            <w:pPr>
              <w:jc w:val="left"/>
              <w:rPr>
                <w:rFonts w:ascii="Arial" w:hAnsi="Arial" w:cs="Arial"/>
                <w:sz w:val="20"/>
                <w:szCs w:val="20"/>
              </w:rPr>
            </w:pPr>
            <w:r w:rsidRPr="008344FD">
              <w:rPr>
                <w:rFonts w:ascii="Arial" w:hAnsi="Arial" w:cs="Arial"/>
                <w:sz w:val="20"/>
                <w:szCs w:val="20"/>
              </w:rPr>
              <w:t>Be fully aware of health and safety implications of all physical activities. Be committed to safeguarding and child protection.</w:t>
            </w:r>
          </w:p>
        </w:tc>
        <w:tc>
          <w:tcPr>
            <w:tcW w:w="375" w:type="dxa"/>
            <w:gridSpan w:val="2"/>
            <w:tcBorders>
              <w:top w:val="single" w:sz="4" w:space="0" w:color="auto"/>
              <w:left w:val="single" w:sz="4" w:space="0" w:color="auto"/>
              <w:bottom w:val="single" w:sz="4" w:space="0" w:color="auto"/>
            </w:tcBorders>
            <w:shd w:val="clear" w:color="auto" w:fill="auto"/>
            <w:vAlign w:val="center"/>
          </w:tcPr>
          <w:p w14:paraId="333DF217" w14:textId="77777777" w:rsidR="006C32D5" w:rsidRPr="008344FD" w:rsidRDefault="006C32D5" w:rsidP="00244DC5">
            <w:pPr>
              <w:jc w:val="left"/>
              <w:rPr>
                <w:rFonts w:ascii="Arial" w:hAnsi="Arial" w:cs="Arial"/>
                <w:b/>
                <w:sz w:val="16"/>
                <w:szCs w:val="16"/>
              </w:rPr>
            </w:pPr>
            <w:r w:rsidRPr="008344FD">
              <w:rPr>
                <w:rFonts w:ascii="Arial" w:hAnsi="Arial" w:cs="Arial"/>
                <w:b/>
                <w:sz w:val="16"/>
                <w:szCs w:val="16"/>
              </w:rPr>
              <w:t>X</w:t>
            </w:r>
          </w:p>
        </w:tc>
        <w:tc>
          <w:tcPr>
            <w:tcW w:w="363" w:type="dxa"/>
            <w:tcBorders>
              <w:top w:val="single" w:sz="4" w:space="0" w:color="auto"/>
              <w:bottom w:val="single" w:sz="4" w:space="0" w:color="auto"/>
            </w:tcBorders>
            <w:shd w:val="clear" w:color="auto" w:fill="auto"/>
            <w:vAlign w:val="center"/>
          </w:tcPr>
          <w:p w14:paraId="6A7D1E71" w14:textId="77777777" w:rsidR="006C32D5" w:rsidRPr="008344FD" w:rsidRDefault="006C32D5" w:rsidP="00244DC5">
            <w:pPr>
              <w:jc w:val="left"/>
              <w:rPr>
                <w:rFonts w:ascii="Arial" w:hAnsi="Arial" w:cs="Arial"/>
                <w:b/>
                <w:sz w:val="16"/>
                <w:szCs w:val="16"/>
              </w:rPr>
            </w:pPr>
          </w:p>
        </w:tc>
        <w:tc>
          <w:tcPr>
            <w:tcW w:w="360" w:type="dxa"/>
            <w:tcBorders>
              <w:top w:val="single" w:sz="4" w:space="0" w:color="auto"/>
              <w:bottom w:val="single" w:sz="4" w:space="0" w:color="auto"/>
            </w:tcBorders>
            <w:shd w:val="clear" w:color="auto" w:fill="auto"/>
            <w:vAlign w:val="center"/>
          </w:tcPr>
          <w:p w14:paraId="5D05B6D5" w14:textId="77777777" w:rsidR="006C32D5" w:rsidRPr="008344FD" w:rsidRDefault="006C32D5" w:rsidP="00244DC5">
            <w:pPr>
              <w:jc w:val="left"/>
              <w:rPr>
                <w:rFonts w:ascii="Arial" w:hAnsi="Arial" w:cs="Arial"/>
                <w:b/>
                <w:sz w:val="16"/>
                <w:szCs w:val="16"/>
              </w:rPr>
            </w:pPr>
          </w:p>
        </w:tc>
        <w:tc>
          <w:tcPr>
            <w:tcW w:w="1013" w:type="dxa"/>
            <w:tcBorders>
              <w:right w:val="single" w:sz="12" w:space="0" w:color="auto"/>
            </w:tcBorders>
            <w:shd w:val="clear" w:color="auto" w:fill="auto"/>
            <w:vAlign w:val="center"/>
          </w:tcPr>
          <w:p w14:paraId="3F43E4CB" w14:textId="77777777" w:rsidR="006C32D5" w:rsidRPr="008344FD" w:rsidRDefault="006C32D5" w:rsidP="00244DC5">
            <w:pPr>
              <w:jc w:val="center"/>
              <w:rPr>
                <w:rFonts w:ascii="Arial" w:hAnsi="Arial" w:cs="Arial"/>
                <w:b/>
                <w:sz w:val="16"/>
                <w:szCs w:val="16"/>
              </w:rPr>
            </w:pPr>
            <w:r w:rsidRPr="008344FD">
              <w:rPr>
                <w:rFonts w:ascii="Arial" w:hAnsi="Arial" w:cs="Arial"/>
                <w:b/>
                <w:sz w:val="16"/>
                <w:szCs w:val="16"/>
              </w:rPr>
              <w:t>I,R</w:t>
            </w:r>
          </w:p>
        </w:tc>
      </w:tr>
      <w:tr w:rsidR="006C32D5" w:rsidRPr="008344FD" w14:paraId="458AC466" w14:textId="77777777" w:rsidTr="00244DC5">
        <w:tblPrEx>
          <w:tblLook w:val="01E0" w:firstRow="1" w:lastRow="1" w:firstColumn="1" w:lastColumn="1" w:noHBand="0" w:noVBand="0"/>
        </w:tblPrEx>
        <w:trPr>
          <w:trHeight w:val="699"/>
        </w:trPr>
        <w:tc>
          <w:tcPr>
            <w:tcW w:w="1974" w:type="dxa"/>
            <w:tcBorders>
              <w:left w:val="single" w:sz="12" w:space="0" w:color="auto"/>
              <w:bottom w:val="single" w:sz="12" w:space="0" w:color="auto"/>
            </w:tcBorders>
            <w:shd w:val="clear" w:color="auto" w:fill="auto"/>
            <w:vAlign w:val="center"/>
          </w:tcPr>
          <w:p w14:paraId="4B70FB8C" w14:textId="77777777" w:rsidR="006C32D5" w:rsidRPr="008344FD" w:rsidRDefault="006C32D5" w:rsidP="00244DC5">
            <w:pPr>
              <w:jc w:val="right"/>
              <w:rPr>
                <w:rFonts w:ascii="Arial" w:hAnsi="Arial" w:cs="Arial"/>
                <w:b/>
                <w:sz w:val="20"/>
                <w:szCs w:val="20"/>
              </w:rPr>
            </w:pPr>
            <w:r w:rsidRPr="008344FD">
              <w:rPr>
                <w:rFonts w:ascii="Arial" w:hAnsi="Arial" w:cs="Arial"/>
                <w:b/>
                <w:sz w:val="20"/>
                <w:szCs w:val="20"/>
              </w:rPr>
              <w:t>Managing oneself</w:t>
            </w:r>
          </w:p>
        </w:tc>
        <w:tc>
          <w:tcPr>
            <w:tcW w:w="5928" w:type="dxa"/>
            <w:tcBorders>
              <w:bottom w:val="single" w:sz="12" w:space="0" w:color="auto"/>
              <w:right w:val="single" w:sz="4" w:space="0" w:color="auto"/>
            </w:tcBorders>
            <w:shd w:val="clear" w:color="auto" w:fill="auto"/>
            <w:vAlign w:val="center"/>
          </w:tcPr>
          <w:p w14:paraId="486EFFF4" w14:textId="77777777" w:rsidR="006C32D5" w:rsidRPr="008344FD" w:rsidRDefault="006C32D5" w:rsidP="00244DC5">
            <w:pPr>
              <w:jc w:val="left"/>
              <w:rPr>
                <w:rFonts w:ascii="Arial" w:hAnsi="Arial" w:cs="Arial"/>
                <w:sz w:val="20"/>
                <w:szCs w:val="20"/>
              </w:rPr>
            </w:pPr>
            <w:r w:rsidRPr="008344FD">
              <w:rPr>
                <w:rFonts w:ascii="Arial" w:hAnsi="Arial" w:cs="Arial"/>
                <w:sz w:val="20"/>
                <w:szCs w:val="20"/>
              </w:rPr>
              <w:t>Provide leadership and encourage by example in relation to personal attainment and improvement</w:t>
            </w:r>
          </w:p>
        </w:tc>
        <w:tc>
          <w:tcPr>
            <w:tcW w:w="375" w:type="dxa"/>
            <w:gridSpan w:val="2"/>
            <w:tcBorders>
              <w:top w:val="single" w:sz="4" w:space="0" w:color="auto"/>
              <w:left w:val="single" w:sz="4" w:space="0" w:color="auto"/>
              <w:bottom w:val="single" w:sz="12" w:space="0" w:color="auto"/>
            </w:tcBorders>
            <w:shd w:val="clear" w:color="auto" w:fill="auto"/>
            <w:vAlign w:val="center"/>
          </w:tcPr>
          <w:p w14:paraId="655E022A" w14:textId="77777777" w:rsidR="006C32D5" w:rsidRPr="008344FD" w:rsidRDefault="006C32D5" w:rsidP="00244DC5">
            <w:pPr>
              <w:jc w:val="left"/>
              <w:rPr>
                <w:rFonts w:ascii="Arial" w:hAnsi="Arial" w:cs="Arial"/>
                <w:b/>
                <w:sz w:val="16"/>
                <w:szCs w:val="16"/>
              </w:rPr>
            </w:pPr>
            <w:r w:rsidRPr="008344FD">
              <w:rPr>
                <w:rFonts w:ascii="Arial" w:hAnsi="Arial" w:cs="Arial"/>
                <w:b/>
                <w:sz w:val="16"/>
                <w:szCs w:val="16"/>
              </w:rPr>
              <w:t>X</w:t>
            </w:r>
          </w:p>
        </w:tc>
        <w:tc>
          <w:tcPr>
            <w:tcW w:w="363" w:type="dxa"/>
            <w:tcBorders>
              <w:top w:val="single" w:sz="4" w:space="0" w:color="auto"/>
              <w:bottom w:val="single" w:sz="12" w:space="0" w:color="auto"/>
            </w:tcBorders>
            <w:shd w:val="clear" w:color="auto" w:fill="auto"/>
            <w:vAlign w:val="center"/>
          </w:tcPr>
          <w:p w14:paraId="6285ECE2" w14:textId="77777777" w:rsidR="006C32D5" w:rsidRPr="008344FD" w:rsidRDefault="006C32D5" w:rsidP="00244DC5">
            <w:pPr>
              <w:jc w:val="left"/>
              <w:rPr>
                <w:rFonts w:ascii="Arial" w:hAnsi="Arial" w:cs="Arial"/>
                <w:b/>
                <w:sz w:val="16"/>
                <w:szCs w:val="16"/>
              </w:rPr>
            </w:pPr>
          </w:p>
        </w:tc>
        <w:tc>
          <w:tcPr>
            <w:tcW w:w="360" w:type="dxa"/>
            <w:tcBorders>
              <w:top w:val="single" w:sz="4" w:space="0" w:color="auto"/>
              <w:bottom w:val="single" w:sz="12" w:space="0" w:color="auto"/>
            </w:tcBorders>
            <w:shd w:val="clear" w:color="auto" w:fill="auto"/>
            <w:vAlign w:val="center"/>
          </w:tcPr>
          <w:p w14:paraId="46DD7BF5" w14:textId="77777777" w:rsidR="006C32D5" w:rsidRPr="008344FD" w:rsidRDefault="006C32D5" w:rsidP="00244DC5">
            <w:pPr>
              <w:jc w:val="left"/>
              <w:rPr>
                <w:rFonts w:ascii="Arial" w:hAnsi="Arial" w:cs="Arial"/>
                <w:b/>
                <w:sz w:val="16"/>
                <w:szCs w:val="16"/>
              </w:rPr>
            </w:pPr>
          </w:p>
        </w:tc>
        <w:tc>
          <w:tcPr>
            <w:tcW w:w="1013" w:type="dxa"/>
            <w:tcBorders>
              <w:bottom w:val="single" w:sz="12" w:space="0" w:color="auto"/>
              <w:right w:val="single" w:sz="12" w:space="0" w:color="auto"/>
            </w:tcBorders>
            <w:shd w:val="clear" w:color="auto" w:fill="auto"/>
            <w:vAlign w:val="center"/>
          </w:tcPr>
          <w:p w14:paraId="39E94863" w14:textId="77777777" w:rsidR="006C32D5" w:rsidRPr="008344FD" w:rsidRDefault="006C32D5" w:rsidP="00244DC5">
            <w:pPr>
              <w:jc w:val="center"/>
              <w:rPr>
                <w:rFonts w:ascii="Arial" w:hAnsi="Arial" w:cs="Arial"/>
                <w:b/>
                <w:sz w:val="16"/>
                <w:szCs w:val="16"/>
              </w:rPr>
            </w:pPr>
            <w:r w:rsidRPr="008344FD">
              <w:rPr>
                <w:rFonts w:ascii="Arial" w:hAnsi="Arial" w:cs="Arial"/>
                <w:b/>
                <w:sz w:val="16"/>
                <w:szCs w:val="16"/>
              </w:rPr>
              <w:t>I,R</w:t>
            </w:r>
          </w:p>
        </w:tc>
      </w:tr>
    </w:tbl>
    <w:p w14:paraId="779D4D00" w14:textId="77777777" w:rsidR="00946E3C" w:rsidRDefault="00274791"/>
    <w:sectPr w:rsidR="00946E3C" w:rsidSect="006C32D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9B3C4" w14:textId="77777777" w:rsidR="002830D9" w:rsidRDefault="002830D9" w:rsidP="002830D9">
      <w:r>
        <w:separator/>
      </w:r>
    </w:p>
  </w:endnote>
  <w:endnote w:type="continuationSeparator" w:id="0">
    <w:p w14:paraId="33E05528" w14:textId="77777777" w:rsidR="002830D9" w:rsidRDefault="002830D9" w:rsidP="0028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3ABC" w14:textId="77777777" w:rsidR="003314D5" w:rsidRDefault="002830D9" w:rsidP="00D61A06">
    <w:pPr>
      <w:pStyle w:val="Footer"/>
      <w:framePr w:wrap="around" w:vAnchor="text" w:hAnchor="margin" w:xAlign="right" w:y="1"/>
      <w:rPr>
        <w:rStyle w:val="PageNumber"/>
        <w:rFonts w:eastAsia="SimSun"/>
      </w:rPr>
    </w:pPr>
    <w:r>
      <w:rPr>
        <w:rStyle w:val="PageNumber"/>
        <w:rFonts w:eastAsia="SimSun"/>
      </w:rPr>
      <w:fldChar w:fldCharType="begin"/>
    </w:r>
    <w:r w:rsidR="00DD387E">
      <w:rPr>
        <w:rStyle w:val="PageNumber"/>
        <w:rFonts w:eastAsia="SimSun"/>
      </w:rPr>
      <w:instrText xml:space="preserve">PAGE  </w:instrText>
    </w:r>
    <w:r>
      <w:rPr>
        <w:rStyle w:val="PageNumber"/>
        <w:rFonts w:eastAsia="SimSun"/>
      </w:rPr>
      <w:fldChar w:fldCharType="end"/>
    </w:r>
  </w:p>
  <w:p w14:paraId="5930F9A4" w14:textId="77777777" w:rsidR="003314D5" w:rsidRDefault="00274791" w:rsidP="00D61A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FDDA" w14:textId="77777777" w:rsidR="003314D5" w:rsidRDefault="002830D9" w:rsidP="00D61A06">
    <w:pPr>
      <w:pStyle w:val="Footer"/>
      <w:framePr w:wrap="around" w:vAnchor="text" w:hAnchor="margin" w:xAlign="right" w:y="1"/>
      <w:rPr>
        <w:rStyle w:val="PageNumber"/>
        <w:rFonts w:eastAsia="SimSun"/>
      </w:rPr>
    </w:pPr>
    <w:r>
      <w:rPr>
        <w:rStyle w:val="PageNumber"/>
        <w:rFonts w:eastAsia="SimSun"/>
      </w:rPr>
      <w:fldChar w:fldCharType="begin"/>
    </w:r>
    <w:r w:rsidR="00DD387E">
      <w:rPr>
        <w:rStyle w:val="PageNumber"/>
        <w:rFonts w:eastAsia="SimSun"/>
      </w:rPr>
      <w:instrText xml:space="preserve">PAGE  </w:instrText>
    </w:r>
    <w:r>
      <w:rPr>
        <w:rStyle w:val="PageNumber"/>
        <w:rFonts w:eastAsia="SimSun"/>
      </w:rPr>
      <w:fldChar w:fldCharType="separate"/>
    </w:r>
    <w:r w:rsidR="00194B2D">
      <w:rPr>
        <w:rStyle w:val="PageNumber"/>
        <w:rFonts w:eastAsia="SimSun"/>
        <w:noProof/>
      </w:rPr>
      <w:t>1</w:t>
    </w:r>
    <w:r>
      <w:rPr>
        <w:rStyle w:val="PageNumber"/>
        <w:rFonts w:eastAsia="SimSun"/>
      </w:rPr>
      <w:fldChar w:fldCharType="end"/>
    </w:r>
  </w:p>
  <w:p w14:paraId="398389C2" w14:textId="77777777" w:rsidR="003314D5" w:rsidRDefault="00274791" w:rsidP="00D61A0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59C7" w14:textId="77777777" w:rsidR="003314D5" w:rsidRDefault="00274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FF1EF" w14:textId="77777777" w:rsidR="002830D9" w:rsidRDefault="002830D9" w:rsidP="002830D9">
      <w:r>
        <w:separator/>
      </w:r>
    </w:p>
  </w:footnote>
  <w:footnote w:type="continuationSeparator" w:id="0">
    <w:p w14:paraId="3F8E3B0D" w14:textId="77777777" w:rsidR="002830D9" w:rsidRDefault="002830D9" w:rsidP="00283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A595" w14:textId="77777777" w:rsidR="003314D5" w:rsidRDefault="00274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BC99" w14:textId="77777777" w:rsidR="003314D5" w:rsidRDefault="00274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825C" w14:textId="77777777" w:rsidR="003314D5" w:rsidRDefault="00274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525A8"/>
    <w:multiLevelType w:val="hybridMultilevel"/>
    <w:tmpl w:val="95B61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126B2"/>
    <w:multiLevelType w:val="hybridMultilevel"/>
    <w:tmpl w:val="70C46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C7622"/>
    <w:multiLevelType w:val="hybridMultilevel"/>
    <w:tmpl w:val="327C2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133C4"/>
    <w:multiLevelType w:val="hybridMultilevel"/>
    <w:tmpl w:val="6966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1B3695"/>
    <w:multiLevelType w:val="hybridMultilevel"/>
    <w:tmpl w:val="5422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AB5ECB"/>
    <w:multiLevelType w:val="hybridMultilevel"/>
    <w:tmpl w:val="937811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F2522A6"/>
    <w:multiLevelType w:val="hybridMultilevel"/>
    <w:tmpl w:val="FE28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0D7B94"/>
    <w:multiLevelType w:val="hybridMultilevel"/>
    <w:tmpl w:val="85DE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C134A"/>
    <w:multiLevelType w:val="hybridMultilevel"/>
    <w:tmpl w:val="53F413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8"/>
  </w:num>
  <w:num w:numId="3">
    <w:abstractNumId w:val="7"/>
  </w:num>
  <w:num w:numId="4">
    <w:abstractNumId w:val="1"/>
  </w:num>
  <w:num w:numId="5">
    <w:abstractNumId w:val="4"/>
  </w:num>
  <w:num w:numId="6">
    <w:abstractNumId w:val="0"/>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32D5"/>
    <w:rsid w:val="00181231"/>
    <w:rsid w:val="00194B2D"/>
    <w:rsid w:val="001C0399"/>
    <w:rsid w:val="001D39CD"/>
    <w:rsid w:val="00274791"/>
    <w:rsid w:val="002830D9"/>
    <w:rsid w:val="002B44CD"/>
    <w:rsid w:val="002C4578"/>
    <w:rsid w:val="00377508"/>
    <w:rsid w:val="004629F8"/>
    <w:rsid w:val="004D199F"/>
    <w:rsid w:val="004E6711"/>
    <w:rsid w:val="0052061A"/>
    <w:rsid w:val="00597725"/>
    <w:rsid w:val="00694035"/>
    <w:rsid w:val="006C32D5"/>
    <w:rsid w:val="006C3F2E"/>
    <w:rsid w:val="006E2C64"/>
    <w:rsid w:val="006F5B97"/>
    <w:rsid w:val="007B701A"/>
    <w:rsid w:val="0090324A"/>
    <w:rsid w:val="00924FF1"/>
    <w:rsid w:val="009432FC"/>
    <w:rsid w:val="00A0007D"/>
    <w:rsid w:val="00B41102"/>
    <w:rsid w:val="00D05DDF"/>
    <w:rsid w:val="00D21A72"/>
    <w:rsid w:val="00DD387E"/>
    <w:rsid w:val="00FA7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5E97FE9C"/>
  <w15:docId w15:val="{FBF253DE-75C7-44AC-8840-78144E5B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2D5"/>
    <w:pPr>
      <w:spacing w:after="0" w:line="240" w:lineRule="auto"/>
      <w:jc w:val="both"/>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32D5"/>
    <w:pPr>
      <w:tabs>
        <w:tab w:val="center" w:pos="4465"/>
        <w:tab w:val="right" w:pos="8929"/>
      </w:tabs>
      <w:spacing w:line="220" w:lineRule="atLeast"/>
      <w:jc w:val="left"/>
    </w:pPr>
    <w:rPr>
      <w:rFonts w:ascii="Arial" w:eastAsia="SimSun" w:hAnsi="Arial"/>
      <w:sz w:val="16"/>
      <w:szCs w:val="20"/>
      <w:lang w:eastAsia="zh-CN"/>
    </w:rPr>
  </w:style>
  <w:style w:type="character" w:customStyle="1" w:styleId="HeaderChar">
    <w:name w:val="Header Char"/>
    <w:basedOn w:val="DefaultParagraphFont"/>
    <w:link w:val="Header"/>
    <w:rsid w:val="006C32D5"/>
    <w:rPr>
      <w:rFonts w:ascii="Arial" w:eastAsia="SimSun" w:hAnsi="Arial" w:cs="Times New Roman"/>
      <w:sz w:val="16"/>
      <w:szCs w:val="20"/>
      <w:lang w:eastAsia="zh-CN"/>
    </w:rPr>
  </w:style>
  <w:style w:type="paragraph" w:styleId="Footer">
    <w:name w:val="footer"/>
    <w:basedOn w:val="Normal"/>
    <w:link w:val="FooterChar"/>
    <w:rsid w:val="006C32D5"/>
    <w:pPr>
      <w:tabs>
        <w:tab w:val="center" w:pos="4153"/>
        <w:tab w:val="right" w:pos="8306"/>
      </w:tabs>
    </w:pPr>
  </w:style>
  <w:style w:type="character" w:customStyle="1" w:styleId="FooterChar">
    <w:name w:val="Footer Char"/>
    <w:basedOn w:val="DefaultParagraphFont"/>
    <w:link w:val="Footer"/>
    <w:rsid w:val="006C32D5"/>
    <w:rPr>
      <w:rFonts w:ascii="Comic Sans MS" w:eastAsia="Times New Roman" w:hAnsi="Comic Sans MS" w:cs="Times New Roman"/>
      <w:sz w:val="24"/>
      <w:szCs w:val="24"/>
    </w:rPr>
  </w:style>
  <w:style w:type="character" w:styleId="PageNumber">
    <w:name w:val="page number"/>
    <w:basedOn w:val="DefaultParagraphFont"/>
    <w:rsid w:val="006C32D5"/>
  </w:style>
  <w:style w:type="paragraph" w:styleId="ListParagraph">
    <w:name w:val="List Paragraph"/>
    <w:basedOn w:val="Normal"/>
    <w:uiPriority w:val="34"/>
    <w:qFormat/>
    <w:rsid w:val="006C3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 Talbot</cp:lastModifiedBy>
  <cp:revision>3</cp:revision>
  <cp:lastPrinted>2015-10-21T10:05:00Z</cp:lastPrinted>
  <dcterms:created xsi:type="dcterms:W3CDTF">2024-07-11T14:57:00Z</dcterms:created>
  <dcterms:modified xsi:type="dcterms:W3CDTF">2024-07-11T15:02:00Z</dcterms:modified>
</cp:coreProperties>
</file>