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98F87" w14:textId="77777777" w:rsidR="007036AC" w:rsidRPr="00C23E9F" w:rsidRDefault="007036AC" w:rsidP="00BC7161">
      <w:pPr>
        <w:jc w:val="both"/>
        <w:rPr>
          <w:rFonts w:ascii="Gill Sans MT" w:hAnsi="Gill Sans MT"/>
          <w:b/>
        </w:rPr>
      </w:pPr>
    </w:p>
    <w:p w14:paraId="27598F88" w14:textId="77777777" w:rsidR="004021F1" w:rsidRPr="00C23E9F" w:rsidRDefault="007D24F7" w:rsidP="00BC7161">
      <w:pPr>
        <w:jc w:val="both"/>
        <w:rPr>
          <w:rFonts w:ascii="Gill Sans MT" w:hAnsi="Gill Sans MT"/>
          <w:b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599004" wp14:editId="27599005">
            <wp:simplePos x="0" y="0"/>
            <wp:positionH relativeFrom="column">
              <wp:posOffset>5147310</wp:posOffset>
            </wp:positionH>
            <wp:positionV relativeFrom="paragraph">
              <wp:posOffset>-654050</wp:posOffset>
            </wp:positionV>
            <wp:extent cx="2051050" cy="185102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8F89" w14:textId="77777777" w:rsidR="00520895" w:rsidRPr="00C23E9F" w:rsidRDefault="00520895" w:rsidP="00BC7161">
      <w:pPr>
        <w:jc w:val="both"/>
        <w:rPr>
          <w:rFonts w:ascii="Gill Sans MT" w:hAnsi="Gill Sans MT"/>
          <w:b/>
        </w:rPr>
      </w:pPr>
    </w:p>
    <w:p w14:paraId="27598F8A" w14:textId="77777777" w:rsidR="000D4C9F" w:rsidRPr="00C23E9F" w:rsidRDefault="000D4C9F" w:rsidP="00BC7161">
      <w:pPr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756"/>
      </w:tblGrid>
      <w:tr w:rsidR="00F0097C" w:rsidRPr="00C23E9F" w14:paraId="27598F8D" w14:textId="77777777" w:rsidTr="0014516E">
        <w:tc>
          <w:tcPr>
            <w:tcW w:w="3487" w:type="dxa"/>
            <w:shd w:val="clear" w:color="auto" w:fill="B8CCE4" w:themeFill="accent1" w:themeFillTint="66"/>
          </w:tcPr>
          <w:p w14:paraId="27598F8B" w14:textId="77777777" w:rsidR="00F0097C" w:rsidRPr="00C23E9F" w:rsidRDefault="00F0097C" w:rsidP="0014516E">
            <w:pPr>
              <w:rPr>
                <w:rFonts w:ascii="Gill Sans MT" w:hAnsi="Gill Sans MT"/>
                <w:b/>
                <w:lang w:val="en-GB"/>
              </w:rPr>
            </w:pPr>
            <w:r w:rsidRPr="00C23E9F">
              <w:rPr>
                <w:rFonts w:ascii="Gill Sans MT" w:hAnsi="Gill Sans MT"/>
                <w:b/>
                <w:lang w:val="en-GB"/>
              </w:rPr>
              <w:t>Job Title:</w:t>
            </w:r>
          </w:p>
        </w:tc>
        <w:tc>
          <w:tcPr>
            <w:tcW w:w="3756" w:type="dxa"/>
          </w:tcPr>
          <w:p w14:paraId="27598F8C" w14:textId="77777777" w:rsidR="00F0097C" w:rsidRPr="00C23E9F" w:rsidRDefault="00A469A2" w:rsidP="0014516E">
            <w:pPr>
              <w:rPr>
                <w:rFonts w:ascii="Gill Sans MT" w:hAnsi="Gill Sans MT" w:cs="Arial"/>
                <w:bCs/>
              </w:rPr>
            </w:pPr>
            <w:r w:rsidRPr="00C23E9F">
              <w:rPr>
                <w:rFonts w:ascii="Gill Sans MT" w:hAnsi="Gill Sans MT" w:cs="Arial"/>
                <w:bCs/>
              </w:rPr>
              <w:t>Pre-School Assistant</w:t>
            </w:r>
          </w:p>
        </w:tc>
      </w:tr>
      <w:tr w:rsidR="00F0097C" w:rsidRPr="00C23E9F" w14:paraId="27598F90" w14:textId="77777777" w:rsidTr="0014516E">
        <w:tc>
          <w:tcPr>
            <w:tcW w:w="3487" w:type="dxa"/>
            <w:shd w:val="clear" w:color="auto" w:fill="B8CCE4" w:themeFill="accent1" w:themeFillTint="66"/>
          </w:tcPr>
          <w:p w14:paraId="27598F8E" w14:textId="77777777" w:rsidR="00F0097C" w:rsidRPr="00C23E9F" w:rsidRDefault="00F0097C" w:rsidP="0014516E">
            <w:pPr>
              <w:rPr>
                <w:rFonts w:ascii="Gill Sans MT" w:hAnsi="Gill Sans MT"/>
                <w:b/>
                <w:lang w:val="en-GB"/>
              </w:rPr>
            </w:pPr>
            <w:r w:rsidRPr="00C23E9F">
              <w:rPr>
                <w:rFonts w:ascii="Gill Sans MT" w:hAnsi="Gill Sans MT"/>
                <w:b/>
                <w:lang w:val="en-GB"/>
              </w:rPr>
              <w:t>Location:</w:t>
            </w:r>
          </w:p>
        </w:tc>
        <w:tc>
          <w:tcPr>
            <w:tcW w:w="3756" w:type="dxa"/>
          </w:tcPr>
          <w:p w14:paraId="27598F8F" w14:textId="77777777" w:rsidR="00F0097C" w:rsidRPr="00C23E9F" w:rsidRDefault="00A469A2" w:rsidP="0014516E">
            <w:pPr>
              <w:rPr>
                <w:rFonts w:ascii="Gill Sans MT" w:hAnsi="Gill Sans MT" w:cs="Arial"/>
                <w:bCs/>
              </w:rPr>
            </w:pPr>
            <w:r w:rsidRPr="00C23E9F">
              <w:rPr>
                <w:rFonts w:ascii="Gill Sans MT" w:hAnsi="Gill Sans MT" w:cs="Arial"/>
                <w:bCs/>
              </w:rPr>
              <w:t>Shortstown Primary</w:t>
            </w:r>
          </w:p>
        </w:tc>
      </w:tr>
      <w:tr w:rsidR="00F0097C" w:rsidRPr="00C23E9F" w14:paraId="27598F95" w14:textId="77777777" w:rsidTr="0014516E">
        <w:tc>
          <w:tcPr>
            <w:tcW w:w="3487" w:type="dxa"/>
            <w:shd w:val="clear" w:color="auto" w:fill="B8CCE4" w:themeFill="accent1" w:themeFillTint="66"/>
          </w:tcPr>
          <w:p w14:paraId="27598F91" w14:textId="77777777" w:rsidR="00F0097C" w:rsidRPr="00C23E9F" w:rsidRDefault="00F0097C" w:rsidP="0014516E">
            <w:pPr>
              <w:rPr>
                <w:rFonts w:ascii="Gill Sans MT" w:hAnsi="Gill Sans MT"/>
                <w:b/>
                <w:lang w:val="en-GB"/>
              </w:rPr>
            </w:pPr>
            <w:r w:rsidRPr="00C23E9F">
              <w:rPr>
                <w:rFonts w:ascii="Gill Sans MT" w:hAnsi="Gill Sans MT"/>
                <w:b/>
                <w:lang w:val="en-GB"/>
              </w:rPr>
              <w:t>Reports to:</w:t>
            </w:r>
          </w:p>
        </w:tc>
        <w:tc>
          <w:tcPr>
            <w:tcW w:w="3756" w:type="dxa"/>
          </w:tcPr>
          <w:p w14:paraId="27598F93" w14:textId="30B098A4" w:rsidR="00A469A2" w:rsidRPr="00C23E9F" w:rsidRDefault="00533F27" w:rsidP="00F0097C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Assistant Head for Early years</w:t>
            </w:r>
            <w:r w:rsidR="00A469A2" w:rsidRPr="00C23E9F">
              <w:rPr>
                <w:rFonts w:ascii="Gill Sans MT" w:hAnsi="Gill Sans MT" w:cs="Arial"/>
                <w:bCs/>
              </w:rPr>
              <w:t xml:space="preserve">, and </w:t>
            </w:r>
          </w:p>
          <w:p w14:paraId="27598F94" w14:textId="77777777" w:rsidR="00A469A2" w:rsidRPr="00C23E9F" w:rsidRDefault="00A469A2" w:rsidP="00F0097C">
            <w:pPr>
              <w:rPr>
                <w:rFonts w:ascii="Gill Sans MT" w:hAnsi="Gill Sans MT" w:cs="Arial"/>
                <w:bCs/>
              </w:rPr>
            </w:pPr>
            <w:r w:rsidRPr="00C23E9F">
              <w:rPr>
                <w:rFonts w:ascii="Gill Sans MT" w:hAnsi="Gill Sans MT" w:cs="Arial"/>
                <w:bCs/>
              </w:rPr>
              <w:t>Head Teacher</w:t>
            </w:r>
          </w:p>
        </w:tc>
      </w:tr>
      <w:tr w:rsidR="00F0097C" w:rsidRPr="00C23E9F" w14:paraId="27598F98" w14:textId="77777777" w:rsidTr="0014516E">
        <w:tc>
          <w:tcPr>
            <w:tcW w:w="3487" w:type="dxa"/>
            <w:shd w:val="clear" w:color="auto" w:fill="B8CCE4" w:themeFill="accent1" w:themeFillTint="66"/>
          </w:tcPr>
          <w:p w14:paraId="27598F96" w14:textId="77777777" w:rsidR="00F0097C" w:rsidRPr="00C23E9F" w:rsidRDefault="00F0097C" w:rsidP="0014516E">
            <w:pPr>
              <w:rPr>
                <w:rFonts w:ascii="Gill Sans MT" w:hAnsi="Gill Sans MT"/>
                <w:b/>
                <w:lang w:val="en-GB"/>
              </w:rPr>
            </w:pPr>
            <w:r w:rsidRPr="00C23E9F">
              <w:rPr>
                <w:rFonts w:ascii="Gill Sans MT" w:hAnsi="Gill Sans MT"/>
                <w:b/>
                <w:lang w:val="en-GB"/>
              </w:rPr>
              <w:t>Direct reports:</w:t>
            </w:r>
          </w:p>
        </w:tc>
        <w:tc>
          <w:tcPr>
            <w:tcW w:w="3756" w:type="dxa"/>
          </w:tcPr>
          <w:p w14:paraId="27598F97" w14:textId="097D54F9" w:rsidR="00F0097C" w:rsidRPr="00C23E9F" w:rsidRDefault="00533F27" w:rsidP="0014516E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Preschool Leads</w:t>
            </w:r>
          </w:p>
        </w:tc>
      </w:tr>
      <w:tr w:rsidR="00F0097C" w:rsidRPr="00C23E9F" w14:paraId="27598F9B" w14:textId="77777777" w:rsidTr="0014516E">
        <w:tc>
          <w:tcPr>
            <w:tcW w:w="3487" w:type="dxa"/>
            <w:shd w:val="clear" w:color="auto" w:fill="B8CCE4" w:themeFill="accent1" w:themeFillTint="66"/>
          </w:tcPr>
          <w:p w14:paraId="27598F99" w14:textId="77777777" w:rsidR="00F0097C" w:rsidRPr="00C23E9F" w:rsidRDefault="00F0097C" w:rsidP="0014516E">
            <w:pPr>
              <w:rPr>
                <w:rFonts w:ascii="Gill Sans MT" w:hAnsi="Gill Sans MT"/>
                <w:b/>
                <w:lang w:val="en-GB"/>
              </w:rPr>
            </w:pPr>
            <w:r w:rsidRPr="00C23E9F">
              <w:rPr>
                <w:rFonts w:ascii="Gill Sans MT" w:hAnsi="Gill Sans MT"/>
                <w:b/>
                <w:lang w:val="en-GB"/>
              </w:rPr>
              <w:t>Full/part time:</w:t>
            </w:r>
          </w:p>
        </w:tc>
        <w:tc>
          <w:tcPr>
            <w:tcW w:w="3756" w:type="dxa"/>
          </w:tcPr>
          <w:p w14:paraId="27598F9A" w14:textId="4BD8126E" w:rsidR="00F0400B" w:rsidRPr="00C23E9F" w:rsidRDefault="00A469A2" w:rsidP="00A469A2">
            <w:pPr>
              <w:rPr>
                <w:rFonts w:ascii="Gill Sans MT" w:hAnsi="Gill Sans MT" w:cs="Arial"/>
                <w:bCs/>
              </w:rPr>
            </w:pPr>
            <w:r w:rsidRPr="00C23E9F">
              <w:rPr>
                <w:rFonts w:ascii="Gill Sans MT" w:hAnsi="Gill Sans MT" w:cs="Arial"/>
                <w:bCs/>
              </w:rPr>
              <w:t xml:space="preserve">Term Time </w:t>
            </w:r>
            <w:r w:rsidR="00F0400B">
              <w:rPr>
                <w:rFonts w:ascii="Gill Sans MT" w:hAnsi="Gill Sans MT" w:cs="Arial"/>
                <w:bCs/>
              </w:rPr>
              <w:t>L</w:t>
            </w:r>
            <w:r w:rsidR="00274239">
              <w:rPr>
                <w:rFonts w:ascii="Gill Sans MT" w:hAnsi="Gill Sans MT" w:cs="Arial"/>
                <w:bCs/>
              </w:rPr>
              <w:t>1/</w:t>
            </w:r>
            <w:r w:rsidR="00F0400B">
              <w:rPr>
                <w:rFonts w:ascii="Gill Sans MT" w:hAnsi="Gill Sans MT" w:cs="Arial"/>
                <w:bCs/>
              </w:rPr>
              <w:t>2 role AC1 2:6</w:t>
            </w:r>
          </w:p>
        </w:tc>
      </w:tr>
    </w:tbl>
    <w:p w14:paraId="27598F9C" w14:textId="77777777" w:rsidR="00BF415E" w:rsidRDefault="00BF415E" w:rsidP="0032226D">
      <w:pPr>
        <w:spacing w:after="100" w:line="300" w:lineRule="exact"/>
        <w:jc w:val="both"/>
        <w:rPr>
          <w:rFonts w:ascii="Gill Sans MT" w:hAnsi="Gill Sans MT" w:cs="Arial"/>
          <w:bCs/>
        </w:rPr>
      </w:pPr>
    </w:p>
    <w:p w14:paraId="27598F9D" w14:textId="77777777" w:rsidR="000D4C9F" w:rsidRPr="00C23E9F" w:rsidRDefault="00931CD6" w:rsidP="0032226D">
      <w:pPr>
        <w:spacing w:after="100" w:line="300" w:lineRule="exact"/>
        <w:jc w:val="both"/>
        <w:rPr>
          <w:rFonts w:ascii="Gill Sans MT" w:hAnsi="Gill Sans MT" w:cs="Arial"/>
          <w:bCs/>
        </w:rPr>
      </w:pPr>
      <w:r w:rsidRPr="00C23E9F">
        <w:rPr>
          <w:rFonts w:ascii="Gill Sans MT" w:hAnsi="Gill Sans MT" w:cs="Arial"/>
          <w:bCs/>
        </w:rPr>
        <w:t>HEART Academies Trust</w:t>
      </w:r>
      <w:r w:rsidR="000D4C9F" w:rsidRPr="00C23E9F">
        <w:rPr>
          <w:rFonts w:ascii="Gill Sans MT" w:hAnsi="Gill Sans MT" w:cs="Arial"/>
          <w:bCs/>
        </w:rPr>
        <w:t xml:space="preserve"> </w:t>
      </w:r>
      <w:r w:rsidR="009F7E69" w:rsidRPr="00C23E9F">
        <w:rPr>
          <w:rFonts w:ascii="Gill Sans MT" w:hAnsi="Gill Sans MT" w:cs="Arial"/>
          <w:bCs/>
        </w:rPr>
        <w:t>is a family of academies, at the heart of the community, improving life chances for all through challenge and support. We strive to</w:t>
      </w:r>
      <w:r w:rsidR="000D4C9F" w:rsidRPr="00C23E9F">
        <w:rPr>
          <w:rFonts w:ascii="Gill Sans MT" w:hAnsi="Gill Sans MT" w:cs="Arial"/>
          <w:bCs/>
        </w:rPr>
        <w:t xml:space="preserve"> transform educational outcomes </w:t>
      </w:r>
      <w:r w:rsidR="009F7E69" w:rsidRPr="00C23E9F">
        <w:rPr>
          <w:rFonts w:ascii="Gill Sans MT" w:hAnsi="Gill Sans MT" w:cs="Arial"/>
          <w:bCs/>
        </w:rPr>
        <w:t xml:space="preserve">of students </w:t>
      </w:r>
      <w:r w:rsidR="004F7FD8" w:rsidRPr="00C23E9F">
        <w:rPr>
          <w:rFonts w:ascii="Gill Sans MT" w:hAnsi="Gill Sans MT" w:cs="Arial"/>
          <w:bCs/>
        </w:rPr>
        <w:t>from a young</w:t>
      </w:r>
      <w:r w:rsidRPr="00C23E9F">
        <w:rPr>
          <w:rFonts w:ascii="Gill Sans MT" w:hAnsi="Gill Sans MT" w:cs="Arial"/>
          <w:bCs/>
        </w:rPr>
        <w:t xml:space="preserve"> age </w:t>
      </w:r>
      <w:r w:rsidR="000D4C9F" w:rsidRPr="00C23E9F">
        <w:rPr>
          <w:rFonts w:ascii="Gill Sans MT" w:hAnsi="Gill Sans MT" w:cs="Arial"/>
          <w:bCs/>
        </w:rPr>
        <w:t xml:space="preserve">by providing exciting, new and different opportunities for learning and applied learning. </w:t>
      </w:r>
      <w:r w:rsidR="009F7E69" w:rsidRPr="00C23E9F">
        <w:rPr>
          <w:rFonts w:ascii="Gill Sans MT" w:hAnsi="Gill Sans MT" w:cs="Arial"/>
          <w:bCs/>
        </w:rPr>
        <w:t xml:space="preserve">Our overwhelming </w:t>
      </w:r>
      <w:r w:rsidR="004F7FD8" w:rsidRPr="00C23E9F">
        <w:rPr>
          <w:rFonts w:ascii="Gill Sans MT" w:hAnsi="Gill Sans MT" w:cs="Arial"/>
          <w:bCs/>
        </w:rPr>
        <w:t xml:space="preserve">belief is that every child can be successful, both personally and academically, with early and effective help from staff that know and value them as an individual. </w:t>
      </w:r>
      <w:r w:rsidR="009F7E69" w:rsidRPr="00C23E9F">
        <w:rPr>
          <w:rFonts w:ascii="Gill Sans MT" w:hAnsi="Gill Sans MT" w:cs="Arial"/>
          <w:bCs/>
        </w:rPr>
        <w:t>HEART Academies T</w:t>
      </w:r>
      <w:r w:rsidRPr="00C23E9F">
        <w:rPr>
          <w:rFonts w:ascii="Gill Sans MT" w:hAnsi="Gill Sans MT" w:cs="Arial"/>
          <w:bCs/>
        </w:rPr>
        <w:t>rust</w:t>
      </w:r>
      <w:r w:rsidR="004F7FD8" w:rsidRPr="00C23E9F">
        <w:rPr>
          <w:rFonts w:ascii="Gill Sans MT" w:hAnsi="Gill Sans MT" w:cs="Arial"/>
          <w:bCs/>
        </w:rPr>
        <w:t xml:space="preserve"> aims to</w:t>
      </w:r>
      <w:r w:rsidR="000D4C9F" w:rsidRPr="00C23E9F">
        <w:rPr>
          <w:rFonts w:ascii="Gill Sans MT" w:hAnsi="Gill Sans MT" w:cs="Arial"/>
          <w:bCs/>
        </w:rPr>
        <w:t xml:space="preserve"> bring about a substantial increase in the educational attainment, expectations</w:t>
      </w:r>
      <w:r w:rsidR="009F7E69" w:rsidRPr="00C23E9F">
        <w:rPr>
          <w:rFonts w:ascii="Gill Sans MT" w:hAnsi="Gill Sans MT" w:cs="Arial"/>
          <w:bCs/>
        </w:rPr>
        <w:t xml:space="preserve"> and aspirations of all in</w:t>
      </w:r>
      <w:r w:rsidR="000D4C9F" w:rsidRPr="00C23E9F">
        <w:rPr>
          <w:rFonts w:ascii="Gill Sans MT" w:hAnsi="Gill Sans MT" w:cs="Arial"/>
          <w:bCs/>
        </w:rPr>
        <w:t xml:space="preserve"> the whole community.</w:t>
      </w:r>
    </w:p>
    <w:p w14:paraId="27598F9E" w14:textId="77777777" w:rsidR="0032226D" w:rsidRPr="00C23E9F" w:rsidRDefault="0032226D" w:rsidP="0032226D">
      <w:pPr>
        <w:rPr>
          <w:rFonts w:ascii="Gill Sans MT" w:hAnsi="Gill Sans MT" w:cs="Arial"/>
          <w:b/>
          <w:u w:val="single"/>
        </w:rPr>
      </w:pPr>
    </w:p>
    <w:p w14:paraId="27598F9F" w14:textId="77777777" w:rsidR="000C5FFD" w:rsidRPr="00C23E9F" w:rsidRDefault="00A469A2" w:rsidP="0032226D">
      <w:pPr>
        <w:jc w:val="both"/>
        <w:rPr>
          <w:rFonts w:ascii="Gill Sans MT" w:hAnsi="Gill Sans MT" w:cs="Arial"/>
          <w:bCs/>
        </w:rPr>
      </w:pPr>
      <w:r w:rsidRPr="00C23E9F">
        <w:rPr>
          <w:rFonts w:ascii="Gill Sans MT" w:hAnsi="Gill Sans MT" w:cs="Arial"/>
        </w:rPr>
        <w:t>Shortstown Primary</w:t>
      </w:r>
      <w:r w:rsidR="000C5FFD" w:rsidRPr="00C23E9F">
        <w:rPr>
          <w:rFonts w:ascii="Gill Sans MT" w:hAnsi="Gill Sans MT" w:cs="Arial"/>
        </w:rPr>
        <w:t xml:space="preserve"> is part of HEART Academies Trust. </w:t>
      </w:r>
      <w:r w:rsidR="005F7A4A" w:rsidRPr="00C23E9F">
        <w:rPr>
          <w:rFonts w:ascii="Gill Sans MT" w:hAnsi="Gill Sans MT" w:cs="Arial"/>
          <w:bCs/>
        </w:rPr>
        <w:t>The</w:t>
      </w:r>
      <w:r w:rsidR="000C5FFD" w:rsidRPr="00C23E9F">
        <w:rPr>
          <w:rFonts w:ascii="Gill Sans MT" w:hAnsi="Gill Sans MT" w:cs="Arial"/>
          <w:bCs/>
        </w:rPr>
        <w:t xml:space="preserve"> role</w:t>
      </w:r>
      <w:r w:rsidR="00887B37" w:rsidRPr="00C23E9F">
        <w:rPr>
          <w:rFonts w:ascii="Gill Sans MT" w:hAnsi="Gill Sans MT" w:cs="Arial"/>
          <w:bCs/>
        </w:rPr>
        <w:t xml:space="preserve"> of </w:t>
      </w:r>
      <w:r w:rsidRPr="00C23E9F">
        <w:rPr>
          <w:rFonts w:ascii="Gill Sans MT" w:hAnsi="Gill Sans MT" w:cs="Arial"/>
          <w:bCs/>
        </w:rPr>
        <w:t>Pre-School Assistant</w:t>
      </w:r>
      <w:r w:rsidR="00F0097C" w:rsidRPr="00C23E9F">
        <w:rPr>
          <w:rFonts w:ascii="Gill Sans MT" w:hAnsi="Gill Sans MT" w:cs="Arial"/>
          <w:bCs/>
        </w:rPr>
        <w:t xml:space="preserve"> will be</w:t>
      </w:r>
      <w:r w:rsidRPr="00C23E9F">
        <w:rPr>
          <w:rFonts w:ascii="Gill Sans MT" w:hAnsi="Gill Sans MT" w:cs="Arial"/>
          <w:bCs/>
        </w:rPr>
        <w:t xml:space="preserve"> based at Shortstown Primary</w:t>
      </w:r>
      <w:r w:rsidR="000C5FFD" w:rsidRPr="00C23E9F">
        <w:rPr>
          <w:rFonts w:ascii="Gill Sans MT" w:hAnsi="Gill Sans MT" w:cs="Arial"/>
          <w:bCs/>
        </w:rPr>
        <w:t xml:space="preserve">. </w:t>
      </w:r>
    </w:p>
    <w:p w14:paraId="27598FA0" w14:textId="77777777" w:rsidR="0055718E" w:rsidRPr="00C23E9F" w:rsidRDefault="0055718E" w:rsidP="0055718E">
      <w:pPr>
        <w:rPr>
          <w:rFonts w:ascii="Gill Sans MT" w:hAnsi="Gill Sans MT" w:cs="Arial"/>
          <w:bCs/>
        </w:rPr>
      </w:pPr>
    </w:p>
    <w:p w14:paraId="27598FA1" w14:textId="77777777" w:rsidR="0032226D" w:rsidRPr="00C23E9F" w:rsidRDefault="0032226D" w:rsidP="0032226D">
      <w:pPr>
        <w:spacing w:after="100" w:line="300" w:lineRule="exact"/>
        <w:jc w:val="both"/>
        <w:rPr>
          <w:rFonts w:ascii="Gill Sans MT" w:hAnsi="Gill Sans MT" w:cs="Arial"/>
          <w:b/>
          <w:bCs/>
        </w:rPr>
      </w:pPr>
      <w:r w:rsidRPr="00C23E9F">
        <w:rPr>
          <w:rFonts w:ascii="Gill Sans MT" w:hAnsi="Gill Sans MT" w:cs="Arial"/>
          <w:b/>
          <w:bCs/>
        </w:rPr>
        <w:t>Job Purpose</w:t>
      </w:r>
    </w:p>
    <w:p w14:paraId="27598FA2" w14:textId="77777777" w:rsidR="00A469A2" w:rsidRPr="00C23E9F" w:rsidRDefault="00A469A2" w:rsidP="00A469A2">
      <w:pPr>
        <w:pStyle w:val="ListParagraph"/>
        <w:numPr>
          <w:ilvl w:val="0"/>
          <w:numId w:val="16"/>
        </w:numPr>
        <w:spacing w:after="107" w:line="312" w:lineRule="atLeast"/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provide safe, high quality education and care for pre-school children</w:t>
      </w:r>
    </w:p>
    <w:p w14:paraId="27598FA3" w14:textId="77777777" w:rsidR="00A469A2" w:rsidRPr="00C23E9F" w:rsidRDefault="00A469A2" w:rsidP="00A469A2">
      <w:pPr>
        <w:pStyle w:val="ListParagraph"/>
        <w:numPr>
          <w:ilvl w:val="0"/>
          <w:numId w:val="16"/>
        </w:numPr>
        <w:spacing w:after="107" w:line="312" w:lineRule="atLeast"/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fulfill legal and statutory requirements</w:t>
      </w:r>
    </w:p>
    <w:p w14:paraId="27598FA4" w14:textId="77777777" w:rsidR="00A469A2" w:rsidRPr="00C23E9F" w:rsidRDefault="00A469A2" w:rsidP="00A469A2">
      <w:pPr>
        <w:pStyle w:val="ListParagraph"/>
        <w:numPr>
          <w:ilvl w:val="0"/>
          <w:numId w:val="16"/>
        </w:numPr>
        <w:spacing w:after="107" w:line="312" w:lineRule="atLeast"/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contribute to and implement school and pre-school policies.</w:t>
      </w:r>
    </w:p>
    <w:p w14:paraId="27598FA5" w14:textId="77777777" w:rsidR="00FA0368" w:rsidRPr="00C23E9F" w:rsidRDefault="00A469A2" w:rsidP="00A469A2">
      <w:pPr>
        <w:pStyle w:val="ListParagraph"/>
        <w:numPr>
          <w:ilvl w:val="0"/>
          <w:numId w:val="16"/>
        </w:numPr>
        <w:jc w:val="both"/>
        <w:rPr>
          <w:rFonts w:ascii="Gill Sans MT" w:hAnsi="Gill Sans MT" w:cs="Arial"/>
          <w:b/>
          <w:u w:val="single"/>
        </w:rPr>
      </w:pPr>
      <w:r w:rsidRPr="00C23E9F">
        <w:rPr>
          <w:rFonts w:ascii="Gill Sans MT" w:eastAsia="Times New Roman" w:hAnsi="Gill Sans MT" w:cs="Arial"/>
        </w:rPr>
        <w:t>To be part of a successful team.</w:t>
      </w:r>
    </w:p>
    <w:p w14:paraId="27598FA6" w14:textId="77777777" w:rsidR="00A469A2" w:rsidRPr="00C23E9F" w:rsidRDefault="00A469A2" w:rsidP="00483D49">
      <w:pPr>
        <w:jc w:val="both"/>
        <w:rPr>
          <w:rFonts w:ascii="Gill Sans MT" w:hAnsi="Gill Sans MT" w:cs="Arial"/>
          <w:b/>
        </w:rPr>
      </w:pPr>
    </w:p>
    <w:p w14:paraId="27598FA7" w14:textId="77777777" w:rsidR="00483D49" w:rsidRPr="00C23E9F" w:rsidRDefault="00483D49" w:rsidP="00483D49">
      <w:pPr>
        <w:jc w:val="both"/>
        <w:rPr>
          <w:rFonts w:ascii="Gill Sans MT" w:hAnsi="Gill Sans MT" w:cs="Arial"/>
          <w:b/>
        </w:rPr>
      </w:pPr>
      <w:r w:rsidRPr="00C23E9F">
        <w:rPr>
          <w:rFonts w:ascii="Gill Sans MT" w:hAnsi="Gill Sans MT" w:cs="Arial"/>
          <w:b/>
        </w:rPr>
        <w:t>Specific Responsibilities</w:t>
      </w:r>
    </w:p>
    <w:p w14:paraId="27598FA8" w14:textId="77777777" w:rsidR="00F0097C" w:rsidRPr="00C23E9F" w:rsidRDefault="00F0097C" w:rsidP="00F0097C">
      <w:pPr>
        <w:rPr>
          <w:rFonts w:ascii="Gill Sans MT" w:hAnsi="Gill Sans MT" w:cs="Arial"/>
          <w:bCs/>
        </w:rPr>
      </w:pPr>
    </w:p>
    <w:p w14:paraId="27598FA9" w14:textId="77777777" w:rsidR="00F0097C" w:rsidRPr="00C23E9F" w:rsidRDefault="00F0097C" w:rsidP="00F0097C">
      <w:pPr>
        <w:rPr>
          <w:rFonts w:ascii="Gill Sans MT" w:hAnsi="Gill Sans MT" w:cs="Arial"/>
          <w:bCs/>
        </w:rPr>
      </w:pPr>
      <w:r w:rsidRPr="00C23E9F">
        <w:rPr>
          <w:rFonts w:ascii="Gill Sans MT" w:hAnsi="Gill Sans MT" w:cs="Arial"/>
          <w:bCs/>
        </w:rPr>
        <w:t>The following is an indicative list of duties which is not exhaustive and will be subject to review to reflect the changing work composition of the Trust.</w:t>
      </w:r>
    </w:p>
    <w:p w14:paraId="27598FAA" w14:textId="77777777" w:rsidR="00483D49" w:rsidRPr="00C23E9F" w:rsidRDefault="00483D49" w:rsidP="00483D49">
      <w:pPr>
        <w:jc w:val="both"/>
        <w:rPr>
          <w:rFonts w:ascii="Gill Sans MT" w:hAnsi="Gill Sans MT" w:cs="Arial"/>
          <w:b/>
          <w:u w:val="single"/>
        </w:rPr>
      </w:pPr>
    </w:p>
    <w:p w14:paraId="27598FAB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ensure the pre-school is a safe environment for children, that equipment is safe, standards of hygiene are high, safety procedures are implemented at all times.</w:t>
      </w:r>
    </w:p>
    <w:p w14:paraId="27598FAC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Arial"/>
        </w:rPr>
        <w:t xml:space="preserve">To support the work and beliefs of the pre-school by </w:t>
      </w:r>
      <w:r w:rsidRPr="00C23E9F">
        <w:rPr>
          <w:rFonts w:ascii="Gill Sans MT" w:eastAsia="Times New Roman" w:hAnsi="Gill Sans MT" w:cs="Times New Roman"/>
        </w:rPr>
        <w:t>adhering to the school and preschool ethos, values, policies, procedures and staff code of conduct.</w:t>
      </w:r>
    </w:p>
    <w:p w14:paraId="27598FAD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Times New Roman"/>
        </w:rPr>
        <w:t>To act as a Key worker to a small group of children</w:t>
      </w:r>
      <w:r w:rsidRPr="00C23E9F">
        <w:rPr>
          <w:rFonts w:ascii="Gill Sans MT" w:eastAsia="Times New Roman" w:hAnsi="Gill Sans MT" w:cs="Arial"/>
        </w:rPr>
        <w:t>, with responsibility for observing and recording learning, linking to EYFS expectations and identifying next steps in learning for individuals.</w:t>
      </w:r>
    </w:p>
    <w:p w14:paraId="27598FAE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>Keeping the individual record file for each of the children up to date, completing 2 year old checks if required and assorted transitional documents.</w:t>
      </w:r>
    </w:p>
    <w:p w14:paraId="27598FAF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>To Liaise with and encourage the participation and involvement of all parents and carers of children attending the pre-school.</w:t>
      </w:r>
    </w:p>
    <w:p w14:paraId="27598FB0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>To actively encourage children’s progress in all areas of development, focusing on children’s individual needs, types and stages of play, by interaction and extension of play activities.</w:t>
      </w:r>
    </w:p>
    <w:p w14:paraId="27598FB1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Times New Roman"/>
        </w:rPr>
        <w:t>To have some understanding of children’s developmental requirements</w:t>
      </w:r>
      <w:r w:rsidRPr="00C23E9F">
        <w:rPr>
          <w:rFonts w:ascii="Gill Sans MT" w:eastAsia="Times New Roman" w:hAnsi="Gill Sans MT" w:cs="Arial"/>
        </w:rPr>
        <w:t xml:space="preserve"> </w:t>
      </w:r>
    </w:p>
    <w:p w14:paraId="27598FB2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>To ensure that any information received concerning the children is kept confidential at all times.</w:t>
      </w:r>
    </w:p>
    <w:p w14:paraId="27598FB3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 xml:space="preserve">Prepare and set up activities from planning information </w:t>
      </w:r>
      <w:r w:rsidRPr="00C23E9F">
        <w:rPr>
          <w:rFonts w:ascii="Gill Sans MT" w:eastAsia="Times New Roman" w:hAnsi="Gill Sans MT" w:cs="Times New Roman"/>
        </w:rPr>
        <w:t>and supervise appropriate stimulating activities.</w:t>
      </w:r>
    </w:p>
    <w:p w14:paraId="27598FB4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Times New Roman"/>
        </w:rPr>
        <w:t>To clean up following all activities and leave the room tidy at the end of the day.</w:t>
      </w:r>
    </w:p>
    <w:p w14:paraId="27598FB5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Arial"/>
        </w:rPr>
        <w:lastRenderedPageBreak/>
        <w:t>Help to prepare snacks and drinks.</w:t>
      </w:r>
    </w:p>
    <w:p w14:paraId="27598FB6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assist in the personal hygiene and nappy changing of children, as required.</w:t>
      </w:r>
    </w:p>
    <w:p w14:paraId="27598FB7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 xml:space="preserve">To encourage positive </w:t>
      </w:r>
      <w:proofErr w:type="spellStart"/>
      <w:r w:rsidRPr="00C23E9F">
        <w:rPr>
          <w:rFonts w:ascii="Gill Sans MT" w:eastAsia="Times New Roman" w:hAnsi="Gill Sans MT" w:cs="Times New Roman"/>
        </w:rPr>
        <w:t>behaviour</w:t>
      </w:r>
      <w:proofErr w:type="spellEnd"/>
      <w:r w:rsidRPr="00C23E9F">
        <w:rPr>
          <w:rFonts w:ascii="Gill Sans MT" w:eastAsia="Times New Roman" w:hAnsi="Gill Sans MT" w:cs="Times New Roman"/>
        </w:rPr>
        <w:t xml:space="preserve"> by presenting yourself as a good role model.</w:t>
      </w:r>
    </w:p>
    <w:p w14:paraId="27598FB8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advise the supervisor of any concerns, accidents/incidents, ensuring confidentiality at all times, in line with safeguarding expectations.</w:t>
      </w:r>
    </w:p>
    <w:p w14:paraId="27598FB9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Times New Roman"/>
        </w:rPr>
        <w:t>To attend staff meetings and appropriate training courses as required.</w:t>
      </w:r>
    </w:p>
    <w:p w14:paraId="27598FBA" w14:textId="410FF38E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 xml:space="preserve">To be prepared to work in other areas of the school as directed by the preschool </w:t>
      </w:r>
      <w:r w:rsidR="00C2501B">
        <w:rPr>
          <w:rFonts w:ascii="Gill Sans MT" w:eastAsia="Times New Roman" w:hAnsi="Gill Sans MT" w:cs="Arial"/>
        </w:rPr>
        <w:t>leads</w:t>
      </w:r>
      <w:r w:rsidRPr="00C23E9F">
        <w:rPr>
          <w:rFonts w:ascii="Gill Sans MT" w:eastAsia="Times New Roman" w:hAnsi="Gill Sans MT" w:cs="Arial"/>
        </w:rPr>
        <w:t xml:space="preserve"> or Head Teacher. </w:t>
      </w:r>
    </w:p>
    <w:p w14:paraId="27598FBB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Arial"/>
        </w:rPr>
      </w:pPr>
      <w:r w:rsidRPr="00C23E9F">
        <w:rPr>
          <w:rFonts w:ascii="Gill Sans MT" w:eastAsia="Times New Roman" w:hAnsi="Gill Sans MT" w:cs="Arial"/>
        </w:rPr>
        <w:t xml:space="preserve">To be involved in curriculum planning, policy writing and record keeping as requested and led by the supervisor. </w:t>
      </w:r>
    </w:p>
    <w:p w14:paraId="27598FBC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Arial"/>
        </w:rPr>
        <w:t>To work as part of a team and support colleagues and resume the role of a student mentor.</w:t>
      </w:r>
    </w:p>
    <w:p w14:paraId="27598FBD" w14:textId="77777777" w:rsidR="00A469A2" w:rsidRPr="00BF415E" w:rsidRDefault="00A469A2" w:rsidP="00BF415E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Arial"/>
        </w:rPr>
        <w:t>To undertake any other duties as directed by the preschool manager or Head Teacher, in accordance with the preschool objectives.</w:t>
      </w:r>
    </w:p>
    <w:p w14:paraId="27598FBE" w14:textId="77777777" w:rsidR="00A469A2" w:rsidRPr="00C23E9F" w:rsidRDefault="00A469A2" w:rsidP="00A469A2">
      <w:pPr>
        <w:numPr>
          <w:ilvl w:val="0"/>
          <w:numId w:val="16"/>
        </w:numPr>
        <w:rPr>
          <w:rFonts w:ascii="Gill Sans MT" w:eastAsia="Times New Roman" w:hAnsi="Gill Sans MT" w:cs="Times New Roman"/>
        </w:rPr>
      </w:pPr>
      <w:r w:rsidRPr="00C23E9F">
        <w:rPr>
          <w:rFonts w:ascii="Gill Sans MT" w:eastAsia="Times New Roman" w:hAnsi="Gill Sans MT" w:cs="Arial"/>
        </w:rPr>
        <w:t>To promote the Preschool to potential parents and carers.</w:t>
      </w:r>
    </w:p>
    <w:p w14:paraId="27598FBF" w14:textId="77777777" w:rsidR="00D8107F" w:rsidRPr="00C23E9F" w:rsidRDefault="00D8107F" w:rsidP="00D8107F">
      <w:pPr>
        <w:pStyle w:val="OFF"/>
        <w:shd w:val="clear" w:color="auto" w:fill="FFFFFF"/>
        <w:tabs>
          <w:tab w:val="clear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Gill Sans MT" w:hAnsi="Gill Sans MT" w:cs="Arial"/>
          <w:b/>
          <w:szCs w:val="24"/>
        </w:rPr>
      </w:pPr>
    </w:p>
    <w:p w14:paraId="27598FC0" w14:textId="77777777" w:rsidR="00D8107F" w:rsidRPr="00C23E9F" w:rsidRDefault="00D8107F" w:rsidP="00D8107F">
      <w:pPr>
        <w:pStyle w:val="OFF"/>
        <w:shd w:val="clear" w:color="auto" w:fill="FFFFFF"/>
        <w:tabs>
          <w:tab w:val="clear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Gill Sans MT" w:hAnsi="Gill Sans MT" w:cs="Arial"/>
          <w:b/>
          <w:szCs w:val="24"/>
        </w:rPr>
      </w:pPr>
      <w:r w:rsidRPr="00C23E9F">
        <w:rPr>
          <w:rFonts w:ascii="Gill Sans MT" w:hAnsi="Gill Sans MT" w:cs="Arial"/>
          <w:b/>
          <w:szCs w:val="24"/>
        </w:rPr>
        <w:t>Common Roles of All Trust Members:</w:t>
      </w:r>
    </w:p>
    <w:p w14:paraId="27598FC1" w14:textId="77777777" w:rsidR="00D8107F" w:rsidRPr="00C23E9F" w:rsidRDefault="00D8107F" w:rsidP="00D8107F">
      <w:pPr>
        <w:pStyle w:val="BodyText2"/>
        <w:spacing w:after="0" w:line="240" w:lineRule="auto"/>
        <w:ind w:left="700"/>
        <w:rPr>
          <w:rFonts w:ascii="Gill Sans MT" w:hAnsi="Gill Sans MT"/>
        </w:rPr>
      </w:pPr>
    </w:p>
    <w:p w14:paraId="27598FC2" w14:textId="77777777" w:rsidR="00D8107F" w:rsidRPr="00C23E9F" w:rsidRDefault="00D8107F" w:rsidP="00D8107F">
      <w:pPr>
        <w:pStyle w:val="BodyText2"/>
        <w:spacing w:after="0" w:line="240" w:lineRule="auto"/>
        <w:rPr>
          <w:rFonts w:ascii="Gill Sans MT" w:hAnsi="Gill Sans MT"/>
          <w:b/>
        </w:rPr>
      </w:pPr>
      <w:r w:rsidRPr="00C23E9F">
        <w:rPr>
          <w:rFonts w:ascii="Gill Sans MT" w:hAnsi="Gill Sans MT"/>
          <w:b/>
        </w:rPr>
        <w:t>Leadership: Vision and Values</w:t>
      </w:r>
    </w:p>
    <w:p w14:paraId="27598FC3" w14:textId="77777777" w:rsidR="00D8107F" w:rsidRPr="00C23E9F" w:rsidRDefault="00D8107F" w:rsidP="00D8107F">
      <w:pPr>
        <w:pStyle w:val="BodyText2"/>
        <w:spacing w:after="0" w:line="240" w:lineRule="auto"/>
        <w:ind w:left="700"/>
        <w:rPr>
          <w:rFonts w:ascii="Gill Sans MT" w:hAnsi="Gill Sans MT"/>
          <w:b/>
        </w:rPr>
      </w:pPr>
    </w:p>
    <w:p w14:paraId="27598FC4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Lead by example, providing inspiration and motivation, and embody for the students, staff, governors, parents and wider community the vision, purpose and leadership of the Trust</w:t>
      </w:r>
      <w:r w:rsidR="000C1C2F" w:rsidRPr="00C23E9F">
        <w:rPr>
          <w:rFonts w:ascii="Gill Sans MT" w:eastAsiaTheme="minorHAnsi" w:hAnsi="Gill Sans MT"/>
        </w:rPr>
        <w:t>.</w:t>
      </w:r>
    </w:p>
    <w:p w14:paraId="27598FC5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To ensure equal opportunities for all.</w:t>
      </w:r>
    </w:p>
    <w:p w14:paraId="27598FC6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To be committed to safeguarding and to promoting the welfare of all young people.</w:t>
      </w:r>
    </w:p>
    <w:p w14:paraId="27598FC7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To assist in the development of a culture and environment in which young people thrive and to drive innovation.</w:t>
      </w:r>
    </w:p>
    <w:p w14:paraId="27598FC8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To drive up educational standards, promote life-long learning and continually improve outcomes for all.</w:t>
      </w:r>
    </w:p>
    <w:p w14:paraId="27598FC9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hAnsi="Gill Sans MT"/>
        </w:rPr>
      </w:pPr>
      <w:r w:rsidRPr="00C23E9F">
        <w:rPr>
          <w:rFonts w:ascii="Gill Sans MT" w:eastAsiaTheme="minorHAnsi" w:hAnsi="Gill Sans MT"/>
        </w:rPr>
        <w:t>Lead and contribute to an ethos in the Trust where well-being and respect are at the heart of the Trust and each student is valued and nurtured to develop personally and educationally</w:t>
      </w:r>
      <w:r w:rsidRPr="00C23E9F">
        <w:rPr>
          <w:rFonts w:ascii="Gill Sans MT" w:hAnsi="Gill Sans MT"/>
        </w:rPr>
        <w:t>.</w:t>
      </w:r>
    </w:p>
    <w:p w14:paraId="27598FCA" w14:textId="77777777" w:rsidR="00D8107F" w:rsidRPr="00C23E9F" w:rsidRDefault="00D8107F" w:rsidP="00D8107F">
      <w:pPr>
        <w:spacing w:after="200" w:line="276" w:lineRule="auto"/>
        <w:rPr>
          <w:rFonts w:ascii="Gill Sans MT" w:hAnsi="Gill Sans MT"/>
          <w:b/>
        </w:rPr>
      </w:pPr>
      <w:r w:rsidRPr="00C23E9F">
        <w:rPr>
          <w:rFonts w:ascii="Gill Sans MT" w:hAnsi="Gill Sans MT"/>
          <w:b/>
        </w:rPr>
        <w:t>Leading and Managing Others and Self</w:t>
      </w:r>
    </w:p>
    <w:p w14:paraId="27598FCB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Develop and maintain a culture of high expectations for self and others.</w:t>
      </w:r>
    </w:p>
    <w:p w14:paraId="27598FCC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Regularly review own practice, set personal targets and take responsibility for own development.</w:t>
      </w:r>
    </w:p>
    <w:p w14:paraId="27598FCD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Actively engage in the performance review process.</w:t>
      </w:r>
    </w:p>
    <w:p w14:paraId="27598FCE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Work within the Trust’s health and safety policy to ensure a safe working environment for staff, students and visitors.</w:t>
      </w:r>
    </w:p>
    <w:p w14:paraId="27598FCF" w14:textId="77777777" w:rsidR="00D8107F" w:rsidRPr="00C23E9F" w:rsidRDefault="00D8107F" w:rsidP="00D8107F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eastAsiaTheme="minorHAnsi" w:hAnsi="Gill Sans MT"/>
        </w:rPr>
      </w:pPr>
      <w:r w:rsidRPr="00C23E9F">
        <w:rPr>
          <w:rFonts w:ascii="Gill Sans MT" w:eastAsiaTheme="minorHAnsi" w:hAnsi="Gill Sans MT"/>
        </w:rPr>
        <w:t>Maintain high professional standards of attendance, punctuality, appearance, conduct and positive, courteous relations with students, parents, colleagues and visitors.</w:t>
      </w:r>
    </w:p>
    <w:p w14:paraId="27598FD0" w14:textId="77777777" w:rsidR="00BF415E" w:rsidRDefault="00D8107F" w:rsidP="00BF415E">
      <w:pPr>
        <w:pStyle w:val="ListParagraph"/>
        <w:numPr>
          <w:ilvl w:val="0"/>
          <w:numId w:val="15"/>
        </w:numPr>
        <w:spacing w:after="200" w:line="276" w:lineRule="auto"/>
        <w:ind w:right="-20"/>
        <w:contextualSpacing w:val="0"/>
        <w:rPr>
          <w:rFonts w:ascii="Gill Sans MT" w:hAnsi="Gill Sans MT"/>
        </w:rPr>
      </w:pPr>
      <w:r w:rsidRPr="00C23E9F">
        <w:rPr>
          <w:rFonts w:ascii="Gill Sans MT" w:eastAsiaTheme="minorHAnsi" w:hAnsi="Gill Sans MT"/>
        </w:rPr>
        <w:t>Adhere</w:t>
      </w:r>
      <w:r w:rsidRPr="00C23E9F">
        <w:rPr>
          <w:rFonts w:ascii="Gill Sans MT" w:hAnsi="Gill Sans MT"/>
        </w:rPr>
        <w:t xml:space="preserve"> t</w:t>
      </w:r>
      <w:r w:rsidR="00BF415E">
        <w:rPr>
          <w:rFonts w:ascii="Gill Sans MT" w:hAnsi="Gill Sans MT"/>
        </w:rPr>
        <w:t>o Trust policies and procedures.</w:t>
      </w:r>
    </w:p>
    <w:p w14:paraId="27598FD1" w14:textId="77777777" w:rsidR="00BF415E" w:rsidRPr="00BF415E" w:rsidRDefault="00BF415E" w:rsidP="00BF415E">
      <w:pPr>
        <w:spacing w:after="200" w:line="276" w:lineRule="auto"/>
        <w:ind w:right="-20"/>
        <w:rPr>
          <w:rFonts w:ascii="Gill Sans MT" w:hAnsi="Gill Sans MT"/>
        </w:rPr>
      </w:pPr>
      <w:r>
        <w:rPr>
          <w:rFonts w:ascii="Gill Sans MT" w:hAnsi="Gill Sans MT" w:cs="Arial"/>
          <w:b/>
        </w:rPr>
        <w:t xml:space="preserve">                                                </w:t>
      </w:r>
      <w:r w:rsidRPr="00BF415E">
        <w:rPr>
          <w:rFonts w:ascii="Gill Sans MT" w:hAnsi="Gill Sans MT" w:cs="Arial"/>
          <w:b/>
        </w:rPr>
        <w:t>Person Specification</w:t>
      </w:r>
    </w:p>
    <w:tbl>
      <w:tblPr>
        <w:tblpPr w:leftFromText="180" w:rightFromText="180" w:vertAnchor="text" w:horzAnchor="margin" w:tblpY="3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98"/>
        <w:gridCol w:w="3898"/>
      </w:tblGrid>
      <w:tr w:rsidR="00BF415E" w:rsidRPr="00ED75F5" w14:paraId="27598FD5" w14:textId="77777777" w:rsidTr="002E53CE">
        <w:trPr>
          <w:trHeight w:val="347"/>
        </w:trPr>
        <w:tc>
          <w:tcPr>
            <w:tcW w:w="2093" w:type="dxa"/>
          </w:tcPr>
          <w:p w14:paraId="27598FD2" w14:textId="77777777" w:rsidR="00BF415E" w:rsidRPr="00ED75F5" w:rsidRDefault="00BF415E" w:rsidP="002E53CE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lastRenderedPageBreak/>
              <w:t>Areas of Assessment</w:t>
            </w:r>
          </w:p>
        </w:tc>
        <w:tc>
          <w:tcPr>
            <w:tcW w:w="3898" w:type="dxa"/>
          </w:tcPr>
          <w:p w14:paraId="27598FD3" w14:textId="77777777" w:rsidR="00BF415E" w:rsidRPr="00ED75F5" w:rsidRDefault="00BF415E" w:rsidP="002E53CE">
            <w:pPr>
              <w:tabs>
                <w:tab w:val="left" w:pos="11842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Essential</w:t>
            </w:r>
          </w:p>
        </w:tc>
        <w:tc>
          <w:tcPr>
            <w:tcW w:w="3898" w:type="dxa"/>
          </w:tcPr>
          <w:p w14:paraId="27598FD4" w14:textId="77777777" w:rsidR="00BF415E" w:rsidRPr="00ED75F5" w:rsidRDefault="00BF415E" w:rsidP="002E53CE">
            <w:pPr>
              <w:tabs>
                <w:tab w:val="left" w:pos="11842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Desirable</w:t>
            </w:r>
          </w:p>
        </w:tc>
      </w:tr>
      <w:tr w:rsidR="00BF415E" w:rsidRPr="00ED75F5" w14:paraId="27598FDA" w14:textId="77777777" w:rsidTr="002E53CE">
        <w:trPr>
          <w:trHeight w:val="626"/>
        </w:trPr>
        <w:tc>
          <w:tcPr>
            <w:tcW w:w="2093" w:type="dxa"/>
          </w:tcPr>
          <w:p w14:paraId="27598FD6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Qualifications</w:t>
            </w:r>
          </w:p>
        </w:tc>
        <w:tc>
          <w:tcPr>
            <w:tcW w:w="3898" w:type="dxa"/>
          </w:tcPr>
          <w:p w14:paraId="27598FD7" w14:textId="11F8CED5" w:rsidR="00BF415E" w:rsidRPr="00ED75F5" w:rsidRDefault="007074F9" w:rsidP="002E53CE">
            <w:pPr>
              <w:pStyle w:val="PlainText"/>
              <w:numPr>
                <w:ilvl w:val="0"/>
                <w:numId w:val="22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Willingness to train as L2 in Early years</w:t>
            </w:r>
          </w:p>
        </w:tc>
        <w:tc>
          <w:tcPr>
            <w:tcW w:w="3898" w:type="dxa"/>
          </w:tcPr>
          <w:p w14:paraId="27598FD8" w14:textId="77777777" w:rsidR="00BF415E" w:rsidRPr="00ED75F5" w:rsidRDefault="00BF415E" w:rsidP="002E53CE">
            <w:pPr>
              <w:pStyle w:val="PlainText"/>
              <w:numPr>
                <w:ilvl w:val="0"/>
                <w:numId w:val="22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Additional specialist qualification.</w:t>
            </w:r>
          </w:p>
          <w:p w14:paraId="6A3C6515" w14:textId="77777777" w:rsidR="007074F9" w:rsidRDefault="00BF415E" w:rsidP="002E53CE">
            <w:pPr>
              <w:pStyle w:val="PlainText"/>
              <w:numPr>
                <w:ilvl w:val="0"/>
                <w:numId w:val="22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Training in relevant strategies, e.g. particular curriculum or learning area.</w:t>
            </w:r>
            <w:r w:rsidR="007074F9"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598FD9" w14:textId="5F8E1EB1" w:rsidR="00BF415E" w:rsidRPr="00ED75F5" w:rsidRDefault="007074F9" w:rsidP="002E53CE">
            <w:pPr>
              <w:pStyle w:val="PlainText"/>
              <w:numPr>
                <w:ilvl w:val="0"/>
                <w:numId w:val="22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Relevant L2 NVQ or equivalent qualification or 3 years full time or 5 years part time experience in a relevant post.</w:t>
            </w:r>
          </w:p>
        </w:tc>
      </w:tr>
      <w:tr w:rsidR="00BF415E" w:rsidRPr="00ED75F5" w14:paraId="27598FE1" w14:textId="77777777" w:rsidTr="002E53CE">
        <w:trPr>
          <w:trHeight w:val="1134"/>
        </w:trPr>
        <w:tc>
          <w:tcPr>
            <w:tcW w:w="2093" w:type="dxa"/>
          </w:tcPr>
          <w:p w14:paraId="27598FDB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3898" w:type="dxa"/>
          </w:tcPr>
          <w:p w14:paraId="27598FDD" w14:textId="77777777" w:rsidR="00BF415E" w:rsidRPr="00ED75F5" w:rsidRDefault="00BF415E" w:rsidP="002E53CE">
            <w:pPr>
              <w:pStyle w:val="PlainText"/>
              <w:numPr>
                <w:ilvl w:val="0"/>
                <w:numId w:val="21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Experience of communication effectively at all levels. </w:t>
            </w:r>
          </w:p>
          <w:p w14:paraId="27598FDE" w14:textId="422EA0DC" w:rsidR="00BF415E" w:rsidRPr="00ED75F5" w:rsidRDefault="00BF415E" w:rsidP="002E53CE">
            <w:pPr>
              <w:numPr>
                <w:ilvl w:val="0"/>
                <w:numId w:val="21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Experience of working </w:t>
            </w:r>
            <w:r w:rsidR="007074F9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with young children</w:t>
            </w:r>
          </w:p>
        </w:tc>
        <w:tc>
          <w:tcPr>
            <w:tcW w:w="3898" w:type="dxa"/>
          </w:tcPr>
          <w:p w14:paraId="27598FDF" w14:textId="77777777" w:rsidR="00BF415E" w:rsidRPr="00ED75F5" w:rsidRDefault="00BF415E" w:rsidP="002E53CE">
            <w:pPr>
              <w:numPr>
                <w:ilvl w:val="0"/>
                <w:numId w:val="17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Be able to show progress in children’s learning and attainment. </w:t>
            </w:r>
          </w:p>
          <w:p w14:paraId="27598FE0" w14:textId="77777777" w:rsidR="00BF415E" w:rsidRPr="00ED75F5" w:rsidRDefault="00BF415E" w:rsidP="002E53CE">
            <w:pPr>
              <w:numPr>
                <w:ilvl w:val="0"/>
                <w:numId w:val="17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Current experience of working in Early years setting</w:t>
            </w:r>
          </w:p>
        </w:tc>
      </w:tr>
      <w:tr w:rsidR="00BF415E" w:rsidRPr="00ED75F5" w14:paraId="27598FE8" w14:textId="77777777" w:rsidTr="002E53CE">
        <w:trPr>
          <w:trHeight w:val="620"/>
        </w:trPr>
        <w:tc>
          <w:tcPr>
            <w:tcW w:w="2093" w:type="dxa"/>
          </w:tcPr>
          <w:p w14:paraId="27598FE2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Competencies</w:t>
            </w:r>
          </w:p>
        </w:tc>
        <w:tc>
          <w:tcPr>
            <w:tcW w:w="3898" w:type="dxa"/>
          </w:tcPr>
          <w:p w14:paraId="27598FE3" w14:textId="77777777" w:rsidR="00BF415E" w:rsidRPr="00ED75F5" w:rsidRDefault="00BF415E" w:rsidP="002E53CE">
            <w:pPr>
              <w:numPr>
                <w:ilvl w:val="0"/>
                <w:numId w:val="1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Demonstrate an appropriate motivation for wanting to work with children.</w:t>
            </w:r>
          </w:p>
          <w:p w14:paraId="27598FE4" w14:textId="77777777" w:rsidR="00BF415E" w:rsidRPr="00ED75F5" w:rsidRDefault="00BF415E" w:rsidP="002E53CE">
            <w:pPr>
              <w:numPr>
                <w:ilvl w:val="0"/>
                <w:numId w:val="1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Can demonstrate an understanding of what is appropriate and inappropriate professional practice towards a child.</w:t>
            </w:r>
          </w:p>
          <w:p w14:paraId="27598FE5" w14:textId="77777777" w:rsidR="00BF415E" w:rsidRPr="00ED75F5" w:rsidRDefault="00BF415E" w:rsidP="002E53CE">
            <w:pPr>
              <w:numPr>
                <w:ilvl w:val="0"/>
                <w:numId w:val="1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Understands the principle, and knows the limits of confidentiality.</w:t>
            </w:r>
          </w:p>
        </w:tc>
        <w:tc>
          <w:tcPr>
            <w:tcW w:w="3898" w:type="dxa"/>
          </w:tcPr>
          <w:p w14:paraId="27598FE6" w14:textId="77777777" w:rsidR="00BF415E" w:rsidRPr="00ED75F5" w:rsidRDefault="00BF415E" w:rsidP="002E53CE">
            <w:pPr>
              <w:numPr>
                <w:ilvl w:val="0"/>
                <w:numId w:val="1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Is sensitive to the needs of children and can identify when intervention is required.</w:t>
            </w:r>
          </w:p>
          <w:p w14:paraId="27598FE7" w14:textId="77777777" w:rsidR="00BF415E" w:rsidRPr="00ED75F5" w:rsidRDefault="00BF415E" w:rsidP="002E53CE">
            <w:pPr>
              <w:numPr>
                <w:ilvl w:val="0"/>
                <w:numId w:val="17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Understands the challenges and responsibilities of working with vulnerable children.</w:t>
            </w:r>
          </w:p>
        </w:tc>
      </w:tr>
      <w:tr w:rsidR="00BF415E" w:rsidRPr="00ED75F5" w14:paraId="27598FEF" w14:textId="77777777" w:rsidTr="002E53CE">
        <w:trPr>
          <w:trHeight w:val="1625"/>
        </w:trPr>
        <w:tc>
          <w:tcPr>
            <w:tcW w:w="2093" w:type="dxa"/>
          </w:tcPr>
          <w:p w14:paraId="27598FE9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 Philosophy</w:t>
            </w:r>
          </w:p>
        </w:tc>
        <w:tc>
          <w:tcPr>
            <w:tcW w:w="3898" w:type="dxa"/>
          </w:tcPr>
          <w:p w14:paraId="27598FEA" w14:textId="77777777" w:rsidR="00BF415E" w:rsidRPr="00ED75F5" w:rsidRDefault="00BF415E" w:rsidP="002E53CE">
            <w:pPr>
              <w:numPr>
                <w:ilvl w:val="0"/>
                <w:numId w:val="1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Able to promote positive discipline in line with the ethos of the school</w:t>
            </w:r>
          </w:p>
          <w:p w14:paraId="27598FEB" w14:textId="77777777" w:rsidR="00BF415E" w:rsidRPr="00ED75F5" w:rsidRDefault="00BF415E" w:rsidP="002E53CE">
            <w:pPr>
              <w:pStyle w:val="PlainText"/>
              <w:numPr>
                <w:ilvl w:val="0"/>
                <w:numId w:val="17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Experience of motivating pupils to develop to their full potential.</w:t>
            </w:r>
          </w:p>
          <w:p w14:paraId="27598FEC" w14:textId="77777777" w:rsidR="00BF415E" w:rsidRPr="00ED75F5" w:rsidRDefault="00BF415E" w:rsidP="002E53CE">
            <w:pPr>
              <w:pStyle w:val="PlainText"/>
              <w:numPr>
                <w:ilvl w:val="0"/>
                <w:numId w:val="17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Understand and promote inclusion for all children</w:t>
            </w:r>
          </w:p>
        </w:tc>
        <w:tc>
          <w:tcPr>
            <w:tcW w:w="3898" w:type="dxa"/>
          </w:tcPr>
          <w:p w14:paraId="27598FED" w14:textId="77777777" w:rsidR="00BF415E" w:rsidRPr="00ED75F5" w:rsidRDefault="00BF415E" w:rsidP="002E53CE">
            <w:pPr>
              <w:pStyle w:val="PlainText"/>
              <w:numPr>
                <w:ilvl w:val="0"/>
                <w:numId w:val="17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Understanding of the principles of child development and learning processes.</w:t>
            </w:r>
          </w:p>
          <w:p w14:paraId="27598FEE" w14:textId="77777777" w:rsidR="00BF415E" w:rsidRPr="00ED75F5" w:rsidRDefault="00BF415E" w:rsidP="002E53CE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F415E" w:rsidRPr="00ED75F5" w14:paraId="27598FF7" w14:textId="77777777" w:rsidTr="002E53CE">
        <w:trPr>
          <w:trHeight w:val="1439"/>
        </w:trPr>
        <w:tc>
          <w:tcPr>
            <w:tcW w:w="2093" w:type="dxa"/>
          </w:tcPr>
          <w:p w14:paraId="27598FF0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Curriculum</w:t>
            </w:r>
          </w:p>
        </w:tc>
        <w:tc>
          <w:tcPr>
            <w:tcW w:w="3898" w:type="dxa"/>
          </w:tcPr>
          <w:p w14:paraId="27598FF2" w14:textId="6279BFF0" w:rsidR="00BF415E" w:rsidRPr="00ED75F5" w:rsidRDefault="00BF415E" w:rsidP="002E53CE">
            <w:pPr>
              <w:pStyle w:val="PlainText"/>
              <w:numPr>
                <w:ilvl w:val="0"/>
                <w:numId w:val="17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Ability to carry out accurate </w:t>
            </w: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observations of learning </w:t>
            </w:r>
          </w:p>
          <w:p w14:paraId="4FB86B15" w14:textId="70F0D71F" w:rsidR="007074F9" w:rsidRDefault="00BF415E" w:rsidP="007074F9">
            <w:pPr>
              <w:numPr>
                <w:ilvl w:val="0"/>
                <w:numId w:val="18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Keep accurate records </w:t>
            </w:r>
          </w:p>
          <w:p w14:paraId="6CC1C116" w14:textId="48DFE09B" w:rsidR="007074F9" w:rsidRPr="00ED75F5" w:rsidRDefault="007074F9" w:rsidP="007074F9">
            <w:pPr>
              <w:numPr>
                <w:ilvl w:val="0"/>
                <w:numId w:val="18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Able to work Creatively</w:t>
            </w: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598FF3" w14:textId="77777777" w:rsidR="00BF415E" w:rsidRPr="00ED75F5" w:rsidRDefault="00BF415E" w:rsidP="007074F9">
            <w:pPr>
              <w:pStyle w:val="PlainText"/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98" w:type="dxa"/>
          </w:tcPr>
          <w:p w14:paraId="1633E637" w14:textId="77777777" w:rsidR="007074F9" w:rsidRDefault="00BF415E" w:rsidP="007074F9">
            <w:pPr>
              <w:pStyle w:val="PlainText"/>
              <w:numPr>
                <w:ilvl w:val="0"/>
                <w:numId w:val="17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Up to date knowledge and understanding of practices and procedures within education relating to the welfare, safety and education of pupils</w:t>
            </w:r>
            <w:r w:rsidR="007074F9"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598FF6" w14:textId="598F9C10" w:rsidR="00BF415E" w:rsidRPr="007074F9" w:rsidRDefault="007074F9" w:rsidP="007074F9">
            <w:pPr>
              <w:pStyle w:val="PlainText"/>
              <w:numPr>
                <w:ilvl w:val="0"/>
                <w:numId w:val="17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Working knowledge of early year’s curriculum and other relevant learning </w:t>
            </w:r>
            <w:proofErr w:type="spellStart"/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programmes</w:t>
            </w:r>
            <w:proofErr w:type="spellEnd"/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 and strategies.</w:t>
            </w:r>
          </w:p>
        </w:tc>
      </w:tr>
      <w:tr w:rsidR="00BF415E" w:rsidRPr="00ED75F5" w14:paraId="27598FFD" w14:textId="77777777" w:rsidTr="002E53CE">
        <w:trPr>
          <w:trHeight w:val="1695"/>
        </w:trPr>
        <w:tc>
          <w:tcPr>
            <w:tcW w:w="2093" w:type="dxa"/>
          </w:tcPr>
          <w:p w14:paraId="27598FF8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Management</w:t>
            </w:r>
          </w:p>
        </w:tc>
        <w:tc>
          <w:tcPr>
            <w:tcW w:w="3898" w:type="dxa"/>
          </w:tcPr>
          <w:p w14:paraId="27598FF9" w14:textId="65973346" w:rsidR="00BF415E" w:rsidRPr="00ED75F5" w:rsidRDefault="00BF415E" w:rsidP="002E53CE">
            <w:pPr>
              <w:pStyle w:val="PlainText"/>
              <w:numPr>
                <w:ilvl w:val="0"/>
                <w:numId w:val="23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Experience of working constructively in a team, </w:t>
            </w:r>
          </w:p>
          <w:p w14:paraId="27598FFA" w14:textId="77777777" w:rsidR="00BF415E" w:rsidRPr="00ED75F5" w:rsidRDefault="00BF415E" w:rsidP="002E53CE">
            <w:pPr>
              <w:pStyle w:val="PlainText"/>
              <w:numPr>
                <w:ilvl w:val="0"/>
                <w:numId w:val="23"/>
              </w:numPr>
              <w:shd w:val="clear" w:color="auto" w:fill="FFFFFF"/>
              <w:outlineLvl w:val="0"/>
              <w:rPr>
                <w:rFonts w:ascii="Gill Sans MT" w:hAnsi="Gill Sans MT"/>
                <w:sz w:val="22"/>
                <w:szCs w:val="22"/>
                <w:shd w:val="clear" w:color="auto" w:fill="FFFFFF"/>
              </w:rPr>
            </w:pPr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Experience of </w:t>
            </w:r>
            <w:proofErr w:type="spellStart"/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prioritising</w:t>
            </w:r>
            <w:proofErr w:type="spellEnd"/>
            <w:r w:rsidRPr="00ED75F5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 xml:space="preserve"> tasks and acting on own initiative.</w:t>
            </w:r>
          </w:p>
        </w:tc>
        <w:tc>
          <w:tcPr>
            <w:tcW w:w="3898" w:type="dxa"/>
          </w:tcPr>
          <w:p w14:paraId="7417E948" w14:textId="77777777" w:rsidR="007074F9" w:rsidRDefault="00BF415E" w:rsidP="002E53CE">
            <w:pPr>
              <w:numPr>
                <w:ilvl w:val="0"/>
                <w:numId w:val="1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Ability to follow planning and manage </w:t>
            </w:r>
            <w:proofErr w:type="spellStart"/>
            <w:r w:rsidRPr="00ED75F5">
              <w:rPr>
                <w:rFonts w:ascii="Gill Sans MT" w:hAnsi="Gill Sans MT" w:cs="Arial"/>
                <w:sz w:val="22"/>
                <w:szCs w:val="22"/>
              </w:rPr>
              <w:t>organisation</w:t>
            </w:r>
            <w:proofErr w:type="spellEnd"/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 of resources for teaching.</w:t>
            </w:r>
          </w:p>
          <w:p w14:paraId="27598FFC" w14:textId="3951041F" w:rsidR="00BF415E" w:rsidRPr="007074F9" w:rsidRDefault="007074F9" w:rsidP="002E53CE">
            <w:pPr>
              <w:numPr>
                <w:ilvl w:val="0"/>
                <w:numId w:val="1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7074F9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understanding classroom roles and responsibilities and own position within these.</w:t>
            </w:r>
          </w:p>
        </w:tc>
      </w:tr>
      <w:tr w:rsidR="00BF415E" w:rsidRPr="00ED75F5" w14:paraId="27599002" w14:textId="77777777" w:rsidTr="002E53CE">
        <w:trPr>
          <w:trHeight w:val="1286"/>
        </w:trPr>
        <w:tc>
          <w:tcPr>
            <w:tcW w:w="2093" w:type="dxa"/>
          </w:tcPr>
          <w:p w14:paraId="27598FFE" w14:textId="77777777" w:rsidR="00BF415E" w:rsidRPr="00ED75F5" w:rsidRDefault="00BF415E" w:rsidP="002E53CE">
            <w:p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 Application</w:t>
            </w:r>
          </w:p>
        </w:tc>
        <w:tc>
          <w:tcPr>
            <w:tcW w:w="3898" w:type="dxa"/>
          </w:tcPr>
          <w:p w14:paraId="27598FFF" w14:textId="77777777" w:rsidR="00BF415E" w:rsidRPr="00ED75F5" w:rsidRDefault="00BF415E" w:rsidP="002E53CE">
            <w:pPr>
              <w:numPr>
                <w:ilvl w:val="0"/>
                <w:numId w:val="20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 xml:space="preserve">DBS clearance </w:t>
            </w:r>
          </w:p>
          <w:p w14:paraId="27599000" w14:textId="77777777" w:rsidR="00BF415E" w:rsidRPr="00ED75F5" w:rsidRDefault="00BF415E" w:rsidP="002E53CE">
            <w:pPr>
              <w:numPr>
                <w:ilvl w:val="0"/>
                <w:numId w:val="20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Safeguarding requirements met</w:t>
            </w:r>
          </w:p>
        </w:tc>
        <w:tc>
          <w:tcPr>
            <w:tcW w:w="3898" w:type="dxa"/>
          </w:tcPr>
          <w:p w14:paraId="27599001" w14:textId="77777777" w:rsidR="00BF415E" w:rsidRPr="00ED75F5" w:rsidRDefault="00BF415E" w:rsidP="002E53CE">
            <w:pPr>
              <w:numPr>
                <w:ilvl w:val="0"/>
                <w:numId w:val="20"/>
              </w:numPr>
              <w:tabs>
                <w:tab w:val="left" w:pos="11842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ED75F5">
              <w:rPr>
                <w:rFonts w:ascii="Gill Sans MT" w:hAnsi="Gill Sans MT" w:cs="Arial"/>
                <w:sz w:val="22"/>
                <w:szCs w:val="22"/>
              </w:rPr>
              <w:t>Well-presented application with issues presented in an ordered way.</w:t>
            </w:r>
          </w:p>
        </w:tc>
      </w:tr>
    </w:tbl>
    <w:p w14:paraId="27599003" w14:textId="77777777" w:rsidR="005B383A" w:rsidRPr="00C23E9F" w:rsidRDefault="005B383A" w:rsidP="00BF415E">
      <w:pPr>
        <w:spacing w:after="200" w:line="276" w:lineRule="auto"/>
        <w:jc w:val="both"/>
        <w:rPr>
          <w:rFonts w:ascii="Gill Sans MT" w:hAnsi="Gill Sans MT" w:cs="Arial"/>
        </w:rPr>
      </w:pPr>
    </w:p>
    <w:sectPr w:rsidR="005B383A" w:rsidRPr="00C23E9F" w:rsidSect="00C23E9F">
      <w:headerReference w:type="default" r:id="rId9"/>
      <w:headerReference w:type="first" r:id="rId10"/>
      <w:pgSz w:w="11900" w:h="16840"/>
      <w:pgMar w:top="992" w:right="794" w:bottom="567" w:left="79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99008" w14:textId="77777777" w:rsidR="00FC2D52" w:rsidRDefault="00FC2D52" w:rsidP="00115B47">
      <w:r>
        <w:separator/>
      </w:r>
    </w:p>
  </w:endnote>
  <w:endnote w:type="continuationSeparator" w:id="0">
    <w:p w14:paraId="27599009" w14:textId="77777777" w:rsidR="00FC2D52" w:rsidRDefault="00FC2D52" w:rsidP="0011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99006" w14:textId="77777777" w:rsidR="00FC2D52" w:rsidRDefault="00FC2D52" w:rsidP="00115B47">
      <w:r>
        <w:separator/>
      </w:r>
    </w:p>
  </w:footnote>
  <w:footnote w:type="continuationSeparator" w:id="0">
    <w:p w14:paraId="27599007" w14:textId="77777777" w:rsidR="00FC2D52" w:rsidRDefault="00FC2D52" w:rsidP="0011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900A" w14:textId="77777777" w:rsidR="00FC2D52" w:rsidRPr="007D5030" w:rsidRDefault="00FC2D52" w:rsidP="007D508E">
    <w:pPr>
      <w:pStyle w:val="Header"/>
      <w:rPr>
        <w:rFonts w:ascii="Gill Sans MT" w:hAnsi="Gill Sans MT"/>
        <w:color w:val="7F7F7F" w:themeColor="text1" w:themeTint="80"/>
        <w:sz w:val="20"/>
        <w:szCs w:val="20"/>
      </w:rPr>
    </w:pPr>
    <w:r w:rsidRPr="006A3859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759900C" wp14:editId="2759900D">
              <wp:simplePos x="0" y="0"/>
              <wp:positionH relativeFrom="column">
                <wp:posOffset>-310515</wp:posOffset>
              </wp:positionH>
              <wp:positionV relativeFrom="paragraph">
                <wp:posOffset>19685</wp:posOffset>
              </wp:positionV>
              <wp:extent cx="7149465" cy="342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342900"/>
                      </a:xfrm>
                      <a:prstGeom prst="rect">
                        <a:avLst/>
                      </a:prstGeom>
                      <a:solidFill>
                        <a:srgbClr val="4AC6E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99010" w14:textId="77777777" w:rsidR="00F0097C" w:rsidRPr="000D4C9F" w:rsidRDefault="00C23E9F" w:rsidP="00F0097C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  <w:t>Pre-School Assistant</w:t>
                          </w:r>
                        </w:p>
                        <w:p w14:paraId="27599011" w14:textId="77777777" w:rsidR="00FC2D52" w:rsidRPr="00EA5D26" w:rsidRDefault="00FC2D52" w:rsidP="000A06D3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9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5pt;margin-top:1.55pt;width:562.9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" fillcolor="#4ac6e9" stroked="f">
              <v:textbox>
                <w:txbxContent>
                  <w:p w14:paraId="27599010" w14:textId="77777777" w:rsidR="00F0097C" w:rsidRPr="000D4C9F" w:rsidRDefault="00C23E9F" w:rsidP="00F0097C">
                    <w:pP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  <w:t>Pre-School Assistant</w:t>
                    </w:r>
                  </w:p>
                  <w:p w14:paraId="27599011" w14:textId="77777777" w:rsidR="00FC2D52" w:rsidRPr="00EA5D26" w:rsidRDefault="00FC2D52" w:rsidP="000A06D3">
                    <w:pP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ll Sans MT" w:hAnsi="Gill Sans MT"/>
        <w:noProof/>
        <w:color w:val="7F7F7F" w:themeColor="text1" w:themeTint="80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900B" w14:textId="77777777" w:rsidR="00FC2D52" w:rsidRDefault="00C23E9F">
    <w:pPr>
      <w:pStyle w:val="Header"/>
    </w:pPr>
    <w:r w:rsidRPr="006A3859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59900E" wp14:editId="2759900F">
              <wp:simplePos x="0" y="0"/>
              <wp:positionH relativeFrom="column">
                <wp:posOffset>-285750</wp:posOffset>
              </wp:positionH>
              <wp:positionV relativeFrom="paragraph">
                <wp:posOffset>20320</wp:posOffset>
              </wp:positionV>
              <wp:extent cx="5248275" cy="34290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342900"/>
                      </a:xfrm>
                      <a:prstGeom prst="rect">
                        <a:avLst/>
                      </a:prstGeom>
                      <a:solidFill>
                        <a:srgbClr val="4AC6E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99012" w14:textId="77777777" w:rsidR="00C23E9F" w:rsidRPr="000D4C9F" w:rsidRDefault="00C23E9F" w:rsidP="00402472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  <w:t>Pre-School Assistant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90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5pt;margin-top:1.6pt;width:41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" fillcolor="#4ac6e9" stroked="f">
              <v:textbox>
                <w:txbxContent>
                  <w:p w14:paraId="27599012" w14:textId="77777777" w:rsidR="00C23E9F" w:rsidRPr="000D4C9F" w:rsidRDefault="00C23E9F" w:rsidP="00402472">
                    <w:pP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  <w:t>Pre-School Assistant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1E93"/>
    <w:multiLevelType w:val="hybridMultilevel"/>
    <w:tmpl w:val="523E9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9B7"/>
    <w:multiLevelType w:val="hybridMultilevel"/>
    <w:tmpl w:val="166CB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E42"/>
    <w:multiLevelType w:val="hybridMultilevel"/>
    <w:tmpl w:val="FFEA5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60F79"/>
    <w:multiLevelType w:val="hybridMultilevel"/>
    <w:tmpl w:val="7986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0958"/>
    <w:multiLevelType w:val="hybridMultilevel"/>
    <w:tmpl w:val="3256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373"/>
    <w:multiLevelType w:val="hybridMultilevel"/>
    <w:tmpl w:val="1BB0772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2509777D"/>
    <w:multiLevelType w:val="hybridMultilevel"/>
    <w:tmpl w:val="A3C2DE5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28B44B52"/>
    <w:multiLevelType w:val="hybridMultilevel"/>
    <w:tmpl w:val="BBD0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A48"/>
    <w:multiLevelType w:val="hybridMultilevel"/>
    <w:tmpl w:val="6914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1FC7"/>
    <w:multiLevelType w:val="hybridMultilevel"/>
    <w:tmpl w:val="72802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46E3"/>
    <w:multiLevelType w:val="hybridMultilevel"/>
    <w:tmpl w:val="8EFA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3895"/>
    <w:multiLevelType w:val="hybridMultilevel"/>
    <w:tmpl w:val="447805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A6231"/>
    <w:multiLevelType w:val="hybridMultilevel"/>
    <w:tmpl w:val="8FDC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1A28"/>
    <w:multiLevelType w:val="hybridMultilevel"/>
    <w:tmpl w:val="10D4D5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C4668"/>
    <w:multiLevelType w:val="hybridMultilevel"/>
    <w:tmpl w:val="FD50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DA8"/>
    <w:multiLevelType w:val="hybridMultilevel"/>
    <w:tmpl w:val="DA1C27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D7172"/>
    <w:multiLevelType w:val="hybridMultilevel"/>
    <w:tmpl w:val="6DE0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85BEE"/>
    <w:multiLevelType w:val="hybridMultilevel"/>
    <w:tmpl w:val="937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32CE"/>
    <w:multiLevelType w:val="hybridMultilevel"/>
    <w:tmpl w:val="A71E93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2779B"/>
    <w:multiLevelType w:val="hybridMultilevel"/>
    <w:tmpl w:val="9104B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C49DB"/>
    <w:multiLevelType w:val="hybridMultilevel"/>
    <w:tmpl w:val="930011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35F5C"/>
    <w:multiLevelType w:val="hybridMultilevel"/>
    <w:tmpl w:val="28B8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01B9"/>
    <w:multiLevelType w:val="hybridMultilevel"/>
    <w:tmpl w:val="3B82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62EED"/>
    <w:multiLevelType w:val="hybridMultilevel"/>
    <w:tmpl w:val="D7E04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4D580D"/>
    <w:multiLevelType w:val="hybridMultilevel"/>
    <w:tmpl w:val="7890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062483">
    <w:abstractNumId w:val="10"/>
  </w:num>
  <w:num w:numId="2" w16cid:durableId="133068806">
    <w:abstractNumId w:val="23"/>
  </w:num>
  <w:num w:numId="3" w16cid:durableId="791248096">
    <w:abstractNumId w:val="2"/>
  </w:num>
  <w:num w:numId="4" w16cid:durableId="541671035">
    <w:abstractNumId w:val="3"/>
  </w:num>
  <w:num w:numId="5" w16cid:durableId="1684240604">
    <w:abstractNumId w:val="22"/>
  </w:num>
  <w:num w:numId="6" w16cid:durableId="275019888">
    <w:abstractNumId w:val="24"/>
  </w:num>
  <w:num w:numId="7" w16cid:durableId="1513640693">
    <w:abstractNumId w:val="16"/>
  </w:num>
  <w:num w:numId="8" w16cid:durableId="1922256767">
    <w:abstractNumId w:val="21"/>
  </w:num>
  <w:num w:numId="9" w16cid:durableId="1358779217">
    <w:abstractNumId w:val="14"/>
  </w:num>
  <w:num w:numId="10" w16cid:durableId="1892956709">
    <w:abstractNumId w:val="17"/>
  </w:num>
  <w:num w:numId="11" w16cid:durableId="100539521">
    <w:abstractNumId w:val="12"/>
  </w:num>
  <w:num w:numId="12" w16cid:durableId="1576552461">
    <w:abstractNumId w:val="6"/>
  </w:num>
  <w:num w:numId="13" w16cid:durableId="1915435877">
    <w:abstractNumId w:val="5"/>
  </w:num>
  <w:num w:numId="14" w16cid:durableId="204870455">
    <w:abstractNumId w:val="7"/>
  </w:num>
  <w:num w:numId="15" w16cid:durableId="167256522">
    <w:abstractNumId w:val="4"/>
  </w:num>
  <w:num w:numId="16" w16cid:durableId="1863009483">
    <w:abstractNumId w:val="8"/>
  </w:num>
  <w:num w:numId="17" w16cid:durableId="1688406650">
    <w:abstractNumId w:val="13"/>
  </w:num>
  <w:num w:numId="18" w16cid:durableId="520709463">
    <w:abstractNumId w:val="15"/>
  </w:num>
  <w:num w:numId="19" w16cid:durableId="1656910609">
    <w:abstractNumId w:val="20"/>
  </w:num>
  <w:num w:numId="20" w16cid:durableId="191387644">
    <w:abstractNumId w:val="11"/>
  </w:num>
  <w:num w:numId="21" w16cid:durableId="1635939170">
    <w:abstractNumId w:val="18"/>
  </w:num>
  <w:num w:numId="22" w16cid:durableId="1820227498">
    <w:abstractNumId w:val="9"/>
  </w:num>
  <w:num w:numId="23" w16cid:durableId="1910113441">
    <w:abstractNumId w:val="1"/>
  </w:num>
  <w:num w:numId="24" w16cid:durableId="2028023656">
    <w:abstractNumId w:val="0"/>
  </w:num>
  <w:num w:numId="25" w16cid:durableId="171253689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2B"/>
    <w:rsid w:val="0000726B"/>
    <w:rsid w:val="000126C3"/>
    <w:rsid w:val="00017539"/>
    <w:rsid w:val="00020F7D"/>
    <w:rsid w:val="00027887"/>
    <w:rsid w:val="00042919"/>
    <w:rsid w:val="000440C1"/>
    <w:rsid w:val="000534B0"/>
    <w:rsid w:val="00057391"/>
    <w:rsid w:val="000608BA"/>
    <w:rsid w:val="0006409E"/>
    <w:rsid w:val="00070055"/>
    <w:rsid w:val="000767AC"/>
    <w:rsid w:val="000769B0"/>
    <w:rsid w:val="00093498"/>
    <w:rsid w:val="000A06D3"/>
    <w:rsid w:val="000B5518"/>
    <w:rsid w:val="000C03AB"/>
    <w:rsid w:val="000C1C2F"/>
    <w:rsid w:val="000C34F3"/>
    <w:rsid w:val="000C5FFD"/>
    <w:rsid w:val="000D4C9F"/>
    <w:rsid w:val="000F2419"/>
    <w:rsid w:val="000F629F"/>
    <w:rsid w:val="000F790B"/>
    <w:rsid w:val="0010636C"/>
    <w:rsid w:val="00115002"/>
    <w:rsid w:val="00115B47"/>
    <w:rsid w:val="00116373"/>
    <w:rsid w:val="00122EA5"/>
    <w:rsid w:val="00126198"/>
    <w:rsid w:val="0013089B"/>
    <w:rsid w:val="00140483"/>
    <w:rsid w:val="00152C62"/>
    <w:rsid w:val="00156209"/>
    <w:rsid w:val="00186CEA"/>
    <w:rsid w:val="00192408"/>
    <w:rsid w:val="00192FAD"/>
    <w:rsid w:val="001A4550"/>
    <w:rsid w:val="001A5BC9"/>
    <w:rsid w:val="001B26F6"/>
    <w:rsid w:val="001D4DDE"/>
    <w:rsid w:val="001D636B"/>
    <w:rsid w:val="001E08FE"/>
    <w:rsid w:val="001E30CF"/>
    <w:rsid w:val="001E66D5"/>
    <w:rsid w:val="001F1006"/>
    <w:rsid w:val="001F17E4"/>
    <w:rsid w:val="001F2214"/>
    <w:rsid w:val="001F74F5"/>
    <w:rsid w:val="00220A7D"/>
    <w:rsid w:val="00232C2E"/>
    <w:rsid w:val="00253F87"/>
    <w:rsid w:val="00256135"/>
    <w:rsid w:val="00262C70"/>
    <w:rsid w:val="00266188"/>
    <w:rsid w:val="002741A8"/>
    <w:rsid w:val="00274239"/>
    <w:rsid w:val="00274287"/>
    <w:rsid w:val="00281298"/>
    <w:rsid w:val="002A5B4E"/>
    <w:rsid w:val="002B01AC"/>
    <w:rsid w:val="002B2CFA"/>
    <w:rsid w:val="002C0E96"/>
    <w:rsid w:val="002D5538"/>
    <w:rsid w:val="002E1C75"/>
    <w:rsid w:val="002E434F"/>
    <w:rsid w:val="002F2D48"/>
    <w:rsid w:val="0030106B"/>
    <w:rsid w:val="00302353"/>
    <w:rsid w:val="00304E67"/>
    <w:rsid w:val="003142BE"/>
    <w:rsid w:val="00314B42"/>
    <w:rsid w:val="0032226D"/>
    <w:rsid w:val="0033234F"/>
    <w:rsid w:val="00342286"/>
    <w:rsid w:val="003500C6"/>
    <w:rsid w:val="00351229"/>
    <w:rsid w:val="00361295"/>
    <w:rsid w:val="00361E8F"/>
    <w:rsid w:val="003622C8"/>
    <w:rsid w:val="00363D5B"/>
    <w:rsid w:val="00377EAB"/>
    <w:rsid w:val="0038487E"/>
    <w:rsid w:val="003A7C03"/>
    <w:rsid w:val="003B3659"/>
    <w:rsid w:val="003B7FC3"/>
    <w:rsid w:val="003C20C1"/>
    <w:rsid w:val="003C2144"/>
    <w:rsid w:val="003C38EC"/>
    <w:rsid w:val="003C5F3C"/>
    <w:rsid w:val="003E3CCA"/>
    <w:rsid w:val="004018B7"/>
    <w:rsid w:val="004021F1"/>
    <w:rsid w:val="00402472"/>
    <w:rsid w:val="00405EDB"/>
    <w:rsid w:val="00414F2D"/>
    <w:rsid w:val="00441CE5"/>
    <w:rsid w:val="00460E95"/>
    <w:rsid w:val="00474610"/>
    <w:rsid w:val="00474FF1"/>
    <w:rsid w:val="0047666F"/>
    <w:rsid w:val="00481C02"/>
    <w:rsid w:val="00483D49"/>
    <w:rsid w:val="00486EF4"/>
    <w:rsid w:val="004879E7"/>
    <w:rsid w:val="004A01C9"/>
    <w:rsid w:val="004A28DF"/>
    <w:rsid w:val="004A6D50"/>
    <w:rsid w:val="004B1F9F"/>
    <w:rsid w:val="004B561D"/>
    <w:rsid w:val="004C4F07"/>
    <w:rsid w:val="004D60B1"/>
    <w:rsid w:val="004D6D1C"/>
    <w:rsid w:val="004E56E3"/>
    <w:rsid w:val="004E6DED"/>
    <w:rsid w:val="004F7FD8"/>
    <w:rsid w:val="00503FA3"/>
    <w:rsid w:val="00516BDE"/>
    <w:rsid w:val="0052012A"/>
    <w:rsid w:val="00520895"/>
    <w:rsid w:val="00521FB4"/>
    <w:rsid w:val="005220FD"/>
    <w:rsid w:val="00527DA3"/>
    <w:rsid w:val="00533F27"/>
    <w:rsid w:val="00540D9F"/>
    <w:rsid w:val="00556F00"/>
    <w:rsid w:val="0055718E"/>
    <w:rsid w:val="0056111D"/>
    <w:rsid w:val="0058784A"/>
    <w:rsid w:val="005968A9"/>
    <w:rsid w:val="005A1F22"/>
    <w:rsid w:val="005A3884"/>
    <w:rsid w:val="005A56EB"/>
    <w:rsid w:val="005A7227"/>
    <w:rsid w:val="005A7877"/>
    <w:rsid w:val="005B383A"/>
    <w:rsid w:val="005C2DA8"/>
    <w:rsid w:val="005C64FF"/>
    <w:rsid w:val="005E1133"/>
    <w:rsid w:val="005E3492"/>
    <w:rsid w:val="005F2B20"/>
    <w:rsid w:val="005F7A4A"/>
    <w:rsid w:val="006007E2"/>
    <w:rsid w:val="00602413"/>
    <w:rsid w:val="00604044"/>
    <w:rsid w:val="0060731A"/>
    <w:rsid w:val="00611939"/>
    <w:rsid w:val="00616C4A"/>
    <w:rsid w:val="006225D3"/>
    <w:rsid w:val="00627C9F"/>
    <w:rsid w:val="0063140D"/>
    <w:rsid w:val="00633792"/>
    <w:rsid w:val="00657C5E"/>
    <w:rsid w:val="00664C45"/>
    <w:rsid w:val="0067459C"/>
    <w:rsid w:val="006815C6"/>
    <w:rsid w:val="00682A51"/>
    <w:rsid w:val="006937B7"/>
    <w:rsid w:val="00696FDF"/>
    <w:rsid w:val="006A026C"/>
    <w:rsid w:val="006A3859"/>
    <w:rsid w:val="006B7D02"/>
    <w:rsid w:val="006C0D2B"/>
    <w:rsid w:val="006F2AF4"/>
    <w:rsid w:val="007009ED"/>
    <w:rsid w:val="007036AC"/>
    <w:rsid w:val="007042AA"/>
    <w:rsid w:val="007074F9"/>
    <w:rsid w:val="00715306"/>
    <w:rsid w:val="0074319D"/>
    <w:rsid w:val="00745A86"/>
    <w:rsid w:val="007637B2"/>
    <w:rsid w:val="007648C1"/>
    <w:rsid w:val="00764FF6"/>
    <w:rsid w:val="0078193D"/>
    <w:rsid w:val="007C6B3C"/>
    <w:rsid w:val="007D24F7"/>
    <w:rsid w:val="007D5030"/>
    <w:rsid w:val="007D508E"/>
    <w:rsid w:val="007D54B1"/>
    <w:rsid w:val="00835480"/>
    <w:rsid w:val="008467B5"/>
    <w:rsid w:val="0085077E"/>
    <w:rsid w:val="00851DA0"/>
    <w:rsid w:val="008527F5"/>
    <w:rsid w:val="00856925"/>
    <w:rsid w:val="008747D2"/>
    <w:rsid w:val="0087559D"/>
    <w:rsid w:val="0088073F"/>
    <w:rsid w:val="00887B37"/>
    <w:rsid w:val="00891D3D"/>
    <w:rsid w:val="00892637"/>
    <w:rsid w:val="00895807"/>
    <w:rsid w:val="008A3AB5"/>
    <w:rsid w:val="008B3637"/>
    <w:rsid w:val="008B6607"/>
    <w:rsid w:val="008D0B76"/>
    <w:rsid w:val="008D29AF"/>
    <w:rsid w:val="008F23B5"/>
    <w:rsid w:val="008F4690"/>
    <w:rsid w:val="00902641"/>
    <w:rsid w:val="009028C4"/>
    <w:rsid w:val="009041BC"/>
    <w:rsid w:val="00913F3A"/>
    <w:rsid w:val="009211AB"/>
    <w:rsid w:val="00931CD6"/>
    <w:rsid w:val="009362FB"/>
    <w:rsid w:val="00954851"/>
    <w:rsid w:val="00962CDB"/>
    <w:rsid w:val="00963822"/>
    <w:rsid w:val="00975F24"/>
    <w:rsid w:val="009864E1"/>
    <w:rsid w:val="009A5738"/>
    <w:rsid w:val="009B3538"/>
    <w:rsid w:val="009C565E"/>
    <w:rsid w:val="009C687D"/>
    <w:rsid w:val="009C799F"/>
    <w:rsid w:val="009D2BBF"/>
    <w:rsid w:val="009E3F4B"/>
    <w:rsid w:val="009F7E69"/>
    <w:rsid w:val="00A072AC"/>
    <w:rsid w:val="00A07C35"/>
    <w:rsid w:val="00A14212"/>
    <w:rsid w:val="00A142D4"/>
    <w:rsid w:val="00A377CD"/>
    <w:rsid w:val="00A41D1C"/>
    <w:rsid w:val="00A469A2"/>
    <w:rsid w:val="00A5015E"/>
    <w:rsid w:val="00A50C86"/>
    <w:rsid w:val="00A51302"/>
    <w:rsid w:val="00A77BA2"/>
    <w:rsid w:val="00A91460"/>
    <w:rsid w:val="00AA2D2A"/>
    <w:rsid w:val="00AC4FB6"/>
    <w:rsid w:val="00AD0DFC"/>
    <w:rsid w:val="00B01563"/>
    <w:rsid w:val="00B05E50"/>
    <w:rsid w:val="00B2457F"/>
    <w:rsid w:val="00B31BE6"/>
    <w:rsid w:val="00B53ED1"/>
    <w:rsid w:val="00B561D9"/>
    <w:rsid w:val="00B66526"/>
    <w:rsid w:val="00B71DA3"/>
    <w:rsid w:val="00B7237B"/>
    <w:rsid w:val="00B77A29"/>
    <w:rsid w:val="00B947A8"/>
    <w:rsid w:val="00BB0ED5"/>
    <w:rsid w:val="00BB5DA8"/>
    <w:rsid w:val="00BC19F6"/>
    <w:rsid w:val="00BC7161"/>
    <w:rsid w:val="00BD5153"/>
    <w:rsid w:val="00BD69EF"/>
    <w:rsid w:val="00BE28E8"/>
    <w:rsid w:val="00BF415E"/>
    <w:rsid w:val="00C0583D"/>
    <w:rsid w:val="00C112F7"/>
    <w:rsid w:val="00C161DF"/>
    <w:rsid w:val="00C23E9F"/>
    <w:rsid w:val="00C2501B"/>
    <w:rsid w:val="00C45233"/>
    <w:rsid w:val="00C52BA1"/>
    <w:rsid w:val="00C674DC"/>
    <w:rsid w:val="00C67571"/>
    <w:rsid w:val="00C80451"/>
    <w:rsid w:val="00CA60CD"/>
    <w:rsid w:val="00CA7CF2"/>
    <w:rsid w:val="00CB2D63"/>
    <w:rsid w:val="00CC2A7E"/>
    <w:rsid w:val="00CC3729"/>
    <w:rsid w:val="00CD2C8F"/>
    <w:rsid w:val="00CE5330"/>
    <w:rsid w:val="00CE5D18"/>
    <w:rsid w:val="00CF04E6"/>
    <w:rsid w:val="00D07780"/>
    <w:rsid w:val="00D30E8E"/>
    <w:rsid w:val="00D42EF7"/>
    <w:rsid w:val="00D42F3B"/>
    <w:rsid w:val="00D520AD"/>
    <w:rsid w:val="00D65E55"/>
    <w:rsid w:val="00D75184"/>
    <w:rsid w:val="00D774A4"/>
    <w:rsid w:val="00D8107F"/>
    <w:rsid w:val="00D84A79"/>
    <w:rsid w:val="00D94AA6"/>
    <w:rsid w:val="00D97BC2"/>
    <w:rsid w:val="00DB1DB9"/>
    <w:rsid w:val="00DB73B3"/>
    <w:rsid w:val="00DC17B2"/>
    <w:rsid w:val="00DC39FA"/>
    <w:rsid w:val="00DC6C22"/>
    <w:rsid w:val="00DD01A8"/>
    <w:rsid w:val="00DD779A"/>
    <w:rsid w:val="00E005B6"/>
    <w:rsid w:val="00E00E7A"/>
    <w:rsid w:val="00E02988"/>
    <w:rsid w:val="00E03F57"/>
    <w:rsid w:val="00E05010"/>
    <w:rsid w:val="00E13390"/>
    <w:rsid w:val="00E247A4"/>
    <w:rsid w:val="00E25B93"/>
    <w:rsid w:val="00E26024"/>
    <w:rsid w:val="00E57E82"/>
    <w:rsid w:val="00E6619C"/>
    <w:rsid w:val="00E740CC"/>
    <w:rsid w:val="00E742A0"/>
    <w:rsid w:val="00E765B2"/>
    <w:rsid w:val="00E77E54"/>
    <w:rsid w:val="00E80029"/>
    <w:rsid w:val="00E901F8"/>
    <w:rsid w:val="00E93C30"/>
    <w:rsid w:val="00EA10EA"/>
    <w:rsid w:val="00EA1BFE"/>
    <w:rsid w:val="00EA5D26"/>
    <w:rsid w:val="00EC3E68"/>
    <w:rsid w:val="00ED2CF0"/>
    <w:rsid w:val="00ED75F5"/>
    <w:rsid w:val="00EF3DCD"/>
    <w:rsid w:val="00EF5324"/>
    <w:rsid w:val="00F00727"/>
    <w:rsid w:val="00F0097C"/>
    <w:rsid w:val="00F01812"/>
    <w:rsid w:val="00F021D2"/>
    <w:rsid w:val="00F0400B"/>
    <w:rsid w:val="00F06C5D"/>
    <w:rsid w:val="00F126D9"/>
    <w:rsid w:val="00F20228"/>
    <w:rsid w:val="00F23AA7"/>
    <w:rsid w:val="00F56AF9"/>
    <w:rsid w:val="00F76105"/>
    <w:rsid w:val="00F765A7"/>
    <w:rsid w:val="00F7746A"/>
    <w:rsid w:val="00F910D8"/>
    <w:rsid w:val="00F9461B"/>
    <w:rsid w:val="00F96795"/>
    <w:rsid w:val="00FA0368"/>
    <w:rsid w:val="00FA6A0A"/>
    <w:rsid w:val="00FA7D95"/>
    <w:rsid w:val="00FB3BC8"/>
    <w:rsid w:val="00FC2D52"/>
    <w:rsid w:val="00FD2301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7598F87"/>
  <w14:defaultImageDpi w14:val="300"/>
  <w15:docId w15:val="{E389EB4D-1CEF-4AA3-B730-27883A41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47"/>
  </w:style>
  <w:style w:type="paragraph" w:styleId="Footer">
    <w:name w:val="footer"/>
    <w:basedOn w:val="Normal"/>
    <w:link w:val="FooterChar"/>
    <w:uiPriority w:val="99"/>
    <w:unhideWhenUsed/>
    <w:rsid w:val="0011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47"/>
  </w:style>
  <w:style w:type="paragraph" w:styleId="BalloonText">
    <w:name w:val="Balloon Text"/>
    <w:basedOn w:val="Normal"/>
    <w:link w:val="BalloonTextChar"/>
    <w:uiPriority w:val="99"/>
    <w:semiHidden/>
    <w:unhideWhenUsed/>
    <w:rsid w:val="00115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30"/>
    <w:rPr>
      <w:color w:val="0000FF" w:themeColor="hyperlink"/>
      <w:u w:val="single"/>
    </w:rPr>
  </w:style>
  <w:style w:type="table" w:styleId="TableGrid">
    <w:name w:val="Table Grid"/>
    <w:basedOn w:val="TableNormal"/>
    <w:rsid w:val="0070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C9F"/>
    <w:pPr>
      <w:ind w:left="720"/>
      <w:contextualSpacing/>
    </w:pPr>
  </w:style>
  <w:style w:type="paragraph" w:customStyle="1" w:styleId="BulletA">
    <w:name w:val="Bullet A"/>
    <w:basedOn w:val="ListBullet"/>
    <w:rsid w:val="008527F5"/>
    <w:pPr>
      <w:spacing w:before="30" w:after="30" w:line="240" w:lineRule="exact"/>
      <w:ind w:left="1080"/>
      <w:contextualSpacing w:val="0"/>
    </w:pPr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ListBullet">
    <w:name w:val="List Bullet"/>
    <w:basedOn w:val="Normal"/>
    <w:uiPriority w:val="99"/>
    <w:semiHidden/>
    <w:unhideWhenUsed/>
    <w:rsid w:val="008527F5"/>
    <w:pPr>
      <w:tabs>
        <w:tab w:val="num" w:pos="720"/>
      </w:tabs>
      <w:ind w:left="720" w:hanging="360"/>
      <w:contextualSpacing/>
    </w:pPr>
  </w:style>
  <w:style w:type="paragraph" w:styleId="PlainText">
    <w:name w:val="Plain Text"/>
    <w:basedOn w:val="Normal"/>
    <w:link w:val="PlainTextChar"/>
    <w:unhideWhenUsed/>
    <w:rsid w:val="004D6D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D6D1C"/>
    <w:rPr>
      <w:rFonts w:ascii="Consolas" w:hAnsi="Consolas" w:cs="Consolas"/>
      <w:sz w:val="21"/>
      <w:szCs w:val="21"/>
    </w:rPr>
  </w:style>
  <w:style w:type="paragraph" w:styleId="BodyText2">
    <w:name w:val="Body Text 2"/>
    <w:basedOn w:val="Normal"/>
    <w:link w:val="BodyText2Char"/>
    <w:rsid w:val="00D8107F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8107F"/>
    <w:rPr>
      <w:rFonts w:ascii="Times New Roman" w:eastAsia="Times New Roman" w:hAnsi="Times New Roman" w:cs="Times New Roman"/>
    </w:rPr>
  </w:style>
  <w:style w:type="paragraph" w:customStyle="1" w:styleId="OFF">
    <w:name w:val="OFF"/>
    <w:basedOn w:val="Normal"/>
    <w:rsid w:val="00D8107F"/>
    <w:pPr>
      <w:tabs>
        <w:tab w:val="left" w:pos="720"/>
        <w:tab w:val="left" w:pos="1440"/>
        <w:tab w:val="left" w:pos="2160"/>
      </w:tabs>
      <w:spacing w:line="239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nadies.BEDFORDACADEMY\AppData\Local\Microsoft\Windows\Temporary%20Internet%20Files\Content.IE5\VT0UW8CW\Bedford_Academy_Forms_%20A4_Master_09_10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82F8D16431E4FBA5A02C88EE2967D" ma:contentTypeVersion="18" ma:contentTypeDescription="Create a new document." ma:contentTypeScope="" ma:versionID="13cef032d63de8c4878d7f887b08e5dd">
  <xsd:schema xmlns:xsd="http://www.w3.org/2001/XMLSchema" xmlns:xs="http://www.w3.org/2001/XMLSchema" xmlns:p="http://schemas.microsoft.com/office/2006/metadata/properties" xmlns:ns2="91a41073-f1ce-47ea-b70c-92ce2121356e" xmlns:ns3="af846f8d-9b07-4204-a745-0da9fb424147" targetNamespace="http://schemas.microsoft.com/office/2006/metadata/properties" ma:root="true" ma:fieldsID="9f0969a5be0093bee8ff44da6b4f9cf2" ns2:_="" ns3:_="">
    <xsd:import namespace="91a41073-f1ce-47ea-b70c-92ce2121356e"/>
    <xsd:import namespace="af846f8d-9b07-4204-a745-0da9fb424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1073-f1ce-47ea-b70c-92ce21213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29a3cf-9528-4c24-ab3a-72d65167a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6f8d-9b07-4204-a745-0da9fb424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ecc919-cf84-4c49-a281-35d9ba555796}" ma:internalName="TaxCatchAll" ma:showField="CatchAllData" ma:web="af846f8d-9b07-4204-a745-0da9fb424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41073-f1ce-47ea-b70c-92ce2121356e">
      <Terms xmlns="http://schemas.microsoft.com/office/infopath/2007/PartnerControls"/>
    </lcf76f155ced4ddcb4097134ff3c332f>
    <TaxCatchAll xmlns="af846f8d-9b07-4204-a745-0da9fb424147" xsi:nil="true"/>
  </documentManagement>
</p:properties>
</file>

<file path=customXml/itemProps1.xml><?xml version="1.0" encoding="utf-8"?>
<ds:datastoreItem xmlns:ds="http://schemas.openxmlformats.org/officeDocument/2006/customXml" ds:itemID="{41A0E1D3-EDD1-4EC3-A40C-55FEA8D06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AE824-6A5F-4029-BA78-BFAF43B4B9EA}"/>
</file>

<file path=customXml/itemProps3.xml><?xml version="1.0" encoding="utf-8"?>
<ds:datastoreItem xmlns:ds="http://schemas.openxmlformats.org/officeDocument/2006/customXml" ds:itemID="{2AD1DCE5-765E-42B7-B61A-F36F7A9D5804}"/>
</file>

<file path=customXml/itemProps4.xml><?xml version="1.0" encoding="utf-8"?>
<ds:datastoreItem xmlns:ds="http://schemas.openxmlformats.org/officeDocument/2006/customXml" ds:itemID="{6DBD7885-AA5E-4CEC-915E-F6EFFAB06B11}"/>
</file>

<file path=docProps/app.xml><?xml version="1.0" encoding="utf-8"?>
<Properties xmlns="http://schemas.openxmlformats.org/officeDocument/2006/extended-properties" xmlns:vt="http://schemas.openxmlformats.org/officeDocument/2006/docPropsVTypes">
  <Template>Bedford_Academy_Forms_ A4_Master_09_10-2014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Bonadies</dc:creator>
  <cp:lastModifiedBy>Mia Kilcoyne</cp:lastModifiedBy>
  <cp:revision>2</cp:revision>
  <cp:lastPrinted>2021-12-08T11:05:00Z</cp:lastPrinted>
  <dcterms:created xsi:type="dcterms:W3CDTF">2024-06-27T12:33:00Z</dcterms:created>
  <dcterms:modified xsi:type="dcterms:W3CDTF">2024-06-27T12:33:00Z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0x01010024882F8D16431E4FBA5A02C88EE2967D</vt:lpwstr>
  </property>
</Properties>
</file>