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0A5766" w:rsidP="000A5766" w:rsidRDefault="00040093" w14:paraId="0BABC43C" wp14:textId="77777777">
      <w:pPr>
        <w:ind w:firstLine="720"/>
        <w:rPr>
          <w:rFonts w:ascii="Franklin Gothic Book" w:hAnsi="Franklin Gothic Book" w:eastAsia="Yu Gothic UI Light" w:cs="Tahoma"/>
          <w:color w:val="2F5496"/>
          <w:sz w:val="52"/>
          <w:szCs w:val="52"/>
        </w:rPr>
      </w:pPr>
      <w:r>
        <w:rPr>
          <w:noProof/>
        </w:rPr>
        <w:drawing>
          <wp:anchor xmlns:wp14="http://schemas.microsoft.com/office/word/2010/wordprocessingDrawing" distT="0" distB="0" distL="114300" distR="114300" simplePos="0" relativeHeight="251657728" behindDoc="1" locked="0" layoutInCell="1" allowOverlap="1" wp14:anchorId="232F43CE" wp14:editId="7777777">
            <wp:simplePos x="0" y="0"/>
            <wp:positionH relativeFrom="column">
              <wp:posOffset>10795</wp:posOffset>
            </wp:positionH>
            <wp:positionV relativeFrom="paragraph">
              <wp:posOffset>-292100</wp:posOffset>
            </wp:positionV>
            <wp:extent cx="1207135" cy="1233805"/>
            <wp:effectExtent l="0" t="0" r="0" b="0"/>
            <wp:wrapTight wrapText="bothSides">
              <wp:wrapPolygon edited="0">
                <wp:start x="7499" y="0"/>
                <wp:lineTo x="5454" y="334"/>
                <wp:lineTo x="0" y="4002"/>
                <wp:lineTo x="0" y="21344"/>
                <wp:lineTo x="20793" y="21344"/>
                <wp:lineTo x="21134" y="6670"/>
                <wp:lineTo x="21134" y="4336"/>
                <wp:lineTo x="15680" y="334"/>
                <wp:lineTo x="13976" y="0"/>
                <wp:lineTo x="7499" y="0"/>
              </wp:wrapPolygon>
            </wp:wrapTight>
            <wp:docPr id="9" name="Picture 3" descr="A picture containing text, bicycle,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bicycle, whee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135"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000A5766" w:rsidP="000A5766" w:rsidRDefault="000A5766" w14:paraId="09CB3BD5" wp14:textId="77777777">
      <w:r>
        <w:rPr>
          <w:rFonts w:ascii="Franklin Gothic Book" w:hAnsi="Franklin Gothic Book" w:eastAsia="Yu Gothic UI Light" w:cs="Tahoma"/>
          <w:color w:val="2F5496"/>
          <w:sz w:val="52"/>
          <w:szCs w:val="52"/>
        </w:rPr>
        <w:t xml:space="preserve">  </w:t>
      </w:r>
      <w:r w:rsidRPr="000A5766">
        <w:rPr>
          <w:rFonts w:ascii="Franklin Gothic Book" w:hAnsi="Franklin Gothic Book" w:eastAsia="Yu Gothic UI Light" w:cs="Tahoma"/>
          <w:color w:val="2F5496"/>
          <w:sz w:val="52"/>
          <w:szCs w:val="52"/>
        </w:rPr>
        <w:t>Isebrook School</w:t>
      </w:r>
    </w:p>
    <w:p xmlns:wp14="http://schemas.microsoft.com/office/word/2010/wordml" w:rsidRPr="000A5766" w:rsidR="000774B8" w:rsidP="000774B8" w:rsidRDefault="000A5766" w14:paraId="7EA2FEB5" wp14:textId="77777777">
      <w:pPr>
        <w:jc w:val="center"/>
        <w:rPr>
          <w:rFonts w:ascii="2017 Isebrook Script" w:hAnsi="2017 Isebrook Script" w:cs="Arial"/>
          <w:color w:val="0070C0"/>
          <w:sz w:val="28"/>
          <w:szCs w:val="28"/>
        </w:rPr>
      </w:pPr>
      <w:r w:rsidRPr="000A5766">
        <w:rPr>
          <w:rFonts w:ascii="2017 Isebrook Script" w:hAnsi="2017 Isebrook Script" w:cs="Arial"/>
          <w:color w:val="0070C0"/>
          <w:sz w:val="28"/>
          <w:szCs w:val="28"/>
        </w:rPr>
        <w:t>Where the impossible becomes possible</w:t>
      </w:r>
    </w:p>
    <w:p xmlns:wp14="http://schemas.microsoft.com/office/word/2010/wordml" w:rsidR="000A5766" w:rsidP="000774B8" w:rsidRDefault="000A5766" w14:paraId="672A6659" wp14:textId="77777777">
      <w:pPr>
        <w:pStyle w:val="BodyText"/>
        <w:spacing w:before="57" w:line="276" w:lineRule="auto"/>
        <w:jc w:val="both"/>
        <w:rPr>
          <w:bCs/>
          <w:i/>
          <w:iCs/>
          <w:color w:val="000000"/>
        </w:rPr>
      </w:pPr>
    </w:p>
    <w:p xmlns:wp14="http://schemas.microsoft.com/office/word/2010/wordml" w:rsidRPr="000774B8" w:rsidR="000774B8" w:rsidP="000774B8" w:rsidRDefault="000774B8" w14:paraId="280238E5" wp14:textId="77777777">
      <w:pPr>
        <w:pStyle w:val="BodyText"/>
        <w:spacing w:before="57" w:line="276" w:lineRule="auto"/>
        <w:jc w:val="both"/>
        <w:rPr>
          <w:b w:val="0"/>
          <w:bCs/>
          <w:i/>
          <w:iCs/>
          <w:color w:val="000000"/>
        </w:rPr>
      </w:pPr>
      <w:r>
        <w:rPr>
          <w:bCs/>
          <w:i/>
          <w:iCs/>
          <w:color w:val="000000"/>
        </w:rPr>
        <w:t>Across our trust, we are committed to supporting the mental health and wellbeing of all; including staff, students and families. We know that everyone experiences life challenges that can make us vulnerable and at times, anyone may need additional emotional support. We take the view that positive mental health is everybody’s responsibility.</w:t>
      </w:r>
    </w:p>
    <w:p xmlns:wp14="http://schemas.microsoft.com/office/word/2010/wordml" w:rsidR="000774B8" w:rsidP="00B12F59" w:rsidRDefault="000774B8" w14:paraId="0A37501D" wp14:textId="77777777">
      <w:pPr>
        <w:jc w:val="center"/>
        <w:rPr>
          <w:rFonts w:ascii="Arial" w:hAnsi="Arial" w:cs="Arial"/>
        </w:rPr>
      </w:pPr>
    </w:p>
    <w:p xmlns:wp14="http://schemas.microsoft.com/office/word/2010/wordml" w:rsidRPr="000774B8" w:rsidR="00B12F59" w:rsidP="00B12F59" w:rsidRDefault="005B7365" w14:paraId="0FF2D34C" wp14:textId="77777777">
      <w:pPr>
        <w:jc w:val="center"/>
        <w:rPr>
          <w:rFonts w:ascii="Arial" w:hAnsi="Arial" w:cs="Arial"/>
          <w:b/>
        </w:rPr>
      </w:pPr>
      <w:r w:rsidRPr="000774B8">
        <w:rPr>
          <w:rFonts w:ascii="Arial" w:hAnsi="Arial" w:cs="Arial"/>
          <w:b/>
        </w:rPr>
        <w:t>JOB DESCRIPTION</w:t>
      </w:r>
    </w:p>
    <w:p xmlns:wp14="http://schemas.microsoft.com/office/word/2010/wordml" w:rsidRPr="007E342C" w:rsidR="00944B0E" w:rsidP="00B12F59" w:rsidRDefault="00944B0E" w14:paraId="5DAB6C7B" wp14:textId="77777777">
      <w:pPr>
        <w:jc w:val="center"/>
        <w:rPr>
          <w:rFonts w:ascii="Arial" w:hAnsi="Arial" w:cs="Arial"/>
        </w:rPr>
      </w:pPr>
    </w:p>
    <w:p xmlns:wp14="http://schemas.microsoft.com/office/word/2010/wordml" w:rsidRPr="00CA411D" w:rsidR="007E342C" w:rsidP="00944B0E" w:rsidRDefault="005415DA" w14:paraId="2E17CD9B" wp14:textId="77777777">
      <w:pPr>
        <w:shd w:val="clear" w:color="auto" w:fill="002060"/>
        <w:ind w:left="2880" w:hanging="2880"/>
        <w:jc w:val="center"/>
        <w:rPr>
          <w:rFonts w:ascii="Calibri" w:hAnsi="Calibri" w:cs="Calibri"/>
          <w:b/>
          <w:sz w:val="40"/>
          <w:szCs w:val="40"/>
        </w:rPr>
      </w:pPr>
      <w:r w:rsidRPr="00CA411D">
        <w:rPr>
          <w:rFonts w:ascii="Calibri" w:hAnsi="Calibri" w:cs="Calibri"/>
          <w:b/>
          <w:sz w:val="40"/>
          <w:szCs w:val="40"/>
        </w:rPr>
        <w:t xml:space="preserve">SEND </w:t>
      </w:r>
      <w:r w:rsidR="006C1CC7">
        <w:rPr>
          <w:rFonts w:ascii="Calibri" w:hAnsi="Calibri" w:cs="Calibri"/>
          <w:b/>
          <w:sz w:val="40"/>
          <w:szCs w:val="40"/>
        </w:rPr>
        <w:t>Administrator</w:t>
      </w:r>
    </w:p>
    <w:p xmlns:wp14="http://schemas.microsoft.com/office/word/2010/wordml" w:rsidRPr="00650D96" w:rsidR="005C37BC" w:rsidP="005C37BC" w:rsidRDefault="005C37BC" w14:paraId="02EB378F" wp14:textId="77777777">
      <w:pPr>
        <w:rPr>
          <w:rFonts w:ascii="Calibri" w:hAnsi="Calibri" w:cs="Calibri"/>
          <w:b/>
        </w:rPr>
      </w:pPr>
      <w:r w:rsidRPr="00650D96">
        <w:rPr>
          <w:rFonts w:ascii="Calibri" w:hAnsi="Calibri" w:cs="Calibri"/>
          <w:b/>
        </w:rPr>
        <w:tab/>
      </w:r>
    </w:p>
    <w:p xmlns:wp14="http://schemas.microsoft.com/office/word/2010/wordml" w:rsidRPr="00650D96" w:rsidR="005C37BC" w:rsidP="0074375B" w:rsidRDefault="005C37BC" w14:paraId="43DC9F38" wp14:textId="77777777">
      <w:pPr>
        <w:ind w:left="2880" w:hanging="2880"/>
        <w:rPr>
          <w:rFonts w:ascii="Calibri" w:hAnsi="Calibri" w:cs="Calibri"/>
          <w:b/>
        </w:rPr>
      </w:pPr>
      <w:r w:rsidRPr="00D3471A">
        <w:rPr>
          <w:rFonts w:ascii="Calibri" w:hAnsi="Calibri" w:cs="Calibri"/>
        </w:rPr>
        <w:t>RESPONSI</w:t>
      </w:r>
      <w:r w:rsidRPr="00D3471A" w:rsidR="00FB1222">
        <w:rPr>
          <w:rFonts w:ascii="Calibri" w:hAnsi="Calibri" w:cs="Calibri"/>
        </w:rPr>
        <w:t>BLE TO:</w:t>
      </w:r>
      <w:r w:rsidR="0074375B">
        <w:rPr>
          <w:rFonts w:ascii="Calibri" w:hAnsi="Calibri" w:cs="Calibri"/>
          <w:b/>
        </w:rPr>
        <w:t xml:space="preserve"> </w:t>
      </w:r>
      <w:r w:rsidR="0074375B">
        <w:rPr>
          <w:rFonts w:ascii="Calibri" w:hAnsi="Calibri" w:cs="Calibri"/>
          <w:b/>
        </w:rPr>
        <w:tab/>
      </w:r>
      <w:r w:rsidR="005F7E08">
        <w:rPr>
          <w:rFonts w:ascii="Calibri" w:hAnsi="Calibri" w:cs="Calibri"/>
          <w:b/>
        </w:rPr>
        <w:t>SEND &amp; Inclusion Lead</w:t>
      </w:r>
    </w:p>
    <w:p xmlns:wp14="http://schemas.microsoft.com/office/word/2010/wordml" w:rsidRPr="00650D96" w:rsidR="005C37BC" w:rsidP="005C37BC" w:rsidRDefault="005C37BC" w14:paraId="6A05A809" wp14:textId="77777777">
      <w:pPr>
        <w:rPr>
          <w:rFonts w:ascii="Calibri" w:hAnsi="Calibri" w:cs="Calibri"/>
          <w:b/>
        </w:rPr>
      </w:pPr>
    </w:p>
    <w:p xmlns:wp14="http://schemas.microsoft.com/office/word/2010/wordml" w:rsidRPr="00650D96" w:rsidR="005415DA" w:rsidP="080F6BFE" w:rsidRDefault="005C37BC" w14:paraId="257764AD" wp14:textId="11F157BF">
      <w:pPr>
        <w:rPr>
          <w:rFonts w:ascii="Calibri" w:hAnsi="Calibri" w:cs="Calibri"/>
          <w:b w:val="1"/>
          <w:bCs w:val="1"/>
        </w:rPr>
      </w:pPr>
      <w:r w:rsidRPr="080F6BFE" w:rsidR="005C37BC">
        <w:rPr>
          <w:rFonts w:ascii="Calibri" w:hAnsi="Calibri" w:cs="Calibri"/>
        </w:rPr>
        <w:t>GRADE:</w:t>
      </w:r>
      <w:r>
        <w:tab/>
      </w:r>
      <w:r>
        <w:tab/>
      </w:r>
      <w:r>
        <w:tab/>
      </w:r>
      <w:r w:rsidRPr="080F6BFE" w:rsidR="005415DA">
        <w:rPr>
          <w:rFonts w:ascii="Calibri" w:hAnsi="Calibri" w:cs="Calibri"/>
          <w:b w:val="1"/>
          <w:bCs w:val="1"/>
        </w:rPr>
        <w:t>Schools Support Staff Pay Scale</w:t>
      </w:r>
    </w:p>
    <w:p xmlns:wp14="http://schemas.microsoft.com/office/word/2010/wordml" w:rsidRPr="00650D96" w:rsidR="005415DA" w:rsidP="080F6BFE" w:rsidRDefault="005C37BC" w14:paraId="55B2A6AA" wp14:textId="529D373D">
      <w:pPr>
        <w:ind w:left="2160" w:firstLine="720"/>
        <w:rPr>
          <w:rFonts w:ascii="Calibri" w:hAnsi="Calibri" w:cs="Calibri"/>
          <w:b w:val="1"/>
          <w:bCs w:val="1"/>
        </w:rPr>
      </w:pPr>
      <w:r w:rsidRPr="080F6BFE" w:rsidR="00344A77">
        <w:rPr>
          <w:rFonts w:ascii="Calibri" w:hAnsi="Calibri" w:cs="Calibri"/>
          <w:b w:val="1"/>
          <w:bCs w:val="1"/>
        </w:rPr>
        <w:t xml:space="preserve">Grade </w:t>
      </w:r>
      <w:r w:rsidRPr="080F6BFE" w:rsidR="006C1CC7">
        <w:rPr>
          <w:rFonts w:ascii="Calibri" w:hAnsi="Calibri" w:cs="Calibri"/>
          <w:b w:val="1"/>
          <w:bCs w:val="1"/>
        </w:rPr>
        <w:t>F</w:t>
      </w:r>
      <w:r w:rsidRPr="080F6BFE" w:rsidR="3D8D8843">
        <w:rPr>
          <w:rFonts w:ascii="Calibri" w:hAnsi="Calibri" w:cs="Calibri"/>
          <w:b w:val="1"/>
          <w:bCs w:val="1"/>
        </w:rPr>
        <w:t>6 – F8, £25,</w:t>
      </w:r>
      <w:r w:rsidRPr="080F6BFE" w:rsidR="501E8F01">
        <w:rPr>
          <w:rFonts w:ascii="Calibri" w:hAnsi="Calibri" w:cs="Calibri"/>
          <w:b w:val="1"/>
          <w:bCs w:val="1"/>
        </w:rPr>
        <w:t>183 - £25,992 FTE</w:t>
      </w:r>
    </w:p>
    <w:p w:rsidR="501E8F01" w:rsidP="080F6BFE" w:rsidRDefault="501E8F01" w14:paraId="2F1098C6" w14:textId="0CE2452B">
      <w:pPr>
        <w:ind w:left="2160" w:firstLine="720"/>
        <w:rPr>
          <w:rFonts w:ascii="Calibri" w:hAnsi="Calibri" w:cs="Calibri"/>
          <w:b w:val="1"/>
          <w:bCs w:val="1"/>
        </w:rPr>
      </w:pPr>
      <w:r w:rsidRPr="080F6BFE" w:rsidR="501E8F01">
        <w:rPr>
          <w:rFonts w:ascii="Calibri" w:hAnsi="Calibri" w:cs="Calibri"/>
          <w:b w:val="1"/>
          <w:bCs w:val="1"/>
        </w:rPr>
        <w:t xml:space="preserve">Actual salary: </w:t>
      </w:r>
      <w:r w:rsidRPr="080F6BFE" w:rsidR="11F8B17E">
        <w:rPr>
          <w:rFonts w:ascii="Calibri" w:hAnsi="Calibri" w:cs="Calibri"/>
          <w:b w:val="1"/>
          <w:bCs w:val="1"/>
        </w:rPr>
        <w:t>£9,639.11 - £9,948.77</w:t>
      </w:r>
    </w:p>
    <w:p w:rsidR="080F6BFE" w:rsidP="080F6BFE" w:rsidRDefault="080F6BFE" w14:paraId="5D8A1522" w14:textId="57B760CA">
      <w:pPr>
        <w:rPr>
          <w:rFonts w:ascii="Calibri" w:hAnsi="Calibri" w:cs="Calibri"/>
        </w:rPr>
      </w:pPr>
    </w:p>
    <w:p xmlns:wp14="http://schemas.microsoft.com/office/word/2010/wordml" w:rsidR="00AA011C" w:rsidP="080F6BFE" w:rsidRDefault="005415DA" w14:paraId="1B03FBC1" wp14:textId="772C73B1">
      <w:pPr>
        <w:rPr>
          <w:rFonts w:ascii="Calibri" w:hAnsi="Calibri" w:cs="Calibri"/>
          <w:b w:val="1"/>
          <w:bCs w:val="1"/>
        </w:rPr>
      </w:pPr>
      <w:r w:rsidRPr="080F6BFE" w:rsidR="005415DA">
        <w:rPr>
          <w:rFonts w:ascii="Calibri" w:hAnsi="Calibri" w:cs="Calibri"/>
        </w:rPr>
        <w:t>HOURS:</w:t>
      </w:r>
      <w:r>
        <w:tab/>
      </w:r>
      <w:r>
        <w:tab/>
      </w:r>
      <w:r>
        <w:tab/>
      </w:r>
      <w:r w:rsidRPr="080F6BFE" w:rsidR="07B403B9">
        <w:rPr>
          <w:rFonts w:ascii="Calibri" w:hAnsi="Calibri" w:eastAsia="Times New Roman" w:cs="Calibri"/>
          <w:b w:val="1"/>
          <w:bCs w:val="1"/>
          <w:color w:val="auto"/>
          <w:sz w:val="24"/>
          <w:szCs w:val="24"/>
          <w:lang w:eastAsia="en-US" w:bidi="ar-SA"/>
        </w:rPr>
        <w:t>Monday</w:t>
      </w:r>
      <w:r w:rsidRPr="080F6BFE" w:rsidR="0E01F4EB">
        <w:rPr>
          <w:rFonts w:ascii="Calibri" w:hAnsi="Calibri" w:eastAsia="Times New Roman" w:cs="Calibri"/>
          <w:b w:val="1"/>
          <w:bCs w:val="1"/>
          <w:color w:val="auto"/>
          <w:sz w:val="24"/>
          <w:szCs w:val="24"/>
          <w:lang w:eastAsia="en-US" w:bidi="ar-SA"/>
        </w:rPr>
        <w:t xml:space="preserve"> and Tuesday</w:t>
      </w:r>
    </w:p>
    <w:p xmlns:wp14="http://schemas.microsoft.com/office/word/2010/wordml" w:rsidR="00AA011C" w:rsidP="080F6BFE" w:rsidRDefault="005415DA" w14:paraId="52CB2C27" wp14:textId="348F9D07">
      <w:pPr>
        <w:ind w:left="2160" w:firstLine="720"/>
        <w:rPr>
          <w:rFonts w:ascii="Calibri" w:hAnsi="Calibri" w:cs="Calibri"/>
          <w:b w:val="1"/>
          <w:bCs w:val="1"/>
        </w:rPr>
      </w:pPr>
      <w:r w:rsidRPr="080F6BFE" w:rsidR="0E01F4EB">
        <w:rPr>
          <w:rFonts w:ascii="Calibri" w:hAnsi="Calibri" w:eastAsia="Times New Roman" w:cs="Calibri"/>
          <w:b w:val="1"/>
          <w:bCs w:val="1"/>
          <w:color w:val="auto"/>
          <w:sz w:val="24"/>
          <w:szCs w:val="24"/>
          <w:lang w:eastAsia="en-US" w:bidi="ar-SA"/>
        </w:rPr>
        <w:t>08:00 – 16:00</w:t>
      </w:r>
      <w:r w:rsidRPr="080F6BFE" w:rsidR="7E5F3583">
        <w:rPr>
          <w:rFonts w:ascii="Calibri" w:hAnsi="Calibri" w:eastAsia="Times New Roman" w:cs="Calibri"/>
          <w:b w:val="1"/>
          <w:bCs w:val="1"/>
          <w:color w:val="auto"/>
          <w:sz w:val="24"/>
          <w:szCs w:val="24"/>
          <w:lang w:eastAsia="en-US" w:bidi="ar-SA"/>
        </w:rPr>
        <w:t xml:space="preserve"> (with half an hour unpaid break)</w:t>
      </w:r>
    </w:p>
    <w:p xmlns:wp14="http://schemas.microsoft.com/office/word/2010/wordml" w:rsidR="00AA011C" w:rsidP="080F6BFE" w:rsidRDefault="005415DA" w14:paraId="19702C58" wp14:textId="76DDD305">
      <w:pPr>
        <w:ind w:left="2160" w:firstLine="720"/>
        <w:rPr>
          <w:rFonts w:ascii="Calibri" w:hAnsi="Calibri" w:cs="Calibri"/>
          <w:b w:val="1"/>
          <w:bCs w:val="1"/>
        </w:rPr>
      </w:pPr>
      <w:r w:rsidRPr="080F6BFE" w:rsidR="0E01F4EB">
        <w:rPr>
          <w:rFonts w:ascii="Calibri" w:hAnsi="Calibri" w:eastAsia="Times New Roman" w:cs="Calibri"/>
          <w:b w:val="1"/>
          <w:bCs w:val="1"/>
          <w:color w:val="auto"/>
          <w:sz w:val="24"/>
          <w:szCs w:val="24"/>
          <w:lang w:eastAsia="en-US" w:bidi="ar-SA"/>
        </w:rPr>
        <w:t>43 weeks per year</w:t>
      </w:r>
      <w:r>
        <w:tab/>
      </w:r>
    </w:p>
    <w:p xmlns:wp14="http://schemas.microsoft.com/office/word/2010/wordml" w:rsidRPr="009A77E2" w:rsidR="00711137" w:rsidP="080F6BFE" w:rsidRDefault="00711137" w14:paraId="41C8F396" wp14:textId="77777777" wp14:noSpellErr="1">
      <w:pPr>
        <w:rPr>
          <w:rFonts w:ascii="Calibri" w:hAnsi="Calibri" w:cs="Calibri"/>
          <w:b w:val="1"/>
          <w:bCs w:val="1"/>
        </w:rPr>
      </w:pPr>
    </w:p>
    <w:p xmlns:wp14="http://schemas.microsoft.com/office/word/2010/wordml" w:rsidRPr="009A77E2" w:rsidR="005C37BC" w:rsidP="00944B0E" w:rsidRDefault="007E342C" w14:paraId="2AA0C30A" wp14:textId="77777777">
      <w:pPr>
        <w:shd w:val="clear" w:color="auto" w:fill="002060"/>
        <w:jc w:val="center"/>
        <w:rPr>
          <w:rFonts w:ascii="Calibri" w:hAnsi="Calibri" w:cs="Calibri"/>
          <w:b/>
        </w:rPr>
      </w:pPr>
      <w:r>
        <w:rPr>
          <w:rFonts w:ascii="Calibri" w:hAnsi="Calibri" w:cs="Calibri"/>
          <w:b/>
        </w:rPr>
        <w:t>JOB PURPOSE</w:t>
      </w:r>
    </w:p>
    <w:p xmlns:wp14="http://schemas.microsoft.com/office/word/2010/wordml" w:rsidRPr="009A77E2" w:rsidR="00AD373C" w:rsidP="00AD373C" w:rsidRDefault="00AD373C" w14:paraId="72A3D3EC" wp14:textId="77777777">
      <w:pPr>
        <w:tabs>
          <w:tab w:val="left" w:pos="227"/>
        </w:tabs>
        <w:rPr>
          <w:rFonts w:ascii="Calibri" w:hAnsi="Calibri" w:cs="Calibri"/>
          <w:b/>
        </w:rPr>
      </w:pPr>
    </w:p>
    <w:p xmlns:wp14="http://schemas.microsoft.com/office/word/2010/wordml" w:rsidRPr="00DF69B8" w:rsidR="00CF12C7" w:rsidP="00DF69B8" w:rsidRDefault="0074375B" w14:paraId="7685D639" wp14:textId="77777777">
      <w:pPr>
        <w:pStyle w:val="ListParagraph"/>
        <w:numPr>
          <w:ilvl w:val="0"/>
          <w:numId w:val="31"/>
        </w:numPr>
        <w:spacing w:line="360" w:lineRule="auto"/>
        <w:rPr>
          <w:rFonts w:ascii="Arial" w:hAnsi="Arial" w:cs="Arial"/>
          <w:b/>
        </w:rPr>
      </w:pPr>
      <w:r>
        <w:rPr>
          <w:rFonts w:ascii="Arial" w:hAnsi="Arial" w:cs="Arial"/>
          <w:b/>
        </w:rPr>
        <w:t>To</w:t>
      </w:r>
      <w:r w:rsidR="006C1CC7">
        <w:rPr>
          <w:rFonts w:ascii="Arial" w:hAnsi="Arial" w:cs="Arial"/>
          <w:b/>
        </w:rPr>
        <w:t xml:space="preserve"> administer </w:t>
      </w:r>
      <w:r w:rsidR="0019726F">
        <w:rPr>
          <w:rFonts w:ascii="Arial" w:hAnsi="Arial" w:cs="Arial"/>
          <w:b/>
        </w:rPr>
        <w:t>all</w:t>
      </w:r>
      <w:r w:rsidR="0081646A">
        <w:rPr>
          <w:rFonts w:ascii="Arial" w:hAnsi="Arial" w:cs="Arial"/>
          <w:b/>
        </w:rPr>
        <w:t xml:space="preserve"> aspects of the review process</w:t>
      </w:r>
      <w:r w:rsidR="0019726F">
        <w:rPr>
          <w:rFonts w:ascii="Arial" w:hAnsi="Arial" w:cs="Arial"/>
          <w:b/>
        </w:rPr>
        <w:t xml:space="preserve"> for</w:t>
      </w:r>
      <w:r w:rsidR="003065D7">
        <w:rPr>
          <w:rFonts w:ascii="Arial" w:hAnsi="Arial" w:cs="Arial"/>
          <w:b/>
        </w:rPr>
        <w:t xml:space="preserve"> </w:t>
      </w:r>
      <w:r>
        <w:rPr>
          <w:rFonts w:ascii="Arial" w:hAnsi="Arial" w:cs="Arial"/>
          <w:b/>
        </w:rPr>
        <w:t>students across the school, ensuring the administration of Educatio</w:t>
      </w:r>
      <w:r w:rsidR="00623C5B">
        <w:rPr>
          <w:rFonts w:ascii="Arial" w:hAnsi="Arial" w:cs="Arial"/>
          <w:b/>
        </w:rPr>
        <w:t xml:space="preserve">n Health and Care Plans </w:t>
      </w:r>
      <w:r w:rsidR="003065D7">
        <w:rPr>
          <w:rFonts w:ascii="Arial" w:hAnsi="Arial" w:cs="Arial"/>
          <w:b/>
        </w:rPr>
        <w:t xml:space="preserve">is </w:t>
      </w:r>
      <w:r w:rsidR="00A46002">
        <w:rPr>
          <w:rFonts w:ascii="Arial" w:hAnsi="Arial" w:cs="Arial"/>
          <w:b/>
        </w:rPr>
        <w:t>effective,</w:t>
      </w:r>
      <w:r w:rsidR="00623C5B">
        <w:rPr>
          <w:rFonts w:ascii="Arial" w:hAnsi="Arial" w:cs="Arial"/>
          <w:b/>
        </w:rPr>
        <w:t xml:space="preserve"> liaising</w:t>
      </w:r>
      <w:r>
        <w:rPr>
          <w:rFonts w:ascii="Arial" w:hAnsi="Arial" w:cs="Arial"/>
          <w:b/>
        </w:rPr>
        <w:t xml:space="preserve"> with families, colleagues and other professionals.</w:t>
      </w:r>
    </w:p>
    <w:p xmlns:wp14="http://schemas.microsoft.com/office/word/2010/wordml" w:rsidRPr="00DF69B8" w:rsidR="0074375B" w:rsidP="00DF69B8" w:rsidRDefault="00CF12C7" w14:paraId="3137C5F8" wp14:textId="77777777">
      <w:pPr>
        <w:pStyle w:val="ListParagraph"/>
        <w:numPr>
          <w:ilvl w:val="0"/>
          <w:numId w:val="31"/>
        </w:numPr>
        <w:spacing w:line="360" w:lineRule="auto"/>
        <w:rPr>
          <w:rFonts w:ascii="Arial" w:hAnsi="Arial" w:cs="Arial"/>
          <w:b/>
        </w:rPr>
      </w:pPr>
      <w:r w:rsidRPr="0081646A">
        <w:rPr>
          <w:rFonts w:ascii="Arial" w:hAnsi="Arial" w:cs="Arial"/>
          <w:b/>
        </w:rPr>
        <w:t>To</w:t>
      </w:r>
      <w:r w:rsidR="006C1CC7">
        <w:rPr>
          <w:rFonts w:ascii="Arial" w:hAnsi="Arial" w:cs="Arial"/>
          <w:b/>
        </w:rPr>
        <w:t xml:space="preserve"> engage with </w:t>
      </w:r>
      <w:r w:rsidRPr="0081646A">
        <w:rPr>
          <w:rFonts w:ascii="Arial" w:hAnsi="Arial" w:cs="Arial"/>
          <w:b/>
        </w:rPr>
        <w:t xml:space="preserve">all aspects of SEND administration including consultations, annual </w:t>
      </w:r>
      <w:r w:rsidRPr="0081646A" w:rsidR="00A46002">
        <w:rPr>
          <w:rFonts w:ascii="Arial" w:hAnsi="Arial" w:cs="Arial"/>
          <w:b/>
        </w:rPr>
        <w:t>reviews,</w:t>
      </w:r>
      <w:r w:rsidRPr="0081646A">
        <w:rPr>
          <w:rFonts w:ascii="Arial" w:hAnsi="Arial" w:cs="Arial"/>
          <w:b/>
        </w:rPr>
        <w:t xml:space="preserve"> </w:t>
      </w:r>
      <w:r w:rsidR="00A46002">
        <w:rPr>
          <w:rFonts w:ascii="Arial" w:hAnsi="Arial" w:cs="Arial"/>
          <w:b/>
        </w:rPr>
        <w:t xml:space="preserve">provision mapping, PEP’s </w:t>
      </w:r>
      <w:r w:rsidRPr="0081646A">
        <w:rPr>
          <w:rFonts w:ascii="Arial" w:hAnsi="Arial" w:cs="Arial"/>
          <w:b/>
        </w:rPr>
        <w:t>and referrals. Advising colleagues and external partners where necessary</w:t>
      </w:r>
      <w:r w:rsidR="00623C5B">
        <w:rPr>
          <w:rFonts w:ascii="Arial" w:hAnsi="Arial" w:cs="Arial"/>
          <w:b/>
        </w:rPr>
        <w:t>.</w:t>
      </w:r>
    </w:p>
    <w:p xmlns:wp14="http://schemas.microsoft.com/office/word/2010/wordml" w:rsidR="009B1BE8" w:rsidP="00DF69B8" w:rsidRDefault="0074375B" w14:paraId="67F46252" wp14:textId="77777777">
      <w:pPr>
        <w:pStyle w:val="ListParagraph"/>
        <w:numPr>
          <w:ilvl w:val="0"/>
          <w:numId w:val="31"/>
        </w:numPr>
        <w:spacing w:line="360" w:lineRule="auto"/>
        <w:rPr>
          <w:rFonts w:ascii="Arial" w:hAnsi="Arial" w:cs="Arial"/>
          <w:b/>
        </w:rPr>
      </w:pPr>
      <w:r>
        <w:rPr>
          <w:rFonts w:ascii="Arial" w:hAnsi="Arial" w:cs="Arial"/>
          <w:b/>
        </w:rPr>
        <w:t>To provide secretarial and personal assistance to the</w:t>
      </w:r>
      <w:r w:rsidR="00C444E1">
        <w:rPr>
          <w:rFonts w:ascii="Arial" w:hAnsi="Arial" w:cs="Arial"/>
          <w:b/>
        </w:rPr>
        <w:t xml:space="preserve"> </w:t>
      </w:r>
      <w:r w:rsidR="006C1CC7">
        <w:rPr>
          <w:rFonts w:ascii="Arial" w:hAnsi="Arial" w:cs="Arial"/>
          <w:b/>
        </w:rPr>
        <w:t xml:space="preserve"> SEN Officers, </w:t>
      </w:r>
      <w:r w:rsidR="00A46002">
        <w:rPr>
          <w:rFonts w:ascii="Arial" w:hAnsi="Arial" w:cs="Arial"/>
          <w:b/>
        </w:rPr>
        <w:t>SEN &amp; Inclusion Lead and wider Leadership Team</w:t>
      </w:r>
      <w:r>
        <w:rPr>
          <w:rFonts w:ascii="Arial" w:hAnsi="Arial" w:cs="Arial"/>
          <w:b/>
        </w:rPr>
        <w:t xml:space="preserve">, relative to students’ </w:t>
      </w:r>
      <w:r w:rsidR="0081646A">
        <w:rPr>
          <w:rFonts w:ascii="Arial" w:hAnsi="Arial" w:cs="Arial"/>
          <w:b/>
        </w:rPr>
        <w:t>SEND needs.</w:t>
      </w:r>
    </w:p>
    <w:p xmlns:wp14="http://schemas.microsoft.com/office/word/2010/wordml" w:rsidR="00711137" w:rsidP="00711137" w:rsidRDefault="00711137" w14:paraId="0D0B940D" wp14:textId="77777777">
      <w:pPr>
        <w:pStyle w:val="ListParagraph"/>
        <w:spacing w:line="360" w:lineRule="auto"/>
        <w:rPr>
          <w:rFonts w:ascii="Arial" w:hAnsi="Arial" w:cs="Arial"/>
          <w:b/>
        </w:rPr>
      </w:pPr>
    </w:p>
    <w:p xmlns:wp14="http://schemas.microsoft.com/office/word/2010/wordml" w:rsidR="00711137" w:rsidP="00711137" w:rsidRDefault="00711137" w14:paraId="0E27B00A" wp14:textId="77777777">
      <w:pPr>
        <w:pStyle w:val="ListParagraph"/>
        <w:spacing w:line="360" w:lineRule="auto"/>
        <w:rPr>
          <w:rFonts w:ascii="Arial" w:hAnsi="Arial" w:cs="Arial"/>
          <w:b/>
        </w:rPr>
      </w:pPr>
    </w:p>
    <w:p xmlns:wp14="http://schemas.microsoft.com/office/word/2010/wordml" w:rsidRPr="00DF69B8" w:rsidR="00711137" w:rsidP="00711137" w:rsidRDefault="00711137" w14:paraId="60061E4C" wp14:textId="77777777">
      <w:pPr>
        <w:pStyle w:val="ListParagraph"/>
        <w:spacing w:line="360" w:lineRule="auto"/>
        <w:rPr>
          <w:rFonts w:ascii="Arial" w:hAnsi="Arial" w:cs="Arial"/>
          <w:b/>
        </w:rPr>
      </w:pPr>
    </w:p>
    <w:p xmlns:wp14="http://schemas.microsoft.com/office/word/2010/wordml" w:rsidR="00FB1222" w:rsidP="00AD373C" w:rsidRDefault="00FB1222" w14:paraId="44EAFD9C" wp14:textId="77777777">
      <w:pPr>
        <w:tabs>
          <w:tab w:val="left" w:pos="227"/>
        </w:tabs>
        <w:rPr>
          <w:rFonts w:ascii="Arial" w:hAnsi="Arial" w:cs="Arial"/>
          <w:b/>
        </w:rPr>
      </w:pPr>
    </w:p>
    <w:p xmlns:wp14="http://schemas.microsoft.com/office/word/2010/wordml" w:rsidRPr="009A77E2" w:rsidR="00FB1222" w:rsidP="00F6141F" w:rsidRDefault="00FB1222" w14:paraId="53194616" wp14:textId="77777777">
      <w:pPr>
        <w:shd w:val="clear" w:color="auto" w:fill="002060"/>
        <w:tabs>
          <w:tab w:val="left" w:pos="227"/>
        </w:tabs>
        <w:jc w:val="center"/>
        <w:rPr>
          <w:rFonts w:ascii="Calibri" w:hAnsi="Calibri" w:cs="Calibri"/>
          <w:b/>
        </w:rPr>
      </w:pPr>
      <w:r w:rsidRPr="009A77E2">
        <w:rPr>
          <w:rFonts w:ascii="Calibri" w:hAnsi="Calibri" w:cs="Calibri"/>
          <w:b/>
        </w:rPr>
        <w:t>D</w:t>
      </w:r>
      <w:r w:rsidR="00A712D3">
        <w:rPr>
          <w:rFonts w:ascii="Calibri" w:hAnsi="Calibri" w:cs="Calibri"/>
          <w:b/>
        </w:rPr>
        <w:t>uties of the Role</w:t>
      </w:r>
    </w:p>
    <w:p xmlns:wp14="http://schemas.microsoft.com/office/word/2010/wordml" w:rsidR="00DF69B8" w:rsidP="00DF69B8" w:rsidRDefault="006C1CC7" w14:paraId="5E9B9643" wp14:textId="77777777">
      <w:pPr>
        <w:pStyle w:val="NoSpacing"/>
        <w:rPr>
          <w:rFonts w:ascii="Calibri" w:hAnsi="Calibri" w:cs="Calibri"/>
          <w:b/>
        </w:rPr>
      </w:pPr>
      <w:r>
        <w:rPr>
          <w:rFonts w:ascii="Calibri" w:hAnsi="Calibri" w:cs="Calibri"/>
          <w:b/>
        </w:rPr>
        <w:t>Populate and manage</w:t>
      </w:r>
      <w:r w:rsidRPr="00BF7973" w:rsidR="00C444E1">
        <w:rPr>
          <w:rFonts w:ascii="Calibri" w:hAnsi="Calibri" w:cs="Calibri"/>
          <w:b/>
        </w:rPr>
        <w:t xml:space="preserve"> the administration of all paperwork concerning EHCPs and Annual Reviews </w:t>
      </w:r>
      <w:r w:rsidR="00A46002">
        <w:rPr>
          <w:rFonts w:ascii="Calibri" w:hAnsi="Calibri" w:cs="Calibri"/>
          <w:b/>
        </w:rPr>
        <w:t xml:space="preserve"> and LAC provision </w:t>
      </w:r>
      <w:r w:rsidRPr="00BF7973" w:rsidR="00C444E1">
        <w:rPr>
          <w:rFonts w:ascii="Calibri" w:hAnsi="Calibri" w:cs="Calibri"/>
          <w:b/>
        </w:rPr>
        <w:t>for Isebrook School, Creating Tomorrow College and the Connected Provision. Ensure that Statutory Requirements are adhered to.</w:t>
      </w:r>
      <w:r w:rsidRPr="00BF7973" w:rsidR="00E763AA">
        <w:rPr>
          <w:rFonts w:ascii="Calibri" w:hAnsi="Calibri" w:cs="Calibri"/>
          <w:b/>
        </w:rPr>
        <w:t xml:space="preserve"> </w:t>
      </w:r>
    </w:p>
    <w:p xmlns:wp14="http://schemas.microsoft.com/office/word/2010/wordml" w:rsidR="000A5766" w:rsidP="00DF69B8" w:rsidRDefault="000A5766" w14:paraId="4B94D5A5" wp14:textId="77777777">
      <w:pPr>
        <w:pStyle w:val="NoSpacing"/>
        <w:rPr>
          <w:rFonts w:ascii="Calibri" w:hAnsi="Calibri" w:cs="Calibri"/>
          <w:b/>
        </w:rPr>
      </w:pPr>
    </w:p>
    <w:p xmlns:wp14="http://schemas.microsoft.com/office/word/2010/wordml" w:rsidRPr="00BF7973" w:rsidR="000A5766" w:rsidP="00DF69B8" w:rsidRDefault="000A5766" w14:paraId="3DEEC669" wp14:textId="77777777">
      <w:pPr>
        <w:pStyle w:val="NoSpacing"/>
        <w:rPr>
          <w:rFonts w:ascii="Calibri" w:hAnsi="Calibri" w:cs="Calibri"/>
          <w:b/>
        </w:rPr>
      </w:pPr>
    </w:p>
    <w:p xmlns:wp14="http://schemas.microsoft.com/office/word/2010/wordml" w:rsidRPr="00BF7973" w:rsidR="00C444E1" w:rsidP="00DF69B8" w:rsidRDefault="00C444E1" w14:paraId="27E9B233" wp14:textId="77777777">
      <w:pPr>
        <w:pStyle w:val="NoSpacing"/>
        <w:rPr>
          <w:rFonts w:ascii="Calibri" w:hAnsi="Calibri" w:cs="Calibri"/>
        </w:rPr>
      </w:pPr>
      <w:r w:rsidRPr="00BF7973">
        <w:rPr>
          <w:rFonts w:ascii="Calibri" w:hAnsi="Calibri" w:cs="Calibri"/>
        </w:rPr>
        <w:t>This includes:</w:t>
      </w:r>
    </w:p>
    <w:p xmlns:wp14="http://schemas.microsoft.com/office/word/2010/wordml" w:rsidRPr="00BF7973" w:rsidR="00C444E1" w:rsidP="00DF69B8" w:rsidRDefault="006C1CC7" w14:paraId="3975452D" wp14:textId="77777777">
      <w:pPr>
        <w:pStyle w:val="NoSpacing"/>
        <w:numPr>
          <w:ilvl w:val="0"/>
          <w:numId w:val="36"/>
        </w:numPr>
        <w:rPr>
          <w:rFonts w:ascii="Calibri" w:hAnsi="Calibri" w:cs="Calibri"/>
        </w:rPr>
      </w:pPr>
      <w:r>
        <w:rPr>
          <w:rFonts w:ascii="Calibri" w:hAnsi="Calibri" w:cs="Calibri"/>
        </w:rPr>
        <w:t xml:space="preserve">Assist the SEN Officers in </w:t>
      </w:r>
      <w:r w:rsidRPr="00BF7973" w:rsidR="0081646A">
        <w:rPr>
          <w:rFonts w:ascii="Calibri" w:hAnsi="Calibri" w:cs="Calibri"/>
        </w:rPr>
        <w:t xml:space="preserve">the </w:t>
      </w:r>
      <w:r w:rsidR="00A46002">
        <w:rPr>
          <w:rFonts w:ascii="Calibri" w:hAnsi="Calibri" w:cs="Calibri"/>
        </w:rPr>
        <w:t xml:space="preserve">administration of the </w:t>
      </w:r>
      <w:r w:rsidRPr="00BF7973" w:rsidR="0081646A">
        <w:rPr>
          <w:rFonts w:ascii="Calibri" w:hAnsi="Calibri" w:cs="Calibri"/>
        </w:rPr>
        <w:t>consultation</w:t>
      </w:r>
      <w:r w:rsidRPr="00BF7973" w:rsidR="00623C5B">
        <w:rPr>
          <w:rFonts w:ascii="Calibri" w:hAnsi="Calibri" w:cs="Calibri"/>
        </w:rPr>
        <w:t xml:space="preserve"> process </w:t>
      </w:r>
      <w:r w:rsidRPr="00BF7973" w:rsidR="00060A70">
        <w:rPr>
          <w:rFonts w:ascii="Calibri" w:hAnsi="Calibri" w:cs="Calibri"/>
        </w:rPr>
        <w:t xml:space="preserve">for Isebrook School and Creating Tomorrow College </w:t>
      </w:r>
      <w:r w:rsidRPr="00BF7973" w:rsidR="00623C5B">
        <w:rPr>
          <w:rFonts w:ascii="Calibri" w:hAnsi="Calibri" w:cs="Calibri"/>
        </w:rPr>
        <w:t xml:space="preserve">by </w:t>
      </w:r>
      <w:r w:rsidR="00A46002">
        <w:rPr>
          <w:rFonts w:ascii="Calibri" w:hAnsi="Calibri" w:cs="Calibri"/>
        </w:rPr>
        <w:t xml:space="preserve"> assisting the SEN &amp; Inclusion Lead in </w:t>
      </w:r>
      <w:r w:rsidRPr="00BF7973" w:rsidR="00623C5B">
        <w:rPr>
          <w:rFonts w:ascii="Calibri" w:hAnsi="Calibri" w:cs="Calibri"/>
        </w:rPr>
        <w:t>liaising with the Local Authority</w:t>
      </w:r>
      <w:r w:rsidRPr="00BF7973" w:rsidR="0081646A">
        <w:rPr>
          <w:rFonts w:ascii="Calibri" w:hAnsi="Calibri" w:cs="Calibri"/>
        </w:rPr>
        <w:t>, tracking responses, liaising with school</w:t>
      </w:r>
      <w:r w:rsidRPr="00BF7973" w:rsidR="00623C5B">
        <w:rPr>
          <w:rFonts w:ascii="Calibri" w:hAnsi="Calibri" w:cs="Calibri"/>
        </w:rPr>
        <w:t>s to organise visits and set</w:t>
      </w:r>
      <w:r w:rsidRPr="00BF7973" w:rsidR="0081646A">
        <w:rPr>
          <w:rFonts w:ascii="Calibri" w:hAnsi="Calibri" w:cs="Calibri"/>
        </w:rPr>
        <w:t xml:space="preserve"> up a visit schedule. </w:t>
      </w:r>
    </w:p>
    <w:p xmlns:wp14="http://schemas.microsoft.com/office/word/2010/wordml" w:rsidRPr="00BF7973" w:rsidR="00C444E1" w:rsidP="00DF69B8" w:rsidRDefault="00A46002" w14:paraId="405A420E" wp14:textId="77777777">
      <w:pPr>
        <w:pStyle w:val="NoSpacing"/>
        <w:numPr>
          <w:ilvl w:val="0"/>
          <w:numId w:val="36"/>
        </w:numPr>
        <w:rPr>
          <w:rFonts w:ascii="Calibri" w:hAnsi="Calibri" w:cs="Calibri"/>
        </w:rPr>
      </w:pPr>
      <w:r>
        <w:rPr>
          <w:rFonts w:ascii="Calibri" w:hAnsi="Calibri" w:cs="Calibri"/>
        </w:rPr>
        <w:t>Update and maintain the</w:t>
      </w:r>
      <w:r w:rsidRPr="00BF7973" w:rsidR="00C444E1">
        <w:rPr>
          <w:rFonts w:ascii="Calibri" w:hAnsi="Calibri" w:cs="Calibri"/>
        </w:rPr>
        <w:t xml:space="preserve"> Annual Review schedule </w:t>
      </w:r>
      <w:r w:rsidRPr="00BF7973" w:rsidR="00E763AA">
        <w:rPr>
          <w:rFonts w:ascii="Calibri" w:hAnsi="Calibri" w:cs="Calibri"/>
        </w:rPr>
        <w:t>and communicate this to parents, teachers and professionals.</w:t>
      </w:r>
      <w:r w:rsidRPr="00BF7973" w:rsidR="0006171E">
        <w:rPr>
          <w:rFonts w:ascii="Calibri" w:hAnsi="Calibri" w:cs="Calibri"/>
        </w:rPr>
        <w:t xml:space="preserve"> Manage ongoing changes as necessary</w:t>
      </w:r>
      <w:r w:rsidRPr="00BF7973" w:rsidR="00623C5B">
        <w:rPr>
          <w:rFonts w:ascii="Calibri" w:hAnsi="Calibri" w:cs="Calibri"/>
        </w:rPr>
        <w:t xml:space="preserve"> so that all annual reviews are timely</w:t>
      </w:r>
      <w:r w:rsidRPr="00BF7973" w:rsidR="0006171E">
        <w:rPr>
          <w:rFonts w:ascii="Calibri" w:hAnsi="Calibri" w:cs="Calibri"/>
        </w:rPr>
        <w:t xml:space="preserve">. </w:t>
      </w:r>
    </w:p>
    <w:p xmlns:wp14="http://schemas.microsoft.com/office/word/2010/wordml" w:rsidRPr="00BF7973" w:rsidR="0006171E" w:rsidP="00DF69B8" w:rsidRDefault="0006171E" w14:paraId="0697566B" wp14:textId="77777777">
      <w:pPr>
        <w:pStyle w:val="NoSpacing"/>
        <w:numPr>
          <w:ilvl w:val="0"/>
          <w:numId w:val="36"/>
        </w:numPr>
        <w:rPr>
          <w:rFonts w:ascii="Calibri" w:hAnsi="Calibri" w:cs="Calibri"/>
        </w:rPr>
      </w:pPr>
      <w:r w:rsidRPr="00BF7973">
        <w:rPr>
          <w:rFonts w:ascii="Calibri" w:hAnsi="Calibri" w:cs="Calibri"/>
        </w:rPr>
        <w:t xml:space="preserve">Ensure Local Authority and external representatives are informed of </w:t>
      </w:r>
      <w:r w:rsidRPr="00BF7973" w:rsidR="00623C5B">
        <w:rPr>
          <w:rFonts w:ascii="Calibri" w:hAnsi="Calibri" w:cs="Calibri"/>
        </w:rPr>
        <w:t xml:space="preserve">each individual student’s Annual Review and are invited accordingly. </w:t>
      </w:r>
    </w:p>
    <w:p xmlns:wp14="http://schemas.microsoft.com/office/word/2010/wordml" w:rsidRPr="00BF7973" w:rsidR="0006171E" w:rsidP="00DF69B8" w:rsidRDefault="0006171E" w14:paraId="6395B2BB" wp14:textId="77777777">
      <w:pPr>
        <w:pStyle w:val="NoSpacing"/>
        <w:numPr>
          <w:ilvl w:val="0"/>
          <w:numId w:val="36"/>
        </w:numPr>
        <w:rPr>
          <w:rFonts w:ascii="Calibri" w:hAnsi="Calibri" w:cs="Calibri"/>
        </w:rPr>
      </w:pPr>
      <w:r w:rsidRPr="00BF7973">
        <w:rPr>
          <w:rFonts w:ascii="Calibri" w:hAnsi="Calibri" w:cs="Calibri"/>
        </w:rPr>
        <w:t xml:space="preserve">Prepare and maintain reports regarding annual reviews and SEND </w:t>
      </w:r>
      <w:r w:rsidRPr="00BF7973" w:rsidR="00623C5B">
        <w:rPr>
          <w:rFonts w:ascii="Calibri" w:hAnsi="Calibri" w:cs="Calibri"/>
        </w:rPr>
        <w:t>and record</w:t>
      </w:r>
      <w:r w:rsidRPr="00BF7973">
        <w:rPr>
          <w:rFonts w:ascii="Calibri" w:hAnsi="Calibri" w:cs="Calibri"/>
        </w:rPr>
        <w:t xml:space="preserve"> in conjunction with the statutory guidance</w:t>
      </w:r>
    </w:p>
    <w:p xmlns:wp14="http://schemas.microsoft.com/office/word/2010/wordml" w:rsidRPr="00BF7973" w:rsidR="0006171E" w:rsidP="00DF69B8" w:rsidRDefault="0006171E" w14:paraId="10C4C3D8" wp14:textId="77777777">
      <w:pPr>
        <w:pStyle w:val="NoSpacing"/>
        <w:numPr>
          <w:ilvl w:val="0"/>
          <w:numId w:val="36"/>
        </w:numPr>
        <w:rPr>
          <w:rFonts w:ascii="Calibri" w:hAnsi="Calibri" w:cs="Calibri"/>
          <w:sz w:val="22"/>
        </w:rPr>
      </w:pPr>
      <w:r w:rsidRPr="00BF7973">
        <w:rPr>
          <w:rFonts w:ascii="Calibri" w:hAnsi="Calibri" w:cs="Calibri"/>
          <w:bCs/>
          <w:lang w:eastAsia="en-GB"/>
        </w:rPr>
        <w:t>To trac</w:t>
      </w:r>
      <w:r w:rsidRPr="00BF7973" w:rsidR="00060A70">
        <w:rPr>
          <w:rFonts w:ascii="Calibri" w:hAnsi="Calibri" w:cs="Calibri"/>
          <w:bCs/>
          <w:lang w:eastAsia="en-GB"/>
        </w:rPr>
        <w:t>k amendment notices for year 8,</w:t>
      </w:r>
      <w:r w:rsidRPr="00BF7973">
        <w:rPr>
          <w:rFonts w:ascii="Calibri" w:hAnsi="Calibri" w:cs="Calibri"/>
          <w:bCs/>
          <w:lang w:eastAsia="en-GB"/>
        </w:rPr>
        <w:t xml:space="preserve"> 11</w:t>
      </w:r>
      <w:r w:rsidRPr="00BF7973" w:rsidR="00060A70">
        <w:rPr>
          <w:rFonts w:ascii="Calibri" w:hAnsi="Calibri" w:cs="Calibri"/>
          <w:bCs/>
          <w:lang w:eastAsia="en-GB"/>
        </w:rPr>
        <w:t xml:space="preserve"> and 13</w:t>
      </w:r>
      <w:r w:rsidRPr="00BF7973">
        <w:rPr>
          <w:rFonts w:ascii="Calibri" w:hAnsi="Calibri" w:cs="Calibri"/>
          <w:bCs/>
          <w:lang w:eastAsia="en-GB"/>
        </w:rPr>
        <w:t xml:space="preserve">. </w:t>
      </w:r>
    </w:p>
    <w:p xmlns:wp14="http://schemas.microsoft.com/office/word/2010/wordml" w:rsidRPr="00BF7973" w:rsidR="0006171E" w:rsidP="00DF69B8" w:rsidRDefault="0006171E" w14:paraId="4F743665" wp14:textId="77777777">
      <w:pPr>
        <w:pStyle w:val="NoSpacing"/>
        <w:numPr>
          <w:ilvl w:val="0"/>
          <w:numId w:val="36"/>
        </w:numPr>
        <w:rPr>
          <w:rFonts w:ascii="Calibri" w:hAnsi="Calibri" w:cs="Calibri"/>
          <w:sz w:val="22"/>
        </w:rPr>
      </w:pPr>
      <w:r w:rsidRPr="00BF7973">
        <w:rPr>
          <w:rFonts w:ascii="Calibri" w:hAnsi="Calibri" w:cs="Calibri"/>
          <w:bCs/>
          <w:lang w:eastAsia="en-GB"/>
        </w:rPr>
        <w:t>To gather and collate information / data for annual reviews and transition reviews.  To take accurate minutes during the review meetings, using interactive systems.</w:t>
      </w:r>
    </w:p>
    <w:p xmlns:wp14="http://schemas.microsoft.com/office/word/2010/wordml" w:rsidRPr="00BF7973" w:rsidR="0006171E" w:rsidP="00DF69B8" w:rsidRDefault="0006171E" w14:paraId="3656B9AB" wp14:textId="77777777">
      <w:pPr>
        <w:pStyle w:val="NoSpacing"/>
        <w:rPr>
          <w:rFonts w:ascii="Calibri" w:hAnsi="Calibri" w:cs="Calibri"/>
        </w:rPr>
      </w:pPr>
    </w:p>
    <w:p xmlns:wp14="http://schemas.microsoft.com/office/word/2010/wordml" w:rsidRPr="00BF7973" w:rsidR="0006171E" w:rsidP="00DF69B8" w:rsidRDefault="0006171E" w14:paraId="1327306F" wp14:textId="77777777">
      <w:pPr>
        <w:pStyle w:val="NoSpacing"/>
        <w:rPr>
          <w:rFonts w:ascii="Calibri" w:hAnsi="Calibri" w:cs="Calibri"/>
          <w:b/>
        </w:rPr>
      </w:pPr>
      <w:r w:rsidRPr="00BF7973">
        <w:rPr>
          <w:rFonts w:ascii="Calibri" w:hAnsi="Calibri" w:cs="Calibri"/>
          <w:b/>
        </w:rPr>
        <w:t>To manage all aspects of SEND administration for the school</w:t>
      </w:r>
    </w:p>
    <w:p xmlns:wp14="http://schemas.microsoft.com/office/word/2010/wordml" w:rsidRPr="00BF7973" w:rsidR="0006171E" w:rsidP="00DF69B8" w:rsidRDefault="00623C5B" w14:paraId="07697640" wp14:textId="77777777">
      <w:pPr>
        <w:pStyle w:val="NoSpacing"/>
        <w:numPr>
          <w:ilvl w:val="0"/>
          <w:numId w:val="35"/>
        </w:numPr>
        <w:rPr>
          <w:rFonts w:ascii="Calibri" w:hAnsi="Calibri" w:cs="Calibri"/>
        </w:rPr>
      </w:pPr>
      <w:r w:rsidRPr="00BF7973">
        <w:rPr>
          <w:rFonts w:ascii="Calibri" w:hAnsi="Calibri" w:cs="Calibri"/>
        </w:rPr>
        <w:t>To have an overview of SEND across the school and u</w:t>
      </w:r>
      <w:r w:rsidRPr="00BF7973" w:rsidR="0006171E">
        <w:rPr>
          <w:rFonts w:ascii="Calibri" w:hAnsi="Calibri" w:cs="Calibri"/>
        </w:rPr>
        <w:t>pdate</w:t>
      </w:r>
      <w:r w:rsidRPr="00BF7973">
        <w:rPr>
          <w:rFonts w:ascii="Calibri" w:hAnsi="Calibri" w:cs="Calibri"/>
        </w:rPr>
        <w:t xml:space="preserve"> the school provision map. U</w:t>
      </w:r>
      <w:r w:rsidRPr="00BF7973" w:rsidR="0006171E">
        <w:rPr>
          <w:rFonts w:ascii="Calibri" w:hAnsi="Calibri" w:cs="Calibri"/>
        </w:rPr>
        <w:t xml:space="preserve">se this information to inform teachers and leadership. </w:t>
      </w:r>
    </w:p>
    <w:p xmlns:wp14="http://schemas.microsoft.com/office/word/2010/wordml" w:rsidRPr="00BF7973" w:rsidR="00623C5B" w:rsidP="00DF69B8" w:rsidRDefault="00623C5B" w14:paraId="3F2E1A4C" wp14:textId="77777777">
      <w:pPr>
        <w:pStyle w:val="NoSpacing"/>
        <w:numPr>
          <w:ilvl w:val="0"/>
          <w:numId w:val="35"/>
        </w:numPr>
        <w:rPr>
          <w:rFonts w:ascii="Calibri" w:hAnsi="Calibri" w:cs="Calibri"/>
        </w:rPr>
      </w:pPr>
      <w:r w:rsidRPr="00BF7973">
        <w:rPr>
          <w:rFonts w:ascii="Calibri" w:hAnsi="Calibri" w:cs="Calibri"/>
        </w:rPr>
        <w:t xml:space="preserve">Give </w:t>
      </w:r>
      <w:r w:rsidRPr="00BF7973" w:rsidR="00060A70">
        <w:rPr>
          <w:rFonts w:ascii="Calibri" w:hAnsi="Calibri" w:cs="Calibri"/>
        </w:rPr>
        <w:t xml:space="preserve">advice, </w:t>
      </w:r>
      <w:r w:rsidRPr="00BF7973" w:rsidR="00E03148">
        <w:rPr>
          <w:rFonts w:ascii="Calibri" w:hAnsi="Calibri" w:cs="Calibri"/>
        </w:rPr>
        <w:t>support,</w:t>
      </w:r>
      <w:r w:rsidRPr="00BF7973">
        <w:rPr>
          <w:rFonts w:ascii="Calibri" w:hAnsi="Calibri" w:cs="Calibri"/>
        </w:rPr>
        <w:t xml:space="preserve"> and guidance to teachers regarding SEND administration and annual reviews; this may include training and regular liaison. </w:t>
      </w:r>
      <w:r w:rsidR="002F00C7">
        <w:rPr>
          <w:rFonts w:ascii="Calibri" w:hAnsi="Calibri" w:cs="Calibri"/>
        </w:rPr>
        <w:t xml:space="preserve"> Assist the</w:t>
      </w:r>
      <w:r w:rsidR="006C1CC7">
        <w:rPr>
          <w:rFonts w:ascii="Calibri" w:hAnsi="Calibri" w:cs="Calibri"/>
        </w:rPr>
        <w:t xml:space="preserve"> SEN Officers and </w:t>
      </w:r>
      <w:r w:rsidR="002F00C7">
        <w:rPr>
          <w:rFonts w:ascii="Calibri" w:hAnsi="Calibri" w:cs="Calibri"/>
        </w:rPr>
        <w:t xml:space="preserve"> SEN &amp; Inclusion Lead in supporting </w:t>
      </w:r>
      <w:r w:rsidRPr="00BF7973">
        <w:rPr>
          <w:rFonts w:ascii="Calibri" w:hAnsi="Calibri" w:cs="Calibri"/>
        </w:rPr>
        <w:t>new teachers t</w:t>
      </w:r>
      <w:r w:rsidR="002F00C7">
        <w:rPr>
          <w:rFonts w:ascii="Calibri" w:hAnsi="Calibri" w:cs="Calibri"/>
        </w:rPr>
        <w:t>hrough</w:t>
      </w:r>
      <w:r w:rsidRPr="00BF7973">
        <w:rPr>
          <w:rFonts w:ascii="Calibri" w:hAnsi="Calibri" w:cs="Calibri"/>
        </w:rPr>
        <w:t xml:space="preserve"> the process. </w:t>
      </w:r>
    </w:p>
    <w:p xmlns:wp14="http://schemas.microsoft.com/office/word/2010/wordml" w:rsidRPr="00BF7973" w:rsidR="003065D7" w:rsidP="00DF69B8" w:rsidRDefault="003065D7" w14:paraId="54FE3E07" wp14:textId="77777777">
      <w:pPr>
        <w:pStyle w:val="NoSpacing"/>
        <w:numPr>
          <w:ilvl w:val="0"/>
          <w:numId w:val="35"/>
        </w:numPr>
        <w:rPr>
          <w:rFonts w:ascii="Calibri" w:hAnsi="Calibri" w:cs="Calibri"/>
        </w:rPr>
      </w:pPr>
      <w:r w:rsidRPr="00BF7973">
        <w:rPr>
          <w:rFonts w:ascii="Calibri" w:hAnsi="Calibri" w:cs="Calibri"/>
        </w:rPr>
        <w:t>To collate, record and action all letters from external services e.g letters from Community Paediatrician / CTPLD / SALT etc.</w:t>
      </w:r>
      <w:r w:rsidR="002F00C7">
        <w:rPr>
          <w:rFonts w:ascii="Calibri" w:hAnsi="Calibri" w:cs="Calibri"/>
        </w:rPr>
        <w:t xml:space="preserve"> and support the SEN &amp; Inclusion Lead to update the Provision Map as necessary.</w:t>
      </w:r>
    </w:p>
    <w:p xmlns:wp14="http://schemas.microsoft.com/office/word/2010/wordml" w:rsidRPr="00BF7973" w:rsidR="00ED6CDD" w:rsidP="00DF69B8" w:rsidRDefault="002F00C7" w14:paraId="4793DE52" wp14:textId="77777777">
      <w:pPr>
        <w:pStyle w:val="NoSpacing"/>
        <w:numPr>
          <w:ilvl w:val="0"/>
          <w:numId w:val="35"/>
        </w:numPr>
        <w:rPr>
          <w:rFonts w:ascii="Calibri" w:hAnsi="Calibri" w:cs="Calibri"/>
        </w:rPr>
      </w:pPr>
      <w:r>
        <w:rPr>
          <w:rFonts w:ascii="Calibri" w:hAnsi="Calibri" w:cs="Calibri"/>
        </w:rPr>
        <w:t xml:space="preserve"> Provide administrative support to the</w:t>
      </w:r>
      <w:r w:rsidR="006C1CC7">
        <w:rPr>
          <w:rFonts w:ascii="Calibri" w:hAnsi="Calibri" w:cs="Calibri"/>
        </w:rPr>
        <w:t xml:space="preserve"> SEN Officers, </w:t>
      </w:r>
      <w:r>
        <w:rPr>
          <w:rFonts w:ascii="Calibri" w:hAnsi="Calibri" w:cs="Calibri"/>
        </w:rPr>
        <w:t xml:space="preserve"> SEN &amp; Inclusion Lead and wider Senior Leadership </w:t>
      </w:r>
      <w:r w:rsidR="00E03148">
        <w:rPr>
          <w:rFonts w:ascii="Calibri" w:hAnsi="Calibri" w:cs="Calibri"/>
        </w:rPr>
        <w:t>Team in</w:t>
      </w:r>
      <w:r w:rsidRPr="00BF7973" w:rsidR="00ED6CDD">
        <w:rPr>
          <w:rFonts w:ascii="Calibri" w:hAnsi="Calibri" w:cs="Calibri"/>
        </w:rPr>
        <w:t xml:space="preserve"> liais</w:t>
      </w:r>
      <w:r>
        <w:rPr>
          <w:rFonts w:ascii="Calibri" w:hAnsi="Calibri" w:cs="Calibri"/>
        </w:rPr>
        <w:t>on</w:t>
      </w:r>
      <w:r w:rsidRPr="00BF7973" w:rsidR="00ED6CDD">
        <w:rPr>
          <w:rFonts w:ascii="Calibri" w:hAnsi="Calibri" w:cs="Calibri"/>
        </w:rPr>
        <w:t xml:space="preserve"> with external partners with regard to referrals and actions that are raised at annual review</w:t>
      </w:r>
      <w:r>
        <w:rPr>
          <w:rFonts w:ascii="Calibri" w:hAnsi="Calibri" w:cs="Calibri"/>
        </w:rPr>
        <w:t xml:space="preserve"> when requested. </w:t>
      </w:r>
      <w:r w:rsidRPr="00BF7973" w:rsidR="00ED6CDD">
        <w:rPr>
          <w:rFonts w:ascii="Calibri" w:hAnsi="Calibri" w:cs="Calibri"/>
        </w:rPr>
        <w:t xml:space="preserve"> In consultation with the</w:t>
      </w:r>
      <w:r w:rsidRPr="002F00C7">
        <w:rPr>
          <w:rFonts w:ascii="Calibri" w:hAnsi="Calibri" w:cs="Calibri"/>
        </w:rPr>
        <w:t xml:space="preserve"> </w:t>
      </w:r>
      <w:r>
        <w:rPr>
          <w:rFonts w:ascii="Calibri" w:hAnsi="Calibri" w:cs="Calibri"/>
        </w:rPr>
        <w:t>SEN &amp; Inclusion Lead</w:t>
      </w:r>
      <w:r w:rsidRPr="00BF7973" w:rsidR="00ED6CDD">
        <w:rPr>
          <w:rFonts w:ascii="Calibri" w:hAnsi="Calibri" w:cs="Calibri"/>
        </w:rPr>
        <w:t>, give advice and guidance to teachers and support staff if necessary.</w:t>
      </w:r>
    </w:p>
    <w:p xmlns:wp14="http://schemas.microsoft.com/office/word/2010/wordml" w:rsidRPr="00BF7973" w:rsidR="00623C5B" w:rsidP="00DF69B8" w:rsidRDefault="00623C5B" w14:paraId="45FB0818" wp14:textId="77777777">
      <w:pPr>
        <w:pStyle w:val="NoSpacing"/>
        <w:rPr>
          <w:rFonts w:ascii="Calibri" w:hAnsi="Calibri" w:cs="Calibri"/>
        </w:rPr>
      </w:pPr>
    </w:p>
    <w:p xmlns:wp14="http://schemas.microsoft.com/office/word/2010/wordml" w:rsidRPr="00BF7973" w:rsidR="00DF69B8" w:rsidP="00DF69B8" w:rsidRDefault="00623C5B" w14:paraId="706BABEF" wp14:textId="77777777">
      <w:pPr>
        <w:pStyle w:val="NoSpacing"/>
        <w:rPr>
          <w:rFonts w:ascii="Calibri" w:hAnsi="Calibri" w:cs="Calibri"/>
          <w:b/>
        </w:rPr>
      </w:pPr>
      <w:r w:rsidRPr="00BF7973">
        <w:rPr>
          <w:rFonts w:ascii="Calibri" w:hAnsi="Calibri" w:cs="Calibri"/>
          <w:b/>
        </w:rPr>
        <w:t xml:space="preserve">To provide secretarial and personal assistance to </w:t>
      </w:r>
      <w:r w:rsidRPr="002F00C7">
        <w:rPr>
          <w:rFonts w:ascii="Calibri" w:hAnsi="Calibri" w:cs="Calibri"/>
          <w:b/>
        </w:rPr>
        <w:t xml:space="preserve">the </w:t>
      </w:r>
      <w:r w:rsidRPr="002F00C7" w:rsidR="002F00C7">
        <w:rPr>
          <w:rFonts w:ascii="Calibri" w:hAnsi="Calibri" w:cs="Calibri"/>
          <w:b/>
        </w:rPr>
        <w:t>SEN &amp; Inclusion Lead</w:t>
      </w:r>
      <w:r w:rsidRPr="00BF7973" w:rsidR="002F00C7">
        <w:rPr>
          <w:rFonts w:ascii="Calibri" w:hAnsi="Calibri" w:cs="Calibri"/>
          <w:b/>
        </w:rPr>
        <w:t xml:space="preserve"> </w:t>
      </w:r>
      <w:r w:rsidR="002F00C7">
        <w:rPr>
          <w:rFonts w:ascii="Calibri" w:hAnsi="Calibri" w:cs="Calibri"/>
          <w:b/>
        </w:rPr>
        <w:t xml:space="preserve">and wider Leadership Team </w:t>
      </w:r>
      <w:r w:rsidRPr="00BF7973">
        <w:rPr>
          <w:rFonts w:ascii="Calibri" w:hAnsi="Calibri" w:cs="Calibri"/>
          <w:b/>
        </w:rPr>
        <w:t>relative to students’ SEND needs:</w:t>
      </w:r>
    </w:p>
    <w:p xmlns:wp14="http://schemas.microsoft.com/office/word/2010/wordml" w:rsidRPr="00BF7973" w:rsidR="00623C5B" w:rsidP="00DF69B8" w:rsidRDefault="00623C5B" w14:paraId="39418537" wp14:textId="77777777">
      <w:pPr>
        <w:pStyle w:val="NoSpacing"/>
        <w:numPr>
          <w:ilvl w:val="0"/>
          <w:numId w:val="34"/>
        </w:numPr>
        <w:rPr>
          <w:rFonts w:ascii="Calibri" w:hAnsi="Calibri" w:cs="Calibri"/>
          <w:bCs/>
          <w:lang w:eastAsia="en-GB"/>
        </w:rPr>
      </w:pPr>
      <w:r w:rsidRPr="00BF7973">
        <w:rPr>
          <w:rFonts w:ascii="Calibri" w:hAnsi="Calibri" w:cs="Calibri"/>
          <w:bCs/>
          <w:lang w:eastAsia="en-GB"/>
        </w:rPr>
        <w:t xml:space="preserve">To </w:t>
      </w:r>
      <w:r w:rsidRPr="00BF7973" w:rsidR="003065D7">
        <w:rPr>
          <w:rFonts w:ascii="Calibri" w:hAnsi="Calibri" w:cs="Calibri"/>
          <w:bCs/>
          <w:lang w:eastAsia="en-GB"/>
        </w:rPr>
        <w:t>gather and collate</w:t>
      </w:r>
      <w:r w:rsidRPr="00BF7973">
        <w:rPr>
          <w:rFonts w:ascii="Calibri" w:hAnsi="Calibri" w:cs="Calibri"/>
          <w:bCs/>
          <w:lang w:eastAsia="en-GB"/>
        </w:rPr>
        <w:t xml:space="preserve"> information for students’ </w:t>
      </w:r>
      <w:r w:rsidR="002F00C7">
        <w:rPr>
          <w:rFonts w:ascii="Calibri" w:hAnsi="Calibri" w:cs="Calibri"/>
          <w:bCs/>
          <w:lang w:eastAsia="en-GB"/>
        </w:rPr>
        <w:t>files</w:t>
      </w:r>
      <w:r w:rsidRPr="00BF7973">
        <w:rPr>
          <w:rFonts w:ascii="Calibri" w:hAnsi="Calibri" w:cs="Calibri"/>
          <w:bCs/>
          <w:lang w:eastAsia="en-GB"/>
        </w:rPr>
        <w:t>, in relation to Admissions Meetings for all new students.</w:t>
      </w:r>
    </w:p>
    <w:p xmlns:wp14="http://schemas.microsoft.com/office/word/2010/wordml" w:rsidRPr="00BF7973" w:rsidR="00623C5B" w:rsidP="00DF69B8" w:rsidRDefault="00623C5B" w14:paraId="0A4E752E" wp14:textId="77777777">
      <w:pPr>
        <w:pStyle w:val="NoSpacing"/>
        <w:numPr>
          <w:ilvl w:val="0"/>
          <w:numId w:val="34"/>
        </w:numPr>
        <w:rPr>
          <w:rFonts w:ascii="Calibri" w:hAnsi="Calibri" w:cs="Calibri"/>
          <w:bCs/>
          <w:lang w:eastAsia="en-GB"/>
        </w:rPr>
      </w:pPr>
      <w:r w:rsidRPr="00BF7973">
        <w:rPr>
          <w:rFonts w:ascii="Calibri" w:hAnsi="Calibri" w:cs="Calibri"/>
          <w:bCs/>
          <w:lang w:eastAsia="en-GB"/>
        </w:rPr>
        <w:t>To input / update / retrieve relative student records from the school’s man</w:t>
      </w:r>
      <w:r w:rsidRPr="00BF7973" w:rsidR="00060A70">
        <w:rPr>
          <w:rFonts w:ascii="Calibri" w:hAnsi="Calibri" w:cs="Calibri"/>
          <w:bCs/>
          <w:lang w:eastAsia="en-GB"/>
        </w:rPr>
        <w:t xml:space="preserve">agement information system, Behaviour Watch, to facilitate efficient administration of SEND at Isebrook School and Creating Tomorrow College. </w:t>
      </w:r>
    </w:p>
    <w:p xmlns:wp14="http://schemas.microsoft.com/office/word/2010/wordml" w:rsidRPr="00BF7973" w:rsidR="00623C5B" w:rsidP="00DF69B8" w:rsidRDefault="00623C5B" w14:paraId="4E47431F" wp14:textId="77777777">
      <w:pPr>
        <w:pStyle w:val="NoSpacing"/>
        <w:numPr>
          <w:ilvl w:val="0"/>
          <w:numId w:val="34"/>
        </w:numPr>
        <w:rPr>
          <w:rFonts w:ascii="Calibri" w:hAnsi="Calibri" w:cs="Calibri"/>
          <w:sz w:val="22"/>
        </w:rPr>
      </w:pPr>
      <w:r w:rsidRPr="00BF7973">
        <w:rPr>
          <w:rFonts w:ascii="Calibri" w:hAnsi="Calibri" w:cs="Calibri"/>
          <w:bCs/>
          <w:lang w:eastAsia="en-GB"/>
        </w:rPr>
        <w:t>Assist the</w:t>
      </w:r>
      <w:r w:rsidR="00E03148">
        <w:rPr>
          <w:rFonts w:ascii="Calibri" w:hAnsi="Calibri" w:cs="Calibri"/>
          <w:bCs/>
          <w:lang w:eastAsia="en-GB"/>
        </w:rPr>
        <w:t xml:space="preserve"> </w:t>
      </w:r>
      <w:r w:rsidR="006C1CC7">
        <w:rPr>
          <w:rFonts w:ascii="Calibri" w:hAnsi="Calibri" w:cs="Calibri"/>
          <w:bCs/>
          <w:lang w:eastAsia="en-GB"/>
        </w:rPr>
        <w:t xml:space="preserve"> SEN Officers, </w:t>
      </w:r>
      <w:r w:rsidR="00E03148">
        <w:rPr>
          <w:rFonts w:ascii="Calibri" w:hAnsi="Calibri" w:cs="Calibri"/>
        </w:rPr>
        <w:t>SEN &amp; Inclusion Lead and wider Senior</w:t>
      </w:r>
      <w:r w:rsidRPr="00BF7973">
        <w:rPr>
          <w:rFonts w:ascii="Calibri" w:hAnsi="Calibri" w:cs="Calibri"/>
          <w:bCs/>
          <w:lang w:eastAsia="en-GB"/>
        </w:rPr>
        <w:t xml:space="preserve"> Leadership Team with secretarial duties relative to SEND reviews and associated matters giving regular reports and updates.</w:t>
      </w:r>
    </w:p>
    <w:p xmlns:wp14="http://schemas.microsoft.com/office/word/2010/wordml" w:rsidRPr="006A2A84" w:rsidR="00864536" w:rsidP="006A2A84" w:rsidRDefault="00C61A77" w14:paraId="049F31CB" wp14:textId="77777777">
      <w:pPr>
        <w:rPr>
          <w:rFonts w:ascii="Arial" w:hAnsi="Arial" w:cs="Arial"/>
        </w:rPr>
      </w:pPr>
      <w:r>
        <w:rPr>
          <w:rFonts w:ascii="Arial" w:hAnsi="Arial" w:cs="Arial"/>
          <w:color w:val="000000"/>
          <w:lang w:eastAsia="en-GB"/>
        </w:rPr>
        <w:br/>
      </w:r>
    </w:p>
    <w:p xmlns:wp14="http://schemas.microsoft.com/office/word/2010/wordml" w:rsidRPr="00FB4F7C" w:rsidR="00864536" w:rsidP="00F6141F" w:rsidRDefault="00BD4829" w14:paraId="1FDD3F7E" wp14:textId="77777777">
      <w:pPr>
        <w:pStyle w:val="BodyText"/>
        <w:shd w:val="clear" w:color="auto" w:fill="002060"/>
        <w:tabs>
          <w:tab w:val="left" w:pos="720"/>
          <w:tab w:val="left" w:pos="3195"/>
        </w:tabs>
        <w:ind w:left="720" w:hanging="720"/>
        <w:jc w:val="both"/>
        <w:rPr>
          <w:rFonts w:ascii="Calibri" w:hAnsi="Calibri" w:cs="Calibri"/>
          <w:color w:val="FFFFFF"/>
          <w:sz w:val="24"/>
          <w:szCs w:val="24"/>
          <w:lang w:eastAsia="en-GB"/>
        </w:rPr>
      </w:pPr>
      <w:r>
        <w:rPr>
          <w:rFonts w:ascii="Calibri" w:hAnsi="Calibri" w:cs="Calibri"/>
          <w:color w:val="FFFFFF"/>
          <w:sz w:val="24"/>
          <w:szCs w:val="24"/>
          <w:lang w:eastAsia="en-GB"/>
        </w:rPr>
        <w:t>Support for the School</w:t>
      </w:r>
    </w:p>
    <w:p xmlns:wp14="http://schemas.microsoft.com/office/word/2010/wordml" w:rsidRPr="00864536" w:rsidR="00864536" w:rsidP="00F6141F" w:rsidRDefault="00864536" w14:paraId="53128261" wp14:textId="77777777">
      <w:pPr>
        <w:pStyle w:val="BodyText"/>
        <w:tabs>
          <w:tab w:val="left" w:pos="720"/>
          <w:tab w:val="left" w:pos="3195"/>
        </w:tabs>
        <w:ind w:left="720" w:hanging="720"/>
        <w:jc w:val="both"/>
        <w:rPr>
          <w:rFonts w:ascii="Calibri" w:hAnsi="Calibri" w:cs="Calibri"/>
          <w:b w:val="0"/>
          <w:color w:val="000000"/>
          <w:sz w:val="24"/>
          <w:szCs w:val="24"/>
          <w:lang w:eastAsia="en-GB"/>
        </w:rPr>
      </w:pPr>
    </w:p>
    <w:p xmlns:wp14="http://schemas.microsoft.com/office/word/2010/wordml" w:rsidRPr="00BF7973" w:rsidR="00F6141F" w:rsidP="00DF69B8" w:rsidRDefault="00864536" w14:paraId="51061F16" wp14:textId="77777777">
      <w:pPr>
        <w:pStyle w:val="NoSpacing"/>
        <w:numPr>
          <w:ilvl w:val="0"/>
          <w:numId w:val="33"/>
        </w:numPr>
        <w:rPr>
          <w:rFonts w:ascii="Calibri" w:hAnsi="Calibri" w:cs="Calibri"/>
          <w:lang w:eastAsia="en-GB"/>
        </w:rPr>
      </w:pPr>
      <w:r w:rsidRPr="00BF7973">
        <w:rPr>
          <w:rFonts w:ascii="Calibri" w:hAnsi="Calibri" w:cs="Calibri"/>
          <w:lang w:eastAsia="en-GB"/>
        </w:rPr>
        <w:t>Be aware of and comply with policies and procedures relating to child protection, health and safety, security, confidentiality and data protection, reporting all concerns to the appropriate person.</w:t>
      </w:r>
    </w:p>
    <w:p xmlns:wp14="http://schemas.microsoft.com/office/word/2010/wordml" w:rsidRPr="00BF7973" w:rsidR="00C11369" w:rsidP="00DF69B8" w:rsidRDefault="00C11369" w14:paraId="62486C05" wp14:textId="77777777">
      <w:pPr>
        <w:pStyle w:val="NoSpacing"/>
        <w:rPr>
          <w:rFonts w:ascii="Calibri" w:hAnsi="Calibri" w:cs="Calibri"/>
          <w:lang w:eastAsia="en-GB"/>
        </w:rPr>
      </w:pPr>
    </w:p>
    <w:p xmlns:wp14="http://schemas.microsoft.com/office/word/2010/wordml" w:rsidRPr="00BF7973" w:rsidR="00F6141F" w:rsidP="00DF69B8" w:rsidRDefault="00864536" w14:paraId="1CC11343" wp14:textId="77777777">
      <w:pPr>
        <w:pStyle w:val="NoSpacing"/>
        <w:numPr>
          <w:ilvl w:val="0"/>
          <w:numId w:val="33"/>
        </w:numPr>
        <w:rPr>
          <w:rFonts w:ascii="Calibri" w:hAnsi="Calibri" w:cs="Calibri"/>
          <w:lang w:eastAsia="en-GB"/>
        </w:rPr>
      </w:pPr>
      <w:r w:rsidRPr="00BF7973">
        <w:rPr>
          <w:rFonts w:ascii="Calibri" w:hAnsi="Calibri" w:cs="Calibri"/>
          <w:lang w:eastAsia="en-GB"/>
        </w:rPr>
        <w:t>Establish and maintain effective working relationships with professional colleagues and parents</w:t>
      </w:r>
      <w:r w:rsidRPr="00BF7973" w:rsidR="00C11369">
        <w:rPr>
          <w:rFonts w:ascii="Calibri" w:hAnsi="Calibri" w:cs="Calibri"/>
          <w:lang w:eastAsia="en-GB"/>
        </w:rPr>
        <w:t>/carers</w:t>
      </w:r>
      <w:r w:rsidRPr="00BF7973">
        <w:rPr>
          <w:rFonts w:ascii="Calibri" w:hAnsi="Calibri" w:cs="Calibri"/>
          <w:lang w:eastAsia="en-GB"/>
        </w:rPr>
        <w:t xml:space="preserve">. </w:t>
      </w:r>
    </w:p>
    <w:p xmlns:wp14="http://schemas.microsoft.com/office/word/2010/wordml" w:rsidRPr="00BF7973" w:rsidR="00C11369" w:rsidP="00DF69B8" w:rsidRDefault="00C11369" w14:paraId="4101652C" wp14:textId="77777777">
      <w:pPr>
        <w:pStyle w:val="NoSpacing"/>
        <w:rPr>
          <w:rFonts w:ascii="Calibri" w:hAnsi="Calibri" w:cs="Calibri"/>
          <w:lang w:eastAsia="en-GB"/>
        </w:rPr>
      </w:pPr>
    </w:p>
    <w:p xmlns:wp14="http://schemas.microsoft.com/office/word/2010/wordml" w:rsidRPr="00BF7973" w:rsidR="00F6141F" w:rsidP="00DF69B8" w:rsidRDefault="00864536" w14:paraId="3C785A5F" wp14:textId="77777777">
      <w:pPr>
        <w:pStyle w:val="NoSpacing"/>
        <w:numPr>
          <w:ilvl w:val="0"/>
          <w:numId w:val="33"/>
        </w:numPr>
        <w:rPr>
          <w:rFonts w:ascii="Calibri" w:hAnsi="Calibri" w:cs="Calibri"/>
          <w:lang w:eastAsia="en-GB"/>
        </w:rPr>
      </w:pPr>
      <w:r w:rsidRPr="00BF7973">
        <w:rPr>
          <w:rFonts w:ascii="Calibri" w:hAnsi="Calibri" w:cs="Calibri"/>
          <w:lang w:eastAsia="en-GB"/>
        </w:rPr>
        <w:t>Participate as required in meetings with professional colleagues and parents</w:t>
      </w:r>
      <w:r w:rsidRPr="00BF7973" w:rsidR="00C11369">
        <w:rPr>
          <w:rFonts w:ascii="Calibri" w:hAnsi="Calibri" w:cs="Calibri"/>
          <w:lang w:eastAsia="en-GB"/>
        </w:rPr>
        <w:t>/carers</w:t>
      </w:r>
      <w:r w:rsidRPr="00BF7973">
        <w:rPr>
          <w:rFonts w:ascii="Calibri" w:hAnsi="Calibri" w:cs="Calibri"/>
          <w:lang w:eastAsia="en-GB"/>
        </w:rPr>
        <w:t xml:space="preserve"> in respect of duties and responsibilities of the post.</w:t>
      </w:r>
    </w:p>
    <w:p xmlns:wp14="http://schemas.microsoft.com/office/word/2010/wordml" w:rsidRPr="00BF7973" w:rsidR="00C11369" w:rsidP="00DF69B8" w:rsidRDefault="00C11369" w14:paraId="4B99056E" wp14:textId="77777777">
      <w:pPr>
        <w:pStyle w:val="NoSpacing"/>
        <w:rPr>
          <w:rFonts w:ascii="Calibri" w:hAnsi="Calibri" w:cs="Calibri"/>
          <w:lang w:eastAsia="en-GB"/>
        </w:rPr>
      </w:pPr>
    </w:p>
    <w:p xmlns:wp14="http://schemas.microsoft.com/office/word/2010/wordml" w:rsidRPr="00BF7973" w:rsidR="00F6141F" w:rsidP="00DF69B8" w:rsidRDefault="00864536" w14:paraId="6A719C24" wp14:textId="77777777">
      <w:pPr>
        <w:pStyle w:val="NoSpacing"/>
        <w:numPr>
          <w:ilvl w:val="0"/>
          <w:numId w:val="33"/>
        </w:numPr>
        <w:rPr>
          <w:rFonts w:ascii="Calibri" w:hAnsi="Calibri" w:cs="Calibri"/>
          <w:lang w:eastAsia="en-GB"/>
        </w:rPr>
      </w:pPr>
      <w:r w:rsidRPr="00BF7973">
        <w:rPr>
          <w:rFonts w:ascii="Calibri" w:hAnsi="Calibri" w:cs="Calibri"/>
          <w:lang w:eastAsia="en-GB"/>
        </w:rPr>
        <w:t>Be aware of the need to take responsibility for own professional development and</w:t>
      </w:r>
      <w:r w:rsidRPr="00BF7973" w:rsidR="00C11369">
        <w:rPr>
          <w:rFonts w:ascii="Calibri" w:hAnsi="Calibri" w:cs="Calibri"/>
          <w:lang w:eastAsia="en-GB"/>
        </w:rPr>
        <w:t xml:space="preserve"> to participate in the Performance Management and Continuing Professional Learning</w:t>
      </w:r>
      <w:r w:rsidRPr="00BF7973">
        <w:rPr>
          <w:rFonts w:ascii="Calibri" w:hAnsi="Calibri" w:cs="Calibri"/>
          <w:lang w:eastAsia="en-GB"/>
        </w:rPr>
        <w:t xml:space="preserve"> procedures </w:t>
      </w:r>
      <w:r w:rsidRPr="00BF7973" w:rsidR="00C11369">
        <w:rPr>
          <w:rFonts w:ascii="Calibri" w:hAnsi="Calibri" w:cs="Calibri"/>
          <w:lang w:eastAsia="en-GB"/>
        </w:rPr>
        <w:t>and practice of the college</w:t>
      </w:r>
      <w:r w:rsidRPr="00BF7973">
        <w:rPr>
          <w:rFonts w:ascii="Calibri" w:hAnsi="Calibri" w:cs="Calibri"/>
          <w:lang w:eastAsia="en-GB"/>
        </w:rPr>
        <w:t>.</w:t>
      </w:r>
    </w:p>
    <w:p xmlns:wp14="http://schemas.microsoft.com/office/word/2010/wordml" w:rsidRPr="00BF7973" w:rsidR="00C11369" w:rsidP="00DF69B8" w:rsidRDefault="00C11369" w14:paraId="1299C43A" wp14:textId="77777777">
      <w:pPr>
        <w:pStyle w:val="NoSpacing"/>
        <w:rPr>
          <w:rFonts w:ascii="Calibri" w:hAnsi="Calibri" w:cs="Calibri"/>
          <w:lang w:eastAsia="en-GB"/>
        </w:rPr>
      </w:pPr>
    </w:p>
    <w:p xmlns:wp14="http://schemas.microsoft.com/office/word/2010/wordml" w:rsidRPr="00BF7973" w:rsidR="00864536" w:rsidP="00DF69B8" w:rsidRDefault="00C11369" w14:paraId="4F08CD8D" wp14:textId="77777777">
      <w:pPr>
        <w:pStyle w:val="NoSpacing"/>
        <w:numPr>
          <w:ilvl w:val="0"/>
          <w:numId w:val="33"/>
        </w:numPr>
        <w:rPr>
          <w:rFonts w:ascii="Calibri" w:hAnsi="Calibri" w:cs="Calibri"/>
          <w:lang w:eastAsia="en-GB"/>
        </w:rPr>
      </w:pPr>
      <w:r w:rsidRPr="00BF7973">
        <w:rPr>
          <w:rFonts w:ascii="Calibri" w:hAnsi="Calibri" w:cs="Calibri"/>
          <w:lang w:eastAsia="en-GB"/>
        </w:rPr>
        <w:t>All staff at Isebrook</w:t>
      </w:r>
      <w:r w:rsidRPr="00BF7973" w:rsidR="00864536">
        <w:rPr>
          <w:rFonts w:ascii="Calibri" w:hAnsi="Calibri" w:cs="Calibri"/>
          <w:lang w:eastAsia="en-GB"/>
        </w:rPr>
        <w:t xml:space="preserve"> will be expected to accept reasonable flexibility in working arrangements and the allocation of duties including duties normally allocated to posts at a lower responsibility level</w:t>
      </w:r>
      <w:r w:rsidRPr="00BF7973" w:rsidR="00D34C7B">
        <w:rPr>
          <w:rFonts w:ascii="Calibri" w:hAnsi="Calibri" w:cs="Calibri"/>
          <w:lang w:eastAsia="en-GB"/>
        </w:rPr>
        <w:t xml:space="preserve">, in pursuance of raising student </w:t>
      </w:r>
      <w:r w:rsidRPr="00BF7973" w:rsidR="00864536">
        <w:rPr>
          <w:rFonts w:ascii="Calibri" w:hAnsi="Calibri" w:cs="Calibri"/>
          <w:lang w:eastAsia="en-GB"/>
        </w:rPr>
        <w:t>achievement and effective team working.</w:t>
      </w:r>
    </w:p>
    <w:p xmlns:wp14="http://schemas.microsoft.com/office/word/2010/wordml" w:rsidR="0047195F" w:rsidP="00F6141F" w:rsidRDefault="0047195F" w14:paraId="4DDBEF00" wp14:textId="77777777">
      <w:pPr>
        <w:jc w:val="both"/>
        <w:rPr>
          <w:rFonts w:ascii="Calibri" w:hAnsi="Calibri" w:cs="Calibri"/>
        </w:rPr>
      </w:pPr>
    </w:p>
    <w:p xmlns:wp14="http://schemas.microsoft.com/office/word/2010/wordml" w:rsidRPr="00864536" w:rsidR="0047195F" w:rsidP="00F6141F" w:rsidRDefault="0047195F" w14:paraId="3461D779" wp14:textId="77777777">
      <w:pPr>
        <w:jc w:val="both"/>
        <w:rPr>
          <w:rFonts w:ascii="Calibri" w:hAnsi="Calibri" w:cs="Calibri"/>
        </w:rPr>
      </w:pPr>
    </w:p>
    <w:p xmlns:wp14="http://schemas.microsoft.com/office/word/2010/wordml" w:rsidRPr="005B7B33" w:rsidR="00864536" w:rsidP="007B2BC1" w:rsidRDefault="00864536" w14:paraId="2700FF38" wp14:textId="77777777">
      <w:pPr>
        <w:pStyle w:val="BodyText"/>
        <w:shd w:val="clear" w:color="auto" w:fill="D0CECE"/>
        <w:jc w:val="both"/>
        <w:rPr>
          <w:rFonts w:ascii="Calibri" w:hAnsi="Calibri" w:cs="Calibri"/>
          <w:b w:val="0"/>
          <w:i/>
          <w:sz w:val="24"/>
          <w:szCs w:val="24"/>
        </w:rPr>
      </w:pPr>
      <w:r w:rsidRPr="005B7B33">
        <w:rPr>
          <w:rFonts w:ascii="Calibri" w:hAnsi="Calibri" w:cs="Calibri"/>
          <w:b w:val="0"/>
          <w:i/>
          <w:sz w:val="24"/>
          <w:szCs w:val="24"/>
        </w:rPr>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xmlns:wp14="http://schemas.microsoft.com/office/word/2010/wordml" w:rsidRPr="00864536" w:rsidR="00864536" w:rsidP="00864536" w:rsidRDefault="00864536" w14:paraId="3CF2D8B6" wp14:textId="77777777">
      <w:pPr>
        <w:pStyle w:val="BodyText"/>
        <w:rPr>
          <w:rFonts w:ascii="Calibri" w:hAnsi="Calibri" w:cs="Calibri"/>
          <w:szCs w:val="24"/>
        </w:rPr>
      </w:pPr>
    </w:p>
    <w:p xmlns:wp14="http://schemas.microsoft.com/office/word/2010/wordml" w:rsidRPr="00864536" w:rsidR="00864536" w:rsidP="00864536" w:rsidRDefault="00864536" w14:paraId="0FB78278" wp14:textId="77777777">
      <w:pPr>
        <w:pStyle w:val="BodyText"/>
        <w:rPr>
          <w:rFonts w:ascii="Calibri" w:hAnsi="Calibri" w:cs="Calibri"/>
          <w:szCs w:val="24"/>
        </w:rPr>
      </w:pPr>
    </w:p>
    <w:p xmlns:wp14="http://schemas.microsoft.com/office/word/2010/wordml" w:rsidRPr="00864536" w:rsidR="00864536" w:rsidP="00864536" w:rsidRDefault="00864536" w14:paraId="4846CB20" wp14:textId="77777777">
      <w:pPr>
        <w:tabs>
          <w:tab w:val="left" w:pos="4920"/>
        </w:tabs>
        <w:rPr>
          <w:rFonts w:ascii="Calibri" w:hAnsi="Calibri" w:cs="Calibri"/>
        </w:rPr>
      </w:pPr>
      <w:r w:rsidRPr="00864536">
        <w:rPr>
          <w:rFonts w:ascii="Calibri" w:hAnsi="Calibri" w:cs="Calibri"/>
        </w:rPr>
        <w:t>Signed………………………………………………….Post holder</w:t>
      </w:r>
      <w:r w:rsidRPr="00864536">
        <w:rPr>
          <w:rFonts w:ascii="Calibri" w:hAnsi="Calibri" w:cs="Calibri"/>
        </w:rPr>
        <w:tab/>
      </w:r>
      <w:r w:rsidRPr="00864536">
        <w:rPr>
          <w:rFonts w:ascii="Calibri" w:hAnsi="Calibri" w:cs="Calibri"/>
        </w:rPr>
        <w:tab/>
      </w:r>
      <w:r w:rsidRPr="00864536">
        <w:rPr>
          <w:rFonts w:ascii="Calibri" w:hAnsi="Calibri" w:cs="Calibri"/>
        </w:rPr>
        <w:t>Date…………………..</w:t>
      </w:r>
    </w:p>
    <w:p xmlns:wp14="http://schemas.microsoft.com/office/word/2010/wordml" w:rsidR="00864536" w:rsidP="00864536" w:rsidRDefault="00864536" w14:paraId="1FC39945" wp14:textId="77777777">
      <w:pPr>
        <w:tabs>
          <w:tab w:val="left" w:pos="4920"/>
        </w:tabs>
        <w:rPr>
          <w:rFonts w:ascii="Calibri" w:hAnsi="Calibri" w:cs="Calibri"/>
        </w:rPr>
      </w:pPr>
    </w:p>
    <w:p xmlns:wp14="http://schemas.microsoft.com/office/word/2010/wordml" w:rsidRPr="00864536" w:rsidR="00864536" w:rsidP="00864536" w:rsidRDefault="00864536" w14:paraId="0562CB0E" wp14:textId="77777777">
      <w:pPr>
        <w:rPr>
          <w:rFonts w:ascii="Calibri" w:hAnsi="Calibri" w:cs="Calibri"/>
        </w:rPr>
      </w:pPr>
    </w:p>
    <w:p xmlns:wp14="http://schemas.microsoft.com/office/word/2010/wordml" w:rsidRPr="00754FDA" w:rsidR="00754CAB" w:rsidRDefault="00864536" w14:paraId="7FEE6C10" wp14:textId="77777777">
      <w:pPr>
        <w:rPr>
          <w:rFonts w:ascii="Calibri" w:hAnsi="Calibri" w:cs="Calibri"/>
        </w:rPr>
      </w:pPr>
      <w:r w:rsidRPr="00864536">
        <w:rPr>
          <w:rFonts w:ascii="Calibri" w:hAnsi="Calibri" w:cs="Calibri"/>
        </w:rPr>
        <w:t>Signed………………………………………………… Headteacher</w:t>
      </w:r>
      <w:r w:rsidRPr="00864536">
        <w:rPr>
          <w:rFonts w:ascii="Calibri" w:hAnsi="Calibri" w:cs="Calibri"/>
        </w:rPr>
        <w:tab/>
      </w:r>
      <w:r w:rsidRPr="00864536">
        <w:rPr>
          <w:rFonts w:ascii="Calibri" w:hAnsi="Calibri" w:cs="Calibri"/>
        </w:rPr>
        <w:t xml:space="preserve">Date………………….. </w:t>
      </w:r>
      <w:r w:rsidRPr="00650D96" w:rsidR="000D5229">
        <w:rPr>
          <w:rFonts w:ascii="Calibri" w:hAnsi="Calibri" w:cs="Calibri"/>
          <w:color w:val="000000"/>
          <w:lang w:eastAsia="en-GB"/>
        </w:rPr>
        <w:br/>
      </w:r>
      <w:r w:rsidRPr="00650D96" w:rsidR="000D5229">
        <w:rPr>
          <w:rFonts w:ascii="Calibri" w:hAnsi="Calibri" w:cs="Calibri"/>
          <w:color w:val="000000"/>
          <w:lang w:eastAsia="en-GB"/>
        </w:rPr>
        <w:br/>
      </w:r>
    </w:p>
    <w:sectPr w:rsidRPr="00754FDA" w:rsidR="00754CAB" w:rsidSect="00F67D9C">
      <w:footerReference w:type="even" r:id="rId10"/>
      <w:footerReference w:type="default" r:id="rId11"/>
      <w:pgSz w:w="11900" w:h="16840" w:orient="portrait"/>
      <w:pgMar w:top="851"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922BF" w:rsidRDefault="001922BF" w14:paraId="34CE0A41" wp14:textId="77777777">
      <w:r>
        <w:separator/>
      </w:r>
    </w:p>
  </w:endnote>
  <w:endnote w:type="continuationSeparator" w:id="0">
    <w:p xmlns:wp14="http://schemas.microsoft.com/office/word/2010/wordml" w:rsidR="001922BF" w:rsidRDefault="001922BF" w14:paraId="62EBF3C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2017 Isebrook Script">
    <w:altName w:val="Calibri"/>
    <w:charset w:val="00"/>
    <w:family w:val="swiss"/>
    <w:pitch w:val="variable"/>
    <w:sig w:usb0="0000028F"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914BAE" w:rsidP="00331E84" w:rsidRDefault="00914BAE"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914BAE" w:rsidRDefault="00914BAE" w14:paraId="110FFD37"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914BAE" w:rsidP="00034F89" w:rsidRDefault="00914BAE" w14:paraId="5997CC1D" wp14:textId="77777777">
    <w:pPr>
      <w:pStyle w:val="Footer"/>
    </w:pPr>
  </w:p>
  <w:p xmlns:wp14="http://schemas.microsoft.com/office/word/2010/wordml" w:rsidR="00914BAE" w:rsidP="00034F89" w:rsidRDefault="00F5038E" w14:paraId="56FA5DA5" wp14:textId="77777777">
    <w:pPr>
      <w:pStyle w:val="Footer"/>
    </w:pPr>
    <w:r>
      <w:t xml:space="preserve">SEND </w:t>
    </w:r>
    <w:r w:rsidRPr="0006171E" w:rsidR="00C444E1">
      <w:t xml:space="preserve">Officer </w:t>
    </w:r>
  </w:p>
  <w:p xmlns:wp14="http://schemas.microsoft.com/office/word/2010/wordml" w:rsidR="00914BAE" w:rsidRDefault="00914BAE" w14:paraId="29D6B04F" wp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922BF" w:rsidRDefault="001922BF" w14:paraId="6D98A12B" wp14:textId="77777777">
      <w:r>
        <w:separator/>
      </w:r>
    </w:p>
  </w:footnote>
  <w:footnote w:type="continuationSeparator" w:id="0">
    <w:p xmlns:wp14="http://schemas.microsoft.com/office/word/2010/wordml" w:rsidR="001922BF" w:rsidRDefault="001922BF" w14:paraId="2946DB8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871"/>
    <w:multiLevelType w:val="hybridMultilevel"/>
    <w:tmpl w:val="47005A8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C519D6"/>
    <w:multiLevelType w:val="hybridMultilevel"/>
    <w:tmpl w:val="ABC40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BD40D8"/>
    <w:multiLevelType w:val="hybridMultilevel"/>
    <w:tmpl w:val="D032BD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1D14D7"/>
    <w:multiLevelType w:val="multilevel"/>
    <w:tmpl w:val="4A6439B4"/>
    <w:lvl w:ilvl="0">
      <w:start w:val="1"/>
      <w:numFmt w:val="bullet"/>
      <w:lvlText w:val=""/>
      <w:lvlJc w:val="left"/>
      <w:pPr>
        <w:tabs>
          <w:tab w:val="num" w:pos="792"/>
        </w:tabs>
        <w:ind w:left="792" w:hanging="360"/>
      </w:pPr>
      <w:rPr>
        <w:rFonts w:hint="default" w:ascii="Symbol" w:hAnsi="Symbol"/>
        <w:sz w:val="20"/>
      </w:rPr>
    </w:lvl>
    <w:lvl w:ilvl="1" w:tentative="1">
      <w:start w:val="1"/>
      <w:numFmt w:val="bullet"/>
      <w:lvlText w:val=""/>
      <w:lvlJc w:val="left"/>
      <w:pPr>
        <w:tabs>
          <w:tab w:val="num" w:pos="1512"/>
        </w:tabs>
        <w:ind w:left="1512" w:hanging="360"/>
      </w:pPr>
      <w:rPr>
        <w:rFonts w:hint="default" w:ascii="Symbol" w:hAnsi="Symbol"/>
        <w:sz w:val="20"/>
      </w:rPr>
    </w:lvl>
    <w:lvl w:ilvl="2" w:tentative="1">
      <w:start w:val="1"/>
      <w:numFmt w:val="bullet"/>
      <w:lvlText w:val=""/>
      <w:lvlJc w:val="left"/>
      <w:pPr>
        <w:tabs>
          <w:tab w:val="num" w:pos="2232"/>
        </w:tabs>
        <w:ind w:left="2232" w:hanging="360"/>
      </w:pPr>
      <w:rPr>
        <w:rFonts w:hint="default" w:ascii="Symbol" w:hAnsi="Symbol"/>
        <w:sz w:val="20"/>
      </w:rPr>
    </w:lvl>
    <w:lvl w:ilvl="3" w:tentative="1">
      <w:start w:val="1"/>
      <w:numFmt w:val="bullet"/>
      <w:lvlText w:val=""/>
      <w:lvlJc w:val="left"/>
      <w:pPr>
        <w:tabs>
          <w:tab w:val="num" w:pos="2952"/>
        </w:tabs>
        <w:ind w:left="2952" w:hanging="360"/>
      </w:pPr>
      <w:rPr>
        <w:rFonts w:hint="default" w:ascii="Symbol" w:hAnsi="Symbol"/>
        <w:sz w:val="20"/>
      </w:rPr>
    </w:lvl>
    <w:lvl w:ilvl="4" w:tentative="1">
      <w:start w:val="1"/>
      <w:numFmt w:val="bullet"/>
      <w:lvlText w:val=""/>
      <w:lvlJc w:val="left"/>
      <w:pPr>
        <w:tabs>
          <w:tab w:val="num" w:pos="3672"/>
        </w:tabs>
        <w:ind w:left="3672" w:hanging="360"/>
      </w:pPr>
      <w:rPr>
        <w:rFonts w:hint="default" w:ascii="Symbol" w:hAnsi="Symbol"/>
        <w:sz w:val="20"/>
      </w:rPr>
    </w:lvl>
    <w:lvl w:ilvl="5" w:tentative="1">
      <w:start w:val="1"/>
      <w:numFmt w:val="bullet"/>
      <w:lvlText w:val=""/>
      <w:lvlJc w:val="left"/>
      <w:pPr>
        <w:tabs>
          <w:tab w:val="num" w:pos="4392"/>
        </w:tabs>
        <w:ind w:left="4392" w:hanging="360"/>
      </w:pPr>
      <w:rPr>
        <w:rFonts w:hint="default" w:ascii="Symbol" w:hAnsi="Symbol"/>
        <w:sz w:val="20"/>
      </w:rPr>
    </w:lvl>
    <w:lvl w:ilvl="6" w:tentative="1">
      <w:start w:val="1"/>
      <w:numFmt w:val="bullet"/>
      <w:lvlText w:val=""/>
      <w:lvlJc w:val="left"/>
      <w:pPr>
        <w:tabs>
          <w:tab w:val="num" w:pos="5112"/>
        </w:tabs>
        <w:ind w:left="5112" w:hanging="360"/>
      </w:pPr>
      <w:rPr>
        <w:rFonts w:hint="default" w:ascii="Symbol" w:hAnsi="Symbol"/>
        <w:sz w:val="20"/>
      </w:rPr>
    </w:lvl>
    <w:lvl w:ilvl="7" w:tentative="1">
      <w:start w:val="1"/>
      <w:numFmt w:val="bullet"/>
      <w:lvlText w:val=""/>
      <w:lvlJc w:val="left"/>
      <w:pPr>
        <w:tabs>
          <w:tab w:val="num" w:pos="5832"/>
        </w:tabs>
        <w:ind w:left="5832" w:hanging="360"/>
      </w:pPr>
      <w:rPr>
        <w:rFonts w:hint="default" w:ascii="Symbol" w:hAnsi="Symbol"/>
        <w:sz w:val="20"/>
      </w:rPr>
    </w:lvl>
    <w:lvl w:ilvl="8" w:tentative="1">
      <w:start w:val="1"/>
      <w:numFmt w:val="bullet"/>
      <w:lvlText w:val=""/>
      <w:lvlJc w:val="left"/>
      <w:pPr>
        <w:tabs>
          <w:tab w:val="num" w:pos="6552"/>
        </w:tabs>
        <w:ind w:left="6552" w:hanging="360"/>
      </w:pPr>
      <w:rPr>
        <w:rFonts w:hint="default" w:ascii="Symbol" w:hAnsi="Symbol"/>
        <w:sz w:val="20"/>
      </w:rPr>
    </w:lvl>
  </w:abstractNum>
  <w:abstractNum w:abstractNumId="4" w15:restartNumberingAfterBreak="0">
    <w:nsid w:val="0978668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5464F82"/>
    <w:multiLevelType w:val="hybridMultilevel"/>
    <w:tmpl w:val="A3AEEB4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8BC08B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AF44019"/>
    <w:multiLevelType w:val="hybridMultilevel"/>
    <w:tmpl w:val="2E002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24187F"/>
    <w:multiLevelType w:val="hybridMultilevel"/>
    <w:tmpl w:val="F42853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A1E5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06D3D7D"/>
    <w:multiLevelType w:val="hybridMultilevel"/>
    <w:tmpl w:val="6D5E1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625DDF"/>
    <w:multiLevelType w:val="hybridMultilevel"/>
    <w:tmpl w:val="DD046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B254D6"/>
    <w:multiLevelType w:val="hybridMultilevel"/>
    <w:tmpl w:val="9694241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4F750F1"/>
    <w:multiLevelType w:val="hybridMultilevel"/>
    <w:tmpl w:val="38CAF896"/>
    <w:lvl w:ilvl="0" w:tplc="FF2250E8">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5543222"/>
    <w:multiLevelType w:val="hybridMultilevel"/>
    <w:tmpl w:val="06206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951416D"/>
    <w:multiLevelType w:val="hybridMultilevel"/>
    <w:tmpl w:val="63261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386D1C"/>
    <w:multiLevelType w:val="hybridMultilevel"/>
    <w:tmpl w:val="4738813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B756977"/>
    <w:multiLevelType w:val="hybridMultilevel"/>
    <w:tmpl w:val="8B00F2C8"/>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BB861E3"/>
    <w:multiLevelType w:val="hybridMultilevel"/>
    <w:tmpl w:val="F428534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DC1122"/>
    <w:multiLevelType w:val="singleLevel"/>
    <w:tmpl w:val="5DE8F71A"/>
    <w:lvl w:ilvl="0">
      <w:start w:val="4"/>
      <w:numFmt w:val="decimal"/>
      <w:pStyle w:val="Heading1"/>
      <w:lvlText w:val="%1"/>
      <w:lvlJc w:val="left"/>
      <w:pPr>
        <w:tabs>
          <w:tab w:val="num" w:pos="360"/>
        </w:tabs>
        <w:ind w:left="360" w:hanging="360"/>
      </w:pPr>
      <w:rPr>
        <w:rFonts w:hint="default"/>
      </w:rPr>
    </w:lvl>
  </w:abstractNum>
  <w:abstractNum w:abstractNumId="20" w15:restartNumberingAfterBreak="0">
    <w:nsid w:val="30DE7ACC"/>
    <w:multiLevelType w:val="hybridMultilevel"/>
    <w:tmpl w:val="67B4EDCA"/>
    <w:lvl w:ilvl="0" w:tplc="08090001">
      <w:start w:val="1"/>
      <w:numFmt w:val="bullet"/>
      <w:lvlText w:val=""/>
      <w:lvlJc w:val="left"/>
      <w:pPr>
        <w:ind w:left="1008" w:hanging="360"/>
      </w:pPr>
      <w:rPr>
        <w:rFonts w:hint="default" w:ascii="Symbol" w:hAnsi="Symbol"/>
      </w:rPr>
    </w:lvl>
    <w:lvl w:ilvl="1" w:tplc="08090003" w:tentative="1">
      <w:start w:val="1"/>
      <w:numFmt w:val="bullet"/>
      <w:lvlText w:val="o"/>
      <w:lvlJc w:val="left"/>
      <w:pPr>
        <w:ind w:left="1728" w:hanging="360"/>
      </w:pPr>
      <w:rPr>
        <w:rFonts w:hint="default" w:ascii="Courier New" w:hAnsi="Courier New" w:cs="Courier New"/>
      </w:rPr>
    </w:lvl>
    <w:lvl w:ilvl="2" w:tplc="08090005" w:tentative="1">
      <w:start w:val="1"/>
      <w:numFmt w:val="bullet"/>
      <w:lvlText w:val=""/>
      <w:lvlJc w:val="left"/>
      <w:pPr>
        <w:ind w:left="2448" w:hanging="360"/>
      </w:pPr>
      <w:rPr>
        <w:rFonts w:hint="default" w:ascii="Wingdings" w:hAnsi="Wingdings"/>
      </w:rPr>
    </w:lvl>
    <w:lvl w:ilvl="3" w:tplc="08090001" w:tentative="1">
      <w:start w:val="1"/>
      <w:numFmt w:val="bullet"/>
      <w:lvlText w:val=""/>
      <w:lvlJc w:val="left"/>
      <w:pPr>
        <w:ind w:left="3168" w:hanging="360"/>
      </w:pPr>
      <w:rPr>
        <w:rFonts w:hint="default" w:ascii="Symbol" w:hAnsi="Symbol"/>
      </w:rPr>
    </w:lvl>
    <w:lvl w:ilvl="4" w:tplc="08090003" w:tentative="1">
      <w:start w:val="1"/>
      <w:numFmt w:val="bullet"/>
      <w:lvlText w:val="o"/>
      <w:lvlJc w:val="left"/>
      <w:pPr>
        <w:ind w:left="3888" w:hanging="360"/>
      </w:pPr>
      <w:rPr>
        <w:rFonts w:hint="default" w:ascii="Courier New" w:hAnsi="Courier New" w:cs="Courier New"/>
      </w:rPr>
    </w:lvl>
    <w:lvl w:ilvl="5" w:tplc="08090005" w:tentative="1">
      <w:start w:val="1"/>
      <w:numFmt w:val="bullet"/>
      <w:lvlText w:val=""/>
      <w:lvlJc w:val="left"/>
      <w:pPr>
        <w:ind w:left="4608" w:hanging="360"/>
      </w:pPr>
      <w:rPr>
        <w:rFonts w:hint="default" w:ascii="Wingdings" w:hAnsi="Wingdings"/>
      </w:rPr>
    </w:lvl>
    <w:lvl w:ilvl="6" w:tplc="08090001" w:tentative="1">
      <w:start w:val="1"/>
      <w:numFmt w:val="bullet"/>
      <w:lvlText w:val=""/>
      <w:lvlJc w:val="left"/>
      <w:pPr>
        <w:ind w:left="5328" w:hanging="360"/>
      </w:pPr>
      <w:rPr>
        <w:rFonts w:hint="default" w:ascii="Symbol" w:hAnsi="Symbol"/>
      </w:rPr>
    </w:lvl>
    <w:lvl w:ilvl="7" w:tplc="08090003" w:tentative="1">
      <w:start w:val="1"/>
      <w:numFmt w:val="bullet"/>
      <w:lvlText w:val="o"/>
      <w:lvlJc w:val="left"/>
      <w:pPr>
        <w:ind w:left="6048" w:hanging="360"/>
      </w:pPr>
      <w:rPr>
        <w:rFonts w:hint="default" w:ascii="Courier New" w:hAnsi="Courier New" w:cs="Courier New"/>
      </w:rPr>
    </w:lvl>
    <w:lvl w:ilvl="8" w:tplc="08090005" w:tentative="1">
      <w:start w:val="1"/>
      <w:numFmt w:val="bullet"/>
      <w:lvlText w:val=""/>
      <w:lvlJc w:val="left"/>
      <w:pPr>
        <w:ind w:left="6768" w:hanging="360"/>
      </w:pPr>
      <w:rPr>
        <w:rFonts w:hint="default" w:ascii="Wingdings" w:hAnsi="Wingdings"/>
      </w:rPr>
    </w:lvl>
  </w:abstractNum>
  <w:abstractNum w:abstractNumId="21" w15:restartNumberingAfterBreak="0">
    <w:nsid w:val="36454367"/>
    <w:multiLevelType w:val="singleLevel"/>
    <w:tmpl w:val="34A62776"/>
    <w:lvl w:ilvl="0">
      <w:start w:val="3"/>
      <w:numFmt w:val="decimal"/>
      <w:lvlText w:val="%1."/>
      <w:lvlJc w:val="left"/>
      <w:pPr>
        <w:tabs>
          <w:tab w:val="num" w:pos="720"/>
        </w:tabs>
        <w:ind w:left="720" w:hanging="720"/>
      </w:pPr>
      <w:rPr>
        <w:rFonts w:hint="default"/>
      </w:rPr>
    </w:lvl>
  </w:abstractNum>
  <w:abstractNum w:abstractNumId="22" w15:restartNumberingAfterBreak="0">
    <w:nsid w:val="37963859"/>
    <w:multiLevelType w:val="hybridMultilevel"/>
    <w:tmpl w:val="CC069C9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3A714D8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42E22365"/>
    <w:multiLevelType w:val="hybridMultilevel"/>
    <w:tmpl w:val="455087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4BA5BD0"/>
    <w:multiLevelType w:val="hybridMultilevel"/>
    <w:tmpl w:val="137830E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54113F9"/>
    <w:multiLevelType w:val="hybridMultilevel"/>
    <w:tmpl w:val="D488FE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6131CAA"/>
    <w:multiLevelType w:val="hybridMultilevel"/>
    <w:tmpl w:val="A40CD9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3167AE"/>
    <w:multiLevelType w:val="hybridMultilevel"/>
    <w:tmpl w:val="7414A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A551D9D"/>
    <w:multiLevelType w:val="hybridMultilevel"/>
    <w:tmpl w:val="317A7CC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CDE5102"/>
    <w:multiLevelType w:val="hybridMultilevel"/>
    <w:tmpl w:val="0B422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FF84682"/>
    <w:multiLevelType w:val="hybridMultilevel"/>
    <w:tmpl w:val="35AC518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291F2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792724A2"/>
    <w:multiLevelType w:val="singleLevel"/>
    <w:tmpl w:val="30A0CFFA"/>
    <w:lvl w:ilvl="0">
      <w:start w:val="1"/>
      <w:numFmt w:val="decimal"/>
      <w:pStyle w:val="Heading2"/>
      <w:lvlText w:val="%1"/>
      <w:lvlJc w:val="left"/>
      <w:pPr>
        <w:tabs>
          <w:tab w:val="num" w:pos="465"/>
        </w:tabs>
        <w:ind w:left="465" w:hanging="465"/>
      </w:pPr>
      <w:rPr>
        <w:rFonts w:hint="default"/>
      </w:rPr>
    </w:lvl>
  </w:abstractNum>
  <w:abstractNum w:abstractNumId="34" w15:restartNumberingAfterBreak="0">
    <w:nsid w:val="7B34567A"/>
    <w:multiLevelType w:val="hybridMultilevel"/>
    <w:tmpl w:val="BBE24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33078972">
    <w:abstractNumId w:val="33"/>
  </w:num>
  <w:num w:numId="2" w16cid:durableId="1474330299">
    <w:abstractNumId w:val="4"/>
  </w:num>
  <w:num w:numId="3" w16cid:durableId="574167521">
    <w:abstractNumId w:val="9"/>
  </w:num>
  <w:num w:numId="4" w16cid:durableId="1882132437">
    <w:abstractNumId w:val="21"/>
  </w:num>
  <w:num w:numId="5" w16cid:durableId="197160839">
    <w:abstractNumId w:val="19"/>
  </w:num>
  <w:num w:numId="6" w16cid:durableId="1485588296">
    <w:abstractNumId w:val="32"/>
  </w:num>
  <w:num w:numId="7" w16cid:durableId="1221137527">
    <w:abstractNumId w:val="6"/>
  </w:num>
  <w:num w:numId="8" w16cid:durableId="1204054160">
    <w:abstractNumId w:val="23"/>
  </w:num>
  <w:num w:numId="9" w16cid:durableId="907031249">
    <w:abstractNumId w:val="25"/>
  </w:num>
  <w:num w:numId="10" w16cid:durableId="1279491595">
    <w:abstractNumId w:val="16"/>
  </w:num>
  <w:num w:numId="11" w16cid:durableId="1377509156">
    <w:abstractNumId w:val="22"/>
  </w:num>
  <w:num w:numId="12" w16cid:durableId="1548487865">
    <w:abstractNumId w:val="24"/>
  </w:num>
  <w:num w:numId="13" w16cid:durableId="885289138">
    <w:abstractNumId w:val="12"/>
  </w:num>
  <w:num w:numId="14" w16cid:durableId="735929723">
    <w:abstractNumId w:val="0"/>
  </w:num>
  <w:num w:numId="15" w16cid:durableId="16993579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794011">
    <w:abstractNumId w:val="5"/>
  </w:num>
  <w:num w:numId="17" w16cid:durableId="1393238002">
    <w:abstractNumId w:val="26"/>
  </w:num>
  <w:num w:numId="18" w16cid:durableId="1258252631">
    <w:abstractNumId w:val="15"/>
  </w:num>
  <w:num w:numId="19" w16cid:durableId="1939829100">
    <w:abstractNumId w:val="29"/>
    <w:lvlOverride w:ilvl="0"/>
    <w:lvlOverride w:ilvl="1"/>
    <w:lvlOverride w:ilvl="2"/>
    <w:lvlOverride w:ilvl="3"/>
    <w:lvlOverride w:ilvl="4"/>
    <w:lvlOverride w:ilvl="5"/>
    <w:lvlOverride w:ilvl="6"/>
    <w:lvlOverride w:ilvl="7"/>
    <w:lvlOverride w:ilvl="8"/>
  </w:num>
  <w:num w:numId="20" w16cid:durableId="1201621">
    <w:abstractNumId w:val="3"/>
  </w:num>
  <w:num w:numId="21" w16cid:durableId="311906871">
    <w:abstractNumId w:val="20"/>
  </w:num>
  <w:num w:numId="22" w16cid:durableId="1047878189">
    <w:abstractNumId w:val="14"/>
  </w:num>
  <w:num w:numId="23" w16cid:durableId="1051732699">
    <w:abstractNumId w:val="7"/>
  </w:num>
  <w:num w:numId="24" w16cid:durableId="1609312488">
    <w:abstractNumId w:val="2"/>
  </w:num>
  <w:num w:numId="25" w16cid:durableId="386026550">
    <w:abstractNumId w:val="10"/>
  </w:num>
  <w:num w:numId="26" w16cid:durableId="1828551000">
    <w:abstractNumId w:val="30"/>
  </w:num>
  <w:num w:numId="27" w16cid:durableId="1733962768">
    <w:abstractNumId w:val="27"/>
  </w:num>
  <w:num w:numId="28" w16cid:durableId="241792427">
    <w:abstractNumId w:val="18"/>
  </w:num>
  <w:num w:numId="29" w16cid:durableId="1611623658">
    <w:abstractNumId w:val="8"/>
  </w:num>
  <w:num w:numId="30" w16cid:durableId="403600903">
    <w:abstractNumId w:val="17"/>
  </w:num>
  <w:num w:numId="31" w16cid:durableId="730271592">
    <w:abstractNumId w:val="31"/>
  </w:num>
  <w:num w:numId="32" w16cid:durableId="1189372697">
    <w:abstractNumId w:val="13"/>
  </w:num>
  <w:num w:numId="33" w16cid:durableId="1879470130">
    <w:abstractNumId w:val="11"/>
  </w:num>
  <w:num w:numId="34" w16cid:durableId="35860456">
    <w:abstractNumId w:val="34"/>
  </w:num>
  <w:num w:numId="35" w16cid:durableId="184711004">
    <w:abstractNumId w:val="28"/>
  </w:num>
  <w:num w:numId="36" w16cid:durableId="147345053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59"/>
    <w:rsid w:val="00034F89"/>
    <w:rsid w:val="00040093"/>
    <w:rsid w:val="00056302"/>
    <w:rsid w:val="00060A70"/>
    <w:rsid w:val="0006171E"/>
    <w:rsid w:val="00064FA6"/>
    <w:rsid w:val="000774B8"/>
    <w:rsid w:val="00093F1E"/>
    <w:rsid w:val="000A5766"/>
    <w:rsid w:val="000B1003"/>
    <w:rsid w:val="000B6F65"/>
    <w:rsid w:val="000C4AF4"/>
    <w:rsid w:val="000D5229"/>
    <w:rsid w:val="0011143C"/>
    <w:rsid w:val="001114E8"/>
    <w:rsid w:val="0011558B"/>
    <w:rsid w:val="001621E7"/>
    <w:rsid w:val="0016282D"/>
    <w:rsid w:val="00163706"/>
    <w:rsid w:val="001648C0"/>
    <w:rsid w:val="00177665"/>
    <w:rsid w:val="00184D7A"/>
    <w:rsid w:val="001922BF"/>
    <w:rsid w:val="00193975"/>
    <w:rsid w:val="0019726F"/>
    <w:rsid w:val="001E03B1"/>
    <w:rsid w:val="002246E7"/>
    <w:rsid w:val="00226A8B"/>
    <w:rsid w:val="00245722"/>
    <w:rsid w:val="002504EB"/>
    <w:rsid w:val="00277642"/>
    <w:rsid w:val="002A615C"/>
    <w:rsid w:val="002A6647"/>
    <w:rsid w:val="002B35E5"/>
    <w:rsid w:val="002C4C74"/>
    <w:rsid w:val="002F00C7"/>
    <w:rsid w:val="003065D7"/>
    <w:rsid w:val="003124B4"/>
    <w:rsid w:val="00331E84"/>
    <w:rsid w:val="00332663"/>
    <w:rsid w:val="00344A77"/>
    <w:rsid w:val="00356CA5"/>
    <w:rsid w:val="003640A5"/>
    <w:rsid w:val="00386EA1"/>
    <w:rsid w:val="003E373D"/>
    <w:rsid w:val="003E761B"/>
    <w:rsid w:val="003F56EE"/>
    <w:rsid w:val="004141C5"/>
    <w:rsid w:val="004213FC"/>
    <w:rsid w:val="00425D5E"/>
    <w:rsid w:val="004277B1"/>
    <w:rsid w:val="0047195F"/>
    <w:rsid w:val="004B21C1"/>
    <w:rsid w:val="004C2198"/>
    <w:rsid w:val="004D1D0E"/>
    <w:rsid w:val="004F0027"/>
    <w:rsid w:val="004F31E0"/>
    <w:rsid w:val="004F3548"/>
    <w:rsid w:val="00521A15"/>
    <w:rsid w:val="00537558"/>
    <w:rsid w:val="00540712"/>
    <w:rsid w:val="005415DA"/>
    <w:rsid w:val="00546330"/>
    <w:rsid w:val="00553813"/>
    <w:rsid w:val="005621FA"/>
    <w:rsid w:val="00567288"/>
    <w:rsid w:val="005A0439"/>
    <w:rsid w:val="005B7365"/>
    <w:rsid w:val="005B7B33"/>
    <w:rsid w:val="005C37BC"/>
    <w:rsid w:val="005D0D37"/>
    <w:rsid w:val="005E63AD"/>
    <w:rsid w:val="005E6B8D"/>
    <w:rsid w:val="005F7E08"/>
    <w:rsid w:val="00614C0F"/>
    <w:rsid w:val="00623C5B"/>
    <w:rsid w:val="00650D96"/>
    <w:rsid w:val="0065550A"/>
    <w:rsid w:val="006639B7"/>
    <w:rsid w:val="00672503"/>
    <w:rsid w:val="00676827"/>
    <w:rsid w:val="006859DC"/>
    <w:rsid w:val="006A2A84"/>
    <w:rsid w:val="006C1CC7"/>
    <w:rsid w:val="006C63B5"/>
    <w:rsid w:val="006C7DB6"/>
    <w:rsid w:val="006F5B3F"/>
    <w:rsid w:val="006F7856"/>
    <w:rsid w:val="00704061"/>
    <w:rsid w:val="0070497E"/>
    <w:rsid w:val="00711137"/>
    <w:rsid w:val="007311EB"/>
    <w:rsid w:val="007326F6"/>
    <w:rsid w:val="007338F1"/>
    <w:rsid w:val="007339DD"/>
    <w:rsid w:val="0074375B"/>
    <w:rsid w:val="00753080"/>
    <w:rsid w:val="00754CAB"/>
    <w:rsid w:val="00754FDA"/>
    <w:rsid w:val="0076558C"/>
    <w:rsid w:val="00766E2F"/>
    <w:rsid w:val="007814FD"/>
    <w:rsid w:val="0078201F"/>
    <w:rsid w:val="00792CBB"/>
    <w:rsid w:val="007962D6"/>
    <w:rsid w:val="007B2BC1"/>
    <w:rsid w:val="007B2C70"/>
    <w:rsid w:val="007C7E0A"/>
    <w:rsid w:val="007E151C"/>
    <w:rsid w:val="007E208B"/>
    <w:rsid w:val="007E2151"/>
    <w:rsid w:val="007E342C"/>
    <w:rsid w:val="00813A37"/>
    <w:rsid w:val="0081646A"/>
    <w:rsid w:val="00864536"/>
    <w:rsid w:val="00877AED"/>
    <w:rsid w:val="00891F7C"/>
    <w:rsid w:val="008971E8"/>
    <w:rsid w:val="008D316C"/>
    <w:rsid w:val="008D4EAA"/>
    <w:rsid w:val="008E5F14"/>
    <w:rsid w:val="008F13BF"/>
    <w:rsid w:val="00914BAE"/>
    <w:rsid w:val="00944B0E"/>
    <w:rsid w:val="0095566C"/>
    <w:rsid w:val="0096574C"/>
    <w:rsid w:val="009A0A29"/>
    <w:rsid w:val="009A77E2"/>
    <w:rsid w:val="009B1BE8"/>
    <w:rsid w:val="009B64FF"/>
    <w:rsid w:val="009D3ECE"/>
    <w:rsid w:val="009D4AC6"/>
    <w:rsid w:val="009E00B0"/>
    <w:rsid w:val="009F541B"/>
    <w:rsid w:val="00A0577E"/>
    <w:rsid w:val="00A200DC"/>
    <w:rsid w:val="00A46002"/>
    <w:rsid w:val="00A712D3"/>
    <w:rsid w:val="00A74667"/>
    <w:rsid w:val="00AA011C"/>
    <w:rsid w:val="00AD3480"/>
    <w:rsid w:val="00AD373C"/>
    <w:rsid w:val="00AF50E7"/>
    <w:rsid w:val="00B12F59"/>
    <w:rsid w:val="00B1533A"/>
    <w:rsid w:val="00B32A76"/>
    <w:rsid w:val="00B34CE4"/>
    <w:rsid w:val="00B86183"/>
    <w:rsid w:val="00B90F8A"/>
    <w:rsid w:val="00B96C43"/>
    <w:rsid w:val="00BD4829"/>
    <w:rsid w:val="00BF7973"/>
    <w:rsid w:val="00C017CA"/>
    <w:rsid w:val="00C11369"/>
    <w:rsid w:val="00C15DDF"/>
    <w:rsid w:val="00C444E1"/>
    <w:rsid w:val="00C51185"/>
    <w:rsid w:val="00C57DE4"/>
    <w:rsid w:val="00C61A77"/>
    <w:rsid w:val="00C94420"/>
    <w:rsid w:val="00CA411D"/>
    <w:rsid w:val="00CB50F7"/>
    <w:rsid w:val="00CF12C7"/>
    <w:rsid w:val="00D25BC9"/>
    <w:rsid w:val="00D3471A"/>
    <w:rsid w:val="00D34C7B"/>
    <w:rsid w:val="00D61239"/>
    <w:rsid w:val="00D7453B"/>
    <w:rsid w:val="00D7563F"/>
    <w:rsid w:val="00D83F8B"/>
    <w:rsid w:val="00D85879"/>
    <w:rsid w:val="00DC0D56"/>
    <w:rsid w:val="00DD54E8"/>
    <w:rsid w:val="00DE3294"/>
    <w:rsid w:val="00DE4460"/>
    <w:rsid w:val="00DF69B8"/>
    <w:rsid w:val="00E03148"/>
    <w:rsid w:val="00E12A1F"/>
    <w:rsid w:val="00E2658E"/>
    <w:rsid w:val="00E40689"/>
    <w:rsid w:val="00E46583"/>
    <w:rsid w:val="00E574A0"/>
    <w:rsid w:val="00E662DF"/>
    <w:rsid w:val="00E70E70"/>
    <w:rsid w:val="00E763AA"/>
    <w:rsid w:val="00E77F42"/>
    <w:rsid w:val="00EA3BA9"/>
    <w:rsid w:val="00EB1FDB"/>
    <w:rsid w:val="00EC5117"/>
    <w:rsid w:val="00ED581A"/>
    <w:rsid w:val="00ED6CDD"/>
    <w:rsid w:val="00EF06EE"/>
    <w:rsid w:val="00F16258"/>
    <w:rsid w:val="00F24525"/>
    <w:rsid w:val="00F3307A"/>
    <w:rsid w:val="00F5038E"/>
    <w:rsid w:val="00F6141F"/>
    <w:rsid w:val="00F67ADF"/>
    <w:rsid w:val="00F67D9C"/>
    <w:rsid w:val="00F95DBC"/>
    <w:rsid w:val="00FA0346"/>
    <w:rsid w:val="00FB1222"/>
    <w:rsid w:val="00FB4F7C"/>
    <w:rsid w:val="00FC2C34"/>
    <w:rsid w:val="00FD03F9"/>
    <w:rsid w:val="00FE61E2"/>
    <w:rsid w:val="00FF09E1"/>
    <w:rsid w:val="00FF69D4"/>
    <w:rsid w:val="07B403B9"/>
    <w:rsid w:val="080F6BFE"/>
    <w:rsid w:val="0E01F4EB"/>
    <w:rsid w:val="11F8B17E"/>
    <w:rsid w:val="12546D0E"/>
    <w:rsid w:val="16EBA6FF"/>
    <w:rsid w:val="1F93130F"/>
    <w:rsid w:val="2CAB2789"/>
    <w:rsid w:val="3D8D8843"/>
    <w:rsid w:val="501E8F01"/>
    <w:rsid w:val="5CA774A9"/>
    <w:rsid w:val="747FFEDA"/>
    <w:rsid w:val="77E47CE2"/>
    <w:rsid w:val="7E5F35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20C641"/>
  <w15:chartTrackingRefBased/>
  <w15:docId w15:val="{59CAB5E9-1A8E-4153-A643-BA10ED4107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12F59"/>
    <w:rPr>
      <w:sz w:val="24"/>
      <w:szCs w:val="24"/>
      <w:lang w:val="en-GB" w:eastAsia="en-US"/>
    </w:rPr>
  </w:style>
  <w:style w:type="paragraph" w:styleId="Heading1">
    <w:name w:val="heading 1"/>
    <w:basedOn w:val="Normal"/>
    <w:next w:val="Normal"/>
    <w:qFormat/>
    <w:rsid w:val="00B12F59"/>
    <w:pPr>
      <w:keepNext/>
      <w:numPr>
        <w:numId w:val="5"/>
      </w:numPr>
      <w:outlineLvl w:val="0"/>
    </w:pPr>
    <w:rPr>
      <w:rFonts w:ascii="Arial" w:hAnsi="Arial"/>
      <w:b/>
      <w:i/>
      <w:sz w:val="20"/>
      <w:szCs w:val="20"/>
    </w:rPr>
  </w:style>
  <w:style w:type="paragraph" w:styleId="Heading2">
    <w:name w:val="heading 2"/>
    <w:basedOn w:val="Normal"/>
    <w:next w:val="Normal"/>
    <w:qFormat/>
    <w:rsid w:val="00B12F59"/>
    <w:pPr>
      <w:keepNext/>
      <w:numPr>
        <w:numId w:val="1"/>
      </w:numPr>
      <w:outlineLvl w:val="1"/>
    </w:pPr>
    <w:rPr>
      <w:rFonts w:ascii="Arial" w:hAnsi="Arial"/>
      <w:b/>
      <w:i/>
      <w:sz w:val="20"/>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rsid w:val="00B12F59"/>
    <w:pPr>
      <w:tabs>
        <w:tab w:val="center" w:pos="4153"/>
        <w:tab w:val="right" w:pos="8306"/>
      </w:tabs>
    </w:pPr>
  </w:style>
  <w:style w:type="character" w:styleId="PageNumber">
    <w:name w:val="page number"/>
    <w:basedOn w:val="DefaultParagraphFont"/>
    <w:rsid w:val="00B12F59"/>
  </w:style>
  <w:style w:type="paragraph" w:styleId="BodyText">
    <w:name w:val="Body Text"/>
    <w:basedOn w:val="Normal"/>
    <w:rsid w:val="00B12F59"/>
    <w:rPr>
      <w:rFonts w:ascii="Arial" w:hAnsi="Arial"/>
      <w:b/>
      <w:sz w:val="20"/>
      <w:szCs w:val="20"/>
    </w:rPr>
  </w:style>
  <w:style w:type="paragraph" w:styleId="Subtitle">
    <w:name w:val="Subtitle"/>
    <w:basedOn w:val="Normal"/>
    <w:qFormat/>
    <w:rsid w:val="00B12F59"/>
    <w:pPr>
      <w:jc w:val="center"/>
    </w:pPr>
    <w:rPr>
      <w:rFonts w:ascii="Arial" w:hAnsi="Arial"/>
      <w:b/>
      <w:sz w:val="28"/>
      <w:szCs w:val="20"/>
      <w:u w:val="single"/>
    </w:rPr>
  </w:style>
  <w:style w:type="paragraph" w:styleId="Header">
    <w:name w:val="header"/>
    <w:basedOn w:val="Normal"/>
    <w:rsid w:val="00EA3BA9"/>
    <w:pPr>
      <w:tabs>
        <w:tab w:val="center" w:pos="4153"/>
        <w:tab w:val="right" w:pos="8306"/>
      </w:tabs>
    </w:pPr>
  </w:style>
  <w:style w:type="paragraph" w:styleId="BalloonText">
    <w:name w:val="Balloon Text"/>
    <w:basedOn w:val="Normal"/>
    <w:link w:val="BalloonTextChar"/>
    <w:rsid w:val="00C51185"/>
    <w:rPr>
      <w:rFonts w:ascii="Tahoma" w:hAnsi="Tahoma" w:cs="Tahoma"/>
      <w:sz w:val="16"/>
      <w:szCs w:val="16"/>
    </w:rPr>
  </w:style>
  <w:style w:type="character" w:styleId="BalloonTextChar" w:customStyle="1">
    <w:name w:val="Balloon Text Char"/>
    <w:link w:val="BalloonText"/>
    <w:rsid w:val="00C51185"/>
    <w:rPr>
      <w:rFonts w:ascii="Tahoma" w:hAnsi="Tahoma" w:cs="Tahoma"/>
      <w:sz w:val="16"/>
      <w:szCs w:val="16"/>
      <w:lang w:eastAsia="en-US"/>
    </w:rPr>
  </w:style>
  <w:style w:type="paragraph" w:styleId="ListParagraph">
    <w:name w:val="List Paragraph"/>
    <w:basedOn w:val="Normal"/>
    <w:uiPriority w:val="34"/>
    <w:qFormat/>
    <w:rsid w:val="00277642"/>
    <w:pPr>
      <w:ind w:left="720"/>
    </w:pPr>
  </w:style>
  <w:style w:type="paragraph" w:styleId="NoSpacing">
    <w:name w:val="No Spacing"/>
    <w:uiPriority w:val="1"/>
    <w:qFormat/>
    <w:rsid w:val="00DF69B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27383">
      <w:bodyDiv w:val="1"/>
      <w:marLeft w:val="0"/>
      <w:marRight w:val="0"/>
      <w:marTop w:val="0"/>
      <w:marBottom w:val="0"/>
      <w:divBdr>
        <w:top w:val="none" w:sz="0" w:space="0" w:color="auto"/>
        <w:left w:val="none" w:sz="0" w:space="0" w:color="auto"/>
        <w:bottom w:val="none" w:sz="0" w:space="0" w:color="auto"/>
        <w:right w:val="none" w:sz="0" w:space="0" w:color="auto"/>
      </w:divBdr>
    </w:div>
    <w:div w:id="918907852">
      <w:bodyDiv w:val="1"/>
      <w:marLeft w:val="0"/>
      <w:marRight w:val="0"/>
      <w:marTop w:val="0"/>
      <w:marBottom w:val="0"/>
      <w:divBdr>
        <w:top w:val="none" w:sz="0" w:space="0" w:color="auto"/>
        <w:left w:val="none" w:sz="0" w:space="0" w:color="auto"/>
        <w:bottom w:val="none" w:sz="0" w:space="0" w:color="auto"/>
        <w:right w:val="none" w:sz="0" w:space="0" w:color="auto"/>
      </w:divBdr>
      <w:divsChild>
        <w:div w:id="75132623">
          <w:marLeft w:val="0"/>
          <w:marRight w:val="0"/>
          <w:marTop w:val="0"/>
          <w:marBottom w:val="0"/>
          <w:divBdr>
            <w:top w:val="none" w:sz="0" w:space="0" w:color="auto"/>
            <w:left w:val="none" w:sz="0" w:space="0" w:color="auto"/>
            <w:bottom w:val="none" w:sz="0" w:space="0" w:color="auto"/>
            <w:right w:val="none" w:sz="0" w:space="0" w:color="auto"/>
          </w:divBdr>
          <w:divsChild>
            <w:div w:id="167404154">
              <w:marLeft w:val="0"/>
              <w:marRight w:val="0"/>
              <w:marTop w:val="0"/>
              <w:marBottom w:val="0"/>
              <w:divBdr>
                <w:top w:val="none" w:sz="0" w:space="0" w:color="auto"/>
                <w:left w:val="none" w:sz="0" w:space="0" w:color="auto"/>
                <w:bottom w:val="none" w:sz="0" w:space="0" w:color="auto"/>
                <w:right w:val="none" w:sz="0" w:space="0" w:color="auto"/>
              </w:divBdr>
              <w:divsChild>
                <w:div w:id="1172797639">
                  <w:marLeft w:val="0"/>
                  <w:marRight w:val="0"/>
                  <w:marTop w:val="0"/>
                  <w:marBottom w:val="240"/>
                  <w:divBdr>
                    <w:top w:val="none" w:sz="0" w:space="0" w:color="auto"/>
                    <w:left w:val="none" w:sz="0" w:space="0" w:color="auto"/>
                    <w:bottom w:val="none" w:sz="0" w:space="0" w:color="auto"/>
                    <w:right w:val="none" w:sz="0" w:space="0" w:color="auto"/>
                  </w:divBdr>
                  <w:divsChild>
                    <w:div w:id="123433286">
                      <w:marLeft w:val="0"/>
                      <w:marRight w:val="0"/>
                      <w:marTop w:val="0"/>
                      <w:marBottom w:val="240"/>
                      <w:divBdr>
                        <w:top w:val="none" w:sz="0" w:space="0" w:color="auto"/>
                        <w:left w:val="none" w:sz="0" w:space="0" w:color="auto"/>
                        <w:bottom w:val="none" w:sz="0" w:space="0" w:color="auto"/>
                        <w:right w:val="none" w:sz="0" w:space="0" w:color="auto"/>
                      </w:divBdr>
                      <w:divsChild>
                        <w:div w:id="201795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4863054">
      <w:bodyDiv w:val="1"/>
      <w:marLeft w:val="0"/>
      <w:marRight w:val="0"/>
      <w:marTop w:val="0"/>
      <w:marBottom w:val="0"/>
      <w:divBdr>
        <w:top w:val="none" w:sz="0" w:space="0" w:color="auto"/>
        <w:left w:val="none" w:sz="0" w:space="0" w:color="auto"/>
        <w:bottom w:val="none" w:sz="0" w:space="0" w:color="auto"/>
        <w:right w:val="none" w:sz="0" w:space="0" w:color="auto"/>
      </w:divBdr>
    </w:div>
    <w:div w:id="1602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20ACF9D046A40870DA02A6D223B2B" ma:contentTypeVersion="17" ma:contentTypeDescription="Create a new document." ma:contentTypeScope="" ma:versionID="af9808bb2395668b72fce5dc284cd2fc">
  <xsd:schema xmlns:xsd="http://www.w3.org/2001/XMLSchema" xmlns:xs="http://www.w3.org/2001/XMLSchema" xmlns:p="http://schemas.microsoft.com/office/2006/metadata/properties" xmlns:ns2="75e98fd2-bada-4c83-92c5-e187885637c8" xmlns:ns3="fe5d8010-c8a2-4307-b1fd-ee43cbfc984e" xmlns:ns4="c89b68c2-1bb4-47a2-91f8-4237f66e1327" targetNamespace="http://schemas.microsoft.com/office/2006/metadata/properties" ma:root="true" ma:fieldsID="6cff57bc8a5c791a1bcb6c6335102b34" ns2:_="" ns3:_="" ns4:_="">
    <xsd:import namespace="75e98fd2-bada-4c83-92c5-e187885637c8"/>
    <xsd:import namespace="fe5d8010-c8a2-4307-b1fd-ee43cbfc984e"/>
    <xsd:import namespace="c89b68c2-1bb4-47a2-91f8-4237f66e13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98fd2-bada-4c83-92c5-e18788563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6c355-09e6-4a0f-b953-a4e5de17fd4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d8010-c8a2-4307-b1fd-ee43cbfc98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6dd41ba-4496-45e6-b5f1-5a12ac7725d6}" ma:internalName="TaxCatchAll" ma:showField="CatchAllData" ma:web="fe5d8010-c8a2-4307-b1fd-ee43cbfc98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b68c2-1bb4-47a2-91f8-4237f66e13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42F3A-F1BA-465C-88FF-B74E5F77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98fd2-bada-4c83-92c5-e187885637c8"/>
    <ds:schemaRef ds:uri="fe5d8010-c8a2-4307-b1fd-ee43cbfc984e"/>
    <ds:schemaRef ds:uri="c89b68c2-1bb4-47a2-91f8-4237f66e1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CD2D0-A069-4873-951F-90D7DCDD4F7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Isebrook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AWL 2016</dc:title>
  <dc:subject/>
  <dc:creator>rgargon@isebrook.northants.sch.uk</dc:creator>
  <keywords/>
  <lastModifiedBy>Henrietta Marafko-Toth</lastModifiedBy>
  <revision>3</revision>
  <lastPrinted>2016-09-07T23:57:00.0000000Z</lastPrinted>
  <dcterms:created xsi:type="dcterms:W3CDTF">2024-12-20T13:50:00.0000000Z</dcterms:created>
  <dcterms:modified xsi:type="dcterms:W3CDTF">2024-12-20T14:31:53.1972603Z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0x01010090E35B881F8B1644ACF0A7C5C827E140</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lcf76f155ced4ddcb4097134ff3c332f">
    <vt:lpwstr/>
  </property>
  <property fmtid="{D5CDD505-2E9C-101B-9397-08002B2CF9AE}" pid="6" name="TaxCatchAll">
    <vt:lpwstr/>
  </property>
</Properties>
</file>