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77124" w14:textId="77777777" w:rsidR="00AF07E1" w:rsidRDefault="00000000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Person Specification – Clerk to the Governors</w:t>
      </w:r>
    </w:p>
    <w:p w14:paraId="4D3C3E5B" w14:textId="77777777" w:rsidR="00AF07E1" w:rsidRDefault="00AF07E1">
      <w:pPr>
        <w:spacing w:after="0" w:line="240" w:lineRule="auto"/>
      </w:pPr>
    </w:p>
    <w:p w14:paraId="1B30FF74" w14:textId="77777777" w:rsidR="00AF07E1" w:rsidRDefault="00000000">
      <w:pPr>
        <w:spacing w:after="0" w:line="24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This person specification lists the competencies expected of an experienced/</w:t>
      </w:r>
      <w:proofErr w:type="gramStart"/>
      <w:r>
        <w:rPr>
          <w:rFonts w:ascii="Arial" w:eastAsia="Arial" w:hAnsi="Arial" w:cs="Arial"/>
          <w:i/>
        </w:rPr>
        <w:t>fully-trained</w:t>
      </w:r>
      <w:proofErr w:type="gramEnd"/>
      <w:r>
        <w:rPr>
          <w:rFonts w:ascii="Arial" w:eastAsia="Arial" w:hAnsi="Arial" w:cs="Arial"/>
          <w:i/>
        </w:rPr>
        <w:t xml:space="preserve"> clerk.  The two right-hand columns provide guidance for the appointment of new clerks.  (E= Essential criteria, D = Desirable criteria)</w:t>
      </w:r>
    </w:p>
    <w:p w14:paraId="41C4C92D" w14:textId="77777777" w:rsidR="00AF07E1" w:rsidRDefault="00AF07E1">
      <w:pPr>
        <w:spacing w:after="0" w:line="240" w:lineRule="auto"/>
      </w:pPr>
    </w:p>
    <w:tbl>
      <w:tblPr>
        <w:tblStyle w:val="a"/>
        <w:tblW w:w="95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836"/>
        <w:gridCol w:w="6200"/>
        <w:gridCol w:w="540"/>
        <w:gridCol w:w="540"/>
      </w:tblGrid>
      <w:tr w:rsidR="00AF07E1" w14:paraId="010951D0" w14:textId="77777777">
        <w:tc>
          <w:tcPr>
            <w:tcW w:w="414" w:type="dxa"/>
            <w:tcBorders>
              <w:bottom w:val="nil"/>
            </w:tcBorders>
          </w:tcPr>
          <w:p w14:paraId="35669A7D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</w:rPr>
            </w:pPr>
          </w:p>
        </w:tc>
        <w:tc>
          <w:tcPr>
            <w:tcW w:w="1836" w:type="dxa"/>
            <w:tcBorders>
              <w:bottom w:val="nil"/>
            </w:tcBorders>
          </w:tcPr>
          <w:p w14:paraId="3C4190C4" w14:textId="77777777" w:rsidR="00AF07E1" w:rsidRDefault="00000000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Sections</w:t>
            </w:r>
          </w:p>
        </w:tc>
        <w:tc>
          <w:tcPr>
            <w:tcW w:w="6200" w:type="dxa"/>
            <w:tcBorders>
              <w:bottom w:val="nil"/>
            </w:tcBorders>
          </w:tcPr>
          <w:p w14:paraId="3A5B8380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63D0863C" w14:textId="77777777" w:rsidR="00AF07E1" w:rsidRDefault="00000000">
            <w:pPr>
              <w:spacing w:after="0" w:line="240" w:lineRule="auto"/>
              <w:ind w:left="14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540" w:type="dxa"/>
            <w:tcBorders>
              <w:bottom w:val="nil"/>
            </w:tcBorders>
          </w:tcPr>
          <w:p w14:paraId="51BAA99A" w14:textId="77777777" w:rsidR="00AF07E1" w:rsidRDefault="00000000">
            <w:pPr>
              <w:spacing w:after="0" w:line="240" w:lineRule="auto"/>
              <w:ind w:left="3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</w:p>
        </w:tc>
      </w:tr>
      <w:tr w:rsidR="00AF07E1" w14:paraId="3FFA9B0A" w14:textId="77777777">
        <w:tc>
          <w:tcPr>
            <w:tcW w:w="414" w:type="dxa"/>
            <w:tcBorders>
              <w:top w:val="nil"/>
              <w:bottom w:val="single" w:sz="4" w:space="0" w:color="000000"/>
            </w:tcBorders>
          </w:tcPr>
          <w:p w14:paraId="5D945C5F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single" w:sz="4" w:space="0" w:color="000000"/>
            </w:tcBorders>
          </w:tcPr>
          <w:p w14:paraId="1FA8911D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single" w:sz="4" w:space="0" w:color="000000"/>
            </w:tcBorders>
          </w:tcPr>
          <w:p w14:paraId="20D3DA5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7A6CA035" w14:textId="77777777" w:rsidR="00AF07E1" w:rsidRDefault="00AF07E1">
            <w:pPr>
              <w:spacing w:after="0" w:line="240" w:lineRule="auto"/>
              <w:ind w:left="14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344B1893" w14:textId="77777777" w:rsidR="00AF07E1" w:rsidRDefault="00AF07E1">
            <w:pPr>
              <w:spacing w:after="0" w:line="240" w:lineRule="auto"/>
              <w:ind w:left="39"/>
              <w:rPr>
                <w:rFonts w:ascii="Arial" w:eastAsia="Arial" w:hAnsi="Arial" w:cs="Arial"/>
              </w:rPr>
            </w:pPr>
          </w:p>
        </w:tc>
      </w:tr>
      <w:tr w:rsidR="00AF07E1" w14:paraId="246052EE" w14:textId="77777777">
        <w:trPr>
          <w:trHeight w:val="845"/>
        </w:trPr>
        <w:tc>
          <w:tcPr>
            <w:tcW w:w="414" w:type="dxa"/>
            <w:tcBorders>
              <w:bottom w:val="nil"/>
            </w:tcBorders>
          </w:tcPr>
          <w:p w14:paraId="0C1AAE18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836" w:type="dxa"/>
            <w:tcBorders>
              <w:bottom w:val="nil"/>
            </w:tcBorders>
          </w:tcPr>
          <w:p w14:paraId="769591ED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Skills, knowledge and aptitudes</w:t>
            </w:r>
          </w:p>
        </w:tc>
        <w:tc>
          <w:tcPr>
            <w:tcW w:w="6200" w:type="dxa"/>
            <w:tcBorders>
              <w:bottom w:val="nil"/>
            </w:tcBorders>
          </w:tcPr>
          <w:p w14:paraId="630C2EAD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Clerk should be able to provide evidence of the following:</w:t>
            </w:r>
          </w:p>
          <w:p w14:paraId="65678D2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509FA128" w14:textId="77777777" w:rsidR="00AF07E1" w:rsidRDefault="00000000">
            <w:pPr>
              <w:widowControl w:val="0"/>
              <w:numPr>
                <w:ilvl w:val="0"/>
                <w:numId w:val="14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good listening, oral and literacy skills;</w:t>
            </w:r>
          </w:p>
        </w:tc>
        <w:tc>
          <w:tcPr>
            <w:tcW w:w="540" w:type="dxa"/>
            <w:tcBorders>
              <w:bottom w:val="nil"/>
            </w:tcBorders>
          </w:tcPr>
          <w:p w14:paraId="16F66303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54117A6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2D34FF91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653D235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bottom w:val="nil"/>
            </w:tcBorders>
          </w:tcPr>
          <w:p w14:paraId="75825769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6FA896E5" w14:textId="77777777">
        <w:tc>
          <w:tcPr>
            <w:tcW w:w="414" w:type="dxa"/>
            <w:tcBorders>
              <w:top w:val="nil"/>
              <w:bottom w:val="nil"/>
            </w:tcBorders>
          </w:tcPr>
          <w:p w14:paraId="1E5A2AA3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04226F35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3810FC60" w14:textId="77777777" w:rsidR="00AF07E1" w:rsidRDefault="00000000">
            <w:pPr>
              <w:widowControl w:val="0"/>
              <w:numPr>
                <w:ilvl w:val="0"/>
                <w:numId w:val="1"/>
              </w:numPr>
              <w:spacing w:after="240" w:line="240" w:lineRule="auto"/>
              <w:rPr>
                <w:rFonts w:ascii="Arial" w:eastAsia="Arial" w:hAnsi="Arial" w:cs="Arial"/>
              </w:rPr>
            </w:pPr>
            <w:bookmarkStart w:id="0" w:name="_gjdgxs" w:colFirst="0" w:colLast="0"/>
            <w:bookmarkEnd w:id="0"/>
            <w:r>
              <w:rPr>
                <w:rFonts w:ascii="Arial" w:eastAsia="Arial" w:hAnsi="Arial" w:cs="Arial"/>
              </w:rPr>
              <w:t xml:space="preserve">the ability to write agendas and accurate concise minutes; 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EAECA95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29EC2EC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6D5C2738" w14:textId="77777777">
        <w:trPr>
          <w:trHeight w:val="584"/>
        </w:trPr>
        <w:tc>
          <w:tcPr>
            <w:tcW w:w="4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B1D41E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233F5E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2C306" w14:textId="77777777" w:rsidR="00AF07E1" w:rsidRDefault="00AF07E1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40C122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3DE3E1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07E1" w14:paraId="3073F53E" w14:textId="77777777">
        <w:trPr>
          <w:trHeight w:val="584"/>
        </w:trPr>
        <w:tc>
          <w:tcPr>
            <w:tcW w:w="4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59928C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57BA6F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98094B" w14:textId="77777777" w:rsidR="00AF07E1" w:rsidRDefault="00000000">
            <w:pPr>
              <w:widowControl w:val="0"/>
              <w:numPr>
                <w:ilvl w:val="0"/>
                <w:numId w:val="12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ability to </w:t>
            </w:r>
            <w:proofErr w:type="spellStart"/>
            <w:r>
              <w:rPr>
                <w:rFonts w:ascii="Arial" w:eastAsia="Arial" w:hAnsi="Arial" w:cs="Arial"/>
              </w:rPr>
              <w:t>organise</w:t>
            </w:r>
            <w:proofErr w:type="spellEnd"/>
            <w:r>
              <w:rPr>
                <w:rFonts w:ascii="Arial" w:eastAsia="Arial" w:hAnsi="Arial" w:cs="Arial"/>
              </w:rPr>
              <w:t xml:space="preserve"> their time efficiently and work to deadlines;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A95B56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21CAF5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4C91947C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6B941600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2B1CECF8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0FBBC063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ability to </w:t>
            </w:r>
            <w:proofErr w:type="spellStart"/>
            <w:r>
              <w:rPr>
                <w:rFonts w:ascii="Arial" w:eastAsia="Arial" w:hAnsi="Arial" w:cs="Arial"/>
              </w:rPr>
              <w:t>organise</w:t>
            </w:r>
            <w:proofErr w:type="spellEnd"/>
            <w:r>
              <w:rPr>
                <w:rFonts w:ascii="Arial" w:eastAsia="Arial" w:hAnsi="Arial" w:cs="Arial"/>
              </w:rPr>
              <w:t xml:space="preserve"> meetings;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0D044B9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0E92DDF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AF07E1" w14:paraId="41F0F6E7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07FA3609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24F7BAB5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4EC27783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record keeping, information retrieval and dissemination of governing body data/documentation, to the governing body and relevant </w:t>
            </w:r>
            <w:proofErr w:type="gramStart"/>
            <w:r>
              <w:rPr>
                <w:rFonts w:ascii="Arial" w:eastAsia="Arial" w:hAnsi="Arial" w:cs="Arial"/>
              </w:rPr>
              <w:t>partners;</w:t>
            </w:r>
            <w:proofErr w:type="gramEnd"/>
          </w:p>
          <w:p w14:paraId="156FBA8E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A548484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76CBF3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556EA689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543CC5CC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3A7D00B2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6890817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0AC43D34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56CAE7D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0B5115D1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10F7A74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07D9B3B4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45CFB07F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BB2C324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3F50F1A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2EA26F61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40BE9D56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6BA6BEBC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76F031F9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knowledge of Governing Body procedures and how a Multi-Academy Trust </w:t>
            </w:r>
            <w:proofErr w:type="gramStart"/>
            <w:r>
              <w:rPr>
                <w:rFonts w:ascii="Arial" w:eastAsia="Arial" w:hAnsi="Arial" w:cs="Arial"/>
              </w:rPr>
              <w:t>operates;</w:t>
            </w:r>
            <w:proofErr w:type="gramEnd"/>
          </w:p>
          <w:p w14:paraId="77BA0B13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747CE37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8BEE6A0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  <w:tr w:rsidR="00AF07E1" w14:paraId="45A676A6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28979B41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5B2BDD3C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3CD331B8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knowledge of educational legislation, guidance and legal </w:t>
            </w:r>
            <w:proofErr w:type="gramStart"/>
            <w:r>
              <w:rPr>
                <w:rFonts w:ascii="Arial" w:eastAsia="Arial" w:hAnsi="Arial" w:cs="Arial"/>
              </w:rPr>
              <w:t>requirements;</w:t>
            </w:r>
            <w:proofErr w:type="gramEnd"/>
          </w:p>
          <w:p w14:paraId="0D274167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604D2ED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21CA503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  <w:p w14:paraId="4FF358E7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59B65B3F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1E22AB41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33109423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1E0FCD0C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knowledge of the respective roles and responsibilities of the Governing Body, the headteacher, and the Trust </w:t>
            </w:r>
            <w:proofErr w:type="gramStart"/>
            <w:r>
              <w:rPr>
                <w:rFonts w:ascii="Arial" w:eastAsia="Arial" w:hAnsi="Arial" w:cs="Arial"/>
              </w:rPr>
              <w:t>Board;</w:t>
            </w:r>
            <w:proofErr w:type="gramEnd"/>
          </w:p>
          <w:p w14:paraId="5F3A0007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F1FEF00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720A067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  <w:tr w:rsidR="00AF07E1" w14:paraId="5EEEDD33" w14:textId="77777777">
        <w:trPr>
          <w:trHeight w:val="584"/>
        </w:trPr>
        <w:tc>
          <w:tcPr>
            <w:tcW w:w="414" w:type="dxa"/>
            <w:tcBorders>
              <w:top w:val="nil"/>
              <w:bottom w:val="nil"/>
            </w:tcBorders>
          </w:tcPr>
          <w:p w14:paraId="43D752D5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36919224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09A043FA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45C7994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AB0FF9A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34A92D0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AF07E1" w14:paraId="14C5982D" w14:textId="77777777">
        <w:trPr>
          <w:trHeight w:val="584"/>
        </w:trPr>
        <w:tc>
          <w:tcPr>
            <w:tcW w:w="414" w:type="dxa"/>
            <w:tcBorders>
              <w:top w:val="nil"/>
              <w:bottom w:val="single" w:sz="4" w:space="0" w:color="000000"/>
            </w:tcBorders>
          </w:tcPr>
          <w:p w14:paraId="0CA8CABE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single" w:sz="4" w:space="0" w:color="000000"/>
            </w:tcBorders>
          </w:tcPr>
          <w:p w14:paraId="4276A401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single" w:sz="4" w:space="0" w:color="000000"/>
            </w:tcBorders>
          </w:tcPr>
          <w:p w14:paraId="5C7E910E" w14:textId="77777777" w:rsidR="00AF07E1" w:rsidRDefault="00000000">
            <w:pPr>
              <w:widowControl w:val="0"/>
              <w:numPr>
                <w:ilvl w:val="0"/>
                <w:numId w:val="8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knowledge of Data Protection legislation.</w:t>
            </w:r>
          </w:p>
        </w:tc>
        <w:tc>
          <w:tcPr>
            <w:tcW w:w="540" w:type="dxa"/>
            <w:tcBorders>
              <w:top w:val="nil"/>
            </w:tcBorders>
          </w:tcPr>
          <w:p w14:paraId="7E8FA5FE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67DFEE4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</w:tbl>
    <w:p w14:paraId="7B6BC385" w14:textId="77777777" w:rsidR="00AF07E1" w:rsidRDefault="00AF07E1">
      <w:pPr>
        <w:spacing w:after="0" w:line="240" w:lineRule="auto"/>
        <w:rPr>
          <w:rFonts w:ascii="Arial" w:eastAsia="Arial" w:hAnsi="Arial" w:cs="Arial"/>
        </w:rPr>
      </w:pPr>
    </w:p>
    <w:p w14:paraId="7038C8F6" w14:textId="77777777" w:rsidR="00AF07E1" w:rsidRDefault="00AF07E1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0"/>
        <w:tblW w:w="953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836"/>
        <w:gridCol w:w="6200"/>
        <w:gridCol w:w="540"/>
        <w:gridCol w:w="540"/>
      </w:tblGrid>
      <w:tr w:rsidR="00AF07E1" w14:paraId="242CA99A" w14:textId="77777777">
        <w:tc>
          <w:tcPr>
            <w:tcW w:w="414" w:type="dxa"/>
            <w:tcBorders>
              <w:bottom w:val="nil"/>
            </w:tcBorders>
          </w:tcPr>
          <w:p w14:paraId="4D828B1D" w14:textId="77777777" w:rsidR="00AF07E1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836" w:type="dxa"/>
            <w:tcBorders>
              <w:bottom w:val="nil"/>
            </w:tcBorders>
          </w:tcPr>
          <w:p w14:paraId="241FBA38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Qualifications and training</w:t>
            </w:r>
          </w:p>
        </w:tc>
        <w:tc>
          <w:tcPr>
            <w:tcW w:w="6200" w:type="dxa"/>
            <w:tcBorders>
              <w:bottom w:val="nil"/>
            </w:tcBorders>
          </w:tcPr>
          <w:p w14:paraId="7037B249" w14:textId="77777777" w:rsidR="00AF07E1" w:rsidRDefault="00000000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clerk should:</w:t>
            </w:r>
          </w:p>
          <w:p w14:paraId="23BF8059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  <w:p w14:paraId="04ABAA7B" w14:textId="77777777" w:rsidR="00AF07E1" w:rsidRDefault="00000000">
            <w:pPr>
              <w:widowControl w:val="0"/>
              <w:numPr>
                <w:ilvl w:val="0"/>
                <w:numId w:val="13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be able to demonstrate a willingness to attend appropriate training and </w:t>
            </w:r>
            <w:proofErr w:type="gramStart"/>
            <w:r>
              <w:rPr>
                <w:rFonts w:ascii="Arial" w:eastAsia="Arial" w:hAnsi="Arial" w:cs="Arial"/>
              </w:rPr>
              <w:t>development;</w:t>
            </w:r>
            <w:proofErr w:type="gramEnd"/>
          </w:p>
          <w:p w14:paraId="48B7E37C" w14:textId="77777777" w:rsidR="00AF07E1" w:rsidRDefault="00AF07E1">
            <w:pPr>
              <w:widowControl w:val="0"/>
              <w:spacing w:after="240" w:line="240" w:lineRule="auto"/>
              <w:ind w:left="720" w:hanging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519EEBBB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8C63D0C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820E693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E</w:t>
            </w:r>
          </w:p>
        </w:tc>
        <w:tc>
          <w:tcPr>
            <w:tcW w:w="540" w:type="dxa"/>
            <w:tcBorders>
              <w:bottom w:val="nil"/>
            </w:tcBorders>
          </w:tcPr>
          <w:p w14:paraId="313A80DA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C6DF0CE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0BBDEDD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2617777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030C608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A29E46B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5A0364FD" w14:textId="77777777">
        <w:trPr>
          <w:trHeight w:val="440"/>
        </w:trPr>
        <w:tc>
          <w:tcPr>
            <w:tcW w:w="414" w:type="dxa"/>
            <w:tcBorders>
              <w:bottom w:val="nil"/>
            </w:tcBorders>
          </w:tcPr>
          <w:p w14:paraId="60732C6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</w:t>
            </w:r>
          </w:p>
        </w:tc>
        <w:tc>
          <w:tcPr>
            <w:tcW w:w="1836" w:type="dxa"/>
            <w:tcBorders>
              <w:bottom w:val="nil"/>
            </w:tcBorders>
          </w:tcPr>
          <w:p w14:paraId="3D7BFCE8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Experience</w:t>
            </w:r>
          </w:p>
        </w:tc>
        <w:tc>
          <w:tcPr>
            <w:tcW w:w="6200" w:type="dxa"/>
            <w:tcBorders>
              <w:bottom w:val="nil"/>
            </w:tcBorders>
          </w:tcPr>
          <w:p w14:paraId="58A229A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Clerks should be able to produce evidence of:</w:t>
            </w:r>
          </w:p>
        </w:tc>
        <w:tc>
          <w:tcPr>
            <w:tcW w:w="540" w:type="dxa"/>
            <w:tcBorders>
              <w:bottom w:val="nil"/>
            </w:tcBorders>
          </w:tcPr>
          <w:p w14:paraId="602579B5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18BB06DF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6558C862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4F461ECB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50182644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4980D459" w14:textId="77777777" w:rsidR="00AF07E1" w:rsidRDefault="00000000">
            <w:pPr>
              <w:widowControl w:val="0"/>
              <w:numPr>
                <w:ilvl w:val="0"/>
                <w:numId w:val="5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relevant personal and professional development;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E5F2568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32B0722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4BD8309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  <w:tr w:rsidR="00AF07E1" w14:paraId="5C31BC57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1A0C48D2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6452655F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4807D97C" w14:textId="77777777" w:rsidR="00AF07E1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working in an environment where experiences included taking initiative and </w:t>
            </w:r>
            <w:proofErr w:type="spellStart"/>
            <w:r>
              <w:rPr>
                <w:rFonts w:ascii="Arial" w:eastAsia="Arial" w:hAnsi="Arial" w:cs="Arial"/>
              </w:rPr>
              <w:t xml:space="preserve">self </w:t>
            </w:r>
            <w:proofErr w:type="gramStart"/>
            <w:r>
              <w:rPr>
                <w:rFonts w:ascii="Arial" w:eastAsia="Arial" w:hAnsi="Arial" w:cs="Arial"/>
              </w:rPr>
              <w:t>motivation</w:t>
            </w:r>
            <w:proofErr w:type="spellEnd"/>
            <w:r>
              <w:rPr>
                <w:rFonts w:ascii="Arial" w:eastAsia="Arial" w:hAnsi="Arial" w:cs="Arial"/>
              </w:rPr>
              <w:t>;</w:t>
            </w:r>
            <w:proofErr w:type="gramEnd"/>
          </w:p>
          <w:p w14:paraId="702F3A11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ED39E14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7644180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  <w:tr w:rsidR="00AF07E1" w14:paraId="6E7D7360" w14:textId="77777777">
        <w:trPr>
          <w:trHeight w:val="386"/>
        </w:trPr>
        <w:tc>
          <w:tcPr>
            <w:tcW w:w="414" w:type="dxa"/>
            <w:tcBorders>
              <w:top w:val="nil"/>
              <w:bottom w:val="single" w:sz="4" w:space="0" w:color="000000"/>
            </w:tcBorders>
          </w:tcPr>
          <w:p w14:paraId="7B1344B9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single" w:sz="4" w:space="0" w:color="000000"/>
            </w:tcBorders>
          </w:tcPr>
          <w:p w14:paraId="2D40555C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single" w:sz="4" w:space="0" w:color="000000"/>
            </w:tcBorders>
          </w:tcPr>
          <w:p w14:paraId="1817707C" w14:textId="77777777" w:rsidR="00AF07E1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working as a member of a team.</w:t>
            </w:r>
          </w:p>
        </w:tc>
        <w:tc>
          <w:tcPr>
            <w:tcW w:w="540" w:type="dxa"/>
            <w:tcBorders>
              <w:top w:val="nil"/>
            </w:tcBorders>
          </w:tcPr>
          <w:p w14:paraId="5642F227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6150A958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</w:tr>
      <w:tr w:rsidR="00AF07E1" w14:paraId="590E9C9A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5DC024F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2F579BCF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Personal attributes</w:t>
            </w: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4F0119E2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clerk should:</w:t>
            </w:r>
          </w:p>
          <w:p w14:paraId="784ACA17" w14:textId="77777777" w:rsidR="00AF07E1" w:rsidRDefault="00AF07E1">
            <w:pPr>
              <w:spacing w:after="0" w:line="240" w:lineRule="auto"/>
              <w:ind w:left="360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837D023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038AB40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34DFBA3C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209A9E6F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66BCBDAC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71C555E9" w14:textId="77777777" w:rsidR="00AF07E1" w:rsidRDefault="00000000">
            <w:pPr>
              <w:widowControl w:val="0"/>
              <w:spacing w:after="240" w:line="240" w:lineRule="auto"/>
              <w:ind w:left="720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 person of integrity;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A7DB119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  <w:p w14:paraId="02FFE3D4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DD3E407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667E97C8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05F86A8A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261BE256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16C6CB8C" w14:textId="77777777" w:rsidR="00AF07E1" w:rsidRDefault="00000000">
            <w:pPr>
              <w:widowControl w:val="0"/>
              <w:numPr>
                <w:ilvl w:val="0"/>
                <w:numId w:val="9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able to maintain confidentiality;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637B6637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00D3A34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739E3A9B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2191CB05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71263FDA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636C8182" w14:textId="77777777" w:rsidR="00AF07E1" w:rsidRDefault="00000000">
            <w:pPr>
              <w:widowControl w:val="0"/>
              <w:numPr>
                <w:ilvl w:val="0"/>
                <w:numId w:val="3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able to remain impartial;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4B1470B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FFF63A3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6186EDFB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183B36B6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32AE94E6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6E92F88B" w14:textId="77777777" w:rsidR="00AF07E1" w:rsidRDefault="00000000">
            <w:pPr>
              <w:widowControl w:val="0"/>
              <w:numPr>
                <w:ilvl w:val="0"/>
                <w:numId w:val="11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have a flexible approach to working hours;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755E728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  <w:p w14:paraId="5591AA58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040D061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5F61FAB2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1064A0BC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7F770B02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14EE4D35" w14:textId="77777777" w:rsidR="00AF07E1" w:rsidRDefault="00000000">
            <w:pPr>
              <w:widowControl w:val="0"/>
              <w:numPr>
                <w:ilvl w:val="0"/>
                <w:numId w:val="7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sympathetic to the needs of others;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151498F0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23BE8E2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762C42A1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4CDB5B46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164979C1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1BD0951E" w14:textId="77777777" w:rsidR="00AF07E1" w:rsidRDefault="00000000">
            <w:pPr>
              <w:widowControl w:val="0"/>
              <w:numPr>
                <w:ilvl w:val="0"/>
                <w:numId w:val="6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have an openness to learning and change;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BF555A0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  <w:p w14:paraId="7DE297AA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8E14BF7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783F0523" w14:textId="77777777">
        <w:trPr>
          <w:trHeight w:val="386"/>
        </w:trPr>
        <w:tc>
          <w:tcPr>
            <w:tcW w:w="414" w:type="dxa"/>
            <w:tcBorders>
              <w:top w:val="nil"/>
              <w:bottom w:val="nil"/>
            </w:tcBorders>
          </w:tcPr>
          <w:p w14:paraId="1B051D17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2E39C5E9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796A4B37" w14:textId="77777777" w:rsidR="00AF07E1" w:rsidRDefault="00000000">
            <w:pPr>
              <w:widowControl w:val="0"/>
              <w:numPr>
                <w:ilvl w:val="0"/>
                <w:numId w:val="2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have a positive attitude to personal development and training;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7DD4796F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  <w:p w14:paraId="5B438C49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4969BB30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751DD2FC" w14:textId="77777777">
        <w:trPr>
          <w:trHeight w:val="693"/>
        </w:trPr>
        <w:tc>
          <w:tcPr>
            <w:tcW w:w="414" w:type="dxa"/>
            <w:tcBorders>
              <w:top w:val="nil"/>
              <w:bottom w:val="single" w:sz="4" w:space="0" w:color="000000"/>
            </w:tcBorders>
          </w:tcPr>
          <w:p w14:paraId="24B514B7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single" w:sz="4" w:space="0" w:color="000000"/>
            </w:tcBorders>
          </w:tcPr>
          <w:p w14:paraId="51E873D7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single" w:sz="4" w:space="0" w:color="000000"/>
            </w:tcBorders>
          </w:tcPr>
          <w:p w14:paraId="5DB0E442" w14:textId="77777777" w:rsidR="00AF07E1" w:rsidRDefault="00000000">
            <w:pPr>
              <w:widowControl w:val="0"/>
              <w:numPr>
                <w:ilvl w:val="0"/>
                <w:numId w:val="4"/>
              </w:numPr>
              <w:spacing w:after="24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have good interpersonal skills.</w:t>
            </w:r>
          </w:p>
        </w:tc>
        <w:tc>
          <w:tcPr>
            <w:tcW w:w="540" w:type="dxa"/>
            <w:tcBorders>
              <w:top w:val="nil"/>
            </w:tcBorders>
          </w:tcPr>
          <w:p w14:paraId="66319A0E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17F00260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D97D6F1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5AF468FD" w14:textId="77777777">
        <w:trPr>
          <w:trHeight w:val="1241"/>
        </w:trPr>
        <w:tc>
          <w:tcPr>
            <w:tcW w:w="414" w:type="dxa"/>
            <w:tcBorders>
              <w:bottom w:val="nil"/>
            </w:tcBorders>
          </w:tcPr>
          <w:p w14:paraId="1433FC12" w14:textId="77777777" w:rsidR="00AF07E1" w:rsidRDefault="00000000">
            <w:pPr>
              <w:spacing w:after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836" w:type="dxa"/>
            <w:tcBorders>
              <w:bottom w:val="nil"/>
            </w:tcBorders>
          </w:tcPr>
          <w:p w14:paraId="2959EF05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Special Requirements</w:t>
            </w:r>
          </w:p>
        </w:tc>
        <w:tc>
          <w:tcPr>
            <w:tcW w:w="6200" w:type="dxa"/>
            <w:tcBorders>
              <w:bottom w:val="nil"/>
            </w:tcBorders>
          </w:tcPr>
          <w:p w14:paraId="7A335A4B" w14:textId="77777777" w:rsidR="00AF07E1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The clerk should: </w:t>
            </w:r>
          </w:p>
          <w:p w14:paraId="1F1BFA64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F618DA5" w14:textId="77777777" w:rsidR="00AF07E1" w:rsidRDefault="00000000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able to work at times convenient to the Governing Body, including evening meetings;</w:t>
            </w:r>
          </w:p>
        </w:tc>
        <w:tc>
          <w:tcPr>
            <w:tcW w:w="540" w:type="dxa"/>
            <w:tcBorders>
              <w:bottom w:val="nil"/>
            </w:tcBorders>
          </w:tcPr>
          <w:p w14:paraId="2C83B913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45FE857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7E6134A8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  <w:p w14:paraId="722E162D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D15B401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40" w:type="dxa"/>
            <w:tcBorders>
              <w:bottom w:val="nil"/>
            </w:tcBorders>
          </w:tcPr>
          <w:p w14:paraId="74A78DB6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2345217D" w14:textId="77777777">
        <w:trPr>
          <w:trHeight w:val="693"/>
        </w:trPr>
        <w:tc>
          <w:tcPr>
            <w:tcW w:w="414" w:type="dxa"/>
            <w:tcBorders>
              <w:top w:val="nil"/>
              <w:bottom w:val="nil"/>
            </w:tcBorders>
          </w:tcPr>
          <w:p w14:paraId="6D6CA513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14:paraId="7C05AAB5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nil"/>
            </w:tcBorders>
          </w:tcPr>
          <w:p w14:paraId="0072D5AC" w14:textId="77777777" w:rsidR="00AF07E1" w:rsidRDefault="00000000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able to travel to meetings;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507BDAF6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3A8BE10A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AF07E1" w14:paraId="73E24AA8" w14:textId="77777777">
        <w:trPr>
          <w:trHeight w:val="693"/>
        </w:trPr>
        <w:tc>
          <w:tcPr>
            <w:tcW w:w="414" w:type="dxa"/>
            <w:tcBorders>
              <w:top w:val="nil"/>
              <w:bottom w:val="single" w:sz="4" w:space="0" w:color="000000"/>
            </w:tcBorders>
          </w:tcPr>
          <w:p w14:paraId="2E227E9F" w14:textId="77777777" w:rsidR="00AF07E1" w:rsidRDefault="00AF07E1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tcBorders>
              <w:top w:val="nil"/>
              <w:bottom w:val="single" w:sz="4" w:space="0" w:color="000000"/>
            </w:tcBorders>
          </w:tcPr>
          <w:p w14:paraId="7C6054CD" w14:textId="77777777" w:rsidR="00AF07E1" w:rsidRDefault="00AF07E1">
            <w:pPr>
              <w:spacing w:after="0" w:line="240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6200" w:type="dxa"/>
            <w:tcBorders>
              <w:top w:val="nil"/>
              <w:bottom w:val="single" w:sz="4" w:space="0" w:color="000000"/>
            </w:tcBorders>
          </w:tcPr>
          <w:p w14:paraId="16A241C6" w14:textId="77777777" w:rsidR="00AF07E1" w:rsidRDefault="00000000">
            <w:pPr>
              <w:widowControl w:val="0"/>
              <w:numPr>
                <w:ilvl w:val="0"/>
                <w:numId w:val="10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 available to be contacted at mutually agreed times.</w:t>
            </w:r>
          </w:p>
        </w:tc>
        <w:tc>
          <w:tcPr>
            <w:tcW w:w="540" w:type="dxa"/>
            <w:tcBorders>
              <w:top w:val="nil"/>
            </w:tcBorders>
          </w:tcPr>
          <w:p w14:paraId="69C201CC" w14:textId="77777777" w:rsidR="00AF07E1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540" w:type="dxa"/>
            <w:tcBorders>
              <w:top w:val="nil"/>
              <w:bottom w:val="single" w:sz="4" w:space="0" w:color="000000"/>
            </w:tcBorders>
          </w:tcPr>
          <w:p w14:paraId="52CBEA24" w14:textId="77777777" w:rsidR="00AF07E1" w:rsidRDefault="00AF07E1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4B56F83B" w14:textId="77777777" w:rsidR="00AF07E1" w:rsidRDefault="00AF07E1">
      <w:pPr>
        <w:spacing w:after="0" w:line="240" w:lineRule="auto"/>
        <w:jc w:val="both"/>
        <w:rPr>
          <w:rFonts w:ascii="Arial" w:eastAsia="Arial" w:hAnsi="Arial" w:cs="Arial"/>
        </w:rPr>
      </w:pPr>
    </w:p>
    <w:p w14:paraId="627DCA2C" w14:textId="77777777" w:rsidR="00AF07E1" w:rsidRDefault="00AF07E1"/>
    <w:sectPr w:rsidR="00AF07E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F036C6B-540E-4C79-A072-5BDACCAE66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7415532-163F-49F5-A635-9EE0E937290A}"/>
    <w:embedBold r:id="rId3" w:fontKey="{011EA209-35CB-451C-B327-978C69102F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2732B02-7B1D-455D-B315-13E4EC11F8F2}"/>
    <w:embedItalic r:id="rId5" w:fontKey="{32F958B8-1277-4C65-8797-1B4269DACF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9E4E04-6D75-419B-924B-8D42BC1DB7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D1EC6"/>
    <w:multiLevelType w:val="multilevel"/>
    <w:tmpl w:val="7794E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D305EB"/>
    <w:multiLevelType w:val="multilevel"/>
    <w:tmpl w:val="4B30C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661A9D"/>
    <w:multiLevelType w:val="multilevel"/>
    <w:tmpl w:val="73C01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822395"/>
    <w:multiLevelType w:val="multilevel"/>
    <w:tmpl w:val="6E16D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C26740"/>
    <w:multiLevelType w:val="multilevel"/>
    <w:tmpl w:val="A12A4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2623F88"/>
    <w:multiLevelType w:val="multilevel"/>
    <w:tmpl w:val="F4121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2BA33FA"/>
    <w:multiLevelType w:val="multilevel"/>
    <w:tmpl w:val="6ACA5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B37B2F"/>
    <w:multiLevelType w:val="multilevel"/>
    <w:tmpl w:val="1F905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C47CDD"/>
    <w:multiLevelType w:val="multilevel"/>
    <w:tmpl w:val="211EC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EC2367"/>
    <w:multiLevelType w:val="multilevel"/>
    <w:tmpl w:val="D92605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CC27980"/>
    <w:multiLevelType w:val="multilevel"/>
    <w:tmpl w:val="044E9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381530C"/>
    <w:multiLevelType w:val="multilevel"/>
    <w:tmpl w:val="91ECA1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6C4648A"/>
    <w:multiLevelType w:val="multilevel"/>
    <w:tmpl w:val="AF6A1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4724568"/>
    <w:multiLevelType w:val="multilevel"/>
    <w:tmpl w:val="C11E2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62220661">
    <w:abstractNumId w:val="2"/>
  </w:num>
  <w:num w:numId="2" w16cid:durableId="359207766">
    <w:abstractNumId w:val="10"/>
  </w:num>
  <w:num w:numId="3" w16cid:durableId="367099043">
    <w:abstractNumId w:val="13"/>
  </w:num>
  <w:num w:numId="4" w16cid:durableId="1300185310">
    <w:abstractNumId w:val="8"/>
  </w:num>
  <w:num w:numId="5" w16cid:durableId="869801958">
    <w:abstractNumId w:val="1"/>
  </w:num>
  <w:num w:numId="6" w16cid:durableId="1911190952">
    <w:abstractNumId w:val="3"/>
  </w:num>
  <w:num w:numId="7" w16cid:durableId="1182623857">
    <w:abstractNumId w:val="0"/>
  </w:num>
  <w:num w:numId="8" w16cid:durableId="2142385983">
    <w:abstractNumId w:val="12"/>
  </w:num>
  <w:num w:numId="9" w16cid:durableId="2119062952">
    <w:abstractNumId w:val="11"/>
  </w:num>
  <w:num w:numId="10" w16cid:durableId="213125445">
    <w:abstractNumId w:val="9"/>
  </w:num>
  <w:num w:numId="11" w16cid:durableId="1234200196">
    <w:abstractNumId w:val="4"/>
  </w:num>
  <w:num w:numId="12" w16cid:durableId="1538275382">
    <w:abstractNumId w:val="6"/>
  </w:num>
  <w:num w:numId="13" w16cid:durableId="1647971449">
    <w:abstractNumId w:val="5"/>
  </w:num>
  <w:num w:numId="14" w16cid:durableId="17662261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7E1"/>
    <w:rsid w:val="00AF07E1"/>
    <w:rsid w:val="00B65998"/>
    <w:rsid w:val="00F8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69C66"/>
  <w15:docId w15:val="{2CCAFD57-1189-4EAA-B43F-31B14308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Powell</dc:creator>
  <cp:lastModifiedBy>Glenda Powell</cp:lastModifiedBy>
  <cp:revision>2</cp:revision>
  <dcterms:created xsi:type="dcterms:W3CDTF">2025-01-08T16:01:00Z</dcterms:created>
  <dcterms:modified xsi:type="dcterms:W3CDTF">2025-01-08T16:01:00Z</dcterms:modified>
</cp:coreProperties>
</file>