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7D32" w:rsidRPr="00797587" w14:paraId="2DFF0860" w14:textId="77777777" w:rsidTr="00247753">
        <w:trPr>
          <w:trHeight w:val="1276"/>
        </w:trPr>
        <w:tc>
          <w:tcPr>
            <w:tcW w:w="4508" w:type="dxa"/>
            <w:vAlign w:val="center"/>
          </w:tcPr>
          <w:p w14:paraId="05EE3672" w14:textId="4EE9C11F" w:rsidR="009B7D32" w:rsidRPr="00797587" w:rsidRDefault="003A7697" w:rsidP="00247753">
            <w:pPr>
              <w:widowControl w:val="0"/>
              <w:spacing w:before="5"/>
              <w:jc w:val="center"/>
              <w:rPr>
                <w:rFonts w:eastAsia="Calibri" w:cstheme="minorHAnsi"/>
                <w:color w:val="1D3345"/>
                <w:sz w:val="72"/>
                <w:lang w:val="en-US"/>
              </w:rPr>
            </w:pPr>
            <w:bookmarkStart w:id="0" w:name="_GoBack"/>
            <w:bookmarkEnd w:id="0"/>
            <w:r>
              <w:rPr>
                <w:noProof/>
                <w:color w:val="002060"/>
                <w:sz w:val="52"/>
                <w:szCs w:val="52"/>
                <w:lang w:eastAsia="en-GB"/>
              </w:rPr>
              <w:drawing>
                <wp:anchor distT="0" distB="0" distL="114300" distR="114300" simplePos="0" relativeHeight="251660294" behindDoc="1" locked="0" layoutInCell="1" allowOverlap="1" wp14:anchorId="78A29CB2" wp14:editId="11626216">
                  <wp:simplePos x="0" y="0"/>
                  <wp:positionH relativeFrom="column">
                    <wp:posOffset>0</wp:posOffset>
                  </wp:positionH>
                  <wp:positionV relativeFrom="paragraph">
                    <wp:posOffset>128905</wp:posOffset>
                  </wp:positionV>
                  <wp:extent cx="1082675" cy="1028065"/>
                  <wp:effectExtent l="0" t="0" r="3175" b="635"/>
                  <wp:wrapNone/>
                  <wp:docPr id="5" name="Picture 5" descr="thumbnail_OX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OX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6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vAlign w:val="center"/>
          </w:tcPr>
          <w:p w14:paraId="1EAB5595" w14:textId="282F307C" w:rsidR="009B7D32" w:rsidRPr="00797587" w:rsidRDefault="45E46C96" w:rsidP="00247753">
            <w:pPr>
              <w:widowControl w:val="0"/>
              <w:spacing w:before="5"/>
              <w:jc w:val="center"/>
              <w:rPr>
                <w:rFonts w:eastAsia="Calibri" w:cstheme="minorHAnsi"/>
                <w:b/>
                <w:bCs/>
                <w:color w:val="1D3345"/>
                <w:sz w:val="72"/>
                <w:szCs w:val="72"/>
                <w:lang w:val="en-US"/>
              </w:rPr>
            </w:pPr>
            <w:r w:rsidRPr="00797587">
              <w:rPr>
                <w:rFonts w:cstheme="minorHAnsi"/>
                <w:noProof/>
                <w:lang w:eastAsia="en-GB"/>
              </w:rPr>
              <w:drawing>
                <wp:inline distT="0" distB="0" distL="0" distR="0" wp14:anchorId="535AF7F1" wp14:editId="399B71F0">
                  <wp:extent cx="1388615" cy="720000"/>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388615" cy="720000"/>
                          </a:xfrm>
                          <a:prstGeom prst="rect">
                            <a:avLst/>
                          </a:prstGeom>
                        </pic:spPr>
                      </pic:pic>
                    </a:graphicData>
                  </a:graphic>
                </wp:inline>
              </w:drawing>
            </w:r>
          </w:p>
        </w:tc>
      </w:tr>
    </w:tbl>
    <w:p w14:paraId="2BF11D26" w14:textId="77777777" w:rsidR="009B7D32" w:rsidRPr="00797587" w:rsidRDefault="009B7D32" w:rsidP="009B7D32">
      <w:pPr>
        <w:widowControl w:val="0"/>
        <w:spacing w:after="0" w:line="240" w:lineRule="auto"/>
        <w:rPr>
          <w:rFonts w:eastAsia="Calibri" w:cstheme="minorHAnsi"/>
          <w:color w:val="1D3345"/>
          <w:sz w:val="24"/>
        </w:rPr>
      </w:pPr>
    </w:p>
    <w:p w14:paraId="5BF7FF36" w14:textId="77777777" w:rsidR="009B7D32" w:rsidRPr="00797587" w:rsidRDefault="009B7D32" w:rsidP="009B7D32">
      <w:pPr>
        <w:widowControl w:val="0"/>
        <w:spacing w:after="0" w:line="240" w:lineRule="auto"/>
        <w:rPr>
          <w:rFonts w:eastAsia="Calibri" w:cstheme="minorHAnsi"/>
          <w:color w:val="1D3345"/>
          <w:sz w:val="24"/>
        </w:rPr>
      </w:pPr>
    </w:p>
    <w:p w14:paraId="5406B499" w14:textId="77777777" w:rsidR="009B7D32" w:rsidRPr="00797587" w:rsidRDefault="009B7D32" w:rsidP="009B7D32">
      <w:pPr>
        <w:spacing w:after="0" w:line="240" w:lineRule="auto"/>
        <w:jc w:val="center"/>
        <w:rPr>
          <w:rFonts w:eastAsia="Calibri" w:cstheme="minorHAnsi"/>
          <w:b/>
          <w:noProof/>
          <w:color w:val="1D3345"/>
          <w:sz w:val="72"/>
          <w:lang w:eastAsia="en-GB"/>
        </w:rPr>
      </w:pPr>
      <w:r w:rsidRPr="00797587">
        <w:rPr>
          <w:rFonts w:eastAsia="Calibri" w:cstheme="minorHAnsi"/>
          <w:b/>
          <w:noProof/>
          <w:color w:val="1D3345"/>
          <w:sz w:val="72"/>
          <w:lang w:eastAsia="en-GB"/>
        </w:rPr>
        <w:t xml:space="preserve">Child Protection Policy for the </w:t>
      </w:r>
    </w:p>
    <w:p w14:paraId="204B46B2" w14:textId="77777777" w:rsidR="001449BA" w:rsidRPr="00797587" w:rsidRDefault="009B7D32" w:rsidP="009B7D32">
      <w:pPr>
        <w:spacing w:after="0" w:line="240" w:lineRule="auto"/>
        <w:jc w:val="center"/>
        <w:rPr>
          <w:rFonts w:eastAsia="Times New Roman" w:cstheme="minorHAnsi"/>
          <w:b/>
          <w:sz w:val="56"/>
          <w:szCs w:val="56"/>
        </w:rPr>
      </w:pPr>
      <w:r w:rsidRPr="00797587">
        <w:rPr>
          <w:rFonts w:eastAsia="Calibri" w:cstheme="minorHAnsi"/>
          <w:b/>
          <w:noProof/>
          <w:color w:val="1D3345"/>
          <w:sz w:val="72"/>
          <w:lang w:eastAsia="en-GB"/>
        </w:rPr>
        <w:t>Agora Learning Partnership</w:t>
      </w:r>
    </w:p>
    <w:p w14:paraId="02E3F0D6" w14:textId="77777777" w:rsidR="001449BA" w:rsidRPr="00797587" w:rsidRDefault="001449BA" w:rsidP="001449BA">
      <w:pPr>
        <w:spacing w:after="0" w:line="240" w:lineRule="auto"/>
        <w:jc w:val="center"/>
        <w:rPr>
          <w:rFonts w:eastAsia="Times New Roman" w:cstheme="minorHAnsi"/>
          <w:b/>
          <w:sz w:val="16"/>
          <w:szCs w:val="16"/>
        </w:rPr>
      </w:pPr>
    </w:p>
    <w:p w14:paraId="7D9AF0DE" w14:textId="6E26EB06" w:rsidR="001449BA" w:rsidRPr="00797587" w:rsidRDefault="001449BA" w:rsidP="001449BA">
      <w:pPr>
        <w:spacing w:after="0" w:line="240" w:lineRule="auto"/>
        <w:jc w:val="center"/>
        <w:rPr>
          <w:rFonts w:eastAsia="Times New Roman" w:cstheme="minorHAnsi"/>
          <w:sz w:val="32"/>
          <w:szCs w:val="40"/>
        </w:rPr>
      </w:pPr>
      <w:r w:rsidRPr="00797587">
        <w:rPr>
          <w:rFonts w:eastAsia="Times New Roman" w:cstheme="minorHAnsi"/>
          <w:sz w:val="32"/>
          <w:szCs w:val="40"/>
        </w:rPr>
        <w:t>(</w:t>
      </w:r>
      <w:r w:rsidR="00567394" w:rsidRPr="00797587">
        <w:rPr>
          <w:rFonts w:eastAsia="Times New Roman" w:cstheme="minorHAnsi"/>
          <w:sz w:val="32"/>
          <w:szCs w:val="40"/>
        </w:rPr>
        <w:t>Adopted</w:t>
      </w:r>
      <w:r w:rsidRPr="00797587">
        <w:rPr>
          <w:rFonts w:eastAsia="Times New Roman" w:cstheme="minorHAnsi"/>
          <w:sz w:val="32"/>
          <w:szCs w:val="40"/>
        </w:rPr>
        <w:t xml:space="preserve"> from Hertfordshire County Council)</w:t>
      </w:r>
    </w:p>
    <w:p w14:paraId="3C177E85" w14:textId="77777777" w:rsidR="00A4000B" w:rsidRPr="00797587" w:rsidRDefault="00A4000B" w:rsidP="00A4000B">
      <w:pPr>
        <w:spacing w:after="0" w:line="240" w:lineRule="auto"/>
        <w:jc w:val="center"/>
        <w:rPr>
          <w:rFonts w:eastAsia="Times New Roman" w:cstheme="minorHAnsi"/>
          <w:b/>
          <w:sz w:val="40"/>
          <w:szCs w:val="40"/>
        </w:rPr>
      </w:pPr>
    </w:p>
    <w:tbl>
      <w:tblPr>
        <w:tblStyle w:val="TableGrid"/>
        <w:tblW w:w="9776" w:type="dxa"/>
        <w:jc w:val="center"/>
        <w:tblLook w:val="04A0" w:firstRow="1" w:lastRow="0" w:firstColumn="1" w:lastColumn="0" w:noHBand="0" w:noVBand="1"/>
      </w:tblPr>
      <w:tblGrid>
        <w:gridCol w:w="3833"/>
        <w:gridCol w:w="5943"/>
      </w:tblGrid>
      <w:tr w:rsidR="001449BA" w:rsidRPr="00797587" w14:paraId="33C6A47D" w14:textId="77777777" w:rsidTr="00C70056">
        <w:trPr>
          <w:trHeight w:val="510"/>
          <w:jc w:val="center"/>
        </w:trPr>
        <w:tc>
          <w:tcPr>
            <w:tcW w:w="3833" w:type="dxa"/>
            <w:vAlign w:val="center"/>
          </w:tcPr>
          <w:p w14:paraId="6C5D8742"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DATE FIRST ISSUED:</w:t>
            </w:r>
          </w:p>
        </w:tc>
        <w:tc>
          <w:tcPr>
            <w:tcW w:w="5943" w:type="dxa"/>
            <w:vAlign w:val="center"/>
          </w:tcPr>
          <w:p w14:paraId="5B1AF21A" w14:textId="66134049" w:rsidR="001449BA" w:rsidRPr="00797587" w:rsidRDefault="001449BA" w:rsidP="00AA5EEE">
            <w:pPr>
              <w:rPr>
                <w:rFonts w:asciiTheme="minorHAnsi" w:hAnsiTheme="minorHAnsi" w:cstheme="minorHAnsi"/>
                <w:sz w:val="24"/>
                <w:szCs w:val="24"/>
              </w:rPr>
            </w:pPr>
            <w:r w:rsidRPr="00797587">
              <w:rPr>
                <w:rFonts w:asciiTheme="minorHAnsi" w:hAnsiTheme="minorHAnsi" w:cstheme="minorHAnsi"/>
                <w:sz w:val="24"/>
                <w:szCs w:val="24"/>
              </w:rPr>
              <w:t xml:space="preserve">May </w:t>
            </w:r>
            <w:r w:rsidR="003856FC" w:rsidRPr="00797587">
              <w:rPr>
                <w:rFonts w:asciiTheme="minorHAnsi" w:hAnsiTheme="minorHAnsi" w:cstheme="minorHAnsi"/>
                <w:sz w:val="24"/>
                <w:szCs w:val="24"/>
              </w:rPr>
              <w:t>2022</w:t>
            </w:r>
            <w:r w:rsidRPr="00797587">
              <w:rPr>
                <w:rFonts w:asciiTheme="minorHAnsi" w:hAnsiTheme="minorHAnsi" w:cstheme="minorHAnsi"/>
                <w:sz w:val="24"/>
                <w:szCs w:val="24"/>
              </w:rPr>
              <w:t xml:space="preserve"> </w:t>
            </w:r>
          </w:p>
        </w:tc>
      </w:tr>
      <w:tr w:rsidR="001449BA" w:rsidRPr="00797587" w14:paraId="2D66850D" w14:textId="77777777" w:rsidTr="00C70056">
        <w:trPr>
          <w:trHeight w:val="510"/>
          <w:jc w:val="center"/>
        </w:trPr>
        <w:tc>
          <w:tcPr>
            <w:tcW w:w="3833" w:type="dxa"/>
            <w:vAlign w:val="center"/>
          </w:tcPr>
          <w:p w14:paraId="66A12F77" w14:textId="77777777" w:rsidR="001449BA" w:rsidRPr="00797587" w:rsidRDefault="001449BA" w:rsidP="001449BA">
            <w:pPr>
              <w:rPr>
                <w:rFonts w:asciiTheme="minorHAnsi" w:hAnsiTheme="minorHAnsi" w:cstheme="minorHAnsi"/>
                <w:b/>
                <w:spacing w:val="6"/>
                <w:sz w:val="24"/>
                <w:szCs w:val="24"/>
              </w:rPr>
            </w:pPr>
            <w:r w:rsidRPr="00797587">
              <w:rPr>
                <w:rFonts w:asciiTheme="minorHAnsi" w:hAnsiTheme="minorHAnsi" w:cstheme="minorHAnsi"/>
                <w:b/>
                <w:spacing w:val="6"/>
                <w:sz w:val="24"/>
                <w:szCs w:val="24"/>
              </w:rPr>
              <w:t>DATE LAST REVIEWED</w:t>
            </w:r>
          </w:p>
        </w:tc>
        <w:tc>
          <w:tcPr>
            <w:tcW w:w="5943" w:type="dxa"/>
            <w:vAlign w:val="center"/>
          </w:tcPr>
          <w:p w14:paraId="50A6E330" w14:textId="056AE1BA" w:rsidR="001449BA" w:rsidRPr="00797587" w:rsidRDefault="00AA5EEE" w:rsidP="001449BA">
            <w:pPr>
              <w:rPr>
                <w:rFonts w:asciiTheme="minorHAnsi" w:hAnsiTheme="minorHAnsi" w:cstheme="minorHAnsi"/>
                <w:sz w:val="24"/>
                <w:szCs w:val="24"/>
              </w:rPr>
            </w:pPr>
            <w:r w:rsidRPr="00797587">
              <w:rPr>
                <w:rFonts w:asciiTheme="minorHAnsi" w:hAnsiTheme="minorHAnsi" w:cstheme="minorHAnsi"/>
                <w:sz w:val="24"/>
                <w:szCs w:val="24"/>
              </w:rPr>
              <w:t>September 202</w:t>
            </w:r>
            <w:r w:rsidR="00744DE5">
              <w:rPr>
                <w:rFonts w:asciiTheme="minorHAnsi" w:hAnsiTheme="minorHAnsi" w:cstheme="minorHAnsi"/>
                <w:sz w:val="24"/>
                <w:szCs w:val="24"/>
              </w:rPr>
              <w:t>3</w:t>
            </w:r>
            <w:r w:rsidRPr="00797587">
              <w:rPr>
                <w:rFonts w:asciiTheme="minorHAnsi" w:hAnsiTheme="minorHAnsi" w:cstheme="minorHAnsi"/>
                <w:sz w:val="24"/>
                <w:szCs w:val="24"/>
              </w:rPr>
              <w:t xml:space="preserve"> - to reflect the Keeping Children Safe in Education (KCSiE) updates</w:t>
            </w:r>
          </w:p>
        </w:tc>
      </w:tr>
      <w:tr w:rsidR="001449BA" w:rsidRPr="00797587" w14:paraId="7D81D67C" w14:textId="77777777" w:rsidTr="00C70056">
        <w:trPr>
          <w:trHeight w:val="510"/>
          <w:jc w:val="center"/>
        </w:trPr>
        <w:tc>
          <w:tcPr>
            <w:tcW w:w="3833" w:type="dxa"/>
            <w:vAlign w:val="center"/>
          </w:tcPr>
          <w:p w14:paraId="510B0AAE"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NEXT REVIEW DATE:</w:t>
            </w:r>
          </w:p>
        </w:tc>
        <w:tc>
          <w:tcPr>
            <w:tcW w:w="5943" w:type="dxa"/>
            <w:vAlign w:val="center"/>
          </w:tcPr>
          <w:p w14:paraId="2FA58F93" w14:textId="08CAB555"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sz w:val="24"/>
                <w:szCs w:val="24"/>
              </w:rPr>
              <w:t>September 202</w:t>
            </w:r>
            <w:r w:rsidR="00744DE5">
              <w:rPr>
                <w:rFonts w:asciiTheme="minorHAnsi" w:hAnsiTheme="minorHAnsi" w:cstheme="minorHAnsi"/>
                <w:sz w:val="24"/>
                <w:szCs w:val="24"/>
              </w:rPr>
              <w:t>4</w:t>
            </w:r>
          </w:p>
        </w:tc>
      </w:tr>
      <w:tr w:rsidR="001449BA" w:rsidRPr="00797587" w14:paraId="719236F7" w14:textId="77777777" w:rsidTr="00C70056">
        <w:trPr>
          <w:trHeight w:val="510"/>
          <w:jc w:val="center"/>
        </w:trPr>
        <w:tc>
          <w:tcPr>
            <w:tcW w:w="3833" w:type="dxa"/>
            <w:vAlign w:val="center"/>
          </w:tcPr>
          <w:p w14:paraId="790E5C50"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APPROVED BY:</w:t>
            </w:r>
          </w:p>
        </w:tc>
        <w:tc>
          <w:tcPr>
            <w:tcW w:w="5943" w:type="dxa"/>
            <w:vAlign w:val="center"/>
          </w:tcPr>
          <w:p w14:paraId="36F86046"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spacing w:val="6"/>
                <w:sz w:val="24"/>
                <w:szCs w:val="24"/>
              </w:rPr>
              <w:t>Board of Trustees</w:t>
            </w:r>
          </w:p>
        </w:tc>
      </w:tr>
      <w:tr w:rsidR="001449BA" w:rsidRPr="00797587" w14:paraId="05E9B6E2" w14:textId="77777777" w:rsidTr="00C70056">
        <w:trPr>
          <w:trHeight w:val="510"/>
          <w:jc w:val="center"/>
        </w:trPr>
        <w:tc>
          <w:tcPr>
            <w:tcW w:w="3833" w:type="dxa"/>
            <w:vAlign w:val="center"/>
          </w:tcPr>
          <w:p w14:paraId="1153A442" w14:textId="77777777" w:rsidR="001449BA" w:rsidRPr="00797587" w:rsidRDefault="001449BA" w:rsidP="001449BA">
            <w:pPr>
              <w:rPr>
                <w:rFonts w:asciiTheme="minorHAnsi" w:hAnsiTheme="minorHAnsi" w:cstheme="minorHAnsi"/>
                <w:sz w:val="24"/>
                <w:szCs w:val="24"/>
              </w:rPr>
            </w:pPr>
            <w:r w:rsidRPr="00797587">
              <w:rPr>
                <w:rFonts w:asciiTheme="minorHAnsi" w:hAnsiTheme="minorHAnsi" w:cstheme="minorHAnsi"/>
                <w:b/>
                <w:spacing w:val="6"/>
                <w:sz w:val="24"/>
                <w:szCs w:val="24"/>
              </w:rPr>
              <w:t>APPROVAL DATE:</w:t>
            </w:r>
          </w:p>
        </w:tc>
        <w:tc>
          <w:tcPr>
            <w:tcW w:w="5943" w:type="dxa"/>
            <w:vAlign w:val="center"/>
          </w:tcPr>
          <w:p w14:paraId="50D13BA3" w14:textId="5558137C" w:rsidR="001449BA" w:rsidRPr="00797587" w:rsidRDefault="009A35C1" w:rsidP="001449BA">
            <w:pPr>
              <w:rPr>
                <w:rFonts w:asciiTheme="minorHAnsi" w:hAnsiTheme="minorHAnsi" w:cstheme="minorHAnsi"/>
                <w:sz w:val="24"/>
                <w:szCs w:val="24"/>
              </w:rPr>
            </w:pPr>
            <w:r w:rsidRPr="00797587">
              <w:rPr>
                <w:rFonts w:asciiTheme="minorHAnsi" w:hAnsiTheme="minorHAnsi" w:cstheme="minorHAnsi"/>
                <w:spacing w:val="6"/>
                <w:sz w:val="24"/>
                <w:szCs w:val="24"/>
              </w:rPr>
              <w:t>October 202</w:t>
            </w:r>
            <w:r w:rsidR="003541ED">
              <w:rPr>
                <w:rFonts w:asciiTheme="minorHAnsi" w:hAnsiTheme="minorHAnsi" w:cstheme="minorHAnsi"/>
                <w:spacing w:val="6"/>
                <w:sz w:val="24"/>
                <w:szCs w:val="24"/>
              </w:rPr>
              <w:t>3</w:t>
            </w:r>
          </w:p>
        </w:tc>
      </w:tr>
    </w:tbl>
    <w:p w14:paraId="63CA2C1A" w14:textId="77777777" w:rsidR="00030631" w:rsidRPr="00797587" w:rsidRDefault="00030631" w:rsidP="0033466E">
      <w:pPr>
        <w:spacing w:after="0" w:line="240" w:lineRule="auto"/>
        <w:jc w:val="center"/>
        <w:rPr>
          <w:rFonts w:eastAsia="Times New Roman" w:cstheme="minorHAnsi"/>
          <w:b/>
          <w:sz w:val="24"/>
          <w:szCs w:val="24"/>
        </w:rPr>
      </w:pPr>
    </w:p>
    <w:tbl>
      <w:tblPr>
        <w:tblStyle w:val="TableGrid"/>
        <w:tblW w:w="9781" w:type="dxa"/>
        <w:jc w:val="center"/>
        <w:shd w:val="clear" w:color="auto" w:fill="283845"/>
        <w:tblLook w:val="04A0" w:firstRow="1" w:lastRow="0" w:firstColumn="1" w:lastColumn="0" w:noHBand="0" w:noVBand="1"/>
      </w:tblPr>
      <w:tblGrid>
        <w:gridCol w:w="1418"/>
        <w:gridCol w:w="8363"/>
      </w:tblGrid>
      <w:tr w:rsidR="00EF6CDB" w:rsidRPr="00EF6CDB" w14:paraId="5A3656D9" w14:textId="77777777" w:rsidTr="003A7697">
        <w:trPr>
          <w:jc w:val="center"/>
        </w:trPr>
        <w:tc>
          <w:tcPr>
            <w:tcW w:w="9781" w:type="dxa"/>
            <w:gridSpan w:val="2"/>
            <w:shd w:val="clear" w:color="auto" w:fill="FFFFFF" w:themeFill="accent6"/>
          </w:tcPr>
          <w:p w14:paraId="344F1DC8" w14:textId="72EC28F7" w:rsidR="00EF6CDB" w:rsidRPr="00EF6CDB" w:rsidRDefault="00EF6CDB" w:rsidP="00B61F67">
            <w:pPr>
              <w:rPr>
                <w:rFonts w:asciiTheme="minorHAnsi" w:hAnsiTheme="minorHAnsi" w:cstheme="minorHAnsi"/>
                <w:b/>
                <w:sz w:val="24"/>
                <w:szCs w:val="24"/>
              </w:rPr>
            </w:pPr>
            <w:r w:rsidRPr="00EF6CDB">
              <w:rPr>
                <w:rFonts w:asciiTheme="minorHAnsi" w:hAnsiTheme="minorHAnsi" w:cstheme="minorHAnsi"/>
                <w:b/>
                <w:sz w:val="24"/>
                <w:szCs w:val="24"/>
              </w:rPr>
              <w:t>C O N T E N T S</w:t>
            </w:r>
          </w:p>
        </w:tc>
      </w:tr>
      <w:tr w:rsidR="00ED09AE" w:rsidRPr="00797587" w14:paraId="4EC609DE" w14:textId="77777777" w:rsidTr="0064628A">
        <w:trPr>
          <w:jc w:val="center"/>
        </w:trPr>
        <w:tc>
          <w:tcPr>
            <w:tcW w:w="1418" w:type="dxa"/>
            <w:shd w:val="clear" w:color="auto" w:fill="FFFFFF" w:themeFill="accent6"/>
          </w:tcPr>
          <w:p w14:paraId="38A95A3A"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1</w:t>
            </w:r>
          </w:p>
        </w:tc>
        <w:tc>
          <w:tcPr>
            <w:tcW w:w="8363" w:type="dxa"/>
            <w:shd w:val="clear" w:color="auto" w:fill="FFFFFF" w:themeFill="accent6"/>
            <w:vAlign w:val="center"/>
          </w:tcPr>
          <w:p w14:paraId="53F73C02"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Introduction</w:t>
            </w:r>
          </w:p>
        </w:tc>
      </w:tr>
      <w:tr w:rsidR="00ED09AE" w:rsidRPr="00797587" w14:paraId="40C4AF7E" w14:textId="77777777" w:rsidTr="0064628A">
        <w:trPr>
          <w:jc w:val="center"/>
        </w:trPr>
        <w:tc>
          <w:tcPr>
            <w:tcW w:w="1418" w:type="dxa"/>
            <w:shd w:val="clear" w:color="auto" w:fill="FFFFFF" w:themeFill="accent6"/>
          </w:tcPr>
          <w:p w14:paraId="1E756E21"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2</w:t>
            </w:r>
          </w:p>
        </w:tc>
        <w:tc>
          <w:tcPr>
            <w:tcW w:w="8363" w:type="dxa"/>
            <w:shd w:val="clear" w:color="auto" w:fill="FFFFFF" w:themeFill="accent6"/>
            <w:vAlign w:val="center"/>
          </w:tcPr>
          <w:p w14:paraId="1A0EB1B8"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Statutory Framework</w:t>
            </w:r>
          </w:p>
        </w:tc>
      </w:tr>
      <w:tr w:rsidR="00ED09AE" w:rsidRPr="00797587" w14:paraId="49C7F871" w14:textId="77777777" w:rsidTr="0064628A">
        <w:trPr>
          <w:jc w:val="center"/>
        </w:trPr>
        <w:tc>
          <w:tcPr>
            <w:tcW w:w="1418" w:type="dxa"/>
            <w:shd w:val="clear" w:color="auto" w:fill="FFFFFF" w:themeFill="accent6"/>
            <w:vAlign w:val="center"/>
          </w:tcPr>
          <w:p w14:paraId="548D51D5"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3</w:t>
            </w:r>
          </w:p>
        </w:tc>
        <w:tc>
          <w:tcPr>
            <w:tcW w:w="8363" w:type="dxa"/>
            <w:shd w:val="clear" w:color="auto" w:fill="FFFFFF" w:themeFill="accent6"/>
            <w:vAlign w:val="center"/>
          </w:tcPr>
          <w:p w14:paraId="4C894925"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The Designated Safeguarding Lead (DSL) and Deputy Designated Safeguarding Lead (DDSL)</w:t>
            </w:r>
          </w:p>
        </w:tc>
      </w:tr>
      <w:tr w:rsidR="00ED09AE" w:rsidRPr="00797587" w14:paraId="5ECC4554" w14:textId="77777777" w:rsidTr="0064628A">
        <w:trPr>
          <w:jc w:val="center"/>
        </w:trPr>
        <w:tc>
          <w:tcPr>
            <w:tcW w:w="1418" w:type="dxa"/>
            <w:shd w:val="clear" w:color="auto" w:fill="FFFFFF" w:themeFill="accent6"/>
          </w:tcPr>
          <w:p w14:paraId="1792E563"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4</w:t>
            </w:r>
          </w:p>
        </w:tc>
        <w:tc>
          <w:tcPr>
            <w:tcW w:w="8363" w:type="dxa"/>
            <w:shd w:val="clear" w:color="auto" w:fill="FFFFFF" w:themeFill="accent6"/>
            <w:vAlign w:val="center"/>
          </w:tcPr>
          <w:p w14:paraId="7976D4BD"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 xml:space="preserve">The Management of Safeguarding </w:t>
            </w:r>
          </w:p>
        </w:tc>
      </w:tr>
      <w:tr w:rsidR="00ED09AE" w:rsidRPr="00797587" w14:paraId="32B3B05C" w14:textId="77777777" w:rsidTr="0064628A">
        <w:trPr>
          <w:jc w:val="center"/>
        </w:trPr>
        <w:tc>
          <w:tcPr>
            <w:tcW w:w="1418" w:type="dxa"/>
            <w:shd w:val="clear" w:color="auto" w:fill="FFFFFF" w:themeFill="accent6"/>
          </w:tcPr>
          <w:p w14:paraId="5D8C8C4B"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5</w:t>
            </w:r>
          </w:p>
        </w:tc>
        <w:tc>
          <w:tcPr>
            <w:tcW w:w="8363" w:type="dxa"/>
            <w:shd w:val="clear" w:color="auto" w:fill="FFFFFF" w:themeFill="accent6"/>
            <w:vAlign w:val="center"/>
          </w:tcPr>
          <w:p w14:paraId="73EEFED9"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When to be Concerned</w:t>
            </w:r>
          </w:p>
        </w:tc>
      </w:tr>
      <w:tr w:rsidR="00ED09AE" w:rsidRPr="00797587" w14:paraId="66E11C7B" w14:textId="77777777" w:rsidTr="0064628A">
        <w:trPr>
          <w:jc w:val="center"/>
        </w:trPr>
        <w:tc>
          <w:tcPr>
            <w:tcW w:w="1418" w:type="dxa"/>
            <w:shd w:val="clear" w:color="auto" w:fill="FFFFFF" w:themeFill="accent6"/>
          </w:tcPr>
          <w:p w14:paraId="3281980F" w14:textId="77777777" w:rsidR="00ED09AE" w:rsidRPr="00797587" w:rsidRDefault="00ED09AE" w:rsidP="00B61F67">
            <w:pPr>
              <w:jc w:val="center"/>
              <w:rPr>
                <w:rFonts w:asciiTheme="minorHAnsi" w:hAnsiTheme="minorHAnsi" w:cstheme="minorHAnsi"/>
                <w:b/>
              </w:rPr>
            </w:pPr>
            <w:r w:rsidRPr="00797587">
              <w:rPr>
                <w:rFonts w:asciiTheme="minorHAnsi" w:hAnsiTheme="minorHAnsi" w:cstheme="minorHAnsi"/>
                <w:b/>
              </w:rPr>
              <w:t>6</w:t>
            </w:r>
          </w:p>
        </w:tc>
        <w:tc>
          <w:tcPr>
            <w:tcW w:w="8363" w:type="dxa"/>
            <w:shd w:val="clear" w:color="auto" w:fill="FFFFFF" w:themeFill="accent6"/>
            <w:vAlign w:val="center"/>
          </w:tcPr>
          <w:p w14:paraId="30B33ABC" w14:textId="77777777" w:rsidR="00ED09AE" w:rsidRPr="00797587" w:rsidRDefault="00ED09AE" w:rsidP="00B61F67">
            <w:pPr>
              <w:rPr>
                <w:rFonts w:asciiTheme="minorHAnsi" w:hAnsiTheme="minorHAnsi" w:cstheme="minorHAnsi"/>
              </w:rPr>
            </w:pPr>
            <w:r w:rsidRPr="00797587">
              <w:rPr>
                <w:rFonts w:asciiTheme="minorHAnsi" w:hAnsiTheme="minorHAnsi" w:cstheme="minorHAnsi"/>
              </w:rPr>
              <w:t>Dealing with a Disclosure</w:t>
            </w:r>
          </w:p>
        </w:tc>
      </w:tr>
      <w:tr w:rsidR="00ED09AE" w:rsidRPr="00797587" w14:paraId="7B91380A" w14:textId="77777777" w:rsidTr="0064628A">
        <w:trPr>
          <w:jc w:val="center"/>
        </w:trPr>
        <w:tc>
          <w:tcPr>
            <w:tcW w:w="1418" w:type="dxa"/>
            <w:shd w:val="clear" w:color="auto" w:fill="FFFFFF" w:themeFill="accent6"/>
          </w:tcPr>
          <w:p w14:paraId="650E80E2" w14:textId="77777777" w:rsidR="00ED09AE" w:rsidRPr="0029455C" w:rsidRDefault="00ED09AE" w:rsidP="00B61F67">
            <w:pPr>
              <w:jc w:val="center"/>
              <w:rPr>
                <w:rFonts w:asciiTheme="minorHAnsi" w:hAnsiTheme="minorHAnsi" w:cstheme="minorHAnsi"/>
                <w:b/>
              </w:rPr>
            </w:pPr>
            <w:r w:rsidRPr="0029455C">
              <w:rPr>
                <w:rFonts w:asciiTheme="minorHAnsi" w:hAnsiTheme="minorHAnsi" w:cstheme="minorHAnsi"/>
                <w:b/>
              </w:rPr>
              <w:t>7</w:t>
            </w:r>
          </w:p>
        </w:tc>
        <w:tc>
          <w:tcPr>
            <w:tcW w:w="8363" w:type="dxa"/>
            <w:shd w:val="clear" w:color="auto" w:fill="FFFFFF" w:themeFill="accent6"/>
            <w:vAlign w:val="center"/>
          </w:tcPr>
          <w:p w14:paraId="78735502" w14:textId="77777777" w:rsidR="00ED09AE" w:rsidRPr="00797587" w:rsidRDefault="00ED09AE" w:rsidP="00B61F67">
            <w:pPr>
              <w:rPr>
                <w:rFonts w:asciiTheme="minorHAnsi" w:hAnsiTheme="minorHAnsi" w:cstheme="minorHAnsi"/>
              </w:rPr>
            </w:pPr>
            <w:r w:rsidRPr="0029455C">
              <w:rPr>
                <w:rFonts w:asciiTheme="minorHAnsi" w:hAnsiTheme="minorHAnsi" w:cstheme="minorHAnsi"/>
              </w:rPr>
              <w:t>Record Keeping</w:t>
            </w:r>
          </w:p>
        </w:tc>
      </w:tr>
      <w:tr w:rsidR="00ED09AE" w:rsidRPr="00797587" w14:paraId="48DD1046" w14:textId="77777777" w:rsidTr="0064628A">
        <w:trPr>
          <w:jc w:val="center"/>
        </w:trPr>
        <w:tc>
          <w:tcPr>
            <w:tcW w:w="1418" w:type="dxa"/>
            <w:shd w:val="clear" w:color="auto" w:fill="FFFFFF" w:themeFill="accent6"/>
          </w:tcPr>
          <w:p w14:paraId="0D1FE3D4" w14:textId="04CD7CD2" w:rsidR="00ED09AE" w:rsidRPr="00797587" w:rsidRDefault="00D36029" w:rsidP="00B61F67">
            <w:pPr>
              <w:jc w:val="center"/>
              <w:rPr>
                <w:rFonts w:asciiTheme="minorHAnsi" w:hAnsiTheme="minorHAnsi" w:cstheme="minorHAnsi"/>
                <w:b/>
              </w:rPr>
            </w:pPr>
            <w:r w:rsidRPr="00797587">
              <w:rPr>
                <w:rFonts w:asciiTheme="minorHAnsi" w:hAnsiTheme="minorHAnsi" w:cstheme="minorHAnsi"/>
                <w:b/>
              </w:rPr>
              <w:t>8</w:t>
            </w:r>
          </w:p>
        </w:tc>
        <w:tc>
          <w:tcPr>
            <w:tcW w:w="8363" w:type="dxa"/>
            <w:shd w:val="clear" w:color="auto" w:fill="FFFFFF" w:themeFill="accent6"/>
            <w:vAlign w:val="center"/>
          </w:tcPr>
          <w:p w14:paraId="1B73E9CD" w14:textId="11746F50" w:rsidR="00ED09AE" w:rsidRPr="00797587" w:rsidRDefault="00D36029" w:rsidP="00B61F67">
            <w:pPr>
              <w:rPr>
                <w:rFonts w:asciiTheme="minorHAnsi" w:hAnsiTheme="minorHAnsi" w:cstheme="minorHAnsi"/>
              </w:rPr>
            </w:pPr>
            <w:r w:rsidRPr="00797587">
              <w:rPr>
                <w:rFonts w:asciiTheme="minorHAnsi" w:hAnsiTheme="minorHAnsi" w:cstheme="minorHAnsi"/>
              </w:rPr>
              <w:t>Information Sharing</w:t>
            </w:r>
          </w:p>
        </w:tc>
      </w:tr>
      <w:tr w:rsidR="00ED09AE" w:rsidRPr="00797587" w14:paraId="36569686" w14:textId="77777777" w:rsidTr="0064628A">
        <w:trPr>
          <w:jc w:val="center"/>
        </w:trPr>
        <w:tc>
          <w:tcPr>
            <w:tcW w:w="1418" w:type="dxa"/>
            <w:shd w:val="clear" w:color="auto" w:fill="FFFFFF" w:themeFill="accent6"/>
          </w:tcPr>
          <w:p w14:paraId="63C62D1C" w14:textId="06E1A739" w:rsidR="00ED09AE" w:rsidRPr="00797587" w:rsidRDefault="00483B30" w:rsidP="00B61F67">
            <w:pPr>
              <w:jc w:val="center"/>
              <w:rPr>
                <w:rFonts w:asciiTheme="minorHAnsi" w:hAnsiTheme="minorHAnsi" w:cstheme="minorHAnsi"/>
                <w:b/>
              </w:rPr>
            </w:pPr>
            <w:r w:rsidRPr="00797587">
              <w:rPr>
                <w:rFonts w:asciiTheme="minorHAnsi" w:hAnsiTheme="minorHAnsi" w:cstheme="minorHAnsi"/>
                <w:b/>
              </w:rPr>
              <w:t>9</w:t>
            </w:r>
          </w:p>
        </w:tc>
        <w:tc>
          <w:tcPr>
            <w:tcW w:w="8363" w:type="dxa"/>
            <w:shd w:val="clear" w:color="auto" w:fill="FFFFFF" w:themeFill="accent6"/>
            <w:vAlign w:val="center"/>
          </w:tcPr>
          <w:p w14:paraId="44BD89A7" w14:textId="19D8EDD5" w:rsidR="00ED09AE" w:rsidRPr="00797587" w:rsidRDefault="00483B30" w:rsidP="00B61F67">
            <w:pPr>
              <w:rPr>
                <w:rFonts w:asciiTheme="minorHAnsi" w:hAnsiTheme="minorHAnsi" w:cstheme="minorHAnsi"/>
              </w:rPr>
            </w:pPr>
            <w:r w:rsidRPr="00797587">
              <w:rPr>
                <w:rFonts w:asciiTheme="minorHAnsi" w:hAnsiTheme="minorHAnsi" w:cstheme="minorHAnsi"/>
              </w:rPr>
              <w:t>Confidentiality</w:t>
            </w:r>
          </w:p>
        </w:tc>
      </w:tr>
      <w:tr w:rsidR="00D36029" w:rsidRPr="00797587" w14:paraId="4D16B30D" w14:textId="77777777" w:rsidTr="0064628A">
        <w:trPr>
          <w:jc w:val="center"/>
        </w:trPr>
        <w:tc>
          <w:tcPr>
            <w:tcW w:w="1418" w:type="dxa"/>
            <w:shd w:val="clear" w:color="auto" w:fill="FFFFFF" w:themeFill="accent6"/>
          </w:tcPr>
          <w:p w14:paraId="4D407A08" w14:textId="76D582FE" w:rsidR="00D36029" w:rsidRPr="00797587" w:rsidRDefault="00483B30" w:rsidP="00D36029">
            <w:pPr>
              <w:jc w:val="center"/>
              <w:rPr>
                <w:rFonts w:asciiTheme="minorHAnsi" w:hAnsiTheme="minorHAnsi" w:cstheme="minorHAnsi"/>
                <w:b/>
              </w:rPr>
            </w:pPr>
            <w:r w:rsidRPr="00797587">
              <w:rPr>
                <w:rFonts w:asciiTheme="minorHAnsi" w:hAnsiTheme="minorHAnsi" w:cstheme="minorHAnsi"/>
                <w:b/>
              </w:rPr>
              <w:t>10</w:t>
            </w:r>
          </w:p>
        </w:tc>
        <w:tc>
          <w:tcPr>
            <w:tcW w:w="8363" w:type="dxa"/>
            <w:shd w:val="clear" w:color="auto" w:fill="FFFFFF" w:themeFill="accent6"/>
            <w:vAlign w:val="center"/>
          </w:tcPr>
          <w:p w14:paraId="3D966112" w14:textId="54D21791" w:rsidR="00D36029" w:rsidRPr="00797587" w:rsidRDefault="00D36029" w:rsidP="00D36029">
            <w:pPr>
              <w:rPr>
                <w:rFonts w:asciiTheme="minorHAnsi" w:hAnsiTheme="minorHAnsi" w:cstheme="minorHAnsi"/>
              </w:rPr>
            </w:pPr>
            <w:r w:rsidRPr="00797587">
              <w:rPr>
                <w:rFonts w:asciiTheme="minorHAnsi" w:hAnsiTheme="minorHAnsi" w:cstheme="minorHAnsi"/>
              </w:rPr>
              <w:t>School Procedures</w:t>
            </w:r>
          </w:p>
        </w:tc>
      </w:tr>
      <w:tr w:rsidR="006D1682" w:rsidRPr="00EF6CDB" w14:paraId="09327B92" w14:textId="77777777" w:rsidTr="0064628A">
        <w:trPr>
          <w:jc w:val="center"/>
        </w:trPr>
        <w:tc>
          <w:tcPr>
            <w:tcW w:w="1418" w:type="dxa"/>
            <w:shd w:val="clear" w:color="auto" w:fill="FFFFFF" w:themeFill="accent6"/>
          </w:tcPr>
          <w:p w14:paraId="4E2360B7" w14:textId="5F0DF598" w:rsidR="006D1682" w:rsidRPr="003A7697" w:rsidRDefault="00EF6CDB" w:rsidP="00D36029">
            <w:pPr>
              <w:jc w:val="center"/>
              <w:rPr>
                <w:rFonts w:asciiTheme="minorHAnsi" w:hAnsiTheme="minorHAnsi" w:cstheme="minorHAnsi"/>
                <w:b/>
              </w:rPr>
            </w:pPr>
            <w:r w:rsidRPr="003A7697">
              <w:rPr>
                <w:rFonts w:asciiTheme="minorHAnsi" w:hAnsiTheme="minorHAnsi" w:cstheme="minorHAnsi"/>
                <w:b/>
              </w:rPr>
              <w:t>11</w:t>
            </w:r>
          </w:p>
        </w:tc>
        <w:tc>
          <w:tcPr>
            <w:tcW w:w="8363" w:type="dxa"/>
            <w:shd w:val="clear" w:color="auto" w:fill="FFFFFF" w:themeFill="accent6"/>
            <w:vAlign w:val="center"/>
          </w:tcPr>
          <w:p w14:paraId="3E421BD4" w14:textId="2D05BC78" w:rsidR="006D1682" w:rsidRPr="003A7697" w:rsidRDefault="006D1682" w:rsidP="00D36029">
            <w:pPr>
              <w:rPr>
                <w:rFonts w:asciiTheme="minorHAnsi" w:hAnsiTheme="minorHAnsi" w:cstheme="minorHAnsi"/>
              </w:rPr>
            </w:pPr>
            <w:r w:rsidRPr="003A7697">
              <w:rPr>
                <w:rFonts w:asciiTheme="minorHAnsi" w:hAnsiTheme="minorHAnsi" w:cstheme="minorHAnsi"/>
              </w:rPr>
              <w:t>Online Safety, including Filtering and Mon</w:t>
            </w:r>
            <w:r w:rsidR="00EF6CDB" w:rsidRPr="003A7697">
              <w:rPr>
                <w:rFonts w:asciiTheme="minorHAnsi" w:hAnsiTheme="minorHAnsi" w:cstheme="minorHAnsi"/>
              </w:rPr>
              <w:t xml:space="preserve">itoring </w:t>
            </w:r>
          </w:p>
        </w:tc>
      </w:tr>
      <w:tr w:rsidR="00D36029" w:rsidRPr="00797587" w14:paraId="4D7B8EEF" w14:textId="77777777" w:rsidTr="0064628A">
        <w:trPr>
          <w:jc w:val="center"/>
        </w:trPr>
        <w:tc>
          <w:tcPr>
            <w:tcW w:w="1418" w:type="dxa"/>
            <w:shd w:val="clear" w:color="auto" w:fill="FFFFFF" w:themeFill="accent6"/>
          </w:tcPr>
          <w:p w14:paraId="75CD039D" w14:textId="7DF8F162" w:rsidR="00D36029" w:rsidRPr="003A7697" w:rsidRDefault="00483B30" w:rsidP="00D36029">
            <w:pPr>
              <w:jc w:val="center"/>
              <w:rPr>
                <w:rFonts w:asciiTheme="minorHAnsi" w:hAnsiTheme="minorHAnsi" w:cstheme="minorHAnsi"/>
                <w:b/>
              </w:rPr>
            </w:pPr>
            <w:r w:rsidRPr="003A7697">
              <w:rPr>
                <w:rFonts w:asciiTheme="minorHAnsi" w:hAnsiTheme="minorHAnsi" w:cstheme="minorHAnsi"/>
                <w:b/>
              </w:rPr>
              <w:t>1</w:t>
            </w:r>
            <w:r w:rsidR="00EF6CDB" w:rsidRPr="003A7697">
              <w:rPr>
                <w:rFonts w:asciiTheme="minorHAnsi" w:hAnsiTheme="minorHAnsi" w:cstheme="minorHAnsi"/>
                <w:b/>
              </w:rPr>
              <w:t>2</w:t>
            </w:r>
          </w:p>
        </w:tc>
        <w:tc>
          <w:tcPr>
            <w:tcW w:w="8363" w:type="dxa"/>
            <w:shd w:val="clear" w:color="auto" w:fill="FFFFFF" w:themeFill="accent6"/>
            <w:vAlign w:val="center"/>
          </w:tcPr>
          <w:p w14:paraId="1F850773" w14:textId="4D77D738" w:rsidR="00D36029" w:rsidRPr="003A7697" w:rsidRDefault="00D36029" w:rsidP="00931E16">
            <w:pPr>
              <w:widowControl w:val="0"/>
              <w:autoSpaceDE w:val="0"/>
              <w:autoSpaceDN w:val="0"/>
              <w:adjustRightInd w:val="0"/>
              <w:rPr>
                <w:rFonts w:asciiTheme="minorHAnsi" w:hAnsiTheme="minorHAnsi" w:cstheme="minorHAnsi"/>
              </w:rPr>
            </w:pPr>
            <w:r w:rsidRPr="003A7697">
              <w:rPr>
                <w:rFonts w:asciiTheme="minorHAnsi" w:hAnsiTheme="minorHAnsi" w:cstheme="minorHAnsi"/>
              </w:rPr>
              <w:t>Communication with Parents</w:t>
            </w:r>
          </w:p>
        </w:tc>
      </w:tr>
      <w:tr w:rsidR="00D36029" w:rsidRPr="00797587" w14:paraId="365B769C" w14:textId="77777777" w:rsidTr="0064628A">
        <w:trPr>
          <w:jc w:val="center"/>
        </w:trPr>
        <w:tc>
          <w:tcPr>
            <w:tcW w:w="1418" w:type="dxa"/>
            <w:shd w:val="clear" w:color="auto" w:fill="FFFFFF" w:themeFill="accent6"/>
          </w:tcPr>
          <w:p w14:paraId="18273D98" w14:textId="0F5A763F"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1</w:t>
            </w:r>
            <w:r w:rsidR="00EF6CDB" w:rsidRPr="003A7697">
              <w:rPr>
                <w:rFonts w:asciiTheme="minorHAnsi" w:hAnsiTheme="minorHAnsi" w:cstheme="minorHAnsi"/>
                <w:b/>
              </w:rPr>
              <w:t>3</w:t>
            </w:r>
          </w:p>
        </w:tc>
        <w:tc>
          <w:tcPr>
            <w:tcW w:w="8363" w:type="dxa"/>
            <w:shd w:val="clear" w:color="auto" w:fill="FFFFFF" w:themeFill="accent6"/>
            <w:vAlign w:val="center"/>
          </w:tcPr>
          <w:p w14:paraId="2EF2DED6" w14:textId="5308CD64" w:rsidR="00D36029" w:rsidRPr="003A7697" w:rsidRDefault="00483B30" w:rsidP="00931E16">
            <w:pPr>
              <w:widowControl w:val="0"/>
              <w:autoSpaceDE w:val="0"/>
              <w:autoSpaceDN w:val="0"/>
              <w:adjustRightInd w:val="0"/>
              <w:rPr>
                <w:rFonts w:asciiTheme="minorHAnsi" w:hAnsiTheme="minorHAnsi" w:cstheme="minorHAnsi"/>
              </w:rPr>
            </w:pPr>
            <w:r w:rsidRPr="003A7697">
              <w:rPr>
                <w:rFonts w:asciiTheme="minorHAnsi" w:hAnsiTheme="minorHAnsi" w:cstheme="minorHAnsi"/>
              </w:rPr>
              <w:t>Safeguarding concerns or allegations made about a member of staff</w:t>
            </w:r>
          </w:p>
        </w:tc>
      </w:tr>
      <w:tr w:rsidR="00D36029" w:rsidRPr="00797587" w14:paraId="4631B297" w14:textId="77777777" w:rsidTr="0064628A">
        <w:trPr>
          <w:jc w:val="center"/>
        </w:trPr>
        <w:tc>
          <w:tcPr>
            <w:tcW w:w="1418" w:type="dxa"/>
            <w:shd w:val="clear" w:color="auto" w:fill="FFFFFF" w:themeFill="accent6"/>
          </w:tcPr>
          <w:p w14:paraId="66CBB834" w14:textId="77777777" w:rsidR="00D36029" w:rsidRPr="003A7697" w:rsidRDefault="00D36029" w:rsidP="00D36029">
            <w:pPr>
              <w:jc w:val="center"/>
              <w:rPr>
                <w:rFonts w:asciiTheme="minorHAnsi" w:hAnsiTheme="minorHAnsi" w:cstheme="minorHAnsi"/>
                <w:b/>
              </w:rPr>
            </w:pPr>
          </w:p>
          <w:p w14:paraId="6DE2015B" w14:textId="13BC5756"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1</w:t>
            </w:r>
          </w:p>
        </w:tc>
        <w:tc>
          <w:tcPr>
            <w:tcW w:w="8363" w:type="dxa"/>
            <w:shd w:val="clear" w:color="auto" w:fill="FFFFFF" w:themeFill="accent6"/>
            <w:vAlign w:val="center"/>
          </w:tcPr>
          <w:p w14:paraId="697AE4B2" w14:textId="21CFF101" w:rsidR="00D36029" w:rsidRPr="003A7697" w:rsidRDefault="00D36029" w:rsidP="00D36029">
            <w:pPr>
              <w:rPr>
                <w:rFonts w:asciiTheme="minorHAnsi" w:hAnsiTheme="minorHAnsi" w:cstheme="minorHAnsi"/>
              </w:rPr>
            </w:pPr>
            <w:r w:rsidRPr="003A7697">
              <w:rPr>
                <w:rFonts w:asciiTheme="minorHAnsi" w:hAnsiTheme="minorHAnsi" w:cstheme="minorHAnsi"/>
              </w:rPr>
              <w:t>Link to Keeping Children Safe in Education – KCSiE (Department for Education - DfE, 202</w:t>
            </w:r>
            <w:r w:rsidR="00773F68" w:rsidRPr="003A7697">
              <w:rPr>
                <w:rFonts w:asciiTheme="minorHAnsi" w:hAnsiTheme="minorHAnsi" w:cstheme="minorHAnsi"/>
              </w:rPr>
              <w:t>3</w:t>
            </w:r>
            <w:r w:rsidRPr="003A7697">
              <w:rPr>
                <w:rFonts w:asciiTheme="minorHAnsi" w:hAnsiTheme="minorHAnsi" w:cstheme="minorHAnsi"/>
              </w:rPr>
              <w:t>)</w:t>
            </w:r>
          </w:p>
          <w:p w14:paraId="2AA46691" w14:textId="77777777" w:rsidR="00D36029" w:rsidRPr="003A7697" w:rsidRDefault="00D36029">
            <w:pPr>
              <w:widowControl w:val="0"/>
              <w:numPr>
                <w:ilvl w:val="0"/>
                <w:numId w:val="34"/>
              </w:numPr>
              <w:autoSpaceDE w:val="0"/>
              <w:autoSpaceDN w:val="0"/>
              <w:adjustRightInd w:val="0"/>
              <w:rPr>
                <w:rFonts w:asciiTheme="minorHAnsi" w:hAnsiTheme="minorHAnsi" w:cstheme="minorHAnsi"/>
              </w:rPr>
            </w:pPr>
            <w:r w:rsidRPr="003A7697">
              <w:rPr>
                <w:rFonts w:asciiTheme="minorHAnsi" w:hAnsiTheme="minorHAnsi" w:cstheme="minorHAnsi"/>
              </w:rPr>
              <w:t>Part One or Annex A: Information for all school and college staff</w:t>
            </w:r>
          </w:p>
          <w:p w14:paraId="7FFFA3B6" w14:textId="77777777" w:rsidR="00D36029" w:rsidRPr="003A7697" w:rsidRDefault="00D36029">
            <w:pPr>
              <w:widowControl w:val="0"/>
              <w:numPr>
                <w:ilvl w:val="0"/>
                <w:numId w:val="34"/>
              </w:numPr>
              <w:autoSpaceDE w:val="0"/>
              <w:autoSpaceDN w:val="0"/>
              <w:adjustRightInd w:val="0"/>
              <w:rPr>
                <w:rFonts w:asciiTheme="minorHAnsi" w:hAnsiTheme="minorHAnsi" w:cstheme="minorHAnsi"/>
              </w:rPr>
            </w:pPr>
            <w:r w:rsidRPr="003A7697">
              <w:rPr>
                <w:rFonts w:asciiTheme="minorHAnsi" w:hAnsiTheme="minorHAnsi" w:cstheme="minorHAnsi"/>
              </w:rPr>
              <w:t>Annex A: Further information</w:t>
            </w:r>
          </w:p>
          <w:p w14:paraId="125AF33A" w14:textId="3C359E9E" w:rsidR="00D36029" w:rsidRPr="003A7697" w:rsidRDefault="00D36029" w:rsidP="00D36029">
            <w:pPr>
              <w:rPr>
                <w:rFonts w:asciiTheme="minorHAnsi" w:hAnsiTheme="minorHAnsi" w:cstheme="minorHAnsi"/>
              </w:rPr>
            </w:pPr>
            <w:r w:rsidRPr="003A7697">
              <w:rPr>
                <w:rFonts w:asciiTheme="minorHAnsi" w:hAnsiTheme="minorHAnsi" w:cstheme="minorHAnsi"/>
              </w:rPr>
              <w:t>Updates from KCSiE (DfE 202</w:t>
            </w:r>
            <w:r w:rsidR="00773F68" w:rsidRPr="003A7697">
              <w:rPr>
                <w:rFonts w:asciiTheme="minorHAnsi" w:hAnsiTheme="minorHAnsi" w:cstheme="minorHAnsi"/>
              </w:rPr>
              <w:t>3</w:t>
            </w:r>
            <w:r w:rsidRPr="003A7697">
              <w:rPr>
                <w:rFonts w:asciiTheme="minorHAnsi" w:hAnsiTheme="minorHAnsi" w:cstheme="minorHAnsi"/>
              </w:rPr>
              <w:t>)</w:t>
            </w:r>
          </w:p>
        </w:tc>
      </w:tr>
      <w:tr w:rsidR="00D36029" w:rsidRPr="00797587" w14:paraId="3178A48D" w14:textId="77777777" w:rsidTr="0064628A">
        <w:trPr>
          <w:jc w:val="center"/>
        </w:trPr>
        <w:tc>
          <w:tcPr>
            <w:tcW w:w="1418" w:type="dxa"/>
            <w:shd w:val="clear" w:color="auto" w:fill="FFFFFF" w:themeFill="accent6"/>
          </w:tcPr>
          <w:p w14:paraId="55C97B84" w14:textId="66B69B48" w:rsidR="00D36029" w:rsidRPr="003A7697" w:rsidRDefault="00D36029" w:rsidP="00DC6429">
            <w:pPr>
              <w:jc w:val="center"/>
              <w:rPr>
                <w:rFonts w:asciiTheme="minorHAnsi" w:hAnsiTheme="minorHAnsi" w:cstheme="minorHAnsi"/>
                <w:b/>
              </w:rPr>
            </w:pPr>
            <w:r w:rsidRPr="003A7697">
              <w:rPr>
                <w:rFonts w:asciiTheme="minorHAnsi" w:hAnsiTheme="minorHAnsi" w:cstheme="minorHAnsi"/>
                <w:b/>
              </w:rPr>
              <w:t>Appendix 2</w:t>
            </w:r>
          </w:p>
        </w:tc>
        <w:tc>
          <w:tcPr>
            <w:tcW w:w="8363" w:type="dxa"/>
            <w:shd w:val="clear" w:color="auto" w:fill="FFFFFF" w:themeFill="accent6"/>
            <w:vAlign w:val="center"/>
          </w:tcPr>
          <w:p w14:paraId="2D946879" w14:textId="05019D4F" w:rsidR="00D36029" w:rsidRPr="003A7697" w:rsidRDefault="00D36029" w:rsidP="006B111F">
            <w:pPr>
              <w:rPr>
                <w:rFonts w:asciiTheme="minorHAnsi" w:hAnsiTheme="minorHAnsi" w:cstheme="minorHAnsi"/>
              </w:rPr>
            </w:pPr>
            <w:r w:rsidRPr="003A7697">
              <w:rPr>
                <w:rFonts w:asciiTheme="minorHAnsi" w:hAnsiTheme="minorHAnsi" w:cstheme="minorHAnsi"/>
              </w:rPr>
              <w:t>Declaration for Staff</w:t>
            </w:r>
            <w:r w:rsidR="006B111F" w:rsidRPr="003A7697">
              <w:rPr>
                <w:rFonts w:asciiTheme="minorHAnsi" w:hAnsiTheme="minorHAnsi" w:cstheme="minorHAnsi"/>
              </w:rPr>
              <w:t xml:space="preserve"> and Governors</w:t>
            </w:r>
            <w:r w:rsidRPr="003A7697">
              <w:rPr>
                <w:rFonts w:asciiTheme="minorHAnsi" w:hAnsiTheme="minorHAnsi" w:cstheme="minorHAnsi"/>
              </w:rPr>
              <w:t>:</w:t>
            </w:r>
            <w:r w:rsidR="006B111F" w:rsidRPr="003A7697">
              <w:rPr>
                <w:rFonts w:asciiTheme="minorHAnsi" w:hAnsiTheme="minorHAnsi" w:cstheme="minorHAnsi"/>
              </w:rPr>
              <w:t xml:space="preserve"> </w:t>
            </w:r>
            <w:r w:rsidRPr="003A7697">
              <w:rPr>
                <w:rFonts w:asciiTheme="minorHAnsi" w:hAnsiTheme="minorHAnsi" w:cstheme="minorHAnsi"/>
              </w:rPr>
              <w:t>Child Protection Policy and KCSiE (DfE 202</w:t>
            </w:r>
            <w:r w:rsidR="00773F68" w:rsidRPr="003A7697">
              <w:rPr>
                <w:rFonts w:asciiTheme="minorHAnsi" w:hAnsiTheme="minorHAnsi" w:cstheme="minorHAnsi"/>
              </w:rPr>
              <w:t>3</w:t>
            </w:r>
            <w:r w:rsidRPr="003A7697">
              <w:rPr>
                <w:rFonts w:asciiTheme="minorHAnsi" w:hAnsiTheme="minorHAnsi" w:cstheme="minorHAnsi"/>
              </w:rPr>
              <w:t>)</w:t>
            </w:r>
          </w:p>
        </w:tc>
      </w:tr>
      <w:tr w:rsidR="00D36029" w:rsidRPr="00797587" w14:paraId="3855CA08" w14:textId="77777777" w:rsidTr="0064628A">
        <w:trPr>
          <w:jc w:val="center"/>
        </w:trPr>
        <w:tc>
          <w:tcPr>
            <w:tcW w:w="1418" w:type="dxa"/>
            <w:shd w:val="clear" w:color="auto" w:fill="FFFFFF" w:themeFill="accent6"/>
          </w:tcPr>
          <w:p w14:paraId="7C4D90B5" w14:textId="7C587FDD"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3</w:t>
            </w:r>
          </w:p>
        </w:tc>
        <w:tc>
          <w:tcPr>
            <w:tcW w:w="8363" w:type="dxa"/>
            <w:shd w:val="clear" w:color="auto" w:fill="FFFFFF" w:themeFill="accent6"/>
            <w:vAlign w:val="center"/>
          </w:tcPr>
          <w:p w14:paraId="46B567A4" w14:textId="33507640" w:rsidR="00D36029" w:rsidRPr="003A7697" w:rsidRDefault="00D36029" w:rsidP="00D36029">
            <w:pPr>
              <w:autoSpaceDE w:val="0"/>
              <w:autoSpaceDN w:val="0"/>
              <w:adjustRightInd w:val="0"/>
              <w:rPr>
                <w:rFonts w:asciiTheme="minorHAnsi" w:hAnsiTheme="minorHAnsi" w:cstheme="minorHAnsi"/>
              </w:rPr>
            </w:pPr>
            <w:r w:rsidRPr="003A7697">
              <w:rPr>
                <w:rFonts w:asciiTheme="minorHAnsi" w:hAnsiTheme="minorHAnsi" w:cstheme="minorHAnsi"/>
              </w:rPr>
              <w:t>Actions where there are Concerns about a Child</w:t>
            </w:r>
            <w:r w:rsidR="00483B30" w:rsidRPr="003A7697">
              <w:rPr>
                <w:rFonts w:asciiTheme="minorHAnsi" w:hAnsiTheme="minorHAnsi" w:cstheme="minorHAnsi"/>
              </w:rPr>
              <w:t xml:space="preserve"> flowchart</w:t>
            </w:r>
            <w:r w:rsidRPr="003A7697">
              <w:rPr>
                <w:rFonts w:asciiTheme="minorHAnsi" w:hAnsiTheme="minorHAnsi" w:cstheme="minorHAnsi"/>
              </w:rPr>
              <w:t xml:space="preserve"> </w:t>
            </w:r>
          </w:p>
        </w:tc>
      </w:tr>
      <w:tr w:rsidR="00D36029" w:rsidRPr="00797587" w14:paraId="6BE2E6C2" w14:textId="77777777" w:rsidTr="0064628A">
        <w:trPr>
          <w:jc w:val="center"/>
        </w:trPr>
        <w:tc>
          <w:tcPr>
            <w:tcW w:w="1418" w:type="dxa"/>
            <w:shd w:val="clear" w:color="auto" w:fill="FFFFFF" w:themeFill="accent6"/>
          </w:tcPr>
          <w:p w14:paraId="64D692D1" w14:textId="77777777"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4</w:t>
            </w:r>
          </w:p>
          <w:p w14:paraId="4E346B5F" w14:textId="0208B9E0" w:rsidR="00D36029" w:rsidRPr="003A7697" w:rsidRDefault="00D36029" w:rsidP="00D36029">
            <w:pPr>
              <w:jc w:val="center"/>
              <w:rPr>
                <w:rFonts w:asciiTheme="minorHAnsi" w:hAnsiTheme="minorHAnsi" w:cstheme="minorHAnsi"/>
                <w:b/>
              </w:rPr>
            </w:pPr>
          </w:p>
        </w:tc>
        <w:tc>
          <w:tcPr>
            <w:tcW w:w="8363" w:type="dxa"/>
            <w:shd w:val="clear" w:color="auto" w:fill="FFFFFF" w:themeFill="accent6"/>
            <w:vAlign w:val="center"/>
          </w:tcPr>
          <w:p w14:paraId="4C080CE1" w14:textId="77933623" w:rsidR="00D36029" w:rsidRPr="003A7697" w:rsidRDefault="00D36029" w:rsidP="003A7697">
            <w:pPr>
              <w:autoSpaceDE w:val="0"/>
              <w:autoSpaceDN w:val="0"/>
              <w:adjustRightInd w:val="0"/>
              <w:rPr>
                <w:rFonts w:asciiTheme="minorHAnsi" w:hAnsiTheme="minorHAnsi" w:cstheme="minorHAnsi"/>
                <w:bCs/>
              </w:rPr>
            </w:pPr>
            <w:r w:rsidRPr="003A7697">
              <w:rPr>
                <w:rFonts w:asciiTheme="minorHAnsi" w:hAnsiTheme="minorHAnsi" w:cstheme="minorHAnsi"/>
              </w:rPr>
              <w:t xml:space="preserve">Operation Encompass – Information sharing Notifications from Police regarding Domestic </w:t>
            </w:r>
            <w:r w:rsidR="0064628A" w:rsidRPr="003A7697">
              <w:rPr>
                <w:rFonts w:asciiTheme="minorHAnsi" w:hAnsiTheme="minorHAnsi" w:cstheme="minorHAnsi"/>
              </w:rPr>
              <w:t xml:space="preserve">Abuse </w:t>
            </w:r>
            <w:r w:rsidR="000F7418" w:rsidRPr="003A7697">
              <w:rPr>
                <w:rFonts w:asciiTheme="minorHAnsi" w:hAnsiTheme="minorHAnsi" w:cstheme="minorHAnsi"/>
              </w:rPr>
              <w:t>N</w:t>
            </w:r>
            <w:r w:rsidR="0064628A" w:rsidRPr="003A7697">
              <w:rPr>
                <w:rFonts w:asciiTheme="minorHAnsi" w:hAnsiTheme="minorHAnsi" w:cstheme="minorHAnsi"/>
              </w:rPr>
              <w:t>otifications</w:t>
            </w:r>
            <w:r w:rsidR="00483B30" w:rsidRPr="003A7697">
              <w:rPr>
                <w:rFonts w:asciiTheme="minorHAnsi" w:hAnsiTheme="minorHAnsi" w:cstheme="minorHAnsi"/>
              </w:rPr>
              <w:t xml:space="preserve"> </w:t>
            </w:r>
          </w:p>
        </w:tc>
      </w:tr>
      <w:tr w:rsidR="00D36029" w:rsidRPr="00797587" w14:paraId="5015DCFC" w14:textId="77777777" w:rsidTr="0064628A">
        <w:trPr>
          <w:jc w:val="center"/>
        </w:trPr>
        <w:tc>
          <w:tcPr>
            <w:tcW w:w="1418" w:type="dxa"/>
            <w:shd w:val="clear" w:color="auto" w:fill="FFFFFF" w:themeFill="accent6"/>
          </w:tcPr>
          <w:p w14:paraId="7ABB8434" w14:textId="41D2709E"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5</w:t>
            </w:r>
          </w:p>
        </w:tc>
        <w:tc>
          <w:tcPr>
            <w:tcW w:w="8363" w:type="dxa"/>
            <w:shd w:val="clear" w:color="auto" w:fill="FFFFFF" w:themeFill="accent6"/>
          </w:tcPr>
          <w:p w14:paraId="06CBB61B" w14:textId="2DF38E67" w:rsidR="00D36029" w:rsidRPr="003A7697" w:rsidRDefault="00D36029"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 xml:space="preserve">Ofsted school Inspection Handbook </w:t>
            </w:r>
          </w:p>
        </w:tc>
      </w:tr>
      <w:tr w:rsidR="00D36029" w:rsidRPr="00797587" w14:paraId="3D75554A" w14:textId="77777777" w:rsidTr="0064628A">
        <w:trPr>
          <w:jc w:val="center"/>
        </w:trPr>
        <w:tc>
          <w:tcPr>
            <w:tcW w:w="1418" w:type="dxa"/>
            <w:shd w:val="clear" w:color="auto" w:fill="FFFFFF" w:themeFill="accent6"/>
          </w:tcPr>
          <w:p w14:paraId="71CB8BB5" w14:textId="3EFC6917"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6</w:t>
            </w:r>
          </w:p>
        </w:tc>
        <w:tc>
          <w:tcPr>
            <w:tcW w:w="8363" w:type="dxa"/>
            <w:shd w:val="clear" w:color="auto" w:fill="FFFFFF" w:themeFill="accent6"/>
          </w:tcPr>
          <w:p w14:paraId="28BB88A1" w14:textId="753363F4" w:rsidR="00D36029" w:rsidRPr="003A7697" w:rsidRDefault="002C4C6C"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Online Safety Guidance</w:t>
            </w:r>
            <w:r w:rsidR="00D36029" w:rsidRPr="003A7697">
              <w:rPr>
                <w:rFonts w:asciiTheme="minorHAnsi" w:hAnsiTheme="minorHAnsi" w:cstheme="minorHAnsi"/>
                <w:bCs/>
              </w:rPr>
              <w:t xml:space="preserve"> </w:t>
            </w:r>
          </w:p>
        </w:tc>
      </w:tr>
      <w:tr w:rsidR="00D36029" w:rsidRPr="00797587" w14:paraId="7BA743F5" w14:textId="77777777" w:rsidTr="0064628A">
        <w:trPr>
          <w:jc w:val="center"/>
        </w:trPr>
        <w:tc>
          <w:tcPr>
            <w:tcW w:w="1418" w:type="dxa"/>
            <w:shd w:val="clear" w:color="auto" w:fill="FFFFFF" w:themeFill="accent6"/>
          </w:tcPr>
          <w:p w14:paraId="5955D8B0" w14:textId="2B1ACE7D" w:rsidR="00D36029" w:rsidRPr="003A7697" w:rsidRDefault="00D36029" w:rsidP="00D36029">
            <w:pPr>
              <w:jc w:val="center"/>
              <w:rPr>
                <w:rFonts w:asciiTheme="minorHAnsi" w:hAnsiTheme="minorHAnsi" w:cstheme="minorHAnsi"/>
                <w:b/>
              </w:rPr>
            </w:pPr>
            <w:r w:rsidRPr="003A7697">
              <w:rPr>
                <w:rFonts w:asciiTheme="minorHAnsi" w:hAnsiTheme="minorHAnsi" w:cstheme="minorHAnsi"/>
                <w:b/>
              </w:rPr>
              <w:t>Appendix 7</w:t>
            </w:r>
          </w:p>
        </w:tc>
        <w:tc>
          <w:tcPr>
            <w:tcW w:w="8363" w:type="dxa"/>
            <w:shd w:val="clear" w:color="auto" w:fill="FFFFFF" w:themeFill="accent6"/>
          </w:tcPr>
          <w:p w14:paraId="4D66CBDA" w14:textId="3E706063" w:rsidR="00D36029" w:rsidRPr="003A7697" w:rsidRDefault="002C4C6C"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UK GDPR, Data Pro</w:t>
            </w:r>
            <w:r w:rsidR="00BC1A39" w:rsidRPr="003A7697">
              <w:rPr>
                <w:rFonts w:asciiTheme="minorHAnsi" w:hAnsiTheme="minorHAnsi" w:cstheme="minorHAnsi"/>
                <w:bCs/>
              </w:rPr>
              <w:t>tection &amp; Freedom of Information</w:t>
            </w:r>
          </w:p>
        </w:tc>
      </w:tr>
      <w:tr w:rsidR="00DC6429" w:rsidRPr="00797587" w14:paraId="7BBD3076" w14:textId="77777777" w:rsidTr="0064628A">
        <w:trPr>
          <w:jc w:val="center"/>
        </w:trPr>
        <w:tc>
          <w:tcPr>
            <w:tcW w:w="1418" w:type="dxa"/>
            <w:shd w:val="clear" w:color="auto" w:fill="FFFFFF" w:themeFill="accent6"/>
          </w:tcPr>
          <w:p w14:paraId="6AFEC9F7" w14:textId="162C2035" w:rsidR="00DC6429" w:rsidRPr="003A7697" w:rsidRDefault="00DC6429" w:rsidP="00D36029">
            <w:pPr>
              <w:jc w:val="center"/>
              <w:rPr>
                <w:rFonts w:cstheme="minorHAnsi"/>
                <w:b/>
              </w:rPr>
            </w:pPr>
            <w:r w:rsidRPr="003A7697">
              <w:rPr>
                <w:rFonts w:asciiTheme="minorHAnsi" w:hAnsiTheme="minorHAnsi" w:cstheme="minorHAnsi"/>
                <w:b/>
              </w:rPr>
              <w:t>Appendix 8</w:t>
            </w:r>
          </w:p>
        </w:tc>
        <w:tc>
          <w:tcPr>
            <w:tcW w:w="8363" w:type="dxa"/>
            <w:shd w:val="clear" w:color="auto" w:fill="FFFFFF" w:themeFill="accent6"/>
          </w:tcPr>
          <w:p w14:paraId="4B970590" w14:textId="3EFFA86B" w:rsidR="00DC6429" w:rsidRPr="003A7697" w:rsidRDefault="00DC6429"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Safer Recruitment Online Searches</w:t>
            </w:r>
          </w:p>
        </w:tc>
      </w:tr>
      <w:tr w:rsidR="00BF6E86" w:rsidRPr="00BF6E86" w14:paraId="24650B60" w14:textId="77777777" w:rsidTr="0064628A">
        <w:trPr>
          <w:jc w:val="center"/>
        </w:trPr>
        <w:tc>
          <w:tcPr>
            <w:tcW w:w="1418" w:type="dxa"/>
            <w:shd w:val="clear" w:color="auto" w:fill="FFFFFF" w:themeFill="accent6"/>
          </w:tcPr>
          <w:p w14:paraId="3BDBA92F" w14:textId="4B54BAAD" w:rsidR="00BF6E86" w:rsidRPr="003A7697" w:rsidRDefault="00BF6E86" w:rsidP="00D36029">
            <w:pPr>
              <w:jc w:val="center"/>
              <w:rPr>
                <w:rFonts w:asciiTheme="minorHAnsi" w:hAnsiTheme="minorHAnsi" w:cstheme="minorHAnsi"/>
                <w:b/>
              </w:rPr>
            </w:pPr>
            <w:r w:rsidRPr="003A7697">
              <w:rPr>
                <w:rFonts w:asciiTheme="minorHAnsi" w:hAnsiTheme="minorHAnsi" w:cstheme="minorHAnsi"/>
                <w:b/>
              </w:rPr>
              <w:t>Appendix 8a</w:t>
            </w:r>
          </w:p>
        </w:tc>
        <w:tc>
          <w:tcPr>
            <w:tcW w:w="8363" w:type="dxa"/>
            <w:shd w:val="clear" w:color="auto" w:fill="FFFFFF" w:themeFill="accent6"/>
          </w:tcPr>
          <w:p w14:paraId="74F6353B" w14:textId="2B07B88F" w:rsidR="00BF6E86" w:rsidRPr="003A7697" w:rsidRDefault="00BF6E86" w:rsidP="00D36029">
            <w:pPr>
              <w:autoSpaceDE w:val="0"/>
              <w:autoSpaceDN w:val="0"/>
              <w:adjustRightInd w:val="0"/>
              <w:rPr>
                <w:rFonts w:asciiTheme="minorHAnsi" w:hAnsiTheme="minorHAnsi" w:cstheme="minorHAnsi"/>
                <w:bCs/>
              </w:rPr>
            </w:pPr>
            <w:r w:rsidRPr="003A7697">
              <w:rPr>
                <w:rFonts w:asciiTheme="minorHAnsi" w:hAnsiTheme="minorHAnsi" w:cstheme="minorHAnsi"/>
                <w:bCs/>
              </w:rPr>
              <w:t xml:space="preserve">Pro Forma for Online Searches </w:t>
            </w:r>
          </w:p>
        </w:tc>
      </w:tr>
    </w:tbl>
    <w:p w14:paraId="794E0AEB" w14:textId="77777777" w:rsidR="00007B85" w:rsidRPr="00797587" w:rsidRDefault="00007B85" w:rsidP="00A4000B">
      <w:pPr>
        <w:spacing w:after="0" w:line="240" w:lineRule="auto"/>
        <w:rPr>
          <w:rFonts w:eastAsia="Times New Roman"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797587" w14:paraId="1AAB0192" w14:textId="77777777" w:rsidTr="00F15D66">
        <w:tc>
          <w:tcPr>
            <w:tcW w:w="9747" w:type="dxa"/>
            <w:shd w:val="clear" w:color="auto" w:fill="D9D9D9"/>
          </w:tcPr>
          <w:p w14:paraId="4205DB12" w14:textId="389E6450" w:rsidR="00F15D66" w:rsidRPr="00797587" w:rsidRDefault="001624B9" w:rsidP="00A4000B">
            <w:pPr>
              <w:spacing w:after="0" w:line="240" w:lineRule="auto"/>
              <w:rPr>
                <w:rFonts w:eastAsia="Times New Roman" w:cstheme="minorHAnsi"/>
                <w:sz w:val="24"/>
                <w:szCs w:val="24"/>
              </w:rPr>
            </w:pPr>
            <w:r w:rsidRPr="00797587">
              <w:rPr>
                <w:rFonts w:cstheme="minorHAnsi"/>
              </w:rPr>
              <w:lastRenderedPageBreak/>
              <w:br w:type="page"/>
            </w:r>
            <w:r w:rsidR="00A4000B" w:rsidRPr="00797587">
              <w:rPr>
                <w:rFonts w:eastAsia="Times New Roman" w:cstheme="minorHAnsi"/>
                <w:sz w:val="24"/>
                <w:szCs w:val="24"/>
              </w:rPr>
              <w:br w:type="page"/>
            </w:r>
          </w:p>
          <w:p w14:paraId="75B22B8F" w14:textId="77777777" w:rsidR="00F15D66" w:rsidRPr="00797587" w:rsidRDefault="00A4000B">
            <w:pPr>
              <w:pStyle w:val="ListParagraph"/>
              <w:numPr>
                <w:ilvl w:val="0"/>
                <w:numId w:val="1"/>
              </w:numPr>
              <w:jc w:val="center"/>
              <w:rPr>
                <w:rFonts w:asciiTheme="minorHAnsi" w:hAnsiTheme="minorHAnsi" w:cstheme="minorHAnsi"/>
                <w:b/>
              </w:rPr>
            </w:pPr>
            <w:r w:rsidRPr="00797587">
              <w:rPr>
                <w:rFonts w:asciiTheme="minorHAnsi" w:hAnsiTheme="minorHAnsi" w:cstheme="minorHAnsi"/>
                <w:b/>
              </w:rPr>
              <w:t>INTRODUCTION</w:t>
            </w:r>
          </w:p>
          <w:p w14:paraId="4F3E0DFA" w14:textId="77777777" w:rsidR="00F15D66" w:rsidRPr="00797587" w:rsidRDefault="00F15D66" w:rsidP="00F15D66">
            <w:pPr>
              <w:pStyle w:val="ListParagraph"/>
              <w:ind w:left="765"/>
              <w:rPr>
                <w:rFonts w:asciiTheme="minorHAnsi" w:hAnsiTheme="minorHAnsi" w:cstheme="minorHAnsi"/>
                <w:b/>
              </w:rPr>
            </w:pPr>
          </w:p>
        </w:tc>
      </w:tr>
    </w:tbl>
    <w:p w14:paraId="1785C8A5" w14:textId="77777777" w:rsidR="00A4000B" w:rsidRPr="00797587" w:rsidRDefault="00A4000B" w:rsidP="00A4000B">
      <w:pPr>
        <w:spacing w:after="0" w:line="240" w:lineRule="auto"/>
        <w:rPr>
          <w:rFonts w:eastAsia="Times New Roman" w:cstheme="minorHAnsi"/>
          <w:sz w:val="24"/>
          <w:szCs w:val="24"/>
        </w:rPr>
      </w:pPr>
    </w:p>
    <w:p w14:paraId="026F18F1" w14:textId="51EFE641" w:rsidR="00A43B6A" w:rsidRPr="00797587" w:rsidRDefault="00A43B6A" w:rsidP="001E111E">
      <w:pPr>
        <w:pStyle w:val="Default"/>
        <w:autoSpaceDE/>
        <w:autoSpaceDN/>
        <w:adjustRightInd/>
        <w:spacing w:line="276" w:lineRule="auto"/>
        <w:rPr>
          <w:rFonts w:asciiTheme="minorHAnsi" w:hAnsiTheme="minorHAnsi" w:cstheme="minorHAnsi"/>
          <w:b/>
        </w:rPr>
      </w:pPr>
      <w:r w:rsidRPr="00797587">
        <w:rPr>
          <w:rFonts w:asciiTheme="minorHAnsi" w:hAnsiTheme="minorHAnsi" w:cstheme="minorHAnsi"/>
          <w:b/>
        </w:rPr>
        <w:t xml:space="preserve">Copies of </w:t>
      </w:r>
      <w:r w:rsidR="00DA70F2" w:rsidRPr="00797587">
        <w:rPr>
          <w:rFonts w:asciiTheme="minorHAnsi" w:hAnsiTheme="minorHAnsi" w:cstheme="minorHAnsi"/>
          <w:b/>
        </w:rPr>
        <w:t>this policy and a copy of Part O</w:t>
      </w:r>
      <w:r w:rsidRPr="00797587">
        <w:rPr>
          <w:rFonts w:asciiTheme="minorHAnsi" w:hAnsiTheme="minorHAnsi" w:cstheme="minorHAnsi"/>
          <w:b/>
        </w:rPr>
        <w:t>ne of</w:t>
      </w:r>
      <w:r w:rsidR="00DA70F2" w:rsidRPr="00797587">
        <w:rPr>
          <w:rFonts w:asciiTheme="minorHAnsi" w:hAnsiTheme="minorHAnsi" w:cstheme="minorHAnsi"/>
          <w:b/>
        </w:rPr>
        <w:t xml:space="preserve"> the latest version of</w:t>
      </w:r>
      <w:r w:rsidRPr="00797587">
        <w:rPr>
          <w:rFonts w:asciiTheme="minorHAnsi" w:hAnsiTheme="minorHAnsi" w:cstheme="minorHAnsi"/>
          <w:b/>
        </w:rPr>
        <w:t xml:space="preserve"> </w:t>
      </w:r>
      <w:r w:rsidR="00DA70F2" w:rsidRPr="00797587">
        <w:rPr>
          <w:rFonts w:asciiTheme="minorHAnsi" w:hAnsiTheme="minorHAnsi" w:cstheme="minorHAnsi"/>
          <w:b/>
        </w:rPr>
        <w:t xml:space="preserve">Keeping Children Safe in </w:t>
      </w:r>
      <w:r w:rsidR="00DA70F2" w:rsidRPr="003A7697">
        <w:rPr>
          <w:rFonts w:asciiTheme="minorHAnsi" w:hAnsiTheme="minorHAnsi" w:cstheme="minorHAnsi"/>
          <w:b/>
        </w:rPr>
        <w:t xml:space="preserve">Education </w:t>
      </w:r>
      <w:r w:rsidR="00BA0009" w:rsidRPr="003A7697">
        <w:rPr>
          <w:rFonts w:asciiTheme="minorHAnsi" w:hAnsiTheme="minorHAnsi" w:cstheme="minorHAnsi"/>
          <w:b/>
        </w:rPr>
        <w:t xml:space="preserve">2023 </w:t>
      </w:r>
      <w:r w:rsidR="00DA70F2" w:rsidRPr="003A7697">
        <w:rPr>
          <w:rFonts w:asciiTheme="minorHAnsi" w:hAnsiTheme="minorHAnsi" w:cstheme="minorHAnsi"/>
          <w:b/>
        </w:rPr>
        <w:t>(</w:t>
      </w:r>
      <w:r w:rsidR="00E63B6C" w:rsidRPr="003A7697">
        <w:rPr>
          <w:rFonts w:asciiTheme="minorHAnsi" w:hAnsiTheme="minorHAnsi" w:cstheme="minorHAnsi"/>
          <w:b/>
        </w:rPr>
        <w:t>KCSiE</w:t>
      </w:r>
      <w:r w:rsidR="00DA70F2" w:rsidRPr="003A7697">
        <w:rPr>
          <w:rFonts w:asciiTheme="minorHAnsi" w:hAnsiTheme="minorHAnsi" w:cstheme="minorHAnsi"/>
          <w:b/>
        </w:rPr>
        <w:t>)</w:t>
      </w:r>
      <w:r w:rsidR="00B2071C" w:rsidRPr="003A7697">
        <w:rPr>
          <w:rFonts w:asciiTheme="minorHAnsi" w:hAnsiTheme="minorHAnsi" w:cstheme="minorHAnsi"/>
          <w:b/>
        </w:rPr>
        <w:t xml:space="preserve"> </w:t>
      </w:r>
      <w:r w:rsidRPr="003A7697">
        <w:rPr>
          <w:rFonts w:asciiTheme="minorHAnsi" w:hAnsiTheme="minorHAnsi" w:cstheme="minorHAnsi"/>
          <w:b/>
        </w:rPr>
        <w:t xml:space="preserve">should be provided to </w:t>
      </w:r>
      <w:r w:rsidR="00DA70F2" w:rsidRPr="003A7697">
        <w:rPr>
          <w:rFonts w:asciiTheme="minorHAnsi" w:hAnsiTheme="minorHAnsi" w:cstheme="minorHAnsi"/>
          <w:b/>
          <w:u w:val="single"/>
        </w:rPr>
        <w:t>all</w:t>
      </w:r>
      <w:r w:rsidR="00DA70F2" w:rsidRPr="003A7697">
        <w:rPr>
          <w:rFonts w:asciiTheme="minorHAnsi" w:hAnsiTheme="minorHAnsi" w:cstheme="minorHAnsi"/>
          <w:b/>
        </w:rPr>
        <w:t xml:space="preserve"> </w:t>
      </w:r>
      <w:r w:rsidRPr="003A7697">
        <w:rPr>
          <w:rFonts w:asciiTheme="minorHAnsi" w:hAnsiTheme="minorHAnsi" w:cstheme="minorHAnsi"/>
          <w:b/>
        </w:rPr>
        <w:t>staff</w:t>
      </w:r>
      <w:r w:rsidR="00292CAC" w:rsidRPr="003A7697">
        <w:rPr>
          <w:rFonts w:asciiTheme="minorHAnsi" w:hAnsiTheme="minorHAnsi" w:cstheme="minorHAnsi"/>
          <w:b/>
        </w:rPr>
        <w:t xml:space="preserve">, governors and trustees </w:t>
      </w:r>
      <w:r w:rsidRPr="003A7697">
        <w:rPr>
          <w:rFonts w:asciiTheme="minorHAnsi" w:hAnsiTheme="minorHAnsi" w:cstheme="minorHAnsi"/>
          <w:b/>
        </w:rPr>
        <w:t xml:space="preserve">at </w:t>
      </w:r>
      <w:r w:rsidR="00AA5EEE" w:rsidRPr="003A7697">
        <w:rPr>
          <w:rFonts w:asciiTheme="minorHAnsi" w:hAnsiTheme="minorHAnsi" w:cstheme="minorHAnsi"/>
          <w:b/>
        </w:rPr>
        <w:t xml:space="preserve">the point of </w:t>
      </w:r>
      <w:r w:rsidRPr="003A7697">
        <w:rPr>
          <w:rFonts w:asciiTheme="minorHAnsi" w:hAnsiTheme="minorHAnsi" w:cstheme="minorHAnsi"/>
          <w:b/>
        </w:rPr>
        <w:t>induction</w:t>
      </w:r>
      <w:r w:rsidR="00AA5EEE" w:rsidRPr="003A7697">
        <w:rPr>
          <w:rFonts w:asciiTheme="minorHAnsi" w:hAnsiTheme="minorHAnsi" w:cstheme="minorHAnsi"/>
          <w:b/>
        </w:rPr>
        <w:t xml:space="preserve"> and thereafter, whenever the policy is updated</w:t>
      </w:r>
      <w:r w:rsidRPr="003A7697">
        <w:rPr>
          <w:rFonts w:asciiTheme="minorHAnsi" w:hAnsiTheme="minorHAnsi" w:cstheme="minorHAnsi"/>
          <w:b/>
        </w:rPr>
        <w:t>.</w:t>
      </w:r>
    </w:p>
    <w:p w14:paraId="7B1C9576" w14:textId="77777777" w:rsidR="00E664B1" w:rsidRPr="00797587" w:rsidRDefault="00E664B1" w:rsidP="00A43B6A">
      <w:pPr>
        <w:pStyle w:val="Default"/>
        <w:rPr>
          <w:rFonts w:asciiTheme="minorHAnsi" w:hAnsiTheme="minorHAnsi" w:cstheme="minorHAnsi"/>
          <w:b/>
        </w:rPr>
      </w:pPr>
    </w:p>
    <w:p w14:paraId="129ECDC1" w14:textId="77777777" w:rsidR="00A43B6A" w:rsidRPr="00797587" w:rsidRDefault="00DA70F2" w:rsidP="00A4000B">
      <w:pPr>
        <w:spacing w:after="0" w:line="240" w:lineRule="auto"/>
        <w:rPr>
          <w:rFonts w:eastAsia="Times New Roman" w:cstheme="minorHAnsi"/>
          <w:b/>
          <w:sz w:val="24"/>
          <w:szCs w:val="24"/>
        </w:rPr>
      </w:pPr>
      <w:r w:rsidRPr="00797587">
        <w:rPr>
          <w:rFonts w:eastAsia="Times New Roman" w:cstheme="minorHAnsi"/>
          <w:b/>
          <w:sz w:val="24"/>
          <w:szCs w:val="24"/>
        </w:rPr>
        <w:t>Purpose of a Child Protection Policy</w:t>
      </w:r>
    </w:p>
    <w:p w14:paraId="71480F4C" w14:textId="77777777" w:rsidR="00DA70F2" w:rsidRPr="00797587" w:rsidRDefault="00DA70F2" w:rsidP="00A4000B">
      <w:pPr>
        <w:spacing w:after="0" w:line="240" w:lineRule="auto"/>
        <w:rPr>
          <w:rFonts w:eastAsia="Times New Roman" w:cstheme="minorHAnsi"/>
          <w:sz w:val="24"/>
          <w:szCs w:val="24"/>
        </w:rPr>
      </w:pPr>
    </w:p>
    <w:p w14:paraId="747FBA90" w14:textId="6F0A3BEC" w:rsidR="00DA70F2" w:rsidRPr="00797587" w:rsidRDefault="00DA70F2">
      <w:pPr>
        <w:pStyle w:val="ListParagraph"/>
        <w:numPr>
          <w:ilvl w:val="0"/>
          <w:numId w:val="4"/>
        </w:numPr>
        <w:rPr>
          <w:rFonts w:asciiTheme="minorHAnsi" w:hAnsiTheme="minorHAnsi" w:cstheme="minorHAnsi"/>
        </w:rPr>
      </w:pPr>
      <w:r w:rsidRPr="00797587">
        <w:rPr>
          <w:rFonts w:asciiTheme="minorHAnsi" w:hAnsiTheme="minorHAnsi" w:cstheme="minorHAnsi"/>
        </w:rPr>
        <w:t xml:space="preserve">To inform staff, parents/carers, volunteers, governors, the Partnership’s central team and trustees about the </w:t>
      </w:r>
      <w:r w:rsidR="00AA5EEE" w:rsidRPr="00797587">
        <w:rPr>
          <w:rFonts w:asciiTheme="minorHAnsi" w:hAnsiTheme="minorHAnsi" w:cstheme="minorHAnsi"/>
        </w:rPr>
        <w:t xml:space="preserve">Trust-wide </w:t>
      </w:r>
      <w:r w:rsidRPr="00797587">
        <w:rPr>
          <w:rFonts w:asciiTheme="minorHAnsi" w:hAnsiTheme="minorHAnsi" w:cstheme="minorHAnsi"/>
        </w:rPr>
        <w:t>responsibilities for safeguarding children.</w:t>
      </w:r>
    </w:p>
    <w:p w14:paraId="63250C23" w14:textId="77777777" w:rsidR="00DA70F2" w:rsidRPr="00797587" w:rsidRDefault="00DA70F2">
      <w:pPr>
        <w:pStyle w:val="ListParagraph"/>
        <w:numPr>
          <w:ilvl w:val="0"/>
          <w:numId w:val="4"/>
        </w:numPr>
        <w:rPr>
          <w:rFonts w:asciiTheme="minorHAnsi" w:hAnsiTheme="minorHAnsi" w:cstheme="minorHAnsi"/>
        </w:rPr>
      </w:pPr>
      <w:r w:rsidRPr="00797587">
        <w:rPr>
          <w:rFonts w:asciiTheme="minorHAnsi" w:hAnsiTheme="minorHAnsi" w:cstheme="minorHAnsi"/>
        </w:rPr>
        <w:t>To enable everyone to have a clear understanding of how these responsibilities should be carried out.</w:t>
      </w:r>
    </w:p>
    <w:p w14:paraId="1F4F953A" w14:textId="77777777" w:rsidR="00DA70F2" w:rsidRPr="00797587" w:rsidRDefault="00DA70F2" w:rsidP="00DA70F2">
      <w:pPr>
        <w:spacing w:after="0" w:line="240" w:lineRule="auto"/>
        <w:rPr>
          <w:rFonts w:eastAsia="Times New Roman" w:cstheme="minorHAnsi"/>
          <w:sz w:val="24"/>
          <w:szCs w:val="24"/>
        </w:rPr>
      </w:pPr>
    </w:p>
    <w:p w14:paraId="4B1C84DF" w14:textId="77777777" w:rsidR="00FF67AA" w:rsidRPr="00797587" w:rsidRDefault="00FF67AA" w:rsidP="00FF67AA">
      <w:pPr>
        <w:spacing w:after="0" w:line="240" w:lineRule="auto"/>
        <w:rPr>
          <w:rFonts w:eastAsia="Times New Roman" w:cstheme="minorHAnsi"/>
          <w:b/>
          <w:bCs/>
          <w:sz w:val="24"/>
          <w:szCs w:val="24"/>
        </w:rPr>
      </w:pPr>
      <w:r w:rsidRPr="00797587">
        <w:rPr>
          <w:rFonts w:eastAsia="Times New Roman" w:cstheme="minorHAnsi"/>
          <w:b/>
          <w:sz w:val="24"/>
          <w:szCs w:val="24"/>
        </w:rPr>
        <w:t xml:space="preserve">Hertfordshire Safeguarding Children Partnership </w:t>
      </w:r>
      <w:r w:rsidRPr="00797587">
        <w:rPr>
          <w:rFonts w:eastAsia="Times New Roman" w:cstheme="minorHAnsi"/>
          <w:b/>
          <w:bCs/>
          <w:sz w:val="24"/>
          <w:szCs w:val="24"/>
        </w:rPr>
        <w:t>Procedures</w:t>
      </w:r>
    </w:p>
    <w:p w14:paraId="20223EB3" w14:textId="77777777" w:rsidR="00FF67AA" w:rsidRPr="00797587" w:rsidRDefault="00FF67AA" w:rsidP="00DA70F2">
      <w:pPr>
        <w:spacing w:after="0" w:line="240" w:lineRule="auto"/>
        <w:rPr>
          <w:rFonts w:eastAsia="Times New Roman" w:cstheme="minorHAnsi"/>
          <w:sz w:val="24"/>
          <w:szCs w:val="24"/>
        </w:rPr>
      </w:pPr>
    </w:p>
    <w:p w14:paraId="5CCC0AC7" w14:textId="77777777" w:rsidR="00FF67AA" w:rsidRDefault="00FF67AA" w:rsidP="001E111E">
      <w:pPr>
        <w:spacing w:after="0"/>
        <w:rPr>
          <w:rFonts w:eastAsia="Times New Roman" w:cstheme="minorHAnsi"/>
          <w:sz w:val="24"/>
          <w:szCs w:val="24"/>
        </w:rPr>
      </w:pPr>
      <w:r w:rsidRPr="00797587">
        <w:rPr>
          <w:rFonts w:eastAsia="Times New Roman" w:cstheme="minorHAnsi"/>
          <w:sz w:val="24"/>
          <w:szCs w:val="24"/>
        </w:rPr>
        <w:t>The Agora Learning Partnership follows the procedures established by the Hertfordshire Safeguarding Children Partnership (HSCP); a guide to procedures and practice for all agencies in Hertfordshire working with children and their families.</w:t>
      </w:r>
    </w:p>
    <w:p w14:paraId="705A9CBF" w14:textId="77777777" w:rsidR="006267AC" w:rsidRPr="00797587" w:rsidRDefault="006267AC" w:rsidP="001E111E">
      <w:pPr>
        <w:spacing w:after="0"/>
        <w:rPr>
          <w:rFonts w:eastAsia="Times New Roman" w:cstheme="minorHAnsi"/>
          <w:sz w:val="24"/>
          <w:szCs w:val="24"/>
        </w:rPr>
      </w:pPr>
    </w:p>
    <w:p w14:paraId="1AC66583" w14:textId="77777777" w:rsidR="00FF67AA" w:rsidRPr="00797587" w:rsidRDefault="00E606F5" w:rsidP="001E111E">
      <w:pPr>
        <w:spacing w:after="0"/>
        <w:rPr>
          <w:rStyle w:val="Hyperlink"/>
          <w:rFonts w:asciiTheme="minorHAnsi" w:eastAsia="Times New Roman" w:hAnsiTheme="minorHAnsi" w:cstheme="minorHAnsi"/>
          <w:b w:val="0"/>
          <w:sz w:val="24"/>
          <w:szCs w:val="24"/>
        </w:rPr>
      </w:pPr>
      <w:hyperlink r:id="rId14" w:history="1">
        <w:r w:rsidR="00FF67AA" w:rsidRPr="00797587">
          <w:rPr>
            <w:rStyle w:val="Hyperlink"/>
            <w:rFonts w:asciiTheme="minorHAnsi" w:eastAsia="Times New Roman" w:hAnsiTheme="minorHAnsi" w:cstheme="minorHAnsi"/>
            <w:b w:val="0"/>
            <w:sz w:val="24"/>
            <w:szCs w:val="24"/>
          </w:rPr>
          <w:t>https://hertsscb.proceduresonline.com/index.htm</w:t>
        </w:r>
      </w:hyperlink>
    </w:p>
    <w:p w14:paraId="483117AC" w14:textId="77777777" w:rsidR="00FF67AA" w:rsidRPr="00797587" w:rsidRDefault="00FF67AA" w:rsidP="00FF67AA">
      <w:pPr>
        <w:spacing w:after="0" w:line="240" w:lineRule="auto"/>
        <w:rPr>
          <w:rStyle w:val="Hyperlink"/>
          <w:rFonts w:asciiTheme="minorHAnsi" w:eastAsia="Times New Roman" w:hAnsiTheme="minorHAnsi" w:cstheme="minorHAnsi"/>
          <w:b w:val="0"/>
          <w:sz w:val="24"/>
          <w:szCs w:val="24"/>
        </w:rPr>
      </w:pPr>
    </w:p>
    <w:p w14:paraId="1E660D75" w14:textId="77777777" w:rsidR="00FF67AA" w:rsidRPr="00797587" w:rsidRDefault="00FF67AA" w:rsidP="00FF67AA">
      <w:pPr>
        <w:spacing w:after="0" w:line="240" w:lineRule="auto"/>
        <w:rPr>
          <w:rFonts w:eastAsia="Times New Roman" w:cstheme="minorHAnsi"/>
          <w:b/>
          <w:sz w:val="28"/>
          <w:szCs w:val="24"/>
        </w:rPr>
      </w:pPr>
      <w:r w:rsidRPr="00797587">
        <w:rPr>
          <w:rFonts w:cstheme="minorHAnsi"/>
          <w:b/>
          <w:bCs/>
          <w:sz w:val="24"/>
        </w:rPr>
        <w:t xml:space="preserve">Responsibilities </w:t>
      </w:r>
    </w:p>
    <w:p w14:paraId="4C1F1187" w14:textId="77777777" w:rsidR="00FF67AA" w:rsidRPr="00797587" w:rsidRDefault="00FF67AA" w:rsidP="00DA70F2">
      <w:pPr>
        <w:spacing w:after="0" w:line="240" w:lineRule="auto"/>
        <w:rPr>
          <w:rFonts w:eastAsia="Times New Roman" w:cstheme="minorHAnsi"/>
          <w:sz w:val="24"/>
          <w:szCs w:val="24"/>
        </w:rPr>
      </w:pPr>
    </w:p>
    <w:p w14:paraId="5EF04195" w14:textId="4BD863FF" w:rsidR="00FF67AA" w:rsidRPr="00797587" w:rsidRDefault="00FF67AA" w:rsidP="001E111E">
      <w:pPr>
        <w:spacing w:after="0"/>
        <w:rPr>
          <w:rFonts w:eastAsia="Times New Roman" w:cstheme="minorHAnsi"/>
          <w:sz w:val="24"/>
          <w:szCs w:val="24"/>
          <w:lang w:eastAsia="en-GB"/>
        </w:rPr>
      </w:pPr>
      <w:r w:rsidRPr="00797587">
        <w:rPr>
          <w:rFonts w:eastAsia="Times New Roman" w:cstheme="minorHAnsi"/>
          <w:sz w:val="24"/>
          <w:szCs w:val="24"/>
          <w:lang w:eastAsia="en-GB"/>
        </w:rPr>
        <w:t xml:space="preserve">All </w:t>
      </w:r>
      <w:r w:rsidRPr="00797587">
        <w:rPr>
          <w:rFonts w:eastAsia="Times New Roman" w:cstheme="minorHAnsi"/>
          <w:sz w:val="24"/>
          <w:szCs w:val="24"/>
        </w:rPr>
        <w:t xml:space="preserve">Agora Learning Partnership </w:t>
      </w:r>
      <w:r w:rsidR="00826E46" w:rsidRPr="00797587">
        <w:rPr>
          <w:rFonts w:eastAsia="Times New Roman" w:cstheme="minorHAnsi"/>
          <w:sz w:val="24"/>
          <w:szCs w:val="24"/>
        </w:rPr>
        <w:t>trustees, governors</w:t>
      </w:r>
      <w:r w:rsidRPr="00797587">
        <w:rPr>
          <w:rFonts w:eastAsia="Times New Roman" w:cstheme="minorHAnsi"/>
          <w:sz w:val="24"/>
          <w:szCs w:val="24"/>
        </w:rPr>
        <w:t xml:space="preserve">, </w:t>
      </w:r>
      <w:r w:rsidRPr="00797587">
        <w:rPr>
          <w:rFonts w:eastAsia="Times New Roman" w:cstheme="minorHAnsi"/>
          <w:sz w:val="24"/>
          <w:szCs w:val="24"/>
          <w:lang w:eastAsia="en-GB"/>
        </w:rPr>
        <w:t xml:space="preserve">employees </w:t>
      </w:r>
      <w:r w:rsidR="00CF2157" w:rsidRPr="00797587">
        <w:rPr>
          <w:rFonts w:eastAsia="Times New Roman" w:cstheme="minorHAnsi"/>
          <w:sz w:val="24"/>
          <w:szCs w:val="24"/>
          <w:lang w:eastAsia="en-GB"/>
        </w:rPr>
        <w:t>(including supply staff)</w:t>
      </w:r>
      <w:r w:rsidR="00706AC4" w:rsidRPr="00797587">
        <w:rPr>
          <w:rFonts w:eastAsia="Times New Roman" w:cstheme="minorHAnsi"/>
          <w:sz w:val="24"/>
          <w:szCs w:val="24"/>
          <w:lang w:eastAsia="en-GB"/>
        </w:rPr>
        <w:t xml:space="preserve">, contract workers </w:t>
      </w:r>
      <w:r w:rsidRPr="00797587">
        <w:rPr>
          <w:rFonts w:eastAsia="Times New Roman" w:cstheme="minorHAnsi"/>
          <w:sz w:val="24"/>
          <w:szCs w:val="24"/>
          <w:lang w:eastAsia="en-GB"/>
        </w:rPr>
        <w:t xml:space="preserve">and volunteers have a responsibility to provide a safe environment in which children can learn. </w:t>
      </w:r>
    </w:p>
    <w:p w14:paraId="4210CD4A" w14:textId="77777777" w:rsidR="00FF67AA" w:rsidRPr="00797587" w:rsidRDefault="00FF67AA" w:rsidP="001E111E">
      <w:pPr>
        <w:spacing w:after="0"/>
        <w:rPr>
          <w:rFonts w:eastAsia="Times New Roman" w:cstheme="minorHAnsi"/>
          <w:sz w:val="24"/>
          <w:szCs w:val="24"/>
        </w:rPr>
      </w:pPr>
    </w:p>
    <w:p w14:paraId="19A079C2" w14:textId="77777777" w:rsidR="00FF67AA" w:rsidRPr="00797587" w:rsidRDefault="00FF67AA" w:rsidP="001E111E">
      <w:pPr>
        <w:spacing w:after="0"/>
        <w:rPr>
          <w:rFonts w:eastAsia="Times New Roman" w:cstheme="minorHAnsi"/>
          <w:sz w:val="24"/>
          <w:szCs w:val="24"/>
        </w:rPr>
      </w:pPr>
      <w:r w:rsidRPr="00797587">
        <w:rPr>
          <w:rFonts w:eastAsia="Times New Roman" w:cstheme="minorHAnsi"/>
          <w:sz w:val="24"/>
          <w:szCs w:val="24"/>
        </w:rPr>
        <w:t xml:space="preserve">Staff and volunteers in schools are particularly well placed to observe outward signs of abuse, changes in behaviour and failure to develop because they have daily contact with children.  </w:t>
      </w:r>
    </w:p>
    <w:p w14:paraId="3C6BD434" w14:textId="77777777" w:rsidR="00FF67AA" w:rsidRPr="00797587" w:rsidRDefault="00FF67AA" w:rsidP="001E111E">
      <w:pPr>
        <w:spacing w:after="0"/>
        <w:rPr>
          <w:rFonts w:eastAsia="Times New Roman" w:cstheme="minorHAnsi"/>
          <w:sz w:val="24"/>
          <w:szCs w:val="24"/>
        </w:rPr>
      </w:pPr>
    </w:p>
    <w:p w14:paraId="0FB8A8BC" w14:textId="5461D376" w:rsidR="00FF67AA" w:rsidRPr="00797587" w:rsidRDefault="00AA5EEE" w:rsidP="001E111E">
      <w:pPr>
        <w:spacing w:after="0"/>
        <w:rPr>
          <w:rFonts w:eastAsia="Times New Roman" w:cstheme="minorHAnsi"/>
          <w:sz w:val="24"/>
          <w:szCs w:val="24"/>
        </w:rPr>
      </w:pPr>
      <w:r w:rsidRPr="00797587">
        <w:rPr>
          <w:rFonts w:eastAsia="Times New Roman" w:cstheme="minorHAnsi"/>
          <w:sz w:val="24"/>
          <w:szCs w:val="24"/>
        </w:rPr>
        <w:t xml:space="preserve">So that all Agora Learning Partnership staff are knowledgeable and aware of their role in the early recognition of the indicators of abuse or neglect and of the appropriate procedures to follow, they </w:t>
      </w:r>
      <w:r w:rsidR="00FF67AA" w:rsidRPr="00797587">
        <w:rPr>
          <w:rFonts w:eastAsia="Times New Roman" w:cstheme="minorHAnsi"/>
          <w:sz w:val="24"/>
          <w:szCs w:val="24"/>
        </w:rPr>
        <w:t>will receive appropriate safeguarding children training</w:t>
      </w:r>
      <w:r w:rsidRPr="00797587">
        <w:rPr>
          <w:rFonts w:eastAsia="Times New Roman" w:cstheme="minorHAnsi"/>
          <w:sz w:val="24"/>
          <w:szCs w:val="24"/>
        </w:rPr>
        <w:t>, including online safety</w:t>
      </w:r>
      <w:r w:rsidR="00A93C1C">
        <w:rPr>
          <w:rFonts w:eastAsia="Times New Roman" w:cstheme="minorHAnsi"/>
          <w:sz w:val="24"/>
          <w:szCs w:val="24"/>
        </w:rPr>
        <w:t xml:space="preserve"> </w:t>
      </w:r>
      <w:r w:rsidR="00A93C1C" w:rsidRPr="00A93C1C">
        <w:rPr>
          <w:rFonts w:eastAsia="Times New Roman" w:cstheme="minorHAnsi"/>
          <w:sz w:val="24"/>
          <w:szCs w:val="24"/>
          <w:highlight w:val="yellow"/>
        </w:rPr>
        <w:t>(</w:t>
      </w:r>
      <w:r w:rsidR="00A93C1C" w:rsidRPr="003A7697">
        <w:rPr>
          <w:rFonts w:eastAsia="Times New Roman" w:cstheme="minorHAnsi"/>
          <w:sz w:val="24"/>
          <w:szCs w:val="24"/>
        </w:rPr>
        <w:t>with a focus on filtering and monitoring)</w:t>
      </w:r>
      <w:r w:rsidRPr="003A7697">
        <w:rPr>
          <w:rFonts w:eastAsia="Times New Roman" w:cstheme="minorHAnsi"/>
          <w:sz w:val="24"/>
          <w:szCs w:val="24"/>
        </w:rPr>
        <w:t xml:space="preserve">, </w:t>
      </w:r>
      <w:r w:rsidR="00FF67AA" w:rsidRPr="003A7697">
        <w:rPr>
          <w:rFonts w:eastAsia="Times New Roman" w:cstheme="minorHAnsi"/>
          <w:sz w:val="24"/>
          <w:szCs w:val="24"/>
        </w:rPr>
        <w:t xml:space="preserve">updated </w:t>
      </w:r>
      <w:r w:rsidRPr="003A7697">
        <w:rPr>
          <w:rFonts w:eastAsia="Times New Roman" w:cstheme="minorHAnsi"/>
          <w:sz w:val="24"/>
          <w:szCs w:val="24"/>
        </w:rPr>
        <w:t xml:space="preserve">every three years as a minimum. </w:t>
      </w:r>
      <w:r w:rsidR="00FF67AA" w:rsidRPr="003A7697">
        <w:rPr>
          <w:rFonts w:cstheme="minorHAnsi"/>
          <w:sz w:val="24"/>
          <w:szCs w:val="24"/>
        </w:rPr>
        <w:t>In addition, all staff members should receive safeguarding and child protection updates (for example, via email, e-bulletins</w:t>
      </w:r>
      <w:r w:rsidR="00FF67AA" w:rsidRPr="00797587">
        <w:rPr>
          <w:rFonts w:cstheme="minorHAnsi"/>
          <w:sz w:val="24"/>
          <w:szCs w:val="24"/>
        </w:rPr>
        <w:t xml:space="preserve"> and staff meetings), as required, but at least annually to provide them with </w:t>
      </w:r>
      <w:r w:rsidR="005A25C9">
        <w:rPr>
          <w:rFonts w:cstheme="minorHAnsi"/>
          <w:sz w:val="24"/>
          <w:szCs w:val="24"/>
        </w:rPr>
        <w:t xml:space="preserve">the </w:t>
      </w:r>
      <w:r w:rsidR="00FF67AA" w:rsidRPr="00797587">
        <w:rPr>
          <w:rFonts w:cstheme="minorHAnsi"/>
          <w:sz w:val="24"/>
          <w:szCs w:val="24"/>
        </w:rPr>
        <w:t>relevant skills and knowledge to safeguard children effectively</w:t>
      </w:r>
      <w:r w:rsidR="00FF67AA" w:rsidRPr="00797587">
        <w:rPr>
          <w:rFonts w:eastAsia="Times New Roman" w:cstheme="minorHAnsi"/>
          <w:sz w:val="24"/>
          <w:szCs w:val="24"/>
        </w:rPr>
        <w:t>.</w:t>
      </w:r>
    </w:p>
    <w:p w14:paraId="3A2DDF9B" w14:textId="77777777" w:rsidR="00FF67AA" w:rsidRPr="00797587" w:rsidRDefault="00FF67AA" w:rsidP="001E111E">
      <w:pPr>
        <w:spacing w:after="0"/>
        <w:rPr>
          <w:rFonts w:eastAsia="Times New Roman" w:cstheme="minorHAnsi"/>
          <w:sz w:val="24"/>
          <w:szCs w:val="24"/>
        </w:rPr>
      </w:pPr>
    </w:p>
    <w:p w14:paraId="0CE816B4" w14:textId="44E18B77" w:rsidR="00FF67AA" w:rsidRPr="00797587" w:rsidRDefault="00FF67AA" w:rsidP="001E111E">
      <w:pPr>
        <w:spacing w:after="0"/>
        <w:rPr>
          <w:rFonts w:eastAsia="Times New Roman" w:cstheme="minorHAnsi"/>
          <w:sz w:val="24"/>
          <w:szCs w:val="24"/>
        </w:rPr>
      </w:pPr>
      <w:r w:rsidRPr="00797587">
        <w:rPr>
          <w:rFonts w:eastAsia="Times New Roman" w:cstheme="minorHAnsi"/>
          <w:sz w:val="24"/>
          <w:szCs w:val="24"/>
        </w:rPr>
        <w:t>Temporary</w:t>
      </w:r>
      <w:r w:rsidR="00AA5EEE" w:rsidRPr="00797587">
        <w:rPr>
          <w:rFonts w:eastAsia="Times New Roman" w:cstheme="minorHAnsi"/>
          <w:sz w:val="24"/>
          <w:szCs w:val="24"/>
        </w:rPr>
        <w:t xml:space="preserve">/supply staff, </w:t>
      </w:r>
      <w:r w:rsidR="000C21B9" w:rsidRPr="00797587">
        <w:rPr>
          <w:rFonts w:eastAsia="Times New Roman" w:cstheme="minorHAnsi"/>
          <w:sz w:val="24"/>
          <w:szCs w:val="24"/>
        </w:rPr>
        <w:t xml:space="preserve">contractors and </w:t>
      </w:r>
      <w:r w:rsidRPr="00797587">
        <w:rPr>
          <w:rFonts w:eastAsia="Times New Roman" w:cstheme="minorHAnsi"/>
          <w:sz w:val="24"/>
          <w:szCs w:val="24"/>
        </w:rPr>
        <w:t xml:space="preserve">volunteers will be made aware of the safeguarding policies and procedures by the </w:t>
      </w:r>
      <w:r w:rsidR="00434618">
        <w:rPr>
          <w:rFonts w:eastAsia="Times New Roman" w:cstheme="minorHAnsi"/>
          <w:sz w:val="24"/>
          <w:szCs w:val="24"/>
        </w:rPr>
        <w:t>Designated Safeguarding Lead (</w:t>
      </w:r>
      <w:r w:rsidRPr="00797587">
        <w:rPr>
          <w:rFonts w:eastAsia="Times New Roman" w:cstheme="minorHAnsi"/>
          <w:sz w:val="24"/>
          <w:szCs w:val="24"/>
        </w:rPr>
        <w:t>DSL</w:t>
      </w:r>
      <w:r w:rsidR="00434618">
        <w:rPr>
          <w:rFonts w:eastAsia="Times New Roman" w:cstheme="minorHAnsi"/>
          <w:sz w:val="24"/>
          <w:szCs w:val="24"/>
        </w:rPr>
        <w:t>)</w:t>
      </w:r>
      <w:r w:rsidRPr="00797587">
        <w:rPr>
          <w:rFonts w:eastAsia="Times New Roman" w:cstheme="minorHAnsi"/>
          <w:sz w:val="24"/>
          <w:szCs w:val="24"/>
        </w:rPr>
        <w:t xml:space="preserve">, including as a result of sharing </w:t>
      </w:r>
      <w:r w:rsidR="00434618">
        <w:rPr>
          <w:rFonts w:eastAsia="Times New Roman" w:cstheme="minorHAnsi"/>
          <w:sz w:val="24"/>
          <w:szCs w:val="24"/>
        </w:rPr>
        <w:t>t</w:t>
      </w:r>
      <w:r w:rsidRPr="00797587">
        <w:rPr>
          <w:rFonts w:eastAsia="Times New Roman" w:cstheme="minorHAnsi"/>
          <w:sz w:val="24"/>
          <w:szCs w:val="24"/>
        </w:rPr>
        <w:t xml:space="preserve">he Child Protection Policy and </w:t>
      </w:r>
      <w:r w:rsidR="00E22BC3" w:rsidRPr="00797587">
        <w:rPr>
          <w:rFonts w:eastAsia="Times New Roman" w:cstheme="minorHAnsi"/>
          <w:sz w:val="24"/>
          <w:szCs w:val="24"/>
        </w:rPr>
        <w:t>Code of C</w:t>
      </w:r>
      <w:r w:rsidRPr="00797587">
        <w:rPr>
          <w:rFonts w:eastAsia="Times New Roman" w:cstheme="minorHAnsi"/>
          <w:sz w:val="24"/>
          <w:szCs w:val="24"/>
        </w:rPr>
        <w:t>onduct.</w:t>
      </w:r>
    </w:p>
    <w:p w14:paraId="14F91C7A" w14:textId="77777777" w:rsidR="00EE37D3" w:rsidRPr="00797587" w:rsidRDefault="00EE37D3" w:rsidP="00FF67AA">
      <w:pPr>
        <w:spacing w:after="0" w:line="240" w:lineRule="auto"/>
        <w:rPr>
          <w:rFonts w:eastAsia="Times New Roman" w:cstheme="minorHAnsi"/>
          <w:b/>
          <w:sz w:val="24"/>
          <w:szCs w:val="24"/>
        </w:rPr>
      </w:pPr>
    </w:p>
    <w:p w14:paraId="67EF4AB5" w14:textId="77777777" w:rsidR="000D71D5" w:rsidRDefault="000D71D5">
      <w:pPr>
        <w:rPr>
          <w:rFonts w:eastAsia="Times New Roman" w:cstheme="minorHAnsi"/>
          <w:b/>
          <w:sz w:val="24"/>
          <w:szCs w:val="24"/>
        </w:rPr>
      </w:pPr>
      <w:r>
        <w:rPr>
          <w:rFonts w:eastAsia="Times New Roman" w:cstheme="minorHAnsi"/>
          <w:b/>
          <w:sz w:val="24"/>
          <w:szCs w:val="24"/>
        </w:rPr>
        <w:br w:type="page"/>
      </w:r>
    </w:p>
    <w:p w14:paraId="31537E20" w14:textId="2C1620A6" w:rsidR="00FF67AA" w:rsidRPr="00797587" w:rsidRDefault="00FF67AA" w:rsidP="00FF67AA">
      <w:pPr>
        <w:spacing w:after="0" w:line="240" w:lineRule="auto"/>
        <w:rPr>
          <w:rFonts w:eastAsia="Times New Roman" w:cstheme="minorHAnsi"/>
          <w:b/>
          <w:sz w:val="24"/>
          <w:szCs w:val="24"/>
        </w:rPr>
      </w:pPr>
      <w:r w:rsidRPr="00797587">
        <w:rPr>
          <w:rFonts w:eastAsia="Times New Roman" w:cstheme="minorHAnsi"/>
          <w:b/>
          <w:sz w:val="24"/>
          <w:szCs w:val="24"/>
        </w:rPr>
        <w:lastRenderedPageBreak/>
        <w:t xml:space="preserve">Introduction </w:t>
      </w:r>
    </w:p>
    <w:p w14:paraId="6B1A7281" w14:textId="77777777" w:rsidR="00FF67AA" w:rsidRPr="00797587" w:rsidRDefault="00FF67AA" w:rsidP="00FF67AA">
      <w:pPr>
        <w:spacing w:after="0" w:line="240" w:lineRule="auto"/>
        <w:rPr>
          <w:rFonts w:eastAsia="Times New Roman" w:cstheme="minorHAnsi"/>
          <w:color w:val="1D3345" w:themeColor="text1"/>
          <w:sz w:val="24"/>
          <w:szCs w:val="24"/>
        </w:rPr>
      </w:pPr>
    </w:p>
    <w:p w14:paraId="70A7B9BE" w14:textId="3C719DC8"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 xml:space="preserve">All members of the Agora Learning Partnership must acknowledge their responsibilities with regards to the safeguarding of children and young people and recognise that through their </w:t>
      </w:r>
      <w:r w:rsidR="007F1D03" w:rsidRPr="00797587">
        <w:rPr>
          <w:rFonts w:eastAsia="Times New Roman" w:cstheme="minorHAnsi"/>
          <w:sz w:val="24"/>
          <w:szCs w:val="24"/>
        </w:rPr>
        <w:t>day-to-day</w:t>
      </w:r>
      <w:r w:rsidRPr="00797587">
        <w:rPr>
          <w:rFonts w:eastAsia="Times New Roman" w:cstheme="minorHAnsi"/>
          <w:sz w:val="24"/>
          <w:szCs w:val="24"/>
        </w:rPr>
        <w:t xml:space="preserve"> contact with them they are well placed to identify signs of risk and harm; safeguarding is defined as: </w:t>
      </w:r>
    </w:p>
    <w:p w14:paraId="6D8DAA07"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Protecting children and young people from maltreatment;</w:t>
      </w:r>
    </w:p>
    <w:p w14:paraId="6EC0C00F"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Preventing impairment of children and young people's mental or physical health or development;</w:t>
      </w:r>
    </w:p>
    <w:p w14:paraId="7394E07B"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Ensuring that children and young people are growing up in circumstances consistent with the provision of safe and effective care;</w:t>
      </w:r>
    </w:p>
    <w:p w14:paraId="3174B137" w14:textId="77777777" w:rsidR="00FF67AA" w:rsidRPr="00797587" w:rsidRDefault="00FF67AA">
      <w:pPr>
        <w:pStyle w:val="ListParagraph"/>
        <w:numPr>
          <w:ilvl w:val="0"/>
          <w:numId w:val="5"/>
        </w:numPr>
        <w:rPr>
          <w:rFonts w:asciiTheme="minorHAnsi" w:hAnsiTheme="minorHAnsi" w:cstheme="minorHAnsi"/>
        </w:rPr>
      </w:pPr>
      <w:r w:rsidRPr="00797587">
        <w:rPr>
          <w:rFonts w:asciiTheme="minorHAnsi" w:hAnsiTheme="minorHAnsi" w:cstheme="minorHAnsi"/>
        </w:rPr>
        <w:t>Taking action to enable all children and young people to have the best life chances.</w:t>
      </w:r>
    </w:p>
    <w:p w14:paraId="64BF5F6C" w14:textId="77777777" w:rsidR="00FF67AA" w:rsidRPr="00797587" w:rsidRDefault="00FF67AA" w:rsidP="00FF67AA">
      <w:pPr>
        <w:autoSpaceDE w:val="0"/>
        <w:autoSpaceDN w:val="0"/>
        <w:adjustRightInd w:val="0"/>
        <w:spacing w:after="0" w:line="240" w:lineRule="auto"/>
        <w:rPr>
          <w:rFonts w:eastAsia="Times New Roman" w:cstheme="minorHAnsi"/>
          <w:sz w:val="24"/>
          <w:szCs w:val="24"/>
        </w:rPr>
      </w:pPr>
      <w:r w:rsidRPr="00797587">
        <w:rPr>
          <w:rFonts w:eastAsia="Times New Roman" w:cstheme="minorHAnsi"/>
          <w:sz w:val="24"/>
          <w:szCs w:val="24"/>
        </w:rPr>
        <w:tab/>
      </w:r>
    </w:p>
    <w:p w14:paraId="1CBCA746" w14:textId="77777777"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 xml:space="preserve">With this in mind, all of the Partnership schools agree that, in order to protect children and young people and to prevent them from being at risk of harm, they will ensure that wherever possible the children and young people in the Partnership:  </w:t>
      </w:r>
    </w:p>
    <w:p w14:paraId="0C69F7A2" w14:textId="7BDF6F81"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Will be offered an organisational culture that promotes the importance of the safety of children and young people</w:t>
      </w:r>
      <w:r w:rsidR="00207CD7" w:rsidRPr="00797587">
        <w:rPr>
          <w:rFonts w:asciiTheme="minorHAnsi" w:hAnsiTheme="minorHAnsi" w:cstheme="minorHAnsi"/>
        </w:rPr>
        <w:t>;</w:t>
      </w:r>
    </w:p>
    <w:p w14:paraId="691069AE" w14:textId="0FA792C9"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Are protected because the organisational ethos and culture ensures staff and volunteers feel safe, are encouraged to talk and are listened and responded to when they have con</w:t>
      </w:r>
      <w:r w:rsidR="00E22BC3" w:rsidRPr="00797587">
        <w:rPr>
          <w:rFonts w:asciiTheme="minorHAnsi" w:hAnsiTheme="minorHAnsi" w:cstheme="minorHAnsi"/>
        </w:rPr>
        <w:t>cerns about the safety and well</w:t>
      </w:r>
      <w:r w:rsidRPr="00797587">
        <w:rPr>
          <w:rFonts w:asciiTheme="minorHAnsi" w:hAnsiTheme="minorHAnsi" w:cstheme="minorHAnsi"/>
        </w:rPr>
        <w:t>being of a child;</w:t>
      </w:r>
    </w:p>
    <w:p w14:paraId="6B7D6513" w14:textId="1D568522" w:rsidR="00AA5EEE" w:rsidRPr="00797587" w:rsidRDefault="00AA5EEE">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w:t>
      </w:r>
      <w:r w:rsidR="001D3339" w:rsidRPr="00797587">
        <w:rPr>
          <w:rFonts w:asciiTheme="minorHAnsi" w:hAnsiTheme="minorHAnsi" w:cstheme="minorHAnsi"/>
        </w:rPr>
        <w:t>protected</w:t>
      </w:r>
      <w:r w:rsidRPr="00797587">
        <w:rPr>
          <w:rFonts w:asciiTheme="minorHAnsi" w:hAnsiTheme="minorHAnsi" w:cstheme="minorHAnsi"/>
        </w:rPr>
        <w:t xml:space="preserve"> because </w:t>
      </w:r>
      <w:r w:rsidR="001D3339" w:rsidRPr="00797587">
        <w:rPr>
          <w:rFonts w:asciiTheme="minorHAnsi" w:hAnsiTheme="minorHAnsi" w:cstheme="minorHAnsi"/>
        </w:rPr>
        <w:t>staff</w:t>
      </w:r>
      <w:r w:rsidRPr="00797587">
        <w:rPr>
          <w:rFonts w:asciiTheme="minorHAnsi" w:hAnsiTheme="minorHAnsi" w:cstheme="minorHAnsi"/>
        </w:rPr>
        <w:t xml:space="preserve"> maintain an attitude of ‘it could happen here’ and ‘it could be happening to this child’</w:t>
      </w:r>
      <w:r w:rsidR="001D3339" w:rsidRPr="00797587">
        <w:rPr>
          <w:rFonts w:asciiTheme="minorHAnsi" w:hAnsiTheme="minorHAnsi" w:cstheme="minorHAnsi"/>
        </w:rPr>
        <w:t xml:space="preserve"> where safeguarding is concerned; </w:t>
      </w:r>
    </w:p>
    <w:p w14:paraId="1B832756" w14:textId="208B3BF1"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protected because staff always act in the best interests of the child; </w:t>
      </w:r>
    </w:p>
    <w:p w14:paraId="584DB51A"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offered clarity in relation to the standards in behaviour expected of all children and young people; </w:t>
      </w:r>
    </w:p>
    <w:p w14:paraId="38298994" w14:textId="45C59376"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benefit from a school ethos that helps them to be safe, resilient and robust and where mutual respect and shared values are a key feature in each educational setting; </w:t>
      </w:r>
    </w:p>
    <w:p w14:paraId="2C8FB228" w14:textId="212A011B"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Feel safe in school (as school may be the only stable, secure and consistent environment in their lives) but know their safety is </w:t>
      </w:r>
      <w:r w:rsidR="00B41422" w:rsidRPr="00797587">
        <w:rPr>
          <w:rFonts w:asciiTheme="minorHAnsi" w:hAnsiTheme="minorHAnsi" w:cstheme="minorHAnsi"/>
        </w:rPr>
        <w:t xml:space="preserve">also </w:t>
      </w:r>
      <w:r w:rsidRPr="00797587">
        <w:rPr>
          <w:rFonts w:asciiTheme="minorHAnsi" w:hAnsiTheme="minorHAnsi" w:cstheme="minorHAnsi"/>
        </w:rPr>
        <w:t xml:space="preserve">of paramount importance to school staff </w:t>
      </w:r>
      <w:r w:rsidR="00554915" w:rsidRPr="00797587">
        <w:rPr>
          <w:rFonts w:asciiTheme="minorHAnsi" w:hAnsiTheme="minorHAnsi" w:cstheme="minorHAnsi"/>
        </w:rPr>
        <w:t>outside of their time in school</w:t>
      </w:r>
      <w:r w:rsidRPr="00797587">
        <w:rPr>
          <w:rFonts w:asciiTheme="minorHAnsi" w:hAnsiTheme="minorHAnsi" w:cstheme="minorHAnsi"/>
        </w:rPr>
        <w:t>;</w:t>
      </w:r>
    </w:p>
    <w:p w14:paraId="1FB275A2"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confident and have high self-esteem; </w:t>
      </w:r>
    </w:p>
    <w:p w14:paraId="1C579E2C" w14:textId="63792978"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offered effective lines of communication</w:t>
      </w:r>
      <w:r w:rsidR="00835695" w:rsidRPr="00797587">
        <w:rPr>
          <w:rFonts w:asciiTheme="minorHAnsi" w:hAnsiTheme="minorHAnsi" w:cstheme="minorHAnsi"/>
        </w:rPr>
        <w:t>, which will help them to build trusted relationships;</w:t>
      </w:r>
    </w:p>
    <w:p w14:paraId="685BBB0C" w14:textId="4D33F19A"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Have the right to speak freely and are able to voice their values and </w:t>
      </w:r>
      <w:r w:rsidR="007F1D03" w:rsidRPr="00797587">
        <w:rPr>
          <w:rFonts w:asciiTheme="minorHAnsi" w:hAnsiTheme="minorHAnsi" w:cstheme="minorHAnsi"/>
        </w:rPr>
        <w:t>beliefs.</w:t>
      </w:r>
    </w:p>
    <w:p w14:paraId="2223BCFD" w14:textId="2D8BA068"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encouraged to respect each other’s values and support each other;</w:t>
      </w:r>
    </w:p>
    <w:p w14:paraId="5DF68FF7" w14:textId="7B4A9B0D"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Are protected because the organisational ethos and culture ensures children feel secure, are encouraged to talk and are listened and responded to when they have a worry or concern;</w:t>
      </w:r>
    </w:p>
    <w:p w14:paraId="6095880D" w14:textId="365C9FFE" w:rsidR="001D3339" w:rsidRPr="00797587" w:rsidRDefault="001D3339">
      <w:pPr>
        <w:pStyle w:val="ListParagraph"/>
        <w:numPr>
          <w:ilvl w:val="0"/>
          <w:numId w:val="6"/>
        </w:numPr>
        <w:rPr>
          <w:rFonts w:asciiTheme="minorHAnsi" w:hAnsiTheme="minorHAnsi" w:cstheme="minorHAnsi"/>
        </w:rPr>
      </w:pPr>
      <w:r w:rsidRPr="00797587">
        <w:rPr>
          <w:rFonts w:asciiTheme="minorHAnsi" w:hAnsiTheme="minorHAnsi" w:cstheme="minorHAnsi"/>
        </w:rPr>
        <w:t>Know that there are adults in their school whom they can approach if they are worried;</w:t>
      </w:r>
    </w:p>
    <w:p w14:paraId="5015F287" w14:textId="13D02F09"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Are protected as </w:t>
      </w:r>
      <w:r w:rsidR="00E62F64" w:rsidRPr="00797587">
        <w:rPr>
          <w:rFonts w:asciiTheme="minorHAnsi" w:hAnsiTheme="minorHAnsi" w:cstheme="minorHAnsi"/>
        </w:rPr>
        <w:t>a</w:t>
      </w:r>
      <w:r w:rsidRPr="00797587">
        <w:rPr>
          <w:rFonts w:asciiTheme="minorHAnsi" w:hAnsiTheme="minorHAnsi" w:cstheme="minorHAnsi"/>
        </w:rPr>
        <w:t xml:space="preserve"> result of parental </w:t>
      </w:r>
      <w:r w:rsidR="007F1D03" w:rsidRPr="00797587">
        <w:rPr>
          <w:rFonts w:asciiTheme="minorHAnsi" w:hAnsiTheme="minorHAnsi" w:cstheme="minorHAnsi"/>
        </w:rPr>
        <w:t>participation.</w:t>
      </w:r>
      <w:r w:rsidRPr="00797587">
        <w:rPr>
          <w:rFonts w:asciiTheme="minorHAnsi" w:hAnsiTheme="minorHAnsi" w:cstheme="minorHAnsi"/>
        </w:rPr>
        <w:t xml:space="preserve"> </w:t>
      </w:r>
    </w:p>
    <w:p w14:paraId="7505FCDB" w14:textId="0E874BE3" w:rsidR="00FF67AA" w:rsidRPr="003A769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offered planned learning opportunities within the curriculum provision that helps them protect and safeguard themselves, including through learning about being safe </w:t>
      </w:r>
      <w:r w:rsidRPr="003A7697">
        <w:rPr>
          <w:rFonts w:asciiTheme="minorHAnsi" w:hAnsiTheme="minorHAnsi" w:cstheme="minorHAnsi"/>
        </w:rPr>
        <w:t>online</w:t>
      </w:r>
      <w:r w:rsidR="008C4755" w:rsidRPr="003A7697">
        <w:rPr>
          <w:rFonts w:asciiTheme="minorHAnsi" w:hAnsiTheme="minorHAnsi" w:cstheme="minorHAnsi"/>
        </w:rPr>
        <w:t xml:space="preserve"> (in an environment where appropriate </w:t>
      </w:r>
      <w:r w:rsidR="00C95528" w:rsidRPr="003A7697">
        <w:rPr>
          <w:rFonts w:asciiTheme="minorHAnsi" w:hAnsiTheme="minorHAnsi" w:cstheme="minorHAnsi"/>
        </w:rPr>
        <w:t>filtering and monitoring is in place</w:t>
      </w:r>
      <w:r w:rsidR="007F1D03" w:rsidRPr="003A7697">
        <w:rPr>
          <w:rFonts w:asciiTheme="minorHAnsi" w:hAnsiTheme="minorHAnsi" w:cstheme="minorHAnsi"/>
        </w:rPr>
        <w:t>).</w:t>
      </w:r>
    </w:p>
    <w:p w14:paraId="01C25945" w14:textId="77777777" w:rsidR="00FF67AA" w:rsidRPr="003A7697" w:rsidRDefault="00FF67AA">
      <w:pPr>
        <w:pStyle w:val="ListParagraph"/>
        <w:numPr>
          <w:ilvl w:val="0"/>
          <w:numId w:val="6"/>
        </w:numPr>
        <w:rPr>
          <w:rFonts w:asciiTheme="minorHAnsi" w:hAnsiTheme="minorHAnsi" w:cstheme="minorHAnsi"/>
        </w:rPr>
      </w:pPr>
      <w:r w:rsidRPr="003A7697">
        <w:rPr>
          <w:rFonts w:asciiTheme="minorHAnsi" w:hAnsiTheme="minorHAnsi" w:cstheme="minorHAnsi"/>
        </w:rPr>
        <w:t>Have equal right to be protected from harm;</w:t>
      </w:r>
    </w:p>
    <w:p w14:paraId="17E75B59" w14:textId="6645F4B6"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offered support which matches their individual needs, including those who may have experienced abuse</w:t>
      </w:r>
      <w:r w:rsidR="00E62F64" w:rsidRPr="00797587">
        <w:rPr>
          <w:rFonts w:asciiTheme="minorHAnsi" w:hAnsiTheme="minorHAnsi" w:cstheme="minorHAnsi"/>
        </w:rPr>
        <w:t>;</w:t>
      </w:r>
      <w:r w:rsidR="001D3339" w:rsidRPr="00797587">
        <w:rPr>
          <w:rFonts w:asciiTheme="minorHAnsi" w:hAnsiTheme="minorHAnsi" w:cstheme="minorHAnsi"/>
        </w:rPr>
        <w:t xml:space="preserve"> </w:t>
      </w:r>
    </w:p>
    <w:p w14:paraId="21A8306A"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Are provided with all they need to ensure they flourish emotionally, socially and educationally (as a happy, healthy, sociable child or young person will achieve better overall);</w:t>
      </w:r>
    </w:p>
    <w:p w14:paraId="4C561D23" w14:textId="77777777"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protected by members of the Partnership as they will always strive to prevent abuse, </w:t>
      </w:r>
      <w:r w:rsidRPr="00797587">
        <w:rPr>
          <w:rFonts w:asciiTheme="minorHAnsi" w:hAnsiTheme="minorHAnsi" w:cstheme="minorHAnsi"/>
        </w:rPr>
        <w:lastRenderedPageBreak/>
        <w:t xml:space="preserve">victimisation, bullying, exploitation, extreme behaviours, discriminatory views and inappropriate risk taking; </w:t>
      </w:r>
    </w:p>
    <w:p w14:paraId="1EA89E42" w14:textId="60A36DEA" w:rsidR="00FF67AA" w:rsidRPr="00797587" w:rsidRDefault="00FF67AA">
      <w:pPr>
        <w:pStyle w:val="ListParagraph"/>
        <w:numPr>
          <w:ilvl w:val="0"/>
          <w:numId w:val="6"/>
        </w:numPr>
        <w:rPr>
          <w:rFonts w:asciiTheme="minorHAnsi" w:hAnsiTheme="minorHAnsi" w:cstheme="minorHAnsi"/>
        </w:rPr>
      </w:pPr>
      <w:r w:rsidRPr="00797587">
        <w:rPr>
          <w:rFonts w:asciiTheme="minorHAnsi" w:hAnsiTheme="minorHAnsi" w:cstheme="minorHAnsi"/>
        </w:rPr>
        <w:t xml:space="preserve">Will be protected by members of the Partnership as all </w:t>
      </w:r>
      <w:r w:rsidR="00183FC7" w:rsidRPr="00797587">
        <w:rPr>
          <w:rFonts w:asciiTheme="minorHAnsi" w:hAnsiTheme="minorHAnsi" w:cstheme="minorHAnsi"/>
        </w:rPr>
        <w:t>T</w:t>
      </w:r>
      <w:r w:rsidRPr="00797587">
        <w:rPr>
          <w:rFonts w:asciiTheme="minorHAnsi" w:hAnsiTheme="minorHAnsi" w:cstheme="minorHAnsi"/>
        </w:rPr>
        <w:t xml:space="preserve">rustees, </w:t>
      </w:r>
      <w:r w:rsidR="000800CD" w:rsidRPr="00797587">
        <w:rPr>
          <w:rFonts w:asciiTheme="minorHAnsi" w:hAnsiTheme="minorHAnsi" w:cstheme="minorHAnsi"/>
        </w:rPr>
        <w:t>centrally based</w:t>
      </w:r>
      <w:r w:rsidRPr="00797587">
        <w:rPr>
          <w:rFonts w:asciiTheme="minorHAnsi" w:hAnsiTheme="minorHAnsi" w:cstheme="minorHAnsi"/>
        </w:rPr>
        <w:t xml:space="preserve"> staff, governors, </w:t>
      </w:r>
      <w:r w:rsidR="009F44E3" w:rsidRPr="00797587">
        <w:rPr>
          <w:rFonts w:asciiTheme="minorHAnsi" w:hAnsiTheme="minorHAnsi" w:cstheme="minorHAnsi"/>
        </w:rPr>
        <w:t xml:space="preserve">school </w:t>
      </w:r>
      <w:r w:rsidRPr="00797587">
        <w:rPr>
          <w:rFonts w:asciiTheme="minorHAnsi" w:hAnsiTheme="minorHAnsi" w:cstheme="minorHAnsi"/>
        </w:rPr>
        <w:t>staff and visitors understand they have an important role to play in safeguarding children and young people and protecting them from abuse.</w:t>
      </w:r>
    </w:p>
    <w:p w14:paraId="45CC1BF3" w14:textId="77777777" w:rsidR="00FF67AA" w:rsidRPr="00797587" w:rsidRDefault="00FF67AA" w:rsidP="00FF67AA">
      <w:pPr>
        <w:autoSpaceDE w:val="0"/>
        <w:autoSpaceDN w:val="0"/>
        <w:adjustRightInd w:val="0"/>
        <w:spacing w:after="0" w:line="240" w:lineRule="auto"/>
        <w:rPr>
          <w:rFonts w:eastAsia="Times New Roman" w:cstheme="minorHAnsi"/>
          <w:sz w:val="24"/>
          <w:szCs w:val="24"/>
        </w:rPr>
      </w:pPr>
    </w:p>
    <w:p w14:paraId="4259082D" w14:textId="77777777"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However, even though the members of the Partnership are well placed to reduce the potential of children being at risk from harm, sadly, some children and young people will still experience different forms of abuse in their lives. It is clear to all involved that abuse, neglect and safeguarding issues are rarely standalone events that can be covered by one definition or label. In most cases, multiple issues will overlap with one another. Therefore, it is important to understand that 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6C9B8A73" w14:textId="77777777" w:rsidR="00FF67AA" w:rsidRPr="00797587" w:rsidRDefault="00FF67AA" w:rsidP="00FF67AA">
      <w:pPr>
        <w:autoSpaceDE w:val="0"/>
        <w:autoSpaceDN w:val="0"/>
        <w:adjustRightInd w:val="0"/>
        <w:spacing w:after="0" w:line="240" w:lineRule="auto"/>
        <w:rPr>
          <w:rFonts w:eastAsia="Times New Roman" w:cstheme="minorHAnsi"/>
          <w:sz w:val="24"/>
          <w:szCs w:val="24"/>
        </w:rPr>
      </w:pPr>
    </w:p>
    <w:p w14:paraId="468FDE4B" w14:textId="77777777" w:rsidR="00FF67AA" w:rsidRPr="00797587" w:rsidRDefault="00FF67AA"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Research and Serious Case Reviews have repeatedly shown the dangers of failing to take effective action when such circumstances become apparent; such lack of action would, most certainly, result in children and young people being placed further at risk. Clearly, children and young people could potentially be protected and risks minimised if they receive the right help at the right time; this could, in fact, deescalate the potential harm. Partnership schools must therefore learn from poor practices, which include:</w:t>
      </w:r>
    </w:p>
    <w:p w14:paraId="184FCB53"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Failing to listen to the views of a child;</w:t>
      </w:r>
    </w:p>
    <w:p w14:paraId="4837EE18"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Failing to act on and refer the early signs of abuse and neglect;</w:t>
      </w:r>
    </w:p>
    <w:p w14:paraId="24B5D860"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Sharing information too slowly and a lack of challenge to those who appear not to be taking action;</w:t>
      </w:r>
    </w:p>
    <w:p w14:paraId="6F3AA38E"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Failing to re-assess concerns when situations do not improve;</w:t>
      </w:r>
    </w:p>
    <w:p w14:paraId="37A15FC5" w14:textId="77777777" w:rsidR="00FF67AA" w:rsidRPr="00797587" w:rsidRDefault="00FF67AA">
      <w:pPr>
        <w:pStyle w:val="ListParagraph"/>
        <w:numPr>
          <w:ilvl w:val="0"/>
          <w:numId w:val="7"/>
        </w:numPr>
        <w:rPr>
          <w:rFonts w:asciiTheme="minorHAnsi" w:hAnsiTheme="minorHAnsi" w:cstheme="minorHAnsi"/>
        </w:rPr>
      </w:pPr>
      <w:r w:rsidRPr="00797587">
        <w:rPr>
          <w:rFonts w:asciiTheme="minorHAnsi" w:hAnsiTheme="minorHAnsi" w:cstheme="minorHAnsi"/>
        </w:rPr>
        <w:t>Poor record keeping.</w:t>
      </w:r>
    </w:p>
    <w:p w14:paraId="44E3D2AC" w14:textId="77777777" w:rsidR="00FF67AA" w:rsidRPr="00797587" w:rsidRDefault="00FF67AA" w:rsidP="00FF67AA">
      <w:pPr>
        <w:spacing w:after="0" w:line="240" w:lineRule="auto"/>
        <w:rPr>
          <w:rFonts w:eastAsia="Times New Roman" w:cstheme="minorHAnsi"/>
          <w:color w:val="1D3345" w:themeColor="text1"/>
          <w:sz w:val="24"/>
          <w:szCs w:val="24"/>
        </w:rPr>
      </w:pPr>
    </w:p>
    <w:p w14:paraId="7315DC9C" w14:textId="43B0CE48" w:rsidR="00FF67AA" w:rsidRPr="00797587" w:rsidRDefault="00183FC7" w:rsidP="00FF67AA">
      <w:pPr>
        <w:spacing w:after="0" w:line="240" w:lineRule="auto"/>
        <w:rPr>
          <w:rFonts w:eastAsia="Times New Roman" w:cstheme="minorHAnsi"/>
          <w:b/>
          <w:sz w:val="24"/>
          <w:szCs w:val="24"/>
        </w:rPr>
      </w:pPr>
      <w:r w:rsidRPr="005B2FDE">
        <w:rPr>
          <w:rFonts w:eastAsia="Times New Roman" w:cstheme="minorHAnsi"/>
          <w:b/>
          <w:sz w:val="24"/>
          <w:szCs w:val="24"/>
        </w:rPr>
        <w:t xml:space="preserve">Agora Learning Partnership </w:t>
      </w:r>
      <w:r w:rsidR="005B2FDE" w:rsidRPr="005B2FDE">
        <w:rPr>
          <w:rFonts w:eastAsia="Times New Roman" w:cstheme="minorHAnsi"/>
          <w:b/>
          <w:sz w:val="24"/>
          <w:szCs w:val="24"/>
        </w:rPr>
        <w:t>Safeguarding Aims</w:t>
      </w:r>
    </w:p>
    <w:p w14:paraId="28BD3B7E" w14:textId="77777777" w:rsidR="00183FC7" w:rsidRPr="00797587" w:rsidRDefault="00183FC7" w:rsidP="00FF67AA">
      <w:pPr>
        <w:spacing w:after="0" w:line="240" w:lineRule="auto"/>
        <w:rPr>
          <w:rFonts w:eastAsia="Times New Roman" w:cstheme="minorHAnsi"/>
          <w:color w:val="1D3345" w:themeColor="text1"/>
          <w:sz w:val="24"/>
          <w:szCs w:val="24"/>
        </w:rPr>
      </w:pPr>
    </w:p>
    <w:p w14:paraId="7EA01D1F" w14:textId="77777777" w:rsidR="00183FC7" w:rsidRPr="00797587" w:rsidRDefault="00183FC7"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Thinking carefully about all the safeguarding information available and in order to safeguard the children in the Agora Learning Partnership, the Trust aims to:</w:t>
      </w:r>
    </w:p>
    <w:p w14:paraId="5F8A31FC" w14:textId="24C9D63E"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Ensure that every member of the Agora Learning Partnership understands that safeguarding is everybody’s responsibility and every effort should be made to safeguard children</w:t>
      </w:r>
      <w:r w:rsidR="00651E71" w:rsidRPr="00797587">
        <w:rPr>
          <w:rFonts w:asciiTheme="minorHAnsi" w:hAnsiTheme="minorHAnsi" w:cstheme="minorHAnsi"/>
        </w:rPr>
        <w:t xml:space="preserve"> during and beyond the school day</w:t>
      </w:r>
      <w:r w:rsidRPr="00797587">
        <w:rPr>
          <w:rFonts w:asciiTheme="minorHAnsi" w:hAnsiTheme="minorHAnsi" w:cstheme="minorHAnsi"/>
        </w:rPr>
        <w:t>;</w:t>
      </w:r>
    </w:p>
    <w:p w14:paraId="53AC76F9"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Offer a child-centred and coordinated approach to safeguarding;</w:t>
      </w:r>
    </w:p>
    <w:p w14:paraId="1A5D13EA" w14:textId="7B14F34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Listen carefully to all children and young people</w:t>
      </w:r>
      <w:r w:rsidR="00651E71" w:rsidRPr="00797587">
        <w:rPr>
          <w:rFonts w:asciiTheme="minorHAnsi" w:hAnsiTheme="minorHAnsi" w:cstheme="minorHAnsi"/>
        </w:rPr>
        <w:t xml:space="preserve"> and </w:t>
      </w:r>
      <w:r w:rsidR="00B03E82" w:rsidRPr="00797587">
        <w:rPr>
          <w:rFonts w:asciiTheme="minorHAnsi" w:hAnsiTheme="minorHAnsi" w:cstheme="minorHAnsi"/>
        </w:rPr>
        <w:t xml:space="preserve">communicate effectively in order to help children build trusted </w:t>
      </w:r>
      <w:r w:rsidR="007F1D03" w:rsidRPr="00797587">
        <w:rPr>
          <w:rFonts w:asciiTheme="minorHAnsi" w:hAnsiTheme="minorHAnsi" w:cstheme="minorHAnsi"/>
        </w:rPr>
        <w:t>relationships.</w:t>
      </w:r>
      <w:r w:rsidRPr="00797587">
        <w:rPr>
          <w:rFonts w:asciiTheme="minorHAnsi" w:hAnsiTheme="minorHAnsi" w:cstheme="minorHAnsi"/>
        </w:rPr>
        <w:t xml:space="preserve">  </w:t>
      </w:r>
    </w:p>
    <w:p w14:paraId="7FD1A93B"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Act in the interests of the child or young person where matters pertain to safeguarding; </w:t>
      </w:r>
    </w:p>
    <w:p w14:paraId="2956499A" w14:textId="41583272"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Protect all children and young people from maltreatment</w:t>
      </w:r>
      <w:r w:rsidR="00B03E82" w:rsidRPr="00797587">
        <w:rPr>
          <w:rFonts w:asciiTheme="minorHAnsi" w:hAnsiTheme="minorHAnsi" w:cstheme="minorHAnsi"/>
        </w:rPr>
        <w:t xml:space="preserve"> wherever possible</w:t>
      </w:r>
      <w:r w:rsidRPr="00797587">
        <w:rPr>
          <w:rFonts w:asciiTheme="minorHAnsi" w:hAnsiTheme="minorHAnsi" w:cstheme="minorHAnsi"/>
        </w:rPr>
        <w:t>;</w:t>
      </w:r>
    </w:p>
    <w:p w14:paraId="6E525483"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Prevent the impairment of children and young people’s mental or physical health or development;</w:t>
      </w:r>
    </w:p>
    <w:p w14:paraId="67810EF0"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Ensure that children and young people grow up in circumstances consistent with the provision of safe and effective care;</w:t>
      </w:r>
    </w:p>
    <w:p w14:paraId="5D26F603"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Take prompt action to protect a child or young person where the child or young person is suffering from, or is likely to suffer from, significant harm; </w:t>
      </w:r>
    </w:p>
    <w:p w14:paraId="3AB8AF5A"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Take actions to enable all children and young people to reach their full potential and have the </w:t>
      </w:r>
      <w:r w:rsidRPr="00797587">
        <w:rPr>
          <w:rFonts w:asciiTheme="minorHAnsi" w:hAnsiTheme="minorHAnsi" w:cstheme="minorHAnsi"/>
        </w:rPr>
        <w:lastRenderedPageBreak/>
        <w:t>best outcomes;</w:t>
      </w:r>
    </w:p>
    <w:p w14:paraId="5A2BD680"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Develop staff awareness of the risks and vulnerabilities that children and young people face;</w:t>
      </w:r>
    </w:p>
    <w:p w14:paraId="5ED0DF4A"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Reduce the potential risks children and young people face of being exposed to violence, extremism, exploitation or victimization;</w:t>
      </w:r>
    </w:p>
    <w:p w14:paraId="0E12FE37" w14:textId="77777777" w:rsidR="00183FC7" w:rsidRPr="00B2006F" w:rsidRDefault="00183FC7">
      <w:pPr>
        <w:pStyle w:val="ListParagraph"/>
        <w:numPr>
          <w:ilvl w:val="0"/>
          <w:numId w:val="8"/>
        </w:numPr>
        <w:rPr>
          <w:rFonts w:asciiTheme="minorHAnsi" w:hAnsiTheme="minorHAnsi" w:cstheme="minorHAnsi"/>
        </w:rPr>
      </w:pPr>
      <w:r w:rsidRPr="00B2006F">
        <w:rPr>
          <w:rFonts w:asciiTheme="minorHAnsi" w:hAnsiTheme="minorHAnsi" w:cstheme="minorHAnsi"/>
        </w:rPr>
        <w:t>Alert staff to the signs and indicators that suggest all might not be well with a child or young person;</w:t>
      </w:r>
    </w:p>
    <w:p w14:paraId="09AF3FC7"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Address all safeguarding concerns at the earliest possible stage in the least intrusive way;</w:t>
      </w:r>
    </w:p>
    <w:p w14:paraId="232E66D3"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Ensure that all staff identify pupils who would benefit from ‘early help’ and offer additional support to a child or young person if it is felt this is needed to promote their welfare, even if s/he is not suffering harm and is not at immediate risk;</w:t>
      </w:r>
    </w:p>
    <w:p w14:paraId="462B629A"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Identify and protect the most vulnerable by identifying individual needs and designing plans to meet those needs; </w:t>
      </w:r>
    </w:p>
    <w:p w14:paraId="09727F65"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Make clear to all the role of the Designated and Deputy Designated Safeguarding Leads;</w:t>
      </w:r>
    </w:p>
    <w:p w14:paraId="088E0A2E" w14:textId="77777777" w:rsidR="00183FC7" w:rsidRPr="00797587" w:rsidRDefault="00183FC7">
      <w:pPr>
        <w:pStyle w:val="ListParagraph"/>
        <w:numPr>
          <w:ilvl w:val="0"/>
          <w:numId w:val="8"/>
        </w:numPr>
        <w:rPr>
          <w:rFonts w:asciiTheme="minorHAnsi" w:hAnsiTheme="minorHAnsi" w:cstheme="minorHAnsi"/>
        </w:rPr>
      </w:pPr>
      <w:r w:rsidRPr="00797587">
        <w:rPr>
          <w:rFonts w:asciiTheme="minorHAnsi" w:hAnsiTheme="minorHAnsi" w:cstheme="minorHAnsi"/>
        </w:rPr>
        <w:t xml:space="preserve">Make and keep accurate records of all matters pertaining to safeguarding; </w:t>
      </w:r>
    </w:p>
    <w:p w14:paraId="4C293AEF" w14:textId="77777777" w:rsidR="00183FC7" w:rsidRPr="00797587" w:rsidRDefault="00183FC7">
      <w:pPr>
        <w:pStyle w:val="ListParagraph"/>
        <w:numPr>
          <w:ilvl w:val="0"/>
          <w:numId w:val="9"/>
        </w:numPr>
        <w:rPr>
          <w:rFonts w:asciiTheme="minorHAnsi" w:hAnsiTheme="minorHAnsi" w:cstheme="minorHAnsi"/>
        </w:rPr>
      </w:pPr>
      <w:r w:rsidRPr="00797587">
        <w:rPr>
          <w:rFonts w:asciiTheme="minorHAnsi" w:hAnsiTheme="minorHAnsi" w:cstheme="minorHAnsi"/>
        </w:rPr>
        <w:t>Work in partnership with children, young people, parents/carers and agencies;</w:t>
      </w:r>
    </w:p>
    <w:p w14:paraId="64C6D3D0" w14:textId="77777777" w:rsidR="00183FC7" w:rsidRPr="00797587" w:rsidRDefault="00183FC7">
      <w:pPr>
        <w:pStyle w:val="ListParagraph"/>
        <w:numPr>
          <w:ilvl w:val="0"/>
          <w:numId w:val="9"/>
        </w:numPr>
        <w:rPr>
          <w:rFonts w:asciiTheme="minorHAnsi" w:hAnsiTheme="minorHAnsi" w:cstheme="minorHAnsi"/>
        </w:rPr>
      </w:pPr>
      <w:r w:rsidRPr="00797587">
        <w:rPr>
          <w:rFonts w:asciiTheme="minorHAnsi" w:hAnsiTheme="minorHAnsi" w:cstheme="minorHAnsi"/>
        </w:rPr>
        <w:t xml:space="preserve">Ensure that safeguarding-related policies and practices are of a high standard and that they are implemented consistently in order that they protect children and young people effectively; </w:t>
      </w:r>
    </w:p>
    <w:p w14:paraId="3AB8CF78" w14:textId="77777777" w:rsidR="00183FC7" w:rsidRPr="00797587" w:rsidRDefault="00183FC7">
      <w:pPr>
        <w:pStyle w:val="ListParagraph"/>
        <w:numPr>
          <w:ilvl w:val="0"/>
          <w:numId w:val="9"/>
        </w:numPr>
        <w:rPr>
          <w:rFonts w:asciiTheme="minorHAnsi" w:hAnsiTheme="minorHAnsi" w:cstheme="minorHAnsi"/>
        </w:rPr>
      </w:pPr>
      <w:r w:rsidRPr="00797587">
        <w:rPr>
          <w:rFonts w:asciiTheme="minorHAnsi" w:hAnsiTheme="minorHAnsi" w:cstheme="minorHAnsi"/>
        </w:rPr>
        <w:t xml:space="preserve">Carry out, to a high standard, safeguarding duties and promote the welfare of children and young people in line with guidance from the Department for Education.  </w:t>
      </w:r>
    </w:p>
    <w:p w14:paraId="5EFC0090" w14:textId="77777777" w:rsidR="00183FC7" w:rsidRPr="00797587" w:rsidRDefault="00183FC7" w:rsidP="00183FC7">
      <w:pPr>
        <w:spacing w:after="0" w:line="240" w:lineRule="auto"/>
        <w:rPr>
          <w:rFonts w:cstheme="minorHAnsi"/>
        </w:rPr>
      </w:pPr>
    </w:p>
    <w:p w14:paraId="04AE8994" w14:textId="77777777" w:rsidR="00183FC7" w:rsidRPr="00797587" w:rsidRDefault="00183FC7" w:rsidP="00183FC7">
      <w:pPr>
        <w:spacing w:after="0" w:line="240" w:lineRule="auto"/>
        <w:rPr>
          <w:rFonts w:eastAsia="Times New Roman" w:cstheme="minorHAnsi"/>
          <w:b/>
          <w:sz w:val="24"/>
          <w:szCs w:val="24"/>
        </w:rPr>
      </w:pPr>
      <w:r w:rsidRPr="00797587">
        <w:rPr>
          <w:rFonts w:eastAsia="Times New Roman" w:cstheme="minorHAnsi"/>
          <w:b/>
          <w:sz w:val="24"/>
          <w:szCs w:val="24"/>
        </w:rPr>
        <w:t>Implementation, Monitoring and Review of the Child Protection Policy</w:t>
      </w:r>
    </w:p>
    <w:p w14:paraId="36E0B082" w14:textId="77777777" w:rsidR="00183FC7" w:rsidRPr="00797587" w:rsidRDefault="00183FC7" w:rsidP="00183FC7">
      <w:pPr>
        <w:spacing w:after="0" w:line="240" w:lineRule="auto"/>
        <w:rPr>
          <w:rFonts w:cstheme="minorHAnsi"/>
          <w:sz w:val="24"/>
        </w:rPr>
      </w:pPr>
    </w:p>
    <w:p w14:paraId="64E0387A" w14:textId="623544A4" w:rsidR="00183FC7" w:rsidRPr="00797587" w:rsidRDefault="00183FC7" w:rsidP="001E111E">
      <w:pPr>
        <w:autoSpaceDE w:val="0"/>
        <w:autoSpaceDN w:val="0"/>
        <w:adjustRightInd w:val="0"/>
        <w:spacing w:after="0"/>
        <w:rPr>
          <w:rFonts w:cstheme="minorHAnsi"/>
          <w:sz w:val="24"/>
        </w:rPr>
      </w:pPr>
      <w:r w:rsidRPr="00797587">
        <w:rPr>
          <w:rFonts w:cstheme="minorHAnsi"/>
          <w:sz w:val="24"/>
        </w:rPr>
        <w:t xml:space="preserve">This policy will be reviewed at least annually by the Trust Board. It will be implemented through the school’s induction and training programme, and as part of </w:t>
      </w:r>
      <w:r w:rsidR="002156F9" w:rsidRPr="00797587">
        <w:rPr>
          <w:rFonts w:cstheme="minorHAnsi"/>
          <w:sz w:val="24"/>
        </w:rPr>
        <w:t>day-to-day</w:t>
      </w:r>
      <w:r w:rsidRPr="00797587">
        <w:rPr>
          <w:rFonts w:cstheme="minorHAnsi"/>
          <w:sz w:val="24"/>
        </w:rPr>
        <w:t xml:space="preserve"> practice.  Compliance with the policy will be monitored by the </w:t>
      </w:r>
      <w:r w:rsidR="00FF175E" w:rsidRPr="00797587">
        <w:rPr>
          <w:rFonts w:cstheme="minorHAnsi"/>
          <w:sz w:val="24"/>
        </w:rPr>
        <w:t>D</w:t>
      </w:r>
      <w:r w:rsidR="00FF175E">
        <w:rPr>
          <w:rFonts w:cstheme="minorHAnsi"/>
          <w:sz w:val="24"/>
        </w:rPr>
        <w:t xml:space="preserve">esignated </w:t>
      </w:r>
      <w:r w:rsidRPr="00797587">
        <w:rPr>
          <w:rFonts w:cstheme="minorHAnsi"/>
          <w:sz w:val="24"/>
        </w:rPr>
        <w:t>S</w:t>
      </w:r>
      <w:r w:rsidR="00FF175E">
        <w:rPr>
          <w:rFonts w:cstheme="minorHAnsi"/>
          <w:sz w:val="24"/>
        </w:rPr>
        <w:t xml:space="preserve">afeguarding </w:t>
      </w:r>
      <w:r w:rsidRPr="00797587">
        <w:rPr>
          <w:rFonts w:cstheme="minorHAnsi"/>
          <w:sz w:val="24"/>
        </w:rPr>
        <w:t>L</w:t>
      </w:r>
      <w:r w:rsidR="00FF175E">
        <w:rPr>
          <w:rFonts w:cstheme="minorHAnsi"/>
          <w:sz w:val="24"/>
        </w:rPr>
        <w:t>ead</w:t>
      </w:r>
      <w:r w:rsidRPr="00797587">
        <w:rPr>
          <w:rFonts w:cstheme="minorHAnsi"/>
          <w:sz w:val="24"/>
        </w:rPr>
        <w:t xml:space="preserve"> in each school and through staff performance measures, as well as monitoring and evaluation exercises carried out by the Partnership’s Chief Executive Officer/Safeguarding Lead and the Partnership’s Trustee responsible for safeguarding.</w:t>
      </w:r>
    </w:p>
    <w:p w14:paraId="08E38494" w14:textId="77777777" w:rsidR="00B57721" w:rsidRPr="00797587" w:rsidRDefault="00B57721" w:rsidP="00A4000B">
      <w:pPr>
        <w:spacing w:after="0" w:line="240" w:lineRule="auto"/>
        <w:rPr>
          <w:rFonts w:eastAsia="Times New Roman" w:cstheme="minorHAns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97587" w14:paraId="33267976" w14:textId="77777777" w:rsidTr="00F15D66">
        <w:tc>
          <w:tcPr>
            <w:tcW w:w="10031" w:type="dxa"/>
            <w:shd w:val="clear" w:color="auto" w:fill="D9D9D9"/>
          </w:tcPr>
          <w:p w14:paraId="1B61D698" w14:textId="77777777" w:rsidR="00F15D66" w:rsidRPr="00797587" w:rsidRDefault="00F15D66" w:rsidP="00A15B45">
            <w:pPr>
              <w:spacing w:after="0" w:line="240" w:lineRule="auto"/>
              <w:rPr>
                <w:rFonts w:eastAsia="Times New Roman" w:cstheme="minorHAnsi"/>
                <w:sz w:val="24"/>
                <w:szCs w:val="24"/>
              </w:rPr>
            </w:pPr>
          </w:p>
          <w:p w14:paraId="13723ADF" w14:textId="77777777" w:rsidR="00A4000B" w:rsidRPr="00797587" w:rsidRDefault="00A4000B">
            <w:pPr>
              <w:pStyle w:val="ListParagraph"/>
              <w:numPr>
                <w:ilvl w:val="0"/>
                <w:numId w:val="1"/>
              </w:numPr>
              <w:jc w:val="center"/>
              <w:rPr>
                <w:rFonts w:asciiTheme="minorHAnsi" w:hAnsiTheme="minorHAnsi" w:cstheme="minorHAnsi"/>
                <w:b/>
              </w:rPr>
            </w:pPr>
            <w:r w:rsidRPr="00797587">
              <w:rPr>
                <w:rFonts w:asciiTheme="minorHAnsi" w:hAnsiTheme="minorHAnsi" w:cstheme="minorHAnsi"/>
                <w:b/>
              </w:rPr>
              <w:t>STATUTORY FRAMEWORK</w:t>
            </w:r>
          </w:p>
          <w:p w14:paraId="20493296" w14:textId="77777777" w:rsidR="00F15D66" w:rsidRPr="00797587" w:rsidRDefault="00F15D66" w:rsidP="00F15D66">
            <w:pPr>
              <w:pStyle w:val="ListParagraph"/>
              <w:ind w:left="765"/>
              <w:rPr>
                <w:rFonts w:asciiTheme="minorHAnsi" w:hAnsiTheme="minorHAnsi" w:cstheme="minorHAnsi"/>
                <w:b/>
              </w:rPr>
            </w:pPr>
          </w:p>
        </w:tc>
      </w:tr>
    </w:tbl>
    <w:p w14:paraId="660E7CF4" w14:textId="77777777" w:rsidR="00A4000B" w:rsidRPr="00797587" w:rsidRDefault="00A4000B" w:rsidP="00A4000B">
      <w:pPr>
        <w:spacing w:after="0" w:line="240" w:lineRule="auto"/>
        <w:rPr>
          <w:rFonts w:eastAsia="Times New Roman" w:cstheme="minorHAnsi"/>
          <w:sz w:val="24"/>
          <w:szCs w:val="24"/>
        </w:rPr>
      </w:pPr>
    </w:p>
    <w:p w14:paraId="54DC9BB8" w14:textId="34365087" w:rsidR="00A4000B" w:rsidRPr="00797587" w:rsidRDefault="00A4000B" w:rsidP="001E111E">
      <w:pPr>
        <w:autoSpaceDE w:val="0"/>
        <w:autoSpaceDN w:val="0"/>
        <w:adjustRightInd w:val="0"/>
        <w:spacing w:after="0"/>
        <w:rPr>
          <w:rFonts w:eastAsia="Times New Roman" w:cstheme="minorHAnsi"/>
          <w:sz w:val="24"/>
          <w:szCs w:val="24"/>
        </w:rPr>
      </w:pPr>
      <w:r w:rsidRPr="00797587">
        <w:rPr>
          <w:rFonts w:eastAsia="Times New Roman" w:cstheme="minorHAnsi"/>
          <w:sz w:val="24"/>
          <w:szCs w:val="24"/>
        </w:rPr>
        <w:t xml:space="preserve">In order to safeguard and promote the welfare of children, the </w:t>
      </w:r>
      <w:r w:rsidR="00E202DE" w:rsidRPr="00797587">
        <w:rPr>
          <w:rFonts w:eastAsia="Times New Roman" w:cstheme="minorHAnsi"/>
          <w:sz w:val="24"/>
          <w:szCs w:val="24"/>
        </w:rPr>
        <w:t>Agora Learning Partnership and the schools within it,</w:t>
      </w:r>
      <w:r w:rsidRPr="00797587">
        <w:rPr>
          <w:rFonts w:eastAsia="Times New Roman" w:cstheme="minorHAnsi"/>
          <w:sz w:val="24"/>
          <w:szCs w:val="24"/>
        </w:rPr>
        <w:t xml:space="preserve"> will act in accordance with the following legislation and guidance:</w:t>
      </w:r>
    </w:p>
    <w:p w14:paraId="2E4EBE15" w14:textId="77777777" w:rsidR="00A4000B" w:rsidRPr="00797587" w:rsidRDefault="00A4000B" w:rsidP="00A4000B">
      <w:pPr>
        <w:spacing w:after="0" w:line="240" w:lineRule="auto"/>
        <w:rPr>
          <w:rFonts w:eastAsia="Times New Roman" w:cstheme="minorHAnsi"/>
          <w:sz w:val="24"/>
          <w:szCs w:val="24"/>
        </w:rPr>
      </w:pPr>
    </w:p>
    <w:p w14:paraId="526799D6"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The Children Act 1989</w:t>
      </w:r>
    </w:p>
    <w:p w14:paraId="6B85999B"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The Children Act 2004</w:t>
      </w:r>
    </w:p>
    <w:p w14:paraId="1A0A1876"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Hertfordshire Safeguarding Children Partnership Procedures Manual (Electronic)</w:t>
      </w:r>
    </w:p>
    <w:p w14:paraId="10591F98" w14:textId="54178DD2" w:rsidR="00CF2FDA" w:rsidRPr="00963CB6" w:rsidRDefault="00CF2FDA" w:rsidP="00963CB6">
      <w:pPr>
        <w:numPr>
          <w:ilvl w:val="0"/>
          <w:numId w:val="10"/>
        </w:numPr>
        <w:spacing w:after="0" w:line="240" w:lineRule="auto"/>
        <w:rPr>
          <w:rFonts w:eastAsia="Times New Roman" w:cstheme="minorHAnsi"/>
          <w:sz w:val="24"/>
          <w:szCs w:val="24"/>
        </w:rPr>
      </w:pPr>
      <w:r w:rsidRPr="00CE2AE1">
        <w:rPr>
          <w:rFonts w:cstheme="minorHAnsi"/>
          <w:iCs/>
          <w:sz w:val="24"/>
          <w:szCs w:val="24"/>
        </w:rPr>
        <w:t>Keeping children safe in education – Statutory guidance for schools and colleges</w:t>
      </w:r>
      <w:r w:rsidRPr="00CE2AE1">
        <w:rPr>
          <w:rFonts w:cstheme="minorHAnsi"/>
          <w:sz w:val="24"/>
          <w:szCs w:val="24"/>
        </w:rPr>
        <w:t xml:space="preserve"> </w:t>
      </w:r>
      <w:r w:rsidRPr="00CE2AE1">
        <w:rPr>
          <w:rFonts w:eastAsia="Times New Roman" w:cstheme="minorHAnsi"/>
          <w:sz w:val="24"/>
          <w:szCs w:val="24"/>
        </w:rPr>
        <w:t>(DfE,</w:t>
      </w:r>
      <w:r w:rsidRPr="00797587">
        <w:rPr>
          <w:rFonts w:eastAsia="Times New Roman" w:cstheme="minorHAnsi"/>
          <w:sz w:val="24"/>
          <w:szCs w:val="24"/>
        </w:rPr>
        <w:t xml:space="preserve"> </w:t>
      </w:r>
      <w:r w:rsidRPr="003A7697">
        <w:rPr>
          <w:rFonts w:eastAsia="Times New Roman" w:cstheme="minorHAnsi"/>
          <w:sz w:val="24"/>
          <w:szCs w:val="24"/>
        </w:rPr>
        <w:t>September 202</w:t>
      </w:r>
      <w:r w:rsidR="00963CB6" w:rsidRPr="003A7697">
        <w:rPr>
          <w:rFonts w:eastAsia="Times New Roman" w:cstheme="minorHAnsi"/>
          <w:sz w:val="24"/>
          <w:szCs w:val="24"/>
        </w:rPr>
        <w:t>3</w:t>
      </w:r>
      <w:r w:rsidRPr="003A7697">
        <w:rPr>
          <w:rFonts w:eastAsia="Times New Roman" w:cstheme="minorHAnsi"/>
          <w:sz w:val="24"/>
          <w:szCs w:val="24"/>
        </w:rPr>
        <w:t>)</w:t>
      </w:r>
      <w:r w:rsidRPr="00963CB6">
        <w:rPr>
          <w:rFonts w:eastAsia="Times New Roman" w:cstheme="minorHAnsi"/>
          <w:sz w:val="24"/>
          <w:szCs w:val="24"/>
        </w:rPr>
        <w:t xml:space="preserve"> -</w:t>
      </w:r>
      <w:r w:rsidRPr="00963CB6">
        <w:rPr>
          <w:rFonts w:eastAsia="Times New Roman" w:cstheme="minorHAnsi"/>
          <w:b/>
          <w:sz w:val="24"/>
          <w:szCs w:val="24"/>
        </w:rPr>
        <w:t xml:space="preserve"> </w:t>
      </w:r>
      <w:hyperlink r:id="rId15" w:history="1">
        <w:r w:rsidRPr="00963CB6">
          <w:rPr>
            <w:rStyle w:val="Hyperlink"/>
            <w:rFonts w:asciiTheme="minorHAnsi" w:eastAsia="Times New Roman" w:hAnsiTheme="minorHAnsi" w:cstheme="minorHAnsi"/>
            <w:b w:val="0"/>
            <w:sz w:val="24"/>
            <w:szCs w:val="24"/>
          </w:rPr>
          <w:t>https://www.gov.uk/government/publications/keeping-children-safe-in-education--2</w:t>
        </w:r>
      </w:hyperlink>
      <w:r w:rsidRPr="00963CB6">
        <w:rPr>
          <w:rFonts w:eastAsia="Times New Roman" w:cstheme="minorHAnsi"/>
          <w:b/>
          <w:sz w:val="24"/>
          <w:szCs w:val="24"/>
        </w:rPr>
        <w:t xml:space="preserve"> </w:t>
      </w:r>
      <w:r w:rsidRPr="00963CB6">
        <w:rPr>
          <w:rFonts w:eastAsia="Times New Roman" w:cstheme="minorHAnsi"/>
          <w:sz w:val="24"/>
          <w:szCs w:val="24"/>
        </w:rPr>
        <w:t xml:space="preserve"> </w:t>
      </w:r>
    </w:p>
    <w:p w14:paraId="461DB617"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Working Together to Safeguard Children (DfE 2018)</w:t>
      </w:r>
    </w:p>
    <w:p w14:paraId="7CDF6476" w14:textId="77777777" w:rsidR="00CF2FDA" w:rsidRPr="00CE2AE1" w:rsidRDefault="00CF2FDA">
      <w:pPr>
        <w:numPr>
          <w:ilvl w:val="0"/>
          <w:numId w:val="10"/>
        </w:numPr>
        <w:spacing w:after="0" w:line="240" w:lineRule="auto"/>
        <w:rPr>
          <w:rFonts w:eastAsia="Times New Roman" w:cstheme="minorHAnsi"/>
          <w:b/>
          <w:sz w:val="24"/>
          <w:szCs w:val="24"/>
        </w:rPr>
      </w:pPr>
      <w:r w:rsidRPr="00CE2AE1">
        <w:rPr>
          <w:rFonts w:eastAsia="Times New Roman" w:cstheme="minorHAnsi"/>
          <w:sz w:val="24"/>
          <w:szCs w:val="24"/>
        </w:rPr>
        <w:t xml:space="preserve">Working together to safeguard children – A guide to inter-agency working to safeguard and promote the welfare of children (July 2018) - </w:t>
      </w:r>
      <w:hyperlink r:id="rId16" w:history="1">
        <w:r w:rsidRPr="00CE2AE1">
          <w:rPr>
            <w:rStyle w:val="Hyperlink"/>
            <w:rFonts w:asciiTheme="minorHAnsi" w:eastAsia="Times New Roman" w:hAnsiTheme="minorHAnsi" w:cstheme="minorHAnsi"/>
            <w:b w:val="0"/>
            <w:sz w:val="24"/>
            <w:szCs w:val="24"/>
          </w:rPr>
          <w:t>https://www.gov.uk/government/publications/working-together-to-safeguard-children--2</w:t>
        </w:r>
      </w:hyperlink>
      <w:r w:rsidRPr="00CE2AE1">
        <w:rPr>
          <w:rFonts w:eastAsia="Times New Roman" w:cstheme="minorHAnsi"/>
          <w:b/>
          <w:sz w:val="24"/>
          <w:szCs w:val="24"/>
        </w:rPr>
        <w:t xml:space="preserve"> </w:t>
      </w:r>
    </w:p>
    <w:p w14:paraId="57AB633B" w14:textId="448D8B34" w:rsidR="00A903E3" w:rsidRPr="00CE2AE1" w:rsidRDefault="00A903E3">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What to do if yo</w:t>
      </w:r>
      <w:r w:rsidR="00121C07" w:rsidRPr="00CE2AE1">
        <w:rPr>
          <w:rFonts w:eastAsia="Times New Roman" w:cstheme="minorHAnsi"/>
          <w:sz w:val="24"/>
          <w:szCs w:val="24"/>
        </w:rPr>
        <w:t xml:space="preserve">u’re worried a child is being abused </w:t>
      </w:r>
      <w:r w:rsidR="00F11E1D" w:rsidRPr="00CE2AE1">
        <w:rPr>
          <w:rFonts w:eastAsia="Times New Roman" w:cstheme="minorHAnsi"/>
          <w:sz w:val="24"/>
          <w:szCs w:val="24"/>
        </w:rPr>
        <w:t>(DfE 2015)</w:t>
      </w:r>
    </w:p>
    <w:p w14:paraId="58FFB074" w14:textId="66155A94" w:rsidR="00DB3FC4" w:rsidRPr="00CE2AE1" w:rsidRDefault="00DB3FC4">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The Education (independent School Standards) Regulations 2014 </w:t>
      </w:r>
    </w:p>
    <w:p w14:paraId="474A3BF1" w14:textId="24C4DB07" w:rsidR="00207D67" w:rsidRPr="003A7697" w:rsidRDefault="00207D67">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Safeguarding Vulnerable Groups Act 2006</w:t>
      </w:r>
    </w:p>
    <w:p w14:paraId="397AD77E" w14:textId="0A89E7DA" w:rsidR="00AB3944" w:rsidRPr="003A7697" w:rsidRDefault="00AB3944">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lastRenderedPageBreak/>
        <w:t xml:space="preserve">SEND Code of Practice </w:t>
      </w:r>
      <w:r w:rsidR="009C273B" w:rsidRPr="003A7697">
        <w:rPr>
          <w:rFonts w:eastAsia="Times New Roman" w:cstheme="minorHAnsi"/>
          <w:sz w:val="24"/>
          <w:szCs w:val="24"/>
        </w:rPr>
        <w:t xml:space="preserve">0 to 25 Years </w:t>
      </w:r>
    </w:p>
    <w:p w14:paraId="26F3CB50" w14:textId="55E785A5" w:rsidR="009C273B" w:rsidRPr="003A7697" w:rsidRDefault="009C273B">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 xml:space="preserve">Supporting Pupils at School with Medication Conditions </w:t>
      </w:r>
    </w:p>
    <w:p w14:paraId="691B1A19" w14:textId="7055D3DB" w:rsidR="005C6226" w:rsidRPr="003A7697" w:rsidRDefault="005C6226">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 xml:space="preserve">The Rehabilitation of Offenders Act 1974 </w:t>
      </w:r>
    </w:p>
    <w:p w14:paraId="2B8C9C03" w14:textId="77777777"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Section 26, The Counter Terrorism and Security Act 2015 (PREVENT duty) </w:t>
      </w:r>
    </w:p>
    <w:p w14:paraId="4C49EBE4" w14:textId="51321C3D" w:rsidR="00CF2FDA" w:rsidRPr="00CE2AE1" w:rsidRDefault="00CF2FDA">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Female Genital Mutilation Act 2003 (Section </w:t>
      </w:r>
      <w:r w:rsidR="00D61A9B" w:rsidRPr="00CE2AE1">
        <w:rPr>
          <w:rFonts w:eastAsia="Times New Roman" w:cstheme="minorHAnsi"/>
          <w:sz w:val="24"/>
          <w:szCs w:val="24"/>
        </w:rPr>
        <w:t>74, Serious</w:t>
      </w:r>
      <w:r w:rsidRPr="00CE2AE1">
        <w:rPr>
          <w:rFonts w:eastAsia="Times New Roman" w:cstheme="minorHAnsi"/>
          <w:sz w:val="24"/>
          <w:szCs w:val="24"/>
        </w:rPr>
        <w:t xml:space="preserve"> Crime Act 2015)</w:t>
      </w:r>
    </w:p>
    <w:p w14:paraId="30E70EDC" w14:textId="078824B9" w:rsidR="00D62739" w:rsidRPr="00CE2AE1" w:rsidRDefault="00D62739">
      <w:pPr>
        <w:numPr>
          <w:ilvl w:val="0"/>
          <w:numId w:val="10"/>
        </w:numPr>
        <w:spacing w:after="0" w:line="240" w:lineRule="auto"/>
        <w:rPr>
          <w:rFonts w:eastAsia="Times New Roman" w:cstheme="minorHAnsi"/>
          <w:b/>
          <w:bCs/>
          <w:sz w:val="24"/>
          <w:szCs w:val="24"/>
        </w:rPr>
      </w:pPr>
      <w:r w:rsidRPr="00CE2AE1">
        <w:rPr>
          <w:rFonts w:eastAsia="Times New Roman" w:cstheme="minorHAnsi"/>
          <w:sz w:val="24"/>
          <w:szCs w:val="24"/>
        </w:rPr>
        <w:t>Multi-agency statutory guidance on female genital mutilation</w:t>
      </w:r>
      <w:r w:rsidR="00332E77" w:rsidRPr="00CE2AE1">
        <w:rPr>
          <w:rFonts w:eastAsia="Times New Roman" w:cstheme="minorHAnsi"/>
          <w:sz w:val="24"/>
          <w:szCs w:val="24"/>
        </w:rPr>
        <w:t xml:space="preserve"> - </w:t>
      </w:r>
      <w:hyperlink r:id="rId17" w:history="1">
        <w:r w:rsidR="00332E77" w:rsidRPr="00CE2AE1">
          <w:rPr>
            <w:rStyle w:val="Hyperlink"/>
            <w:rFonts w:asciiTheme="minorHAnsi" w:eastAsia="Times New Roman" w:hAnsiTheme="minorHAnsi" w:cstheme="minorHAnsi"/>
            <w:b w:val="0"/>
            <w:bCs w:val="0"/>
            <w:sz w:val="24"/>
            <w:szCs w:val="24"/>
          </w:rPr>
          <w:t>https://www.gov.uk/government/publications/multi-agency-statutory-guidance-on-female-genital-mutilation</w:t>
        </w:r>
      </w:hyperlink>
      <w:r w:rsidR="00332E77" w:rsidRPr="00CE2AE1">
        <w:rPr>
          <w:rFonts w:eastAsia="Times New Roman" w:cstheme="minorHAnsi"/>
          <w:b/>
          <w:bCs/>
          <w:sz w:val="24"/>
          <w:szCs w:val="24"/>
        </w:rPr>
        <w:t xml:space="preserve"> </w:t>
      </w:r>
    </w:p>
    <w:p w14:paraId="442B81DD" w14:textId="77B94B38" w:rsidR="00591B5D" w:rsidRPr="003A7697" w:rsidRDefault="00CF2FDA" w:rsidP="00263221">
      <w:pPr>
        <w:numPr>
          <w:ilvl w:val="0"/>
          <w:numId w:val="10"/>
        </w:numPr>
        <w:spacing w:after="0" w:line="240" w:lineRule="auto"/>
        <w:rPr>
          <w:rFonts w:cstheme="minorHAnsi"/>
          <w:sz w:val="24"/>
          <w:szCs w:val="24"/>
        </w:rPr>
      </w:pPr>
      <w:r w:rsidRPr="00CE2AE1">
        <w:rPr>
          <w:rFonts w:eastAsia="Times New Roman" w:cstheme="minorHAnsi"/>
          <w:sz w:val="24"/>
          <w:szCs w:val="24"/>
        </w:rPr>
        <w:t>Anti-social Behaviour, Crime and Policing Act 2014 (makes it a criminal offence to force</w:t>
      </w:r>
      <w:r w:rsidRPr="00797587">
        <w:rPr>
          <w:rFonts w:eastAsia="Times New Roman" w:cstheme="minorHAnsi"/>
          <w:sz w:val="24"/>
          <w:szCs w:val="24"/>
        </w:rPr>
        <w:t xml:space="preserve"> someone to </w:t>
      </w:r>
      <w:r w:rsidRPr="00797587">
        <w:rPr>
          <w:rFonts w:eastAsia="Times New Roman" w:cstheme="minorHAnsi"/>
          <w:bCs/>
          <w:sz w:val="24"/>
          <w:szCs w:val="24"/>
        </w:rPr>
        <w:t>marry</w:t>
      </w:r>
      <w:r w:rsidR="005F4FED" w:rsidRPr="00797587">
        <w:rPr>
          <w:rFonts w:eastAsia="Times New Roman" w:cstheme="minorHAnsi"/>
          <w:bCs/>
          <w:sz w:val="24"/>
          <w:szCs w:val="24"/>
        </w:rPr>
        <w:t>, which i</w:t>
      </w:r>
      <w:r w:rsidRPr="00797587">
        <w:rPr>
          <w:rFonts w:eastAsia="Times New Roman" w:cstheme="minorHAnsi"/>
          <w:bCs/>
          <w:sz w:val="24"/>
          <w:szCs w:val="24"/>
        </w:rPr>
        <w:t>ncludes</w:t>
      </w:r>
      <w:r w:rsidRPr="00797587">
        <w:rPr>
          <w:rFonts w:eastAsia="Times New Roman" w:cstheme="minorHAnsi"/>
          <w:sz w:val="24"/>
          <w:szCs w:val="24"/>
        </w:rPr>
        <w:t xml:space="preserve"> taking someone overseas to force them to </w:t>
      </w:r>
      <w:r w:rsidRPr="00797587">
        <w:rPr>
          <w:rFonts w:eastAsia="Times New Roman" w:cstheme="minorHAnsi"/>
          <w:bCs/>
          <w:sz w:val="24"/>
          <w:szCs w:val="24"/>
        </w:rPr>
        <w:t>marry</w:t>
      </w:r>
      <w:r w:rsidRPr="00797587">
        <w:rPr>
          <w:rFonts w:eastAsia="Times New Roman" w:cstheme="minorHAnsi"/>
          <w:sz w:val="24"/>
          <w:szCs w:val="24"/>
        </w:rPr>
        <w:t xml:space="preserve"> whether or not the </w:t>
      </w:r>
      <w:r w:rsidRPr="00797587">
        <w:rPr>
          <w:rFonts w:eastAsia="Times New Roman" w:cstheme="minorHAnsi"/>
          <w:bCs/>
          <w:sz w:val="24"/>
          <w:szCs w:val="24"/>
        </w:rPr>
        <w:t>forced marriage</w:t>
      </w:r>
      <w:r w:rsidRPr="00797587">
        <w:rPr>
          <w:rFonts w:eastAsia="Times New Roman" w:cstheme="minorHAnsi"/>
          <w:sz w:val="24"/>
          <w:szCs w:val="24"/>
        </w:rPr>
        <w:t xml:space="preserve"> takes place</w:t>
      </w:r>
      <w:r w:rsidR="00263221">
        <w:rPr>
          <w:rFonts w:eastAsia="Times New Roman" w:cstheme="minorHAnsi"/>
          <w:sz w:val="24"/>
          <w:szCs w:val="24"/>
        </w:rPr>
        <w:t xml:space="preserve"> </w:t>
      </w:r>
      <w:r w:rsidR="00263221" w:rsidRPr="003A7697">
        <w:rPr>
          <w:rFonts w:eastAsia="Times New Roman" w:cstheme="minorHAnsi"/>
          <w:sz w:val="24"/>
          <w:szCs w:val="24"/>
        </w:rPr>
        <w:t>- i</w:t>
      </w:r>
      <w:r w:rsidR="00591B5D" w:rsidRPr="003A7697">
        <w:rPr>
          <w:rFonts w:eastAsia="Times New Roman" w:cstheme="minorHAnsi"/>
          <w:sz w:val="24"/>
          <w:szCs w:val="24"/>
        </w:rPr>
        <w:t>n addition, since February 2023 it has also been a crime to carry out any conduct whose purpose is to cause a child to marry before their eighteenth birthday, even if violence, threats or another form of coercion are not used</w:t>
      </w:r>
      <w:r w:rsidR="00C35388" w:rsidRPr="003A7697">
        <w:rPr>
          <w:rFonts w:eastAsia="Times New Roman" w:cstheme="minorHAnsi"/>
          <w:sz w:val="24"/>
          <w:szCs w:val="24"/>
        </w:rPr>
        <w:t>; a</w:t>
      </w:r>
      <w:r w:rsidR="00591B5D" w:rsidRPr="003A7697">
        <w:rPr>
          <w:rFonts w:eastAsia="Times New Roman" w:cstheme="minorHAnsi"/>
          <w:sz w:val="24"/>
          <w:szCs w:val="24"/>
        </w:rPr>
        <w:t>s with the existing forced marriage law, this applies to non-binding, unofficial ‘marriages’ as well as legal marriages</w:t>
      </w:r>
      <w:r w:rsidR="00263221" w:rsidRPr="003A7697">
        <w:rPr>
          <w:rFonts w:eastAsia="Times New Roman" w:cstheme="minorHAnsi"/>
          <w:sz w:val="24"/>
          <w:szCs w:val="24"/>
        </w:rPr>
        <w:t>)</w:t>
      </w:r>
    </w:p>
    <w:p w14:paraId="5BD53E5E" w14:textId="1EB55B3B" w:rsidR="00932219" w:rsidRPr="00CE2AE1" w:rsidRDefault="00932219">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 xml:space="preserve">Equality Act 2010 (including the Public Sector Equality Duty) </w:t>
      </w:r>
    </w:p>
    <w:p w14:paraId="20C37F73" w14:textId="4EC3BFA0" w:rsidR="00932219" w:rsidRPr="00CE2AE1" w:rsidRDefault="00932219">
      <w:pPr>
        <w:numPr>
          <w:ilvl w:val="0"/>
          <w:numId w:val="10"/>
        </w:numPr>
        <w:spacing w:after="0" w:line="240" w:lineRule="auto"/>
        <w:rPr>
          <w:rFonts w:eastAsia="Times New Roman" w:cstheme="minorHAnsi"/>
          <w:sz w:val="24"/>
          <w:szCs w:val="24"/>
        </w:rPr>
      </w:pPr>
      <w:r w:rsidRPr="00CE2AE1">
        <w:rPr>
          <w:rFonts w:eastAsia="Times New Roman" w:cstheme="minorHAnsi"/>
          <w:sz w:val="24"/>
          <w:szCs w:val="24"/>
        </w:rPr>
        <w:t>The Human Rights Act 1998</w:t>
      </w:r>
    </w:p>
    <w:p w14:paraId="17715582" w14:textId="77777777" w:rsidR="00CF2FDA" w:rsidRPr="00797587" w:rsidRDefault="00CF2FDA" w:rsidP="00CF2FDA">
      <w:pPr>
        <w:spacing w:after="0" w:line="240" w:lineRule="auto"/>
        <w:ind w:left="360"/>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41F9FAE7" w14:textId="77777777" w:rsidTr="00F15D66">
        <w:tc>
          <w:tcPr>
            <w:tcW w:w="9889" w:type="dxa"/>
            <w:shd w:val="clear" w:color="auto" w:fill="D9D9D9"/>
          </w:tcPr>
          <w:p w14:paraId="78F28BA2" w14:textId="7F84BAF7" w:rsidR="00F15D66" w:rsidRPr="00797587" w:rsidRDefault="00A4000B" w:rsidP="001E07D3">
            <w:pPr>
              <w:spacing w:after="0" w:line="240" w:lineRule="auto"/>
              <w:rPr>
                <w:rFonts w:eastAsia="Times New Roman" w:cstheme="minorHAnsi"/>
                <w:sz w:val="24"/>
                <w:szCs w:val="24"/>
              </w:rPr>
            </w:pPr>
            <w:r w:rsidRPr="00797587">
              <w:rPr>
                <w:rFonts w:eastAsia="Times New Roman" w:cstheme="minorHAnsi"/>
                <w:sz w:val="24"/>
                <w:szCs w:val="24"/>
              </w:rPr>
              <w:br w:type="page"/>
            </w:r>
          </w:p>
          <w:p w14:paraId="0BE3BFB0" w14:textId="222B4594" w:rsidR="00A4000B" w:rsidRPr="00797587" w:rsidRDefault="00A4000B" w:rsidP="0044549D">
            <w:pPr>
              <w:spacing w:after="0" w:line="240" w:lineRule="auto"/>
              <w:jc w:val="center"/>
              <w:rPr>
                <w:rFonts w:eastAsia="Times New Roman" w:cstheme="minorHAnsi"/>
                <w:b/>
                <w:sz w:val="24"/>
                <w:szCs w:val="24"/>
              </w:rPr>
            </w:pPr>
            <w:r w:rsidRPr="00797587">
              <w:rPr>
                <w:rFonts w:eastAsia="Times New Roman" w:cstheme="minorHAnsi"/>
                <w:b/>
                <w:sz w:val="24"/>
                <w:szCs w:val="24"/>
              </w:rPr>
              <w:t xml:space="preserve">3.   </w:t>
            </w:r>
            <w:r w:rsidR="0044549D" w:rsidRPr="00797587">
              <w:rPr>
                <w:rFonts w:eastAsia="Times New Roman" w:cstheme="minorHAnsi"/>
                <w:b/>
                <w:sz w:val="24"/>
                <w:szCs w:val="24"/>
              </w:rPr>
              <w:t>THE DESIGNATED SAFEGUARDING LEAD</w:t>
            </w:r>
            <w:r w:rsidR="00BC0148" w:rsidRPr="00797587">
              <w:rPr>
                <w:rFonts w:eastAsia="Times New Roman" w:cstheme="minorHAnsi"/>
                <w:b/>
                <w:sz w:val="24"/>
                <w:szCs w:val="24"/>
              </w:rPr>
              <w:t xml:space="preserve"> (DSL) AND DEPUTY SAFEGUARDING LEAD</w:t>
            </w:r>
            <w:r w:rsidR="00320403" w:rsidRPr="00797587">
              <w:rPr>
                <w:rFonts w:eastAsia="Times New Roman" w:cstheme="minorHAnsi"/>
                <w:b/>
                <w:sz w:val="24"/>
                <w:szCs w:val="24"/>
              </w:rPr>
              <w:t xml:space="preserve"> </w:t>
            </w:r>
            <w:r w:rsidR="00BC0148" w:rsidRPr="00797587">
              <w:rPr>
                <w:rFonts w:eastAsia="Times New Roman" w:cstheme="minorHAnsi"/>
                <w:b/>
                <w:sz w:val="24"/>
                <w:szCs w:val="24"/>
              </w:rPr>
              <w:t>(DDSL)</w:t>
            </w:r>
          </w:p>
          <w:p w14:paraId="3B3D83E7" w14:textId="77777777" w:rsidR="00F15D66" w:rsidRPr="00797587" w:rsidRDefault="00F15D66" w:rsidP="008C7268">
            <w:pPr>
              <w:spacing w:after="0" w:line="240" w:lineRule="auto"/>
              <w:rPr>
                <w:rFonts w:eastAsia="Times New Roman" w:cstheme="minorHAnsi"/>
                <w:b/>
                <w:sz w:val="24"/>
                <w:szCs w:val="24"/>
              </w:rPr>
            </w:pPr>
          </w:p>
        </w:tc>
      </w:tr>
    </w:tbl>
    <w:p w14:paraId="2E1B3C6C" w14:textId="77777777" w:rsidR="00A4000B" w:rsidRPr="00797587" w:rsidRDefault="00A4000B" w:rsidP="00A4000B">
      <w:pPr>
        <w:spacing w:after="0" w:line="240" w:lineRule="auto"/>
        <w:rPr>
          <w:rFonts w:eastAsia="Times New Roman" w:cstheme="minorHAnsi"/>
          <w:sz w:val="24"/>
          <w:szCs w:val="24"/>
        </w:rPr>
      </w:pPr>
    </w:p>
    <w:p w14:paraId="6453CE50" w14:textId="77777777" w:rsidR="00651DFE" w:rsidRPr="00797587" w:rsidRDefault="00651DFE" w:rsidP="00651DFE">
      <w:pPr>
        <w:spacing w:after="0" w:line="240" w:lineRule="auto"/>
        <w:rPr>
          <w:rFonts w:cstheme="minorHAnsi"/>
          <w:b/>
          <w:sz w:val="24"/>
          <w:szCs w:val="24"/>
        </w:rPr>
      </w:pPr>
      <w:r w:rsidRPr="00797587">
        <w:rPr>
          <w:rFonts w:cstheme="minorHAnsi"/>
          <w:b/>
          <w:sz w:val="24"/>
          <w:szCs w:val="24"/>
        </w:rPr>
        <w:t>The Role of the Designated Safeguarding Lead</w:t>
      </w:r>
      <w:r w:rsidR="00441863" w:rsidRPr="00797587">
        <w:rPr>
          <w:rFonts w:cstheme="minorHAnsi"/>
          <w:b/>
          <w:sz w:val="24"/>
          <w:szCs w:val="24"/>
        </w:rPr>
        <w:t xml:space="preserve"> and other Staff </w:t>
      </w:r>
    </w:p>
    <w:p w14:paraId="7E1EB7EA" w14:textId="77777777" w:rsidR="00651DFE" w:rsidRPr="00797587" w:rsidRDefault="00651DFE" w:rsidP="00651DFE">
      <w:pPr>
        <w:spacing w:after="0" w:line="240" w:lineRule="auto"/>
        <w:rPr>
          <w:rFonts w:cstheme="minorHAnsi"/>
          <w:b/>
          <w:sz w:val="24"/>
          <w:szCs w:val="24"/>
          <w:u w:val="single"/>
        </w:rPr>
      </w:pPr>
    </w:p>
    <w:tbl>
      <w:tblPr>
        <w:tblStyle w:val="TableGrid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647"/>
      </w:tblGrid>
      <w:tr w:rsidR="00651DFE" w:rsidRPr="00797587" w14:paraId="5758A73F" w14:textId="77777777" w:rsidTr="00504830">
        <w:tc>
          <w:tcPr>
            <w:tcW w:w="10420" w:type="dxa"/>
            <w:shd w:val="clear" w:color="auto" w:fill="auto"/>
          </w:tcPr>
          <w:p w14:paraId="7B827893" w14:textId="1B76EB56" w:rsidR="00651DFE" w:rsidRPr="00797587" w:rsidRDefault="00651DFE" w:rsidP="003A7697">
            <w:pPr>
              <w:rPr>
                <w:rFonts w:cstheme="minorHAnsi"/>
                <w:sz w:val="28"/>
                <w:szCs w:val="28"/>
              </w:rPr>
            </w:pPr>
            <w:r w:rsidRPr="00797587">
              <w:rPr>
                <w:rFonts w:cstheme="minorHAnsi"/>
                <w:sz w:val="28"/>
                <w:szCs w:val="28"/>
              </w:rPr>
              <w:t xml:space="preserve">NAME AND ROLE OF THE DESIGNATED SAFEGUARDING LEAD TAKING LEAD RESPONSIBILITY AT </w:t>
            </w:r>
            <w:r w:rsidR="003A7697">
              <w:rPr>
                <w:rFonts w:cstheme="minorHAnsi"/>
                <w:sz w:val="28"/>
                <w:szCs w:val="28"/>
              </w:rPr>
              <w:t>Oxhey Wood</w:t>
            </w:r>
            <w:r w:rsidRPr="00797587">
              <w:rPr>
                <w:rFonts w:cstheme="minorHAnsi"/>
                <w:sz w:val="28"/>
                <w:szCs w:val="28"/>
              </w:rPr>
              <w:t>:</w:t>
            </w:r>
            <w:r w:rsidR="003A7697">
              <w:rPr>
                <w:rFonts w:cstheme="minorHAnsi"/>
                <w:sz w:val="28"/>
                <w:szCs w:val="28"/>
              </w:rPr>
              <w:t xml:space="preserve"> Mrs Jenny Morley</w:t>
            </w:r>
          </w:p>
        </w:tc>
      </w:tr>
      <w:tr w:rsidR="00651DFE" w:rsidRPr="00797587" w14:paraId="63F55D4A" w14:textId="77777777" w:rsidTr="00504830">
        <w:tc>
          <w:tcPr>
            <w:tcW w:w="10420" w:type="dxa"/>
            <w:shd w:val="clear" w:color="auto" w:fill="auto"/>
          </w:tcPr>
          <w:p w14:paraId="7F1501DC" w14:textId="7730AB01" w:rsidR="00651DFE" w:rsidRPr="00797587" w:rsidRDefault="00651DFE" w:rsidP="003A7697">
            <w:pPr>
              <w:rPr>
                <w:rFonts w:cstheme="minorHAnsi"/>
                <w:sz w:val="28"/>
                <w:szCs w:val="28"/>
              </w:rPr>
            </w:pPr>
            <w:r w:rsidRPr="00797587">
              <w:rPr>
                <w:rFonts w:cstheme="minorHAnsi"/>
                <w:sz w:val="28"/>
                <w:szCs w:val="28"/>
              </w:rPr>
              <w:t xml:space="preserve">NAME AND ROLE OF THE </w:t>
            </w:r>
            <w:r w:rsidRPr="00797587">
              <w:rPr>
                <w:rFonts w:cstheme="minorHAnsi"/>
                <w:b/>
                <w:bCs/>
                <w:sz w:val="28"/>
                <w:szCs w:val="28"/>
                <w:u w:val="single"/>
              </w:rPr>
              <w:t>DEPUTY</w:t>
            </w:r>
            <w:r w:rsidRPr="00797587">
              <w:rPr>
                <w:rFonts w:cstheme="minorHAnsi"/>
                <w:b/>
                <w:bCs/>
                <w:sz w:val="28"/>
                <w:szCs w:val="28"/>
              </w:rPr>
              <w:t xml:space="preserve"> </w:t>
            </w:r>
            <w:r w:rsidRPr="00797587">
              <w:rPr>
                <w:rFonts w:cstheme="minorHAnsi"/>
                <w:sz w:val="28"/>
                <w:szCs w:val="28"/>
              </w:rPr>
              <w:t>DESIGNATED SAFEGUARDING LEADS AT</w:t>
            </w:r>
            <w:r w:rsidR="003A7697">
              <w:rPr>
                <w:rFonts w:cstheme="minorHAnsi"/>
                <w:sz w:val="28"/>
                <w:szCs w:val="28"/>
              </w:rPr>
              <w:t xml:space="preserve"> OXHEY WOOD SCHOOL</w:t>
            </w:r>
            <w:r w:rsidRPr="00797587">
              <w:rPr>
                <w:rFonts w:cstheme="minorHAnsi"/>
                <w:sz w:val="28"/>
                <w:szCs w:val="28"/>
              </w:rPr>
              <w:t xml:space="preserve">: </w:t>
            </w:r>
            <w:r w:rsidR="003A7697">
              <w:rPr>
                <w:rFonts w:cstheme="minorHAnsi"/>
                <w:sz w:val="28"/>
                <w:szCs w:val="28"/>
              </w:rPr>
              <w:t>Jules Riding, Mikki Caplan and Kate Douglas-Law</w:t>
            </w:r>
          </w:p>
        </w:tc>
      </w:tr>
    </w:tbl>
    <w:p w14:paraId="5708D033" w14:textId="77777777" w:rsidR="00651DFE" w:rsidRPr="00797587" w:rsidRDefault="00651DFE" w:rsidP="00651DFE">
      <w:pPr>
        <w:spacing w:after="0" w:line="240" w:lineRule="auto"/>
        <w:rPr>
          <w:rFonts w:cstheme="minorHAnsi"/>
          <w:sz w:val="24"/>
          <w:szCs w:val="24"/>
        </w:rPr>
      </w:pPr>
    </w:p>
    <w:p w14:paraId="08281916"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Leadership and Management  </w:t>
      </w:r>
    </w:p>
    <w:p w14:paraId="05570B55" w14:textId="77777777" w:rsidR="00651DFE" w:rsidRPr="00797587" w:rsidRDefault="00651DFE" w:rsidP="00FB10DD">
      <w:pPr>
        <w:spacing w:after="0"/>
        <w:rPr>
          <w:rFonts w:cstheme="minorHAnsi"/>
          <w:sz w:val="24"/>
          <w:szCs w:val="24"/>
        </w:rPr>
      </w:pPr>
      <w:r w:rsidRPr="00797587">
        <w:rPr>
          <w:rFonts w:cstheme="minorHAnsi"/>
          <w:sz w:val="24"/>
          <w:szCs w:val="24"/>
        </w:rPr>
        <w:t>The Designated or the Depu</w:t>
      </w:r>
      <w:r w:rsidR="00755264" w:rsidRPr="00797587">
        <w:rPr>
          <w:rFonts w:cstheme="minorHAnsi"/>
          <w:sz w:val="24"/>
          <w:szCs w:val="24"/>
        </w:rPr>
        <w:t>ty Designated Safeguarding Leads</w:t>
      </w:r>
      <w:r w:rsidRPr="00797587">
        <w:rPr>
          <w:rFonts w:cstheme="minorHAnsi"/>
          <w:sz w:val="24"/>
          <w:szCs w:val="24"/>
        </w:rPr>
        <w:t xml:space="preserve"> will:</w:t>
      </w:r>
    </w:p>
    <w:p w14:paraId="775A610A"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Take the lead responsibility and management oversight for safeguarding and child protection in their school as they are most likely to have a complete picture of safeguarding; </w:t>
      </w:r>
    </w:p>
    <w:p w14:paraId="6149C06E" w14:textId="5C1472F9"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Work to build a culture of openness and transparency within the school where all staff are able to demonstrate an understanding of their role and responsibility to safeguard and promote the welfare of children and young </w:t>
      </w:r>
      <w:r w:rsidR="007F1D03" w:rsidRPr="00797587">
        <w:rPr>
          <w:rFonts w:eastAsia="Times New Roman" w:cstheme="minorHAnsi"/>
          <w:sz w:val="24"/>
          <w:szCs w:val="24"/>
        </w:rPr>
        <w:t>people.</w:t>
      </w:r>
    </w:p>
    <w:p w14:paraId="65682948" w14:textId="08471610" w:rsidR="00651DFE" w:rsidRPr="003A7697" w:rsidRDefault="00651DFE" w:rsidP="00DA2125">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Ensure that the appropriate filters and monitoring systems are in place </w:t>
      </w:r>
      <w:r w:rsidR="000828FC" w:rsidRPr="00797587">
        <w:rPr>
          <w:rFonts w:eastAsia="Times New Roman" w:cstheme="minorHAnsi"/>
          <w:sz w:val="24"/>
          <w:szCs w:val="24"/>
        </w:rPr>
        <w:t>to</w:t>
      </w:r>
      <w:r w:rsidRPr="00797587">
        <w:rPr>
          <w:rFonts w:eastAsia="Times New Roman" w:cstheme="minorHAnsi"/>
          <w:sz w:val="24"/>
          <w:szCs w:val="24"/>
        </w:rPr>
        <w:t xml:space="preserve"> safeguard children and young people from potential harmful and inappropriate material online (for further information about online safety, including when children are working remotely, see Keeping children safe in education – Statutory guidance for schools and c</w:t>
      </w:r>
      <w:r w:rsidR="00CF2FDA" w:rsidRPr="00797587">
        <w:rPr>
          <w:rFonts w:eastAsia="Times New Roman" w:cstheme="minorHAnsi"/>
          <w:sz w:val="24"/>
          <w:szCs w:val="24"/>
        </w:rPr>
        <w:t>olleges</w:t>
      </w:r>
      <w:r w:rsidR="00A82642" w:rsidRPr="00797587">
        <w:rPr>
          <w:rFonts w:eastAsia="Times New Roman" w:cstheme="minorHAnsi"/>
          <w:sz w:val="24"/>
          <w:szCs w:val="24"/>
        </w:rPr>
        <w:t xml:space="preserve"> (September 202</w:t>
      </w:r>
      <w:r w:rsidR="00DA2125">
        <w:rPr>
          <w:rFonts w:eastAsia="Times New Roman" w:cstheme="minorHAnsi"/>
          <w:sz w:val="24"/>
          <w:szCs w:val="24"/>
        </w:rPr>
        <w:t>3</w:t>
      </w:r>
      <w:r w:rsidR="00A82642" w:rsidRPr="00DA2125">
        <w:rPr>
          <w:rFonts w:eastAsia="Times New Roman" w:cstheme="minorHAnsi"/>
          <w:sz w:val="24"/>
          <w:szCs w:val="24"/>
        </w:rPr>
        <w:t xml:space="preserve">, section 135-148, pages </w:t>
      </w:r>
      <w:r w:rsidR="00674B00" w:rsidRPr="00DA2125">
        <w:rPr>
          <w:rFonts w:eastAsia="Times New Roman" w:cstheme="minorHAnsi"/>
          <w:sz w:val="24"/>
          <w:szCs w:val="24"/>
        </w:rPr>
        <w:t>35</w:t>
      </w:r>
      <w:r w:rsidR="00674B00" w:rsidRPr="003A7697">
        <w:rPr>
          <w:rFonts w:eastAsia="Times New Roman" w:cstheme="minorHAnsi"/>
          <w:sz w:val="24"/>
          <w:szCs w:val="24"/>
        </w:rPr>
        <w:t>-39.</w:t>
      </w:r>
      <w:r w:rsidRPr="003A7697">
        <w:rPr>
          <w:rFonts w:eastAsia="Times New Roman" w:cstheme="minorHAnsi"/>
          <w:sz w:val="24"/>
          <w:szCs w:val="24"/>
        </w:rPr>
        <w:t xml:space="preserve">  </w:t>
      </w:r>
    </w:p>
    <w:p w14:paraId="68048985" w14:textId="2AFE9C6F" w:rsidR="00651DFE" w:rsidRPr="00797587" w:rsidRDefault="00651DFE">
      <w:pPr>
        <w:numPr>
          <w:ilvl w:val="0"/>
          <w:numId w:val="10"/>
        </w:numPr>
        <w:spacing w:after="0" w:line="240" w:lineRule="auto"/>
        <w:rPr>
          <w:rFonts w:eastAsia="Times New Roman" w:cstheme="minorHAnsi"/>
          <w:sz w:val="24"/>
          <w:szCs w:val="24"/>
        </w:rPr>
      </w:pPr>
      <w:r w:rsidRPr="003A7697">
        <w:rPr>
          <w:rFonts w:eastAsia="Times New Roman" w:cstheme="minorHAnsi"/>
          <w:sz w:val="24"/>
          <w:szCs w:val="24"/>
        </w:rPr>
        <w:t>Attend refresher training relevant to the</w:t>
      </w:r>
      <w:r w:rsidRPr="00797587">
        <w:rPr>
          <w:rFonts w:eastAsia="Times New Roman" w:cstheme="minorHAnsi"/>
          <w:sz w:val="24"/>
          <w:szCs w:val="24"/>
        </w:rPr>
        <w:t xml:space="preserve"> role</w:t>
      </w:r>
      <w:r w:rsidR="00DA2384" w:rsidRPr="00797587">
        <w:rPr>
          <w:rFonts w:eastAsia="Times New Roman" w:cstheme="minorHAnsi"/>
          <w:sz w:val="24"/>
          <w:szCs w:val="24"/>
        </w:rPr>
        <w:t xml:space="preserve"> every two years (and Prevent Awareness Training every three years) </w:t>
      </w:r>
      <w:r w:rsidRPr="00797587">
        <w:rPr>
          <w:rFonts w:eastAsia="Times New Roman" w:cstheme="minorHAnsi"/>
          <w:sz w:val="24"/>
          <w:szCs w:val="24"/>
        </w:rPr>
        <w:t>as well as attending further training that means they have the knowledge and skills required to carry out their role and responsibilities confidently and competently</w:t>
      </w:r>
      <w:r w:rsidR="003341AA" w:rsidRPr="00797587">
        <w:rPr>
          <w:rFonts w:eastAsia="Times New Roman" w:cstheme="minorHAnsi"/>
          <w:sz w:val="24"/>
          <w:szCs w:val="24"/>
        </w:rPr>
        <w:t>;</w:t>
      </w:r>
    </w:p>
    <w:p w14:paraId="32182FB4" w14:textId="44D98B62" w:rsidR="00DA2384" w:rsidRPr="00797587" w:rsidRDefault="00DA2384" w:rsidP="00DA2384">
      <w:pPr>
        <w:spacing w:after="0" w:line="240" w:lineRule="auto"/>
        <w:ind w:left="360"/>
        <w:rPr>
          <w:rFonts w:eastAsia="Times New Roman" w:cstheme="minorHAnsi"/>
          <w:sz w:val="24"/>
          <w:szCs w:val="24"/>
        </w:rPr>
      </w:pPr>
    </w:p>
    <w:tbl>
      <w:tblPr>
        <w:tblStyle w:val="TableGrid"/>
        <w:tblW w:w="0" w:type="auto"/>
        <w:tblInd w:w="360" w:type="dxa"/>
        <w:tblLook w:val="04A0" w:firstRow="1" w:lastRow="0" w:firstColumn="1" w:lastColumn="0" w:noHBand="0" w:noVBand="1"/>
      </w:tblPr>
      <w:tblGrid>
        <w:gridCol w:w="9337"/>
      </w:tblGrid>
      <w:tr w:rsidR="00DA2384" w:rsidRPr="00797587" w14:paraId="73EFF842" w14:textId="77777777" w:rsidTr="450343DA">
        <w:tc>
          <w:tcPr>
            <w:tcW w:w="9697" w:type="dxa"/>
          </w:tcPr>
          <w:p w14:paraId="0FA0598A" w14:textId="66667D69" w:rsidR="00DA2384" w:rsidRPr="00797587" w:rsidRDefault="00DA2384" w:rsidP="00DA2384">
            <w:pPr>
              <w:rPr>
                <w:rFonts w:asciiTheme="minorHAnsi" w:hAnsiTheme="minorHAnsi" w:cstheme="minorHAnsi"/>
                <w:sz w:val="24"/>
                <w:szCs w:val="24"/>
              </w:rPr>
            </w:pPr>
            <w:r w:rsidRPr="00797587">
              <w:rPr>
                <w:rFonts w:asciiTheme="minorHAnsi" w:hAnsiTheme="minorHAnsi" w:cstheme="minorHAnsi"/>
                <w:sz w:val="24"/>
                <w:szCs w:val="24"/>
              </w:rPr>
              <w:t xml:space="preserve">Training should provide designated safeguarding leads with a good understanding of their own role, how to identify, understand and respond to specific needs that can increase the vulnerability of children, as well as specific harms that can put children at risk, and the </w:t>
            </w:r>
            <w:r w:rsidRPr="00797587">
              <w:rPr>
                <w:rFonts w:asciiTheme="minorHAnsi" w:hAnsiTheme="minorHAnsi" w:cstheme="minorHAnsi"/>
                <w:sz w:val="24"/>
                <w:szCs w:val="24"/>
              </w:rPr>
              <w:lastRenderedPageBreak/>
              <w:t>processes, procedures and responsibilities of other agencies, particularly children’s so</w:t>
            </w:r>
            <w:r w:rsidR="003341AA" w:rsidRPr="00797587">
              <w:rPr>
                <w:rFonts w:asciiTheme="minorHAnsi" w:hAnsiTheme="minorHAnsi" w:cstheme="minorHAnsi"/>
                <w:sz w:val="24"/>
                <w:szCs w:val="24"/>
              </w:rPr>
              <w:t>cial care, so they:</w:t>
            </w:r>
          </w:p>
          <w:p w14:paraId="1597AB72" w14:textId="2BE6DF7D"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assessment process for providing early help and statutory intervention, including local criteria for action and local authority children’s social care referral arrangements</w:t>
            </w:r>
          </w:p>
          <w:p w14:paraId="7699039C" w14:textId="745B84A9"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 xml:space="preserve">Have a working knowledge of how Hertfordshire </w:t>
            </w:r>
            <w:r w:rsidR="00BF1F52" w:rsidRPr="00797587">
              <w:rPr>
                <w:rFonts w:asciiTheme="minorHAnsi" w:hAnsiTheme="minorHAnsi" w:cstheme="minorHAnsi"/>
              </w:rPr>
              <w:t xml:space="preserve">organisations </w:t>
            </w:r>
            <w:r w:rsidRPr="00797587">
              <w:rPr>
                <w:rFonts w:asciiTheme="minorHAnsi" w:hAnsiTheme="minorHAnsi" w:cstheme="minorHAnsi"/>
              </w:rPr>
              <w:t>conduct a child protection case conference and a child protection review conference and be able to attend and contribute to these effectively when required to do so</w:t>
            </w:r>
          </w:p>
          <w:p w14:paraId="2FF6FE70" w14:textId="09810843"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importance of the role the designated safeguarding lead has in providing information and support to children</w:t>
            </w:r>
            <w:r w:rsidR="00BF1F52" w:rsidRPr="00797587">
              <w:rPr>
                <w:rFonts w:asciiTheme="minorHAnsi" w:hAnsiTheme="minorHAnsi" w:cstheme="minorHAnsi"/>
              </w:rPr>
              <w:t>’s</w:t>
            </w:r>
            <w:r w:rsidRPr="00797587">
              <w:rPr>
                <w:rFonts w:asciiTheme="minorHAnsi" w:hAnsiTheme="minorHAnsi" w:cstheme="minorHAnsi"/>
              </w:rPr>
              <w:t xml:space="preserve"> social care in order to safeguard and </w:t>
            </w:r>
            <w:r w:rsidR="003341AA" w:rsidRPr="00797587">
              <w:rPr>
                <w:rFonts w:asciiTheme="minorHAnsi" w:hAnsiTheme="minorHAnsi" w:cstheme="minorHAnsi"/>
              </w:rPr>
              <w:t>promote the welfare of children</w:t>
            </w:r>
          </w:p>
          <w:p w14:paraId="5B6DA25E" w14:textId="1F476D26"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lasting impact that adversity and trauma can have, including on children’s behaviour, mental health and wellbeing, and what is needed in responding to this in</w:t>
            </w:r>
            <w:r w:rsidR="003341AA" w:rsidRPr="00797587">
              <w:rPr>
                <w:rFonts w:asciiTheme="minorHAnsi" w:hAnsiTheme="minorHAnsi" w:cstheme="minorHAnsi"/>
              </w:rPr>
              <w:t xml:space="preserve"> promoting educational outcomes</w:t>
            </w:r>
          </w:p>
          <w:p w14:paraId="0A9CA6AA" w14:textId="76D34E0C"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Are alert to the specific needs of children in need, those with special educational needs and disabilities (SEND), those with relevant hea</w:t>
            </w:r>
            <w:r w:rsidR="003341AA" w:rsidRPr="00797587">
              <w:rPr>
                <w:rFonts w:asciiTheme="minorHAnsi" w:hAnsiTheme="minorHAnsi" w:cstheme="minorHAnsi"/>
              </w:rPr>
              <w:t>lth conditions and young carers</w:t>
            </w:r>
          </w:p>
          <w:p w14:paraId="1577E1F3" w14:textId="77777777" w:rsidR="003341AA"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Understand the importance of information sharing, both within the school and college, and with the safeguarding partners, other agencies, organisations and practitioners</w:t>
            </w:r>
          </w:p>
          <w:p w14:paraId="59F076E8" w14:textId="565E93E5" w:rsidR="00DA2384" w:rsidRPr="00797587" w:rsidRDefault="003341AA" w:rsidP="003341AA">
            <w:pPr>
              <w:pStyle w:val="ListParagraph"/>
              <w:ind w:left="360"/>
              <w:rPr>
                <w:rFonts w:asciiTheme="minorHAnsi" w:hAnsiTheme="minorHAnsi" w:cstheme="minorHAnsi"/>
              </w:rPr>
            </w:pPr>
            <w:r w:rsidRPr="00797587">
              <w:rPr>
                <w:rFonts w:asciiTheme="minorHAnsi" w:hAnsiTheme="minorHAnsi" w:cstheme="minorHAnsi"/>
              </w:rPr>
              <w:t>(f</w:t>
            </w:r>
            <w:r w:rsidR="00DA2384" w:rsidRPr="00797587">
              <w:rPr>
                <w:rFonts w:asciiTheme="minorHAnsi" w:hAnsiTheme="minorHAnsi" w:cstheme="minorHAnsi"/>
              </w:rPr>
              <w:t xml:space="preserve">ull details </w:t>
            </w:r>
            <w:r w:rsidR="00CD61C1" w:rsidRPr="00797587">
              <w:rPr>
                <w:rFonts w:asciiTheme="minorHAnsi" w:hAnsiTheme="minorHAnsi" w:cstheme="minorHAnsi"/>
              </w:rPr>
              <w:t>can be found</w:t>
            </w:r>
            <w:r w:rsidR="00B713CB" w:rsidRPr="00797587">
              <w:rPr>
                <w:rFonts w:asciiTheme="minorHAnsi" w:hAnsiTheme="minorHAnsi" w:cstheme="minorHAnsi"/>
              </w:rPr>
              <w:t xml:space="preserve"> </w:t>
            </w:r>
            <w:r w:rsidR="00DA2384" w:rsidRPr="00797587">
              <w:rPr>
                <w:rFonts w:asciiTheme="minorHAnsi" w:hAnsiTheme="minorHAnsi" w:cstheme="minorHAnsi"/>
              </w:rPr>
              <w:t xml:space="preserve">in Chapter </w:t>
            </w:r>
            <w:r w:rsidR="005F2DB6">
              <w:rPr>
                <w:rFonts w:asciiTheme="minorHAnsi" w:hAnsiTheme="minorHAnsi" w:cstheme="minorHAnsi"/>
              </w:rPr>
              <w:t>O</w:t>
            </w:r>
            <w:r w:rsidR="00DA2384" w:rsidRPr="00797587">
              <w:rPr>
                <w:rFonts w:asciiTheme="minorHAnsi" w:hAnsiTheme="minorHAnsi" w:cstheme="minorHAnsi"/>
              </w:rPr>
              <w:t xml:space="preserve">ne of Working </w:t>
            </w:r>
            <w:r w:rsidRPr="00797587">
              <w:rPr>
                <w:rFonts w:asciiTheme="minorHAnsi" w:hAnsiTheme="minorHAnsi" w:cstheme="minorHAnsi"/>
              </w:rPr>
              <w:t>Together to Safeguard Children)</w:t>
            </w:r>
          </w:p>
          <w:p w14:paraId="3B100AB2" w14:textId="0FFC9EB7"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 xml:space="preserve">Understand and support the school or college with regards to the requirements of the Prevent duty and </w:t>
            </w:r>
            <w:r w:rsidR="000828FC" w:rsidRPr="00797587">
              <w:rPr>
                <w:rFonts w:asciiTheme="minorHAnsi" w:hAnsiTheme="minorHAnsi" w:cstheme="minorHAnsi"/>
              </w:rPr>
              <w:t>can</w:t>
            </w:r>
            <w:r w:rsidRPr="00797587">
              <w:rPr>
                <w:rFonts w:asciiTheme="minorHAnsi" w:hAnsiTheme="minorHAnsi" w:cstheme="minorHAnsi"/>
              </w:rPr>
              <w:t xml:space="preserve"> provide advice and support to staff on protecting children </w:t>
            </w:r>
            <w:r w:rsidR="003341AA" w:rsidRPr="00797587">
              <w:rPr>
                <w:rFonts w:asciiTheme="minorHAnsi" w:hAnsiTheme="minorHAnsi" w:cstheme="minorHAnsi"/>
              </w:rPr>
              <w:t xml:space="preserve">from the risk of </w:t>
            </w:r>
            <w:r w:rsidR="00674B00" w:rsidRPr="00797587">
              <w:rPr>
                <w:rFonts w:asciiTheme="minorHAnsi" w:hAnsiTheme="minorHAnsi" w:cstheme="minorHAnsi"/>
              </w:rPr>
              <w:t>radicalisation.</w:t>
            </w:r>
          </w:p>
          <w:p w14:paraId="001DD3C9" w14:textId="406FEC83" w:rsidR="00DA2384"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 xml:space="preserve">Are able to understand the unique risks associated with online safety </w:t>
            </w:r>
            <w:r w:rsidR="00EF43D1" w:rsidRPr="003A7697">
              <w:rPr>
                <w:rFonts w:asciiTheme="minorHAnsi" w:hAnsiTheme="minorHAnsi" w:cstheme="minorHAnsi"/>
              </w:rPr>
              <w:t xml:space="preserve">(including in relation to filtering and monitoring) </w:t>
            </w:r>
            <w:r w:rsidRPr="003A7697">
              <w:rPr>
                <w:rFonts w:asciiTheme="minorHAnsi" w:hAnsiTheme="minorHAnsi" w:cstheme="minorHAnsi"/>
              </w:rPr>
              <w:t>and be confident that they have the relevant</w:t>
            </w:r>
            <w:r w:rsidRPr="00797587">
              <w:rPr>
                <w:rFonts w:asciiTheme="minorHAnsi" w:hAnsiTheme="minorHAnsi" w:cstheme="minorHAnsi"/>
              </w:rPr>
              <w:t xml:space="preserve"> knowledge and up to date capability required to keep children safe whilst they </w:t>
            </w:r>
            <w:r w:rsidR="003341AA" w:rsidRPr="00797587">
              <w:rPr>
                <w:rFonts w:asciiTheme="minorHAnsi" w:hAnsiTheme="minorHAnsi" w:cstheme="minorHAnsi"/>
              </w:rPr>
              <w:t xml:space="preserve">are online at school or </w:t>
            </w:r>
            <w:r w:rsidR="009A4FC0" w:rsidRPr="00797587">
              <w:rPr>
                <w:rFonts w:asciiTheme="minorHAnsi" w:hAnsiTheme="minorHAnsi" w:cstheme="minorHAnsi"/>
              </w:rPr>
              <w:t>college.</w:t>
            </w:r>
          </w:p>
          <w:p w14:paraId="25615925" w14:textId="77777777" w:rsidR="003341AA"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Can recognise the additional risks that children with special educational needs and disabilities (SEND) face online, for example, from online bullying, grooming and radicalisation and are confident they have the capability to support childre</w:t>
            </w:r>
            <w:r w:rsidR="003341AA" w:rsidRPr="00797587">
              <w:rPr>
                <w:rFonts w:asciiTheme="minorHAnsi" w:hAnsiTheme="minorHAnsi" w:cstheme="minorHAnsi"/>
              </w:rPr>
              <w:t>n with SEND to stay safe online</w:t>
            </w:r>
          </w:p>
          <w:p w14:paraId="4CF1666C" w14:textId="77777777" w:rsidR="00C52D6A" w:rsidRPr="00797587" w:rsidRDefault="00DA2384">
            <w:pPr>
              <w:pStyle w:val="ListParagraph"/>
              <w:numPr>
                <w:ilvl w:val="1"/>
                <w:numId w:val="1"/>
              </w:numPr>
              <w:ind w:left="360"/>
              <w:rPr>
                <w:rFonts w:asciiTheme="minorHAnsi" w:hAnsiTheme="minorHAnsi" w:cstheme="minorHAnsi"/>
              </w:rPr>
            </w:pPr>
            <w:r w:rsidRPr="00797587">
              <w:rPr>
                <w:rFonts w:asciiTheme="minorHAnsi" w:hAnsiTheme="minorHAnsi" w:cstheme="minorHAnsi"/>
              </w:rPr>
              <w:t>Obtain access to resources and attend any relevant or refresher training courses</w:t>
            </w:r>
          </w:p>
          <w:p w14:paraId="652C6A1E" w14:textId="237D1BE5" w:rsidR="00DA2384" w:rsidRPr="00797587" w:rsidRDefault="00C52D6A">
            <w:pPr>
              <w:pStyle w:val="ListParagraph"/>
              <w:numPr>
                <w:ilvl w:val="1"/>
                <w:numId w:val="1"/>
              </w:numPr>
              <w:ind w:left="360"/>
              <w:rPr>
                <w:rFonts w:asciiTheme="minorHAnsi" w:hAnsiTheme="minorHAnsi" w:cstheme="minorHAnsi"/>
              </w:rPr>
            </w:pPr>
            <w:r w:rsidRPr="00797587">
              <w:rPr>
                <w:rFonts w:asciiTheme="minorHAnsi" w:hAnsiTheme="minorHAnsi" w:cstheme="minorHAnsi"/>
              </w:rPr>
              <w:t>E</w:t>
            </w:r>
            <w:r w:rsidR="00DA2384" w:rsidRPr="00797587">
              <w:rPr>
                <w:rFonts w:asciiTheme="minorHAnsi" w:hAnsiTheme="minorHAnsi" w:cstheme="minorHAnsi"/>
              </w:rPr>
              <w:t>ncourage a culture of listening to children and taking account of their wishes and feelings, among all staff, in any measures the school or college m</w:t>
            </w:r>
            <w:r w:rsidR="003341AA" w:rsidRPr="00797587">
              <w:rPr>
                <w:rFonts w:asciiTheme="minorHAnsi" w:hAnsiTheme="minorHAnsi" w:cstheme="minorHAnsi"/>
              </w:rPr>
              <w:t>ay put in place to protect them</w:t>
            </w:r>
          </w:p>
        </w:tc>
      </w:tr>
    </w:tbl>
    <w:p w14:paraId="68C51314" w14:textId="77777777" w:rsidR="00DA2384" w:rsidRPr="00797587" w:rsidRDefault="00DA2384" w:rsidP="00DA2384">
      <w:pPr>
        <w:spacing w:after="0" w:line="240" w:lineRule="auto"/>
        <w:ind w:left="360"/>
        <w:rPr>
          <w:rFonts w:eastAsia="Times New Roman" w:cstheme="minorHAnsi"/>
          <w:sz w:val="24"/>
          <w:szCs w:val="24"/>
        </w:rPr>
      </w:pPr>
    </w:p>
    <w:p w14:paraId="4F9BA148" w14:textId="5377B1CB" w:rsidR="00DA2384" w:rsidRPr="00797587" w:rsidRDefault="00651DFE">
      <w:pPr>
        <w:numPr>
          <w:ilvl w:val="0"/>
          <w:numId w:val="10"/>
        </w:numPr>
        <w:spacing w:after="0" w:line="240" w:lineRule="auto"/>
        <w:rPr>
          <w:rFonts w:cstheme="minorHAnsi"/>
          <w:sz w:val="24"/>
          <w:szCs w:val="24"/>
        </w:rPr>
      </w:pPr>
      <w:r w:rsidRPr="00797587">
        <w:rPr>
          <w:rFonts w:eastAsia="Times New Roman" w:cstheme="minorHAnsi"/>
          <w:sz w:val="24"/>
          <w:szCs w:val="24"/>
        </w:rPr>
        <w:t>Ensure that, if they resign from their post or if they no longer have responsibility for safeguarding and child protection, they complete a full face to face handover/exchange of</w:t>
      </w:r>
      <w:r w:rsidRPr="00797587">
        <w:rPr>
          <w:rFonts w:cstheme="minorHAnsi"/>
          <w:bCs/>
          <w:sz w:val="24"/>
          <w:szCs w:val="24"/>
        </w:rPr>
        <w:t xml:space="preserve"> information with the new post holder</w:t>
      </w:r>
      <w:r w:rsidRPr="00797587">
        <w:rPr>
          <w:rFonts w:cstheme="minorHAnsi"/>
          <w:sz w:val="24"/>
          <w:szCs w:val="24"/>
        </w:rPr>
        <w:t xml:space="preserve"> </w:t>
      </w:r>
      <w:r w:rsidRPr="00797587">
        <w:rPr>
          <w:rFonts w:cstheme="minorHAnsi"/>
          <w:bCs/>
          <w:sz w:val="24"/>
          <w:szCs w:val="24"/>
        </w:rPr>
        <w:t>(</w:t>
      </w:r>
      <w:r w:rsidRPr="00797587">
        <w:rPr>
          <w:rFonts w:cstheme="minorHAnsi"/>
          <w:bCs/>
          <w:i/>
          <w:iCs/>
          <w:sz w:val="24"/>
          <w:szCs w:val="24"/>
        </w:rPr>
        <w:t>note: in exceptional circumstances, when a face to face handover is unfeasible, the Headteacher/Head of School will ensure that the new post holder is fully conversant with all procedures and case files</w:t>
      </w:r>
      <w:r w:rsidR="003341AA" w:rsidRPr="00797587">
        <w:rPr>
          <w:rFonts w:cstheme="minorHAnsi"/>
          <w:bCs/>
          <w:sz w:val="24"/>
          <w:szCs w:val="24"/>
        </w:rPr>
        <w:t>).</w:t>
      </w:r>
    </w:p>
    <w:p w14:paraId="0FB64554" w14:textId="77777777" w:rsidR="00651DFE" w:rsidRPr="00797587" w:rsidRDefault="00651DFE" w:rsidP="00651DFE">
      <w:pPr>
        <w:spacing w:after="0" w:line="240" w:lineRule="auto"/>
        <w:ind w:left="360"/>
        <w:rPr>
          <w:rFonts w:cstheme="minorHAnsi"/>
          <w:sz w:val="24"/>
          <w:szCs w:val="24"/>
        </w:rPr>
      </w:pPr>
    </w:p>
    <w:p w14:paraId="5E8E5200"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Meeting the Needs of Children </w:t>
      </w:r>
    </w:p>
    <w:p w14:paraId="14ECA378" w14:textId="77777777" w:rsidR="00651DFE" w:rsidRPr="00797587" w:rsidRDefault="00651DFE" w:rsidP="00FB10DD">
      <w:pPr>
        <w:spacing w:after="0"/>
        <w:rPr>
          <w:rFonts w:cstheme="minorHAnsi"/>
          <w:sz w:val="24"/>
          <w:szCs w:val="24"/>
        </w:rPr>
      </w:pPr>
      <w:r w:rsidRPr="00797587">
        <w:rPr>
          <w:rFonts w:cstheme="minorHAnsi"/>
          <w:sz w:val="24"/>
          <w:szCs w:val="24"/>
        </w:rPr>
        <w:t>The Designated and/or the Deputy Designated Safeguarding Leads will:</w:t>
      </w:r>
    </w:p>
    <w:p w14:paraId="5547E16C"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Offer a child-centred and coordinated approach to safeguarding; </w:t>
      </w:r>
    </w:p>
    <w:p w14:paraId="419FDA3B"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Consider how to support children who have experienced abuse in order that their mental and physical health is not impacted  </w:t>
      </w:r>
    </w:p>
    <w:p w14:paraId="2C83D5C9" w14:textId="0025AC6C"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Listen carefully to the views of children and young people</w:t>
      </w:r>
      <w:r w:rsidR="00523666" w:rsidRPr="00797587">
        <w:rPr>
          <w:rFonts w:eastAsia="Times New Roman" w:cstheme="minorHAnsi"/>
          <w:sz w:val="24"/>
          <w:szCs w:val="24"/>
        </w:rPr>
        <w:t xml:space="preserve"> and take their concerns seriously</w:t>
      </w:r>
      <w:r w:rsidRPr="00797587">
        <w:rPr>
          <w:rFonts w:eastAsia="Times New Roman" w:cstheme="minorHAnsi"/>
          <w:sz w:val="24"/>
          <w:szCs w:val="24"/>
        </w:rPr>
        <w:t xml:space="preserve">; </w:t>
      </w:r>
    </w:p>
    <w:p w14:paraId="55E4FD06" w14:textId="6157E1DF" w:rsidR="00523666" w:rsidRPr="00797587" w:rsidRDefault="00523666">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Ensure regularly promoted, easily understood and easily accessible systems are in place that enable children and young people to safely express their views and give feedback or confidently report any form of abuse </w:t>
      </w:r>
    </w:p>
    <w:p w14:paraId="58AD5D61" w14:textId="5F9B386C"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lastRenderedPageBreak/>
        <w:t>Act at all times in the best interests of the child or young person with regards to matters pertaining to safeguarding</w:t>
      </w:r>
      <w:r w:rsidR="003856FC" w:rsidRPr="00797587">
        <w:rPr>
          <w:rFonts w:eastAsia="Times New Roman" w:cstheme="minorHAnsi"/>
          <w:sz w:val="24"/>
          <w:szCs w:val="24"/>
        </w:rPr>
        <w:t xml:space="preserve">, ensuring that the wishes and feelings of the child or young person concerned are taken into account when deciding what action to </w:t>
      </w:r>
      <w:r w:rsidR="009A4FC0" w:rsidRPr="00797587">
        <w:rPr>
          <w:rFonts w:eastAsia="Times New Roman" w:cstheme="minorHAnsi"/>
          <w:sz w:val="24"/>
          <w:szCs w:val="24"/>
        </w:rPr>
        <w:t>take.</w:t>
      </w:r>
      <w:r w:rsidR="003856FC" w:rsidRPr="00797587">
        <w:rPr>
          <w:rFonts w:eastAsia="Times New Roman" w:cstheme="minorHAnsi"/>
          <w:sz w:val="24"/>
          <w:szCs w:val="24"/>
        </w:rPr>
        <w:t xml:space="preserve"> </w:t>
      </w:r>
    </w:p>
    <w:p w14:paraId="0DE43885"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Focus on securing improved outcomes for children and young people and consider what difference support or interventions for children and young people who have experienced safeguarding related circumstances will make or have made on children/young people’s lived experiences, whether they are in school or learning remotely;</w:t>
      </w:r>
    </w:p>
    <w:p w14:paraId="0758F779" w14:textId="4C237B93"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Take responsibility for promoting the educational achievement of children and young people who have a Social Worker have left care through adoption, special guardianship or child arrangement orders or who were adopted from state care outside England and Wales;  </w:t>
      </w:r>
    </w:p>
    <w:p w14:paraId="2E35A8C4" w14:textId="65141186" w:rsidR="003341AA" w:rsidRPr="00797587" w:rsidRDefault="003341AA">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Contact the Child Protection Consultation Hub when advice is needed regarding child protection concerns which possibly meet the threshold for statutory intervention; </w:t>
      </w:r>
    </w:p>
    <w:p w14:paraId="6E6A1F36" w14:textId="79124FF5" w:rsidR="003341AA" w:rsidRPr="00797587" w:rsidRDefault="003341AA">
      <w:pPr>
        <w:pStyle w:val="ListParagraph"/>
        <w:numPr>
          <w:ilvl w:val="0"/>
          <w:numId w:val="10"/>
        </w:numPr>
        <w:rPr>
          <w:rFonts w:asciiTheme="minorHAnsi" w:hAnsiTheme="minorHAnsi" w:cstheme="minorHAnsi"/>
          <w:lang w:eastAsia="en-US"/>
        </w:rPr>
      </w:pPr>
      <w:r w:rsidRPr="00797587">
        <w:rPr>
          <w:rFonts w:asciiTheme="minorHAnsi" w:hAnsiTheme="minorHAnsi" w:cstheme="minorHAnsi"/>
          <w:lang w:eastAsia="en-US"/>
        </w:rPr>
        <w:t>Complete Child Protection Contact Referrals for all cases of suspected abuse or neglect where there is a risk of significant harm to the child/young person, Police where a crime may have been committed and to the Channel programme where there is a radicalisation concern;</w:t>
      </w:r>
    </w:p>
    <w:p w14:paraId="7B1A966C" w14:textId="6612359B" w:rsidR="00651DFE" w:rsidRPr="003A769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Ensure that the provision offered to children and young people at the school helps them to learn about keeping themselves safe, including with regards to online safety</w:t>
      </w:r>
      <w:r w:rsidR="00387080">
        <w:rPr>
          <w:rFonts w:eastAsia="Times New Roman" w:cstheme="minorHAnsi"/>
          <w:sz w:val="24"/>
          <w:szCs w:val="24"/>
        </w:rPr>
        <w:t xml:space="preserve"> </w:t>
      </w:r>
      <w:r w:rsidR="00387080" w:rsidRPr="003A7697">
        <w:rPr>
          <w:rFonts w:eastAsia="Times New Roman" w:cstheme="minorHAnsi"/>
          <w:sz w:val="24"/>
          <w:szCs w:val="24"/>
        </w:rPr>
        <w:t>(the DSL/DDSLs will also ensure the</w:t>
      </w:r>
      <w:r w:rsidR="00387080" w:rsidRPr="003A7697">
        <w:t xml:space="preserve"> school’s </w:t>
      </w:r>
      <w:r w:rsidR="00387080" w:rsidRPr="003A7697">
        <w:rPr>
          <w:rFonts w:eastAsia="Times New Roman" w:cstheme="minorHAnsi"/>
          <w:sz w:val="24"/>
          <w:szCs w:val="24"/>
        </w:rPr>
        <w:t>filtering and monitoring works to keep children safe)</w:t>
      </w:r>
      <w:r w:rsidRPr="003A7697">
        <w:rPr>
          <w:rFonts w:eastAsia="Times New Roman" w:cstheme="minorHAnsi"/>
          <w:sz w:val="24"/>
          <w:szCs w:val="24"/>
        </w:rPr>
        <w:t xml:space="preserve">. </w:t>
      </w:r>
    </w:p>
    <w:p w14:paraId="4609B9A6" w14:textId="77777777" w:rsidR="00651DFE" w:rsidRPr="00797587" w:rsidRDefault="00651DFE" w:rsidP="00651DFE">
      <w:pPr>
        <w:spacing w:after="0" w:line="240" w:lineRule="auto"/>
        <w:ind w:left="360"/>
        <w:rPr>
          <w:rFonts w:cstheme="minorHAnsi"/>
          <w:sz w:val="24"/>
          <w:szCs w:val="24"/>
        </w:rPr>
      </w:pPr>
    </w:p>
    <w:p w14:paraId="7E23FE6D"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Working with Stakeholders </w:t>
      </w:r>
    </w:p>
    <w:p w14:paraId="45E495BB" w14:textId="77777777" w:rsidR="00651DFE" w:rsidRPr="00797587" w:rsidRDefault="00651DFE" w:rsidP="00FB10DD">
      <w:pPr>
        <w:spacing w:after="0"/>
        <w:rPr>
          <w:rFonts w:cstheme="minorHAnsi"/>
          <w:i/>
          <w:iCs/>
          <w:sz w:val="24"/>
          <w:szCs w:val="24"/>
        </w:rPr>
      </w:pPr>
      <w:r w:rsidRPr="00797587">
        <w:rPr>
          <w:rFonts w:cstheme="minorHAnsi"/>
          <w:sz w:val="24"/>
          <w:szCs w:val="24"/>
        </w:rPr>
        <w:t>The Designated and/or the Deputy Designated Safeguarding Leads will:</w:t>
      </w:r>
    </w:p>
    <w:p w14:paraId="6D5103C4" w14:textId="1CC811FF" w:rsidR="00651DFE" w:rsidRPr="00797587" w:rsidRDefault="001D38DA">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Liaise with the Executive Headteacher/</w:t>
      </w:r>
      <w:r w:rsidR="00651DFE" w:rsidRPr="00797587">
        <w:rPr>
          <w:rFonts w:eastAsia="Times New Roman" w:cstheme="minorHAnsi"/>
          <w:sz w:val="24"/>
          <w:szCs w:val="24"/>
        </w:rPr>
        <w:t xml:space="preserve">Headteacher/Head of School </w:t>
      </w:r>
      <w:r w:rsidRPr="00797587">
        <w:rPr>
          <w:rFonts w:eastAsia="Times New Roman" w:cstheme="minorHAnsi"/>
          <w:sz w:val="24"/>
          <w:szCs w:val="24"/>
        </w:rPr>
        <w:t>and</w:t>
      </w:r>
      <w:r w:rsidR="00A04BD6" w:rsidRPr="00797587">
        <w:rPr>
          <w:rFonts w:eastAsia="Times New Roman" w:cstheme="minorHAnsi"/>
          <w:sz w:val="24"/>
          <w:szCs w:val="24"/>
        </w:rPr>
        <w:t xml:space="preserve">, where appropriate, </w:t>
      </w:r>
      <w:r w:rsidRPr="00797587">
        <w:rPr>
          <w:rFonts w:eastAsia="Times New Roman" w:cstheme="minorHAnsi"/>
          <w:sz w:val="24"/>
          <w:szCs w:val="24"/>
        </w:rPr>
        <w:t xml:space="preserve">keep them </w:t>
      </w:r>
      <w:r w:rsidR="00651DFE" w:rsidRPr="00797587">
        <w:rPr>
          <w:rFonts w:eastAsia="Times New Roman" w:cstheme="minorHAnsi"/>
          <w:sz w:val="24"/>
          <w:szCs w:val="24"/>
        </w:rPr>
        <w:t>abreast of cases (</w:t>
      </w:r>
      <w:r w:rsidR="007F4FF8" w:rsidRPr="00797587">
        <w:rPr>
          <w:rFonts w:eastAsia="Times New Roman" w:cstheme="minorHAnsi"/>
          <w:sz w:val="24"/>
          <w:szCs w:val="24"/>
        </w:rPr>
        <w:t xml:space="preserve">including with regards to ongoing enquiries </w:t>
      </w:r>
      <w:r w:rsidR="00F14718" w:rsidRPr="00797587">
        <w:rPr>
          <w:rFonts w:eastAsia="Times New Roman" w:cstheme="minorHAnsi"/>
          <w:sz w:val="24"/>
          <w:szCs w:val="24"/>
        </w:rPr>
        <w:t xml:space="preserve">under </w:t>
      </w:r>
      <w:r w:rsidR="00A04BD6" w:rsidRPr="00797587">
        <w:rPr>
          <w:rFonts w:eastAsia="Times New Roman" w:cstheme="minorHAnsi"/>
          <w:sz w:val="24"/>
          <w:szCs w:val="24"/>
        </w:rPr>
        <w:t>Section 47 of the Children Act 1989 and police investigations</w:t>
      </w:r>
      <w:r w:rsidR="00651DFE" w:rsidRPr="00797587">
        <w:rPr>
          <w:rFonts w:eastAsia="Times New Roman" w:cstheme="minorHAnsi"/>
          <w:sz w:val="24"/>
          <w:szCs w:val="24"/>
        </w:rPr>
        <w:t>)</w:t>
      </w:r>
      <w:r w:rsidRPr="00797587">
        <w:rPr>
          <w:rFonts w:eastAsia="Times New Roman" w:cstheme="minorHAnsi"/>
          <w:sz w:val="24"/>
          <w:szCs w:val="24"/>
        </w:rPr>
        <w:t xml:space="preserve"> and other child protection-related matters</w:t>
      </w:r>
      <w:r w:rsidR="00651DFE" w:rsidRPr="00797587">
        <w:rPr>
          <w:rFonts w:eastAsia="Times New Roman" w:cstheme="minorHAnsi"/>
          <w:sz w:val="24"/>
          <w:szCs w:val="24"/>
        </w:rPr>
        <w:t xml:space="preserve">; </w:t>
      </w:r>
    </w:p>
    <w:p w14:paraId="580A786D"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Have conversations, build relationships and maintain professional curiosity;</w:t>
      </w:r>
    </w:p>
    <w:p w14:paraId="06FED344" w14:textId="77777777" w:rsidR="003341AA"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Share expertise related to child protection with staff and provide support and advice in relation to safeguarding concerns in order that staff members can carry out their safeguarding duties effectively; </w:t>
      </w:r>
    </w:p>
    <w:p w14:paraId="7AFE6AA9" w14:textId="5581E2B1" w:rsidR="003341AA" w:rsidRPr="00797587" w:rsidRDefault="00651DFE">
      <w:pPr>
        <w:numPr>
          <w:ilvl w:val="0"/>
          <w:numId w:val="10"/>
        </w:numPr>
        <w:spacing w:after="0" w:line="240" w:lineRule="auto"/>
        <w:rPr>
          <w:rFonts w:eastAsia="Times New Roman" w:cstheme="minorHAnsi"/>
          <w:sz w:val="24"/>
          <w:szCs w:val="24"/>
        </w:rPr>
      </w:pPr>
      <w:r w:rsidRPr="00797587">
        <w:rPr>
          <w:rFonts w:cstheme="minorHAnsi"/>
          <w:b/>
          <w:bCs/>
          <w:sz w:val="24"/>
          <w:szCs w:val="24"/>
          <w:u w:val="single"/>
        </w:rPr>
        <w:t>Always be available</w:t>
      </w:r>
      <w:r w:rsidR="003341AA" w:rsidRPr="00797587">
        <w:rPr>
          <w:rFonts w:cstheme="minorHAnsi"/>
          <w:b/>
          <w:bCs/>
          <w:sz w:val="24"/>
          <w:szCs w:val="24"/>
          <w:u w:val="single"/>
        </w:rPr>
        <w:t xml:space="preserve"> (during school hours)</w:t>
      </w:r>
      <w:r w:rsidRPr="00797587">
        <w:rPr>
          <w:rFonts w:cstheme="minorHAnsi"/>
          <w:sz w:val="24"/>
          <w:szCs w:val="24"/>
        </w:rPr>
        <w:t xml:space="preserve"> to the staff in order that they can share their concerns as they arise (</w:t>
      </w:r>
      <w:r w:rsidRPr="00797587">
        <w:rPr>
          <w:rFonts w:cstheme="minorHAnsi"/>
          <w:i/>
          <w:iCs/>
          <w:sz w:val="24"/>
          <w:szCs w:val="24"/>
        </w:rPr>
        <w:t>note: if in exceptional circumstances, the Designated Safeguarding Lead (and Deputies) is not available, this should not delay appropriate action being taken - staff should speak to a member of the Senior Leadership Team and/or take advice from Children’s Social Care; in these circumstances, any action taken should be shared with the Designated Safeguarding Lead (or Deputies) as soon as is practically possible</w:t>
      </w:r>
      <w:r w:rsidRPr="00797587">
        <w:rPr>
          <w:rFonts w:cstheme="minorHAnsi"/>
          <w:sz w:val="24"/>
          <w:szCs w:val="24"/>
        </w:rPr>
        <w:t>);</w:t>
      </w:r>
    </w:p>
    <w:p w14:paraId="72E2865A" w14:textId="0B2E71DF" w:rsidR="003341AA" w:rsidRPr="00797587" w:rsidRDefault="003341AA">
      <w:pPr>
        <w:numPr>
          <w:ilvl w:val="0"/>
          <w:numId w:val="10"/>
        </w:numPr>
        <w:spacing w:after="0" w:line="240" w:lineRule="auto"/>
        <w:rPr>
          <w:rFonts w:eastAsia="Times New Roman" w:cstheme="minorHAnsi"/>
          <w:sz w:val="24"/>
          <w:szCs w:val="24"/>
        </w:rPr>
      </w:pPr>
      <w:r w:rsidRPr="00797587">
        <w:rPr>
          <w:rFonts w:cstheme="minorHAnsi"/>
          <w:bCs/>
          <w:sz w:val="24"/>
          <w:szCs w:val="24"/>
        </w:rPr>
        <w:t xml:space="preserve">Ensure all staff know the arrangements for reporting child protection concerns out of school hours or outside of term time; </w:t>
      </w:r>
    </w:p>
    <w:p w14:paraId="683414E3" w14:textId="3B16AC54"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Organise and, at times, deliver </w:t>
      </w:r>
      <w:r w:rsidR="00BF1F52" w:rsidRPr="00797587">
        <w:rPr>
          <w:rFonts w:eastAsia="Times New Roman" w:cstheme="minorHAnsi"/>
          <w:sz w:val="24"/>
          <w:szCs w:val="24"/>
        </w:rPr>
        <w:t xml:space="preserve">training </w:t>
      </w:r>
      <w:r w:rsidRPr="00797587">
        <w:rPr>
          <w:rFonts w:eastAsia="Times New Roman" w:cstheme="minorHAnsi"/>
          <w:sz w:val="24"/>
          <w:szCs w:val="24"/>
        </w:rPr>
        <w:t xml:space="preserve">to staff about child protection;  </w:t>
      </w:r>
    </w:p>
    <w:p w14:paraId="311228F9"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Offer appropriate challenge to colleagues from other organisations and services if a child or young person’s situation does not improve;</w:t>
      </w:r>
    </w:p>
    <w:p w14:paraId="20BAB080"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Not disclose to a parent or carer any information held on a child or young person if this would put the child or young person at risk of significant harm - in such circumstances advice will be sought from Children’s Social Care to ensure such errors are not made; </w:t>
      </w:r>
    </w:p>
    <w:p w14:paraId="3511E263"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Work with the administrative team to ensure the school holds more than one contact number for each child or young person; </w:t>
      </w:r>
    </w:p>
    <w:p w14:paraId="0A26B92C" w14:textId="77777777"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Liaise with and, where appropriate, work closely with Children’s Social Care, the Police, Health Services and other services to promote the welfare of children and/or young people and protect them from harm, providing information and reports as required – for example, to support Social Workers to carry out a statutory assessment;</w:t>
      </w:r>
    </w:p>
    <w:p w14:paraId="0A9A9239" w14:textId="6B261969"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Where ‘early help’ is deemed appropriate, generally lead on liaising with other agencies and setting up an inter-agency assessment as appropriate, whilst keeping any such cases under </w:t>
      </w:r>
      <w:r w:rsidRPr="00797587">
        <w:rPr>
          <w:rFonts w:eastAsia="Times New Roman" w:cstheme="minorHAnsi"/>
          <w:sz w:val="24"/>
          <w:szCs w:val="24"/>
        </w:rPr>
        <w:lastRenderedPageBreak/>
        <w:t>constant review and referring to Children’s Social Care for assessment for statutory services if the child/young person’s situation does not appear to be improving or is getting worse;</w:t>
      </w:r>
    </w:p>
    <w:p w14:paraId="693ACCBC" w14:textId="42671E88" w:rsidR="00C87D26" w:rsidRPr="00797587" w:rsidRDefault="00C87D26">
      <w:pPr>
        <w:pStyle w:val="ListParagraph"/>
        <w:numPr>
          <w:ilvl w:val="0"/>
          <w:numId w:val="10"/>
        </w:numPr>
        <w:rPr>
          <w:rFonts w:asciiTheme="minorHAnsi" w:hAnsiTheme="minorHAnsi" w:cstheme="minorHAnsi"/>
          <w:lang w:eastAsia="en-US"/>
        </w:rPr>
      </w:pPr>
      <w:r w:rsidRPr="00797587">
        <w:rPr>
          <w:rFonts w:asciiTheme="minorHAnsi" w:hAnsiTheme="minorHAnsi" w:cstheme="minorHAnsi"/>
          <w:lang w:eastAsia="en-US"/>
        </w:rPr>
        <w:t>Be fully engaged, involved and included in safeguarding arrangements and will work</w:t>
      </w:r>
      <w:r w:rsidR="00BB473B" w:rsidRPr="00797587">
        <w:rPr>
          <w:rFonts w:asciiTheme="minorHAnsi" w:hAnsiTheme="minorHAnsi" w:cstheme="minorHAnsi"/>
          <w:lang w:eastAsia="en-US"/>
        </w:rPr>
        <w:t xml:space="preserve"> with Hertfordshire Safeguarding Children’s Partnership (HSCP) to</w:t>
      </w:r>
      <w:r w:rsidRPr="00797587">
        <w:rPr>
          <w:rFonts w:asciiTheme="minorHAnsi" w:hAnsiTheme="minorHAnsi" w:cstheme="minorHAnsi"/>
          <w:lang w:eastAsia="en-US"/>
        </w:rPr>
        <w:t>:</w:t>
      </w:r>
    </w:p>
    <w:p w14:paraId="137C7344" w14:textId="090B1868" w:rsidR="00C87D26" w:rsidRPr="00797587" w:rsidRDefault="00C87D26">
      <w:pPr>
        <w:pStyle w:val="ListParagraph"/>
        <w:numPr>
          <w:ilvl w:val="0"/>
          <w:numId w:val="42"/>
        </w:numPr>
        <w:rPr>
          <w:rFonts w:asciiTheme="minorHAnsi" w:hAnsiTheme="minorHAnsi" w:cstheme="minorHAnsi"/>
        </w:rPr>
      </w:pPr>
      <w:r w:rsidRPr="00797587">
        <w:rPr>
          <w:rFonts w:asciiTheme="minorHAnsi" w:hAnsiTheme="minorHAnsi" w:cstheme="minorHAnsi"/>
        </w:rPr>
        <w:t>S</w:t>
      </w:r>
      <w:r w:rsidR="00946EAD" w:rsidRPr="00797587">
        <w:rPr>
          <w:rFonts w:asciiTheme="minorHAnsi" w:hAnsiTheme="minorHAnsi" w:cstheme="minorHAnsi"/>
        </w:rPr>
        <w:t>afeguard and promote the welfare of children</w:t>
      </w:r>
      <w:r w:rsidRPr="00797587">
        <w:rPr>
          <w:rFonts w:asciiTheme="minorHAnsi" w:hAnsiTheme="minorHAnsi" w:cstheme="minorHAnsi"/>
        </w:rPr>
        <w:t xml:space="preserve"> e.g. by supplying required information </w:t>
      </w:r>
    </w:p>
    <w:p w14:paraId="5DD570BA" w14:textId="462AD7B7" w:rsidR="00C87D26" w:rsidRPr="00797587" w:rsidRDefault="00C87D26">
      <w:pPr>
        <w:pStyle w:val="ListParagraph"/>
        <w:numPr>
          <w:ilvl w:val="0"/>
          <w:numId w:val="43"/>
        </w:numPr>
        <w:rPr>
          <w:rFonts w:asciiTheme="minorHAnsi" w:hAnsiTheme="minorHAnsi" w:cstheme="minorHAnsi"/>
        </w:rPr>
      </w:pPr>
      <w:r w:rsidRPr="00797587">
        <w:rPr>
          <w:rFonts w:asciiTheme="minorHAnsi" w:hAnsiTheme="minorHAnsi" w:cstheme="minorHAnsi"/>
        </w:rPr>
        <w:t>Keep abreast of the latest local policies relating to safeguarding arrangements ad ensure these are reflected in school-based arrangements;</w:t>
      </w:r>
    </w:p>
    <w:p w14:paraId="422A8BA2" w14:textId="772CE8E6" w:rsidR="00C87D26" w:rsidRPr="00797587" w:rsidRDefault="00C87D26">
      <w:pPr>
        <w:pStyle w:val="ListParagraph"/>
        <w:numPr>
          <w:ilvl w:val="0"/>
          <w:numId w:val="42"/>
        </w:numPr>
        <w:rPr>
          <w:rFonts w:asciiTheme="minorHAnsi" w:hAnsiTheme="minorHAnsi" w:cstheme="minorHAnsi"/>
        </w:rPr>
      </w:pPr>
      <w:r w:rsidRPr="00797587">
        <w:rPr>
          <w:rFonts w:asciiTheme="minorHAnsi" w:hAnsiTheme="minorHAnsi" w:cstheme="minorHAnsi"/>
        </w:rPr>
        <w:t>K</w:t>
      </w:r>
      <w:r w:rsidR="00946EAD" w:rsidRPr="00797587">
        <w:rPr>
          <w:rFonts w:asciiTheme="minorHAnsi" w:hAnsiTheme="minorHAnsi" w:cstheme="minorHAnsi"/>
        </w:rPr>
        <w:t>eep abreast of the</w:t>
      </w:r>
      <w:r w:rsidR="00BB473B" w:rsidRPr="00797587">
        <w:rPr>
          <w:rFonts w:asciiTheme="minorHAnsi" w:hAnsiTheme="minorHAnsi" w:cstheme="minorHAnsi"/>
        </w:rPr>
        <w:t xml:space="preserve"> training opportunities</w:t>
      </w:r>
      <w:r w:rsidR="00946EAD" w:rsidRPr="00797587">
        <w:rPr>
          <w:rFonts w:asciiTheme="minorHAnsi" w:hAnsiTheme="minorHAnsi" w:cstheme="minorHAnsi"/>
        </w:rPr>
        <w:t xml:space="preserve"> on offer for staff</w:t>
      </w:r>
    </w:p>
    <w:p w14:paraId="66E841E3" w14:textId="02DD8F5E" w:rsidR="00651DFE" w:rsidRPr="00797587" w:rsidRDefault="00651DFE">
      <w:pPr>
        <w:pStyle w:val="ListParagraph"/>
        <w:numPr>
          <w:ilvl w:val="0"/>
          <w:numId w:val="44"/>
        </w:numPr>
        <w:rPr>
          <w:rFonts w:asciiTheme="minorHAnsi" w:hAnsiTheme="minorHAnsi" w:cstheme="minorHAnsi"/>
        </w:rPr>
      </w:pPr>
      <w:r w:rsidRPr="00797587">
        <w:rPr>
          <w:rFonts w:asciiTheme="minorHAnsi" w:hAnsiTheme="minorHAnsi" w:cstheme="minorHAnsi"/>
        </w:rPr>
        <w:t>Liaise with the Local Authority and the Local Safeguarding Children Board and work with other agencies in line with information detailed in documents provided by the Department for Education;</w:t>
      </w:r>
    </w:p>
    <w:p w14:paraId="49E68E1D" w14:textId="24C2E894" w:rsidR="00BB473B" w:rsidRPr="00797587" w:rsidRDefault="00BB473B">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p>
    <w:p w14:paraId="08D1C937" w14:textId="3EB24A57" w:rsidR="00BB473B" w:rsidRPr="00797587" w:rsidRDefault="00BB473B">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Ensure they have details of the CLA’s social worker and the name of the virtual school Head Teacher in the authority that looks after the child or t</w:t>
      </w:r>
      <w:r w:rsidR="00BF1F52" w:rsidRPr="00797587">
        <w:rPr>
          <w:rFonts w:eastAsia="Times New Roman" w:cstheme="minorHAnsi"/>
          <w:sz w:val="24"/>
          <w:szCs w:val="24"/>
        </w:rPr>
        <w:t>hose currently working with a</w:t>
      </w:r>
      <w:r w:rsidRPr="00797587">
        <w:rPr>
          <w:rFonts w:eastAsia="Times New Roman" w:cstheme="minorHAnsi"/>
          <w:sz w:val="24"/>
          <w:szCs w:val="24"/>
        </w:rPr>
        <w:t xml:space="preserve"> social worker;</w:t>
      </w:r>
    </w:p>
    <w:p w14:paraId="77348F9B" w14:textId="3F332F45" w:rsidR="00651DFE" w:rsidRPr="00797587" w:rsidRDefault="00651DFE">
      <w:pPr>
        <w:numPr>
          <w:ilvl w:val="0"/>
          <w:numId w:val="10"/>
        </w:numPr>
        <w:spacing w:after="0" w:line="240" w:lineRule="auto"/>
        <w:rPr>
          <w:rFonts w:eastAsia="Times New Roman" w:cstheme="minorHAnsi"/>
          <w:sz w:val="24"/>
          <w:szCs w:val="24"/>
        </w:rPr>
      </w:pPr>
      <w:r w:rsidRPr="00797587">
        <w:rPr>
          <w:rFonts w:eastAsia="Times New Roman" w:cstheme="minorHAnsi"/>
          <w:sz w:val="24"/>
          <w:szCs w:val="24"/>
        </w:rPr>
        <w:t xml:space="preserve">Meet regularly (at least termly) with the Designated Governor for </w:t>
      </w:r>
      <w:r w:rsidR="00B20663" w:rsidRPr="00797587">
        <w:rPr>
          <w:rFonts w:eastAsia="Times New Roman" w:cstheme="minorHAnsi"/>
          <w:sz w:val="24"/>
          <w:szCs w:val="24"/>
        </w:rPr>
        <w:t>Safeguarding</w:t>
      </w:r>
      <w:r w:rsidRPr="00797587">
        <w:rPr>
          <w:rFonts w:eastAsia="Times New Roman" w:cstheme="minorHAnsi"/>
          <w:sz w:val="24"/>
          <w:szCs w:val="24"/>
        </w:rPr>
        <w:t xml:space="preserve"> and share information about child protection and safeguarding (excluding any confidential details about specific children/young people and their families). </w:t>
      </w:r>
    </w:p>
    <w:p w14:paraId="36762DF6" w14:textId="77777777" w:rsidR="00651DFE" w:rsidRPr="00797587" w:rsidRDefault="00651DFE" w:rsidP="00651DFE">
      <w:pPr>
        <w:spacing w:after="0" w:line="240" w:lineRule="auto"/>
        <w:ind w:left="360"/>
        <w:rPr>
          <w:rFonts w:cstheme="minorHAnsi"/>
          <w:sz w:val="24"/>
          <w:szCs w:val="24"/>
        </w:rPr>
      </w:pPr>
    </w:p>
    <w:p w14:paraId="6ECE0B8F" w14:textId="08C4F707" w:rsidR="00651DFE" w:rsidRPr="00797587" w:rsidRDefault="00651DFE" w:rsidP="00FB10DD">
      <w:pPr>
        <w:spacing w:after="0"/>
        <w:rPr>
          <w:rFonts w:cstheme="minorHAnsi"/>
          <w:i/>
          <w:iCs/>
          <w:sz w:val="24"/>
          <w:szCs w:val="24"/>
        </w:rPr>
      </w:pPr>
      <w:r w:rsidRPr="00ED4AB6">
        <w:rPr>
          <w:rFonts w:cstheme="minorHAnsi"/>
          <w:i/>
          <w:iCs/>
          <w:sz w:val="24"/>
          <w:szCs w:val="24"/>
        </w:rPr>
        <w:t>Referrals</w:t>
      </w:r>
      <w:r w:rsidR="00BB473B" w:rsidRPr="00ED4AB6">
        <w:rPr>
          <w:rFonts w:cstheme="minorHAnsi"/>
          <w:i/>
          <w:iCs/>
          <w:sz w:val="24"/>
          <w:szCs w:val="24"/>
        </w:rPr>
        <w:t xml:space="preserve"> and Cases</w:t>
      </w:r>
      <w:r w:rsidR="00BB473B" w:rsidRPr="00797587">
        <w:rPr>
          <w:rFonts w:cstheme="minorHAnsi"/>
          <w:i/>
          <w:iCs/>
          <w:sz w:val="24"/>
          <w:szCs w:val="24"/>
        </w:rPr>
        <w:t xml:space="preserve"> </w:t>
      </w:r>
      <w:r w:rsidRPr="00797587">
        <w:rPr>
          <w:rFonts w:cstheme="minorHAnsi"/>
          <w:i/>
          <w:iCs/>
          <w:sz w:val="24"/>
          <w:szCs w:val="24"/>
        </w:rPr>
        <w:t xml:space="preserve"> </w:t>
      </w:r>
    </w:p>
    <w:p w14:paraId="719E5AF1" w14:textId="77777777" w:rsidR="00651DFE" w:rsidRPr="00797587" w:rsidRDefault="00651DFE" w:rsidP="00FB10DD">
      <w:pPr>
        <w:spacing w:after="0"/>
        <w:rPr>
          <w:rFonts w:cstheme="minorHAnsi"/>
          <w:i/>
          <w:iCs/>
          <w:sz w:val="24"/>
          <w:szCs w:val="24"/>
        </w:rPr>
      </w:pPr>
      <w:r w:rsidRPr="00797587">
        <w:rPr>
          <w:rFonts w:cstheme="minorHAnsi"/>
          <w:sz w:val="24"/>
          <w:szCs w:val="24"/>
        </w:rPr>
        <w:t>The Designated and/or the Deputy Designated Safeguarding Leads will:</w:t>
      </w:r>
    </w:p>
    <w:p w14:paraId="69B1DC25" w14:textId="77777777" w:rsidR="00BB473B" w:rsidRPr="00797587" w:rsidRDefault="00BB473B">
      <w:pPr>
        <w:numPr>
          <w:ilvl w:val="0"/>
          <w:numId w:val="11"/>
        </w:numPr>
        <w:spacing w:after="0" w:line="240" w:lineRule="auto"/>
        <w:rPr>
          <w:rFonts w:eastAsia="Times New Roman" w:cstheme="minorHAnsi"/>
          <w:sz w:val="24"/>
          <w:szCs w:val="24"/>
        </w:rPr>
      </w:pPr>
      <w:r w:rsidRPr="00797587">
        <w:rPr>
          <w:rFonts w:eastAsia="Times New Roman" w:cstheme="minorHAnsi"/>
          <w:sz w:val="24"/>
          <w:szCs w:val="24"/>
        </w:rPr>
        <w:t xml:space="preserve">Manage child protection contract referrals and cases </w:t>
      </w:r>
    </w:p>
    <w:p w14:paraId="6667F603" w14:textId="5D7BC034" w:rsidR="00BB473B" w:rsidRPr="00797587" w:rsidRDefault="00651DFE">
      <w:pPr>
        <w:numPr>
          <w:ilvl w:val="0"/>
          <w:numId w:val="11"/>
        </w:numPr>
        <w:spacing w:after="0" w:line="240" w:lineRule="auto"/>
        <w:rPr>
          <w:rFonts w:eastAsia="Times New Roman" w:cstheme="minorHAnsi"/>
          <w:sz w:val="24"/>
          <w:szCs w:val="24"/>
        </w:rPr>
      </w:pPr>
      <w:r w:rsidRPr="00797587">
        <w:rPr>
          <w:rFonts w:eastAsia="Times New Roman" w:cstheme="minorHAnsi"/>
          <w:sz w:val="24"/>
          <w:szCs w:val="24"/>
        </w:rPr>
        <w:t>Decide whether, as a result of a concern raised by a member of staff, to make a referral to the most appropriate body, such as the Channel Programme (if there is a concern with regards to a child or young person being radicalised), the Early Help Team or Children’s Social Care (note: it is important to remember that any staff member can refer their concerns to Children’s Social Care or the Channel Programme directly should they so wish and that they will be supported by the Designated Safeguarding Lead);</w:t>
      </w:r>
    </w:p>
    <w:p w14:paraId="08108824" w14:textId="206A9BB8" w:rsidR="00651DFE" w:rsidRPr="003A7697" w:rsidRDefault="00651DFE">
      <w:pPr>
        <w:numPr>
          <w:ilvl w:val="0"/>
          <w:numId w:val="11"/>
        </w:numPr>
        <w:spacing w:after="0" w:line="240" w:lineRule="auto"/>
        <w:rPr>
          <w:rFonts w:eastAsia="Times New Roman" w:cstheme="minorHAnsi"/>
          <w:sz w:val="24"/>
          <w:szCs w:val="24"/>
        </w:rPr>
      </w:pPr>
      <w:r w:rsidRPr="00797587">
        <w:rPr>
          <w:rFonts w:eastAsia="Times New Roman" w:cstheme="minorHAnsi"/>
          <w:sz w:val="24"/>
          <w:szCs w:val="24"/>
        </w:rPr>
        <w:t xml:space="preserve">Where appropriate, make prompt </w:t>
      </w:r>
      <w:r w:rsidR="00BB473B" w:rsidRPr="00797587">
        <w:rPr>
          <w:rFonts w:eastAsia="Times New Roman" w:cstheme="minorHAnsi"/>
          <w:sz w:val="24"/>
          <w:szCs w:val="24"/>
        </w:rPr>
        <w:t xml:space="preserve">child protection and contract referrals (and, where appropriate, support other staff to do the same) </w:t>
      </w:r>
      <w:r w:rsidRPr="00797587">
        <w:rPr>
          <w:rFonts w:eastAsia="Times New Roman" w:cstheme="minorHAnsi"/>
          <w:sz w:val="24"/>
          <w:szCs w:val="24"/>
        </w:rPr>
        <w:t xml:space="preserve">to Social Care, the Local Authority’s Designated Officer, the Disclosure and Barring Service and/or the Police, in order to safeguard children and young people and protect them from harm (note: The Data Protection Act 2018 and </w:t>
      </w:r>
      <w:r w:rsidR="00BF1F52" w:rsidRPr="00797587">
        <w:rPr>
          <w:rFonts w:eastAsia="Times New Roman" w:cstheme="minorHAnsi"/>
          <w:sz w:val="24"/>
          <w:szCs w:val="24"/>
        </w:rPr>
        <w:t xml:space="preserve">UK </w:t>
      </w:r>
      <w:r w:rsidRPr="00797587">
        <w:rPr>
          <w:rFonts w:eastAsia="Times New Roman" w:cstheme="minorHAnsi"/>
          <w:sz w:val="24"/>
          <w:szCs w:val="24"/>
        </w:rPr>
        <w:t xml:space="preserve">GDPR do not prevent the sharing of information for the purposes of keeping children safe. Fears about sharing information MUST NOT be allowed to stand in the way of the need to promote the welfare and protect the safety of children – for further information about The Data Protection Act 2018 and </w:t>
      </w:r>
      <w:r w:rsidR="00BF1F52" w:rsidRPr="00797587">
        <w:rPr>
          <w:rFonts w:eastAsia="Times New Roman" w:cstheme="minorHAnsi"/>
          <w:sz w:val="24"/>
          <w:szCs w:val="24"/>
        </w:rPr>
        <w:t xml:space="preserve">UK </w:t>
      </w:r>
      <w:r w:rsidRPr="00797587">
        <w:rPr>
          <w:rFonts w:eastAsia="Times New Roman" w:cstheme="minorHAnsi"/>
          <w:sz w:val="24"/>
          <w:szCs w:val="24"/>
        </w:rPr>
        <w:t xml:space="preserve">GDPR in relation to safeguarding (including a Data Protection </w:t>
      </w:r>
      <w:r w:rsidR="00BF1F52" w:rsidRPr="00797587">
        <w:rPr>
          <w:rFonts w:eastAsia="Times New Roman" w:cstheme="minorHAnsi"/>
          <w:sz w:val="24"/>
          <w:szCs w:val="24"/>
        </w:rPr>
        <w:t xml:space="preserve">Toolkit for School) see </w:t>
      </w:r>
      <w:r w:rsidR="0052452E" w:rsidRPr="003A7697">
        <w:rPr>
          <w:rFonts w:eastAsia="Times New Roman" w:cstheme="minorHAnsi"/>
          <w:sz w:val="24"/>
          <w:szCs w:val="24"/>
        </w:rPr>
        <w:t>page 26</w:t>
      </w:r>
      <w:r w:rsidRPr="003A7697">
        <w:rPr>
          <w:rFonts w:eastAsia="Times New Roman" w:cstheme="minorHAnsi"/>
          <w:sz w:val="24"/>
          <w:szCs w:val="24"/>
        </w:rPr>
        <w:t xml:space="preserve"> of the Keeping children safe in education – Statutory guidance for scho</w:t>
      </w:r>
      <w:r w:rsidR="00BF1F52" w:rsidRPr="003A7697">
        <w:rPr>
          <w:rFonts w:eastAsia="Times New Roman" w:cstheme="minorHAnsi"/>
          <w:sz w:val="24"/>
          <w:szCs w:val="24"/>
        </w:rPr>
        <w:t xml:space="preserve">ols and colleges (September </w:t>
      </w:r>
      <w:r w:rsidR="003856FC" w:rsidRPr="003A7697">
        <w:rPr>
          <w:rFonts w:eastAsia="Times New Roman" w:cstheme="minorHAnsi"/>
          <w:sz w:val="24"/>
          <w:szCs w:val="24"/>
        </w:rPr>
        <w:t>202</w:t>
      </w:r>
      <w:r w:rsidR="00DA2125" w:rsidRPr="003A7697">
        <w:rPr>
          <w:rFonts w:eastAsia="Times New Roman" w:cstheme="minorHAnsi"/>
          <w:sz w:val="24"/>
          <w:szCs w:val="24"/>
        </w:rPr>
        <w:t>3</w:t>
      </w:r>
      <w:r w:rsidRPr="003A7697">
        <w:rPr>
          <w:rFonts w:eastAsia="Times New Roman" w:cstheme="minorHAnsi"/>
          <w:sz w:val="24"/>
          <w:szCs w:val="24"/>
        </w:rPr>
        <w:t>);</w:t>
      </w:r>
    </w:p>
    <w:p w14:paraId="7D4393F5" w14:textId="77777777" w:rsidR="00651DFE" w:rsidRPr="003A7697" w:rsidRDefault="00651DFE">
      <w:pPr>
        <w:numPr>
          <w:ilvl w:val="0"/>
          <w:numId w:val="11"/>
        </w:numPr>
        <w:spacing w:after="0" w:line="240" w:lineRule="auto"/>
        <w:rPr>
          <w:rFonts w:eastAsia="Times New Roman" w:cstheme="minorHAnsi"/>
          <w:sz w:val="24"/>
          <w:szCs w:val="24"/>
        </w:rPr>
      </w:pPr>
      <w:r w:rsidRPr="003A7697">
        <w:rPr>
          <w:rFonts w:eastAsia="Times New Roman" w:cstheme="minorHAnsi"/>
          <w:sz w:val="24"/>
          <w:szCs w:val="24"/>
        </w:rPr>
        <w:t xml:space="preserve">With the help of the Special Educational Needs and Disabilities Coordinator, if appropriate, complete an Early Help Assessment (EHA) and/or organise a ‘Team around the Child’ meeting if a child/young person and their family would benefit from co-ordinated support from more than one agency (for example education, health, housing and the local constabulary) - identify in the assessment what help the child/young person and their family require to prevent needs escalating to a point where intervention would be needed via a statutory assessment; </w:t>
      </w:r>
    </w:p>
    <w:p w14:paraId="249017C4" w14:textId="15F133A3" w:rsidR="00651DFE" w:rsidRDefault="00651DFE">
      <w:pPr>
        <w:numPr>
          <w:ilvl w:val="0"/>
          <w:numId w:val="11"/>
        </w:numPr>
        <w:spacing w:after="0" w:line="240" w:lineRule="auto"/>
        <w:rPr>
          <w:rFonts w:eastAsia="Times New Roman" w:cstheme="minorHAnsi"/>
          <w:sz w:val="24"/>
          <w:szCs w:val="24"/>
        </w:rPr>
      </w:pPr>
      <w:r w:rsidRPr="003A7697">
        <w:rPr>
          <w:rFonts w:eastAsia="Times New Roman" w:cstheme="minorHAnsi"/>
          <w:sz w:val="24"/>
          <w:szCs w:val="24"/>
        </w:rPr>
        <w:t xml:space="preserve">Take the appropriate action if a member of staff informs him/her that a child or young person is potentially </w:t>
      </w:r>
      <w:r w:rsidR="005D45CE" w:rsidRPr="003A7697">
        <w:rPr>
          <w:rFonts w:eastAsia="Times New Roman" w:cstheme="minorHAnsi"/>
          <w:sz w:val="24"/>
          <w:szCs w:val="24"/>
        </w:rPr>
        <w:t xml:space="preserve">absent </w:t>
      </w:r>
      <w:r w:rsidRPr="003A7697">
        <w:rPr>
          <w:rFonts w:eastAsia="Times New Roman" w:cstheme="minorHAnsi"/>
          <w:sz w:val="24"/>
          <w:szCs w:val="24"/>
        </w:rPr>
        <w:t>from school, as this is a possible</w:t>
      </w:r>
      <w:r w:rsidRPr="00797587">
        <w:rPr>
          <w:rFonts w:eastAsia="Times New Roman" w:cstheme="minorHAnsi"/>
          <w:sz w:val="24"/>
          <w:szCs w:val="24"/>
        </w:rPr>
        <w:t xml:space="preserve"> indicator of abuse or neglect</w:t>
      </w:r>
      <w:r w:rsidR="00926323">
        <w:rPr>
          <w:rFonts w:eastAsia="Times New Roman" w:cstheme="minorHAnsi"/>
          <w:sz w:val="24"/>
          <w:szCs w:val="24"/>
        </w:rPr>
        <w:t>;</w:t>
      </w:r>
    </w:p>
    <w:p w14:paraId="46EC741F" w14:textId="34EBF055" w:rsidR="00651DFE" w:rsidRPr="003A7697" w:rsidRDefault="00926323" w:rsidP="00B5062C">
      <w:pPr>
        <w:numPr>
          <w:ilvl w:val="0"/>
          <w:numId w:val="11"/>
        </w:numPr>
        <w:spacing w:after="0" w:line="240" w:lineRule="auto"/>
        <w:rPr>
          <w:rFonts w:cstheme="minorHAnsi"/>
          <w:b/>
          <w:bCs/>
          <w:sz w:val="24"/>
          <w:szCs w:val="24"/>
          <w:u w:val="single"/>
        </w:rPr>
      </w:pPr>
      <w:r w:rsidRPr="003A7697">
        <w:rPr>
          <w:rFonts w:eastAsia="Times New Roman" w:cstheme="minorHAnsi"/>
          <w:sz w:val="24"/>
          <w:szCs w:val="24"/>
        </w:rPr>
        <w:lastRenderedPageBreak/>
        <w:t>Take appropriate action</w:t>
      </w:r>
      <w:r w:rsidR="00B5062C" w:rsidRPr="003A7697">
        <w:rPr>
          <w:rFonts w:eastAsia="Times New Roman" w:cstheme="minorHAnsi"/>
          <w:sz w:val="24"/>
          <w:szCs w:val="24"/>
        </w:rPr>
        <w:t xml:space="preserve"> (i.e. follow the relevant safeguarding policies and procedures, including informing the LADO if appropriate) if an</w:t>
      </w:r>
      <w:r w:rsidRPr="003A7697">
        <w:rPr>
          <w:rFonts w:eastAsia="Times New Roman" w:cstheme="minorHAnsi"/>
          <w:sz w:val="24"/>
          <w:szCs w:val="24"/>
        </w:rPr>
        <w:t xml:space="preserve"> allegation relating to an incident that happened when an individual or organisation was using the school premises for the purposes of running activities for children (for example community groups, sports associations, or service providers that run extra-curricular activities). </w:t>
      </w:r>
    </w:p>
    <w:p w14:paraId="5B9EC408" w14:textId="77777777" w:rsidR="00B5062C" w:rsidRPr="003A7697" w:rsidRDefault="00B5062C" w:rsidP="00B5062C">
      <w:pPr>
        <w:spacing w:after="0" w:line="240" w:lineRule="auto"/>
        <w:ind w:left="360"/>
        <w:rPr>
          <w:rFonts w:cstheme="minorHAnsi"/>
          <w:b/>
          <w:bCs/>
          <w:sz w:val="24"/>
          <w:szCs w:val="24"/>
          <w:u w:val="single"/>
        </w:rPr>
      </w:pPr>
    </w:p>
    <w:p w14:paraId="782FB2C2" w14:textId="77777777" w:rsidR="00651DFE" w:rsidRPr="003A7697" w:rsidRDefault="00651DFE" w:rsidP="00FB10DD">
      <w:pPr>
        <w:spacing w:after="0"/>
        <w:rPr>
          <w:rFonts w:cstheme="minorHAnsi"/>
          <w:i/>
          <w:iCs/>
          <w:sz w:val="24"/>
          <w:szCs w:val="24"/>
        </w:rPr>
      </w:pPr>
      <w:r w:rsidRPr="003A7697">
        <w:rPr>
          <w:rFonts w:cstheme="minorHAnsi"/>
          <w:i/>
          <w:iCs/>
          <w:sz w:val="24"/>
          <w:szCs w:val="24"/>
        </w:rPr>
        <w:t xml:space="preserve">Policy and Practices </w:t>
      </w:r>
    </w:p>
    <w:p w14:paraId="58E9B316" w14:textId="77777777" w:rsidR="00651DFE" w:rsidRPr="003A7697" w:rsidRDefault="00651DFE" w:rsidP="00FB10DD">
      <w:pPr>
        <w:spacing w:after="0"/>
        <w:rPr>
          <w:rFonts w:cstheme="minorHAnsi"/>
          <w:i/>
          <w:iCs/>
          <w:sz w:val="24"/>
          <w:szCs w:val="24"/>
        </w:rPr>
      </w:pPr>
      <w:r w:rsidRPr="003A7697">
        <w:rPr>
          <w:rFonts w:cstheme="minorHAnsi"/>
          <w:sz w:val="24"/>
          <w:szCs w:val="24"/>
        </w:rPr>
        <w:t>The Designated and/or the Deputy Designated Safeguarding Lead will:</w:t>
      </w:r>
    </w:p>
    <w:p w14:paraId="6A13A59D" w14:textId="0214FFA0" w:rsidR="00EB02F6" w:rsidRPr="003A7697" w:rsidRDefault="00EB02F6">
      <w:pPr>
        <w:numPr>
          <w:ilvl w:val="0"/>
          <w:numId w:val="12"/>
        </w:numPr>
        <w:spacing w:after="0" w:line="240" w:lineRule="auto"/>
        <w:rPr>
          <w:rFonts w:cstheme="minorHAnsi"/>
          <w:sz w:val="24"/>
          <w:szCs w:val="24"/>
        </w:rPr>
      </w:pPr>
      <w:r w:rsidRPr="003A7697">
        <w:rPr>
          <w:rFonts w:cstheme="minorHAnsi"/>
          <w:sz w:val="24"/>
          <w:szCs w:val="24"/>
        </w:rPr>
        <w:t>Ensure the following (up to date) policies are in place:</w:t>
      </w:r>
    </w:p>
    <w:p w14:paraId="7A9F4F79" w14:textId="68486454" w:rsidR="00EB02F6" w:rsidRPr="003A769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 xml:space="preserve">Child Protection Policy </w:t>
      </w:r>
    </w:p>
    <w:p w14:paraId="477FC098" w14:textId="76B12E3A" w:rsidR="00EB02F6" w:rsidRPr="003A769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Behaviour Policy (which will include information about the measures in place to prevent bullying, including cyber, prejudice-based and discriminatory bullying)</w:t>
      </w:r>
    </w:p>
    <w:p w14:paraId="1F45A95A" w14:textId="080D3856" w:rsidR="00EB02F6" w:rsidRPr="003A769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Staff Code of Conduct (which will include information about low-level concerns, allegations against staff, whistleblowing, acceptable use of technologies, staff/pupil relationships and communication)</w:t>
      </w:r>
    </w:p>
    <w:p w14:paraId="7E370006" w14:textId="40490005" w:rsidR="00EB02F6" w:rsidRPr="00797587" w:rsidRDefault="00EB02F6">
      <w:pPr>
        <w:pStyle w:val="ListParagraph"/>
        <w:numPr>
          <w:ilvl w:val="0"/>
          <w:numId w:val="41"/>
        </w:numPr>
        <w:rPr>
          <w:rFonts w:asciiTheme="minorHAnsi" w:hAnsiTheme="minorHAnsi" w:cstheme="minorHAnsi"/>
        </w:rPr>
      </w:pPr>
      <w:r w:rsidRPr="003A7697">
        <w:rPr>
          <w:rFonts w:asciiTheme="minorHAnsi" w:hAnsiTheme="minorHAnsi" w:cstheme="minorHAnsi"/>
        </w:rPr>
        <w:t xml:space="preserve">Safeguarding-related policies, such as those pertaining to children </w:t>
      </w:r>
      <w:r w:rsidR="005D45CE" w:rsidRPr="003A7697">
        <w:rPr>
          <w:rFonts w:asciiTheme="minorHAnsi" w:hAnsiTheme="minorHAnsi" w:cstheme="minorHAnsi"/>
        </w:rPr>
        <w:t xml:space="preserve">absent </w:t>
      </w:r>
      <w:r w:rsidRPr="003A7697">
        <w:rPr>
          <w:rFonts w:asciiTheme="minorHAnsi" w:hAnsiTheme="minorHAnsi" w:cstheme="minorHAnsi"/>
        </w:rPr>
        <w:t>from</w:t>
      </w:r>
      <w:r w:rsidRPr="00797587">
        <w:rPr>
          <w:rFonts w:asciiTheme="minorHAnsi" w:hAnsiTheme="minorHAnsi" w:cstheme="minorHAnsi"/>
        </w:rPr>
        <w:t xml:space="preserve"> education </w:t>
      </w:r>
    </w:p>
    <w:p w14:paraId="18884184" w14:textId="64BE0D5D" w:rsidR="00651DFE"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Ensure that all school policies, procedures and actions related to safeguarding comply with the law and guidance (statutory and non-statutory) from the Department for Education;  </w:t>
      </w:r>
    </w:p>
    <w:p w14:paraId="1A6FA5EF" w14:textId="17BC3377" w:rsidR="00BB473B"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Regularly review (at least annually) and update </w:t>
      </w:r>
      <w:r w:rsidR="00755264" w:rsidRPr="00797587">
        <w:rPr>
          <w:rFonts w:cstheme="minorHAnsi"/>
          <w:sz w:val="24"/>
          <w:szCs w:val="24"/>
        </w:rPr>
        <w:t xml:space="preserve">school </w:t>
      </w:r>
      <w:r w:rsidRPr="00797587">
        <w:rPr>
          <w:rFonts w:cstheme="minorHAnsi"/>
          <w:sz w:val="24"/>
          <w:szCs w:val="24"/>
        </w:rPr>
        <w:t xml:space="preserve">policies related to safeguarding, placing them on the website so that they are available publicly and so that parents and carers are aware </w:t>
      </w:r>
      <w:r w:rsidR="00EA27EF" w:rsidRPr="00797587">
        <w:rPr>
          <w:rFonts w:cstheme="minorHAnsi"/>
          <w:sz w:val="24"/>
          <w:szCs w:val="24"/>
        </w:rPr>
        <w:t xml:space="preserve">of the school’s </w:t>
      </w:r>
      <w:r w:rsidR="00BB473B" w:rsidRPr="00797587">
        <w:rPr>
          <w:rFonts w:cstheme="minorHAnsi"/>
          <w:sz w:val="24"/>
          <w:szCs w:val="24"/>
        </w:rPr>
        <w:t xml:space="preserve">statutory role regarding </w:t>
      </w:r>
      <w:r w:rsidR="00335B32" w:rsidRPr="00797587">
        <w:rPr>
          <w:rFonts w:cstheme="minorHAnsi"/>
          <w:sz w:val="24"/>
          <w:szCs w:val="24"/>
        </w:rPr>
        <w:t xml:space="preserve">the </w:t>
      </w:r>
      <w:r w:rsidR="00BB473B" w:rsidRPr="00797587">
        <w:rPr>
          <w:rFonts w:cstheme="minorHAnsi"/>
          <w:sz w:val="24"/>
          <w:szCs w:val="24"/>
        </w:rPr>
        <w:t>safeguardin</w:t>
      </w:r>
      <w:r w:rsidR="00EA27EF" w:rsidRPr="00797587">
        <w:rPr>
          <w:rFonts w:cstheme="minorHAnsi"/>
          <w:sz w:val="24"/>
          <w:szCs w:val="24"/>
        </w:rPr>
        <w:t>g of children</w:t>
      </w:r>
      <w:r w:rsidR="00DA2492" w:rsidRPr="00797587">
        <w:rPr>
          <w:rFonts w:cstheme="minorHAnsi"/>
          <w:sz w:val="24"/>
          <w:szCs w:val="24"/>
        </w:rPr>
        <w:t xml:space="preserve">, including with regards to referrals about suspected abuse or </w:t>
      </w:r>
      <w:r w:rsidR="00DE3F8A" w:rsidRPr="00797587">
        <w:rPr>
          <w:rFonts w:cstheme="minorHAnsi"/>
          <w:sz w:val="24"/>
          <w:szCs w:val="24"/>
        </w:rPr>
        <w:t>neglect</w:t>
      </w:r>
      <w:r w:rsidRPr="00797587">
        <w:rPr>
          <w:rFonts w:cstheme="minorHAnsi"/>
          <w:sz w:val="24"/>
          <w:szCs w:val="24"/>
        </w:rPr>
        <w:t xml:space="preserve">;   </w:t>
      </w:r>
    </w:p>
    <w:p w14:paraId="21AE2AF0" w14:textId="2A0D7B10" w:rsidR="00651DFE"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Ensure that the </w:t>
      </w:r>
      <w:r w:rsidR="00C42F15" w:rsidRPr="00797587">
        <w:rPr>
          <w:rFonts w:cstheme="minorHAnsi"/>
          <w:sz w:val="24"/>
          <w:szCs w:val="24"/>
        </w:rPr>
        <w:t>Trust</w:t>
      </w:r>
      <w:r w:rsidRPr="00797587">
        <w:rPr>
          <w:rFonts w:cstheme="minorHAnsi"/>
          <w:sz w:val="24"/>
          <w:szCs w:val="24"/>
        </w:rPr>
        <w:t xml:space="preserve">’s Safeguarding (including Child Protection) Policy and the relevant documentation from </w:t>
      </w:r>
      <w:r w:rsidR="00755264" w:rsidRPr="00797587">
        <w:rPr>
          <w:rFonts w:cstheme="minorHAnsi"/>
          <w:sz w:val="24"/>
          <w:szCs w:val="24"/>
        </w:rPr>
        <w:t>the Department for Education have been read, understood and</w:t>
      </w:r>
      <w:r w:rsidRPr="00797587">
        <w:rPr>
          <w:rFonts w:cstheme="minorHAnsi"/>
          <w:sz w:val="24"/>
          <w:szCs w:val="24"/>
        </w:rPr>
        <w:t xml:space="preserve"> implemented effectively by all staff</w:t>
      </w:r>
      <w:r w:rsidR="00EA27EF" w:rsidRPr="00797587">
        <w:rPr>
          <w:rFonts w:cstheme="minorHAnsi"/>
          <w:sz w:val="24"/>
          <w:szCs w:val="24"/>
        </w:rPr>
        <w:t xml:space="preserve"> (part time/temporary/supply), volunteers and contractors</w:t>
      </w:r>
      <w:r w:rsidRPr="00797587">
        <w:rPr>
          <w:rFonts w:cstheme="minorHAnsi"/>
          <w:sz w:val="24"/>
          <w:szCs w:val="24"/>
        </w:rPr>
        <w:t xml:space="preserve">; </w:t>
      </w:r>
    </w:p>
    <w:p w14:paraId="31B1FBBA" w14:textId="37E927E4" w:rsidR="00651DFE" w:rsidRPr="00797587" w:rsidRDefault="00651DFE">
      <w:pPr>
        <w:numPr>
          <w:ilvl w:val="0"/>
          <w:numId w:val="12"/>
        </w:numPr>
        <w:spacing w:after="0" w:line="240" w:lineRule="auto"/>
        <w:rPr>
          <w:rFonts w:cstheme="minorHAnsi"/>
          <w:sz w:val="24"/>
          <w:szCs w:val="24"/>
        </w:rPr>
      </w:pPr>
      <w:r w:rsidRPr="00797587">
        <w:rPr>
          <w:rFonts w:cstheme="minorHAnsi"/>
          <w:sz w:val="24"/>
          <w:szCs w:val="24"/>
        </w:rPr>
        <w:t xml:space="preserve">Ensure that ‘safer recruitment’ policies and procedures, including the required checks that work to ensure that those coming to work at the Academy pose no risk to children and young people, are implemented in order to stop those who pose a risk to children and young people being able to work with </w:t>
      </w:r>
      <w:r w:rsidR="009A4FC0" w:rsidRPr="00797587">
        <w:rPr>
          <w:rFonts w:cstheme="minorHAnsi"/>
          <w:sz w:val="24"/>
          <w:szCs w:val="24"/>
        </w:rPr>
        <w:t>them.</w:t>
      </w:r>
      <w:r w:rsidR="009966DA" w:rsidRPr="00797587">
        <w:rPr>
          <w:rFonts w:cstheme="minorHAnsi"/>
          <w:sz w:val="24"/>
          <w:szCs w:val="24"/>
        </w:rPr>
        <w:t xml:space="preserve"> </w:t>
      </w:r>
    </w:p>
    <w:p w14:paraId="1412CD70" w14:textId="77777777" w:rsidR="00651DFE" w:rsidRPr="00797587" w:rsidRDefault="00651DFE">
      <w:pPr>
        <w:numPr>
          <w:ilvl w:val="0"/>
          <w:numId w:val="13"/>
        </w:numPr>
        <w:spacing w:after="0" w:line="240" w:lineRule="auto"/>
        <w:rPr>
          <w:rFonts w:cstheme="minorHAnsi"/>
          <w:sz w:val="24"/>
          <w:szCs w:val="24"/>
        </w:rPr>
      </w:pPr>
      <w:r w:rsidRPr="00797587">
        <w:rPr>
          <w:rFonts w:cstheme="minorHAnsi"/>
          <w:sz w:val="24"/>
          <w:szCs w:val="24"/>
        </w:rPr>
        <w:t>Spend public money wisely in relation to the safeguarding of children and young people, targeting resources appropriately.</w:t>
      </w:r>
    </w:p>
    <w:p w14:paraId="30600460" w14:textId="77777777" w:rsidR="00651DFE" w:rsidRPr="00797587" w:rsidRDefault="00651DFE" w:rsidP="00651DFE">
      <w:pPr>
        <w:spacing w:after="0" w:line="240" w:lineRule="auto"/>
        <w:rPr>
          <w:rFonts w:cstheme="minorHAnsi"/>
          <w:sz w:val="24"/>
          <w:szCs w:val="24"/>
        </w:rPr>
      </w:pPr>
    </w:p>
    <w:p w14:paraId="6E94A3AD" w14:textId="77777777" w:rsidR="00651DFE" w:rsidRPr="00797587" w:rsidRDefault="00651DFE" w:rsidP="00FB10DD">
      <w:pPr>
        <w:spacing w:after="0"/>
        <w:rPr>
          <w:rFonts w:cstheme="minorHAnsi"/>
          <w:i/>
          <w:iCs/>
          <w:sz w:val="24"/>
          <w:szCs w:val="24"/>
        </w:rPr>
      </w:pPr>
      <w:r w:rsidRPr="00797587">
        <w:rPr>
          <w:rFonts w:cstheme="minorHAnsi"/>
          <w:i/>
          <w:iCs/>
          <w:sz w:val="24"/>
          <w:szCs w:val="24"/>
        </w:rPr>
        <w:t xml:space="preserve">Recording and Reporting </w:t>
      </w:r>
    </w:p>
    <w:p w14:paraId="575804A7" w14:textId="77777777" w:rsidR="00651DFE" w:rsidRPr="00797587" w:rsidRDefault="00651DFE" w:rsidP="00FB10DD">
      <w:pPr>
        <w:spacing w:after="0"/>
        <w:rPr>
          <w:rFonts w:cstheme="minorHAnsi"/>
          <w:i/>
          <w:iCs/>
          <w:sz w:val="24"/>
          <w:szCs w:val="24"/>
        </w:rPr>
      </w:pPr>
      <w:r w:rsidRPr="00797587">
        <w:rPr>
          <w:rFonts w:cstheme="minorHAnsi"/>
          <w:sz w:val="24"/>
          <w:szCs w:val="24"/>
        </w:rPr>
        <w:t>The Designated and/or the Deputy Designated Safeguarding Leads will:</w:t>
      </w:r>
    </w:p>
    <w:p w14:paraId="66B76E94"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safeguarding and child protection information is dealt with in a confidential manner - staff will be informed of relevant details only when the Designated or Deputy Designated Safeguarding Lead feels their having knowledge of a situation will improve their ability to deal with an individual child and/or family (written records will be made of what information has been shared with whom and when);</w:t>
      </w:r>
    </w:p>
    <w:p w14:paraId="261A23E5" w14:textId="2D2C6CE4"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Keep detailed records about children/young people </w:t>
      </w:r>
      <w:r w:rsidR="003B5420" w:rsidRPr="00797587">
        <w:rPr>
          <w:rFonts w:cstheme="minorHAnsi"/>
          <w:sz w:val="24"/>
          <w:szCs w:val="24"/>
        </w:rPr>
        <w:t xml:space="preserve">(including </w:t>
      </w:r>
      <w:r w:rsidR="00403998" w:rsidRPr="00797587">
        <w:rPr>
          <w:rFonts w:cstheme="minorHAnsi"/>
          <w:sz w:val="24"/>
          <w:szCs w:val="24"/>
        </w:rPr>
        <w:t xml:space="preserve">the names of allocated </w:t>
      </w:r>
      <w:r w:rsidR="003B5420" w:rsidRPr="00797587">
        <w:rPr>
          <w:rFonts w:cstheme="minorHAnsi"/>
          <w:sz w:val="24"/>
          <w:szCs w:val="24"/>
        </w:rPr>
        <w:t>social worker</w:t>
      </w:r>
      <w:r w:rsidR="00403998" w:rsidRPr="00797587">
        <w:rPr>
          <w:rFonts w:cstheme="minorHAnsi"/>
          <w:sz w:val="24"/>
          <w:szCs w:val="24"/>
        </w:rPr>
        <w:t>s</w:t>
      </w:r>
      <w:r w:rsidR="00B80711" w:rsidRPr="00797587">
        <w:rPr>
          <w:rFonts w:cstheme="minorHAnsi"/>
          <w:sz w:val="24"/>
          <w:szCs w:val="24"/>
        </w:rPr>
        <w:t xml:space="preserve"> </w:t>
      </w:r>
      <w:r w:rsidR="00403998" w:rsidRPr="00797587">
        <w:rPr>
          <w:rFonts w:cstheme="minorHAnsi"/>
          <w:sz w:val="24"/>
          <w:szCs w:val="24"/>
        </w:rPr>
        <w:t>and</w:t>
      </w:r>
      <w:r w:rsidR="00B80711" w:rsidRPr="00797587">
        <w:rPr>
          <w:rFonts w:cstheme="minorHAnsi"/>
          <w:sz w:val="24"/>
          <w:szCs w:val="24"/>
        </w:rPr>
        <w:t xml:space="preserve"> virtual school’s Headteacher</w:t>
      </w:r>
      <w:r w:rsidR="00403998" w:rsidRPr="00797587">
        <w:rPr>
          <w:rFonts w:cstheme="minorHAnsi"/>
          <w:sz w:val="24"/>
          <w:szCs w:val="24"/>
        </w:rPr>
        <w:t xml:space="preserve">s from relevant </w:t>
      </w:r>
      <w:r w:rsidR="00B80711" w:rsidRPr="00797587">
        <w:rPr>
          <w:rFonts w:cstheme="minorHAnsi"/>
          <w:sz w:val="24"/>
          <w:szCs w:val="24"/>
        </w:rPr>
        <w:t>authorit</w:t>
      </w:r>
      <w:r w:rsidR="00403998" w:rsidRPr="00797587">
        <w:rPr>
          <w:rFonts w:cstheme="minorHAnsi"/>
          <w:sz w:val="24"/>
          <w:szCs w:val="24"/>
        </w:rPr>
        <w:t>ies</w:t>
      </w:r>
      <w:r w:rsidR="00E509C0" w:rsidRPr="00797587">
        <w:rPr>
          <w:rFonts w:cstheme="minorHAnsi"/>
          <w:sz w:val="24"/>
          <w:szCs w:val="24"/>
        </w:rPr>
        <w:t>)</w:t>
      </w:r>
      <w:r w:rsidR="00B80711" w:rsidRPr="00797587">
        <w:rPr>
          <w:rFonts w:cstheme="minorHAnsi"/>
          <w:sz w:val="24"/>
          <w:szCs w:val="24"/>
        </w:rPr>
        <w:t xml:space="preserve"> </w:t>
      </w:r>
      <w:r w:rsidRPr="00797587">
        <w:rPr>
          <w:rFonts w:cstheme="minorHAnsi"/>
          <w:sz w:val="24"/>
          <w:szCs w:val="24"/>
        </w:rPr>
        <w:t xml:space="preserve">where appropriate and ensure that confidential files about children and young people are kept securely and that they are </w:t>
      </w:r>
      <w:r w:rsidR="001B61FB" w:rsidRPr="00797587">
        <w:rPr>
          <w:rFonts w:cstheme="minorHAnsi"/>
          <w:sz w:val="24"/>
          <w:szCs w:val="24"/>
        </w:rPr>
        <w:t>up to date</w:t>
      </w:r>
      <w:r w:rsidRPr="00797587">
        <w:rPr>
          <w:rFonts w:cstheme="minorHAnsi"/>
          <w:sz w:val="24"/>
          <w:szCs w:val="24"/>
        </w:rPr>
        <w:t>;</w:t>
      </w:r>
    </w:p>
    <w:p w14:paraId="53DFD2E5"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Ensure that safeguarding and child protection records are stored securely in a central place, separate from other academic records;</w:t>
      </w:r>
    </w:p>
    <w:p w14:paraId="4CAA78B4"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Ensure that access to safeguarding and child protection records by staff, other than by the Designated and Deputy Designated Safeguarding Leads, is restricted;</w:t>
      </w:r>
    </w:p>
    <w:p w14:paraId="42E55F3E"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general communication with parents and carers is in line with the relevant policies and give</w:t>
      </w:r>
      <w:r w:rsidR="00755264" w:rsidRPr="00797587">
        <w:rPr>
          <w:rFonts w:cstheme="minorHAnsi"/>
          <w:bCs/>
          <w:sz w:val="24"/>
          <w:szCs w:val="24"/>
        </w:rPr>
        <w:t>s</w:t>
      </w:r>
      <w:r w:rsidRPr="00797587">
        <w:rPr>
          <w:rFonts w:cstheme="minorHAnsi"/>
          <w:bCs/>
          <w:sz w:val="24"/>
          <w:szCs w:val="24"/>
        </w:rPr>
        <w:t xml:space="preserve"> due regard to which adults have parental responsibility;</w:t>
      </w:r>
    </w:p>
    <w:p w14:paraId="74839CCB"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lastRenderedPageBreak/>
        <w:t>Ensure that parents and carers are aware, where appropriate, of information held on their child(ren) and that they are kept up to date regarding any concerns or developments by the appropriate members of staff;</w:t>
      </w:r>
    </w:p>
    <w:p w14:paraId="78231EB0" w14:textId="6DF627CC" w:rsidR="00651DFE" w:rsidRPr="00797587" w:rsidRDefault="00651DFE">
      <w:pPr>
        <w:numPr>
          <w:ilvl w:val="0"/>
          <w:numId w:val="14"/>
        </w:numPr>
        <w:spacing w:after="0" w:line="240" w:lineRule="auto"/>
        <w:rPr>
          <w:rFonts w:cstheme="minorHAnsi"/>
          <w:bCs/>
          <w:sz w:val="24"/>
          <w:szCs w:val="24"/>
        </w:rPr>
      </w:pPr>
      <w:r w:rsidRPr="00797587">
        <w:rPr>
          <w:rFonts w:cstheme="minorHAnsi"/>
          <w:sz w:val="24"/>
          <w:szCs w:val="24"/>
        </w:rPr>
        <w:t>Ensure that, when a child or young person moves from the school, child protection records are forwarded on to the Designated Safeguarding Lead at the new school</w:t>
      </w:r>
      <w:r w:rsidR="00C42F15" w:rsidRPr="00797587">
        <w:rPr>
          <w:rFonts w:cstheme="minorHAnsi"/>
          <w:sz w:val="24"/>
          <w:szCs w:val="24"/>
        </w:rPr>
        <w:t xml:space="preserve"> by secure means</w:t>
      </w:r>
      <w:r w:rsidRPr="00797587">
        <w:rPr>
          <w:rFonts w:cstheme="minorHAnsi"/>
          <w:sz w:val="24"/>
          <w:szCs w:val="24"/>
        </w:rPr>
        <w:t>, with due regard to their confidential nature and in line with current government guidance on the transfer of such records; records (sent separately to a child or young person’s main pupil file), detailing confirmation of receipt and showing where the documentation has gone, to whom they have been passed and the date they were transferred, will be kept</w:t>
      </w:r>
      <w:r w:rsidRPr="00797587">
        <w:rPr>
          <w:rFonts w:cstheme="minorHAnsi"/>
          <w:bCs/>
          <w:sz w:val="24"/>
          <w:szCs w:val="24"/>
        </w:rPr>
        <w:t xml:space="preserve"> (</w:t>
      </w:r>
      <w:r w:rsidRPr="00797587">
        <w:rPr>
          <w:rFonts w:cstheme="minorHAnsi"/>
          <w:bCs/>
          <w:i/>
          <w:iCs/>
          <w:sz w:val="24"/>
          <w:szCs w:val="24"/>
        </w:rPr>
        <w:t>note: if sending confidential records by post, these will be sent by ‘Special/Recorded Delivery’; details of the child’s name, date of birth, where and to whom the records have been sent and the date the records were received will be kept</w:t>
      </w:r>
      <w:r w:rsidRPr="00797587">
        <w:rPr>
          <w:rFonts w:cstheme="minorHAnsi"/>
          <w:bCs/>
          <w:sz w:val="24"/>
          <w:szCs w:val="24"/>
        </w:rPr>
        <w:t>);</w:t>
      </w:r>
    </w:p>
    <w:p w14:paraId="765D4B62" w14:textId="77777777" w:rsidR="00651DFE" w:rsidRPr="00797587" w:rsidRDefault="00651DFE">
      <w:pPr>
        <w:numPr>
          <w:ilvl w:val="0"/>
          <w:numId w:val="14"/>
        </w:numPr>
        <w:spacing w:after="0" w:line="240" w:lineRule="auto"/>
        <w:rPr>
          <w:rFonts w:cstheme="minorHAnsi"/>
          <w:bCs/>
          <w:sz w:val="24"/>
          <w:szCs w:val="24"/>
        </w:rPr>
      </w:pPr>
      <w:r w:rsidRPr="00797587">
        <w:rPr>
          <w:rFonts w:cstheme="minorHAnsi"/>
          <w:bCs/>
          <w:sz w:val="24"/>
          <w:szCs w:val="24"/>
        </w:rPr>
        <w:t>Ensure that, if a child or young person is permanently excluded and moves to a Pupil Referral Unit, child protection records are forwarded on to the relevant organisation;</w:t>
      </w:r>
    </w:p>
    <w:p w14:paraId="7421DBC5"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Ensure that safeguarding and child protection records are archived according to current legislation and guidance; </w:t>
      </w:r>
    </w:p>
    <w:p w14:paraId="51F9076E" w14:textId="487EEAB2"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With the help of other staff with related roles and responsibilities, ensure the Academy’s Single Central Record is accurate and </w:t>
      </w:r>
      <w:r w:rsidR="001B61FB" w:rsidRPr="00797587">
        <w:rPr>
          <w:rFonts w:cstheme="minorHAnsi"/>
          <w:sz w:val="24"/>
          <w:szCs w:val="24"/>
        </w:rPr>
        <w:t>up to date</w:t>
      </w:r>
      <w:r w:rsidRPr="00797587">
        <w:rPr>
          <w:rFonts w:cstheme="minorHAnsi"/>
          <w:sz w:val="24"/>
          <w:szCs w:val="24"/>
        </w:rPr>
        <w:t>;</w:t>
      </w:r>
    </w:p>
    <w:p w14:paraId="599EF255" w14:textId="77777777" w:rsidR="00651DFE" w:rsidRPr="00797587" w:rsidRDefault="00651DFE">
      <w:pPr>
        <w:numPr>
          <w:ilvl w:val="0"/>
          <w:numId w:val="14"/>
        </w:numPr>
        <w:spacing w:after="0" w:line="240" w:lineRule="auto"/>
        <w:rPr>
          <w:rFonts w:cstheme="minorHAnsi"/>
          <w:sz w:val="24"/>
          <w:szCs w:val="24"/>
        </w:rPr>
      </w:pPr>
      <w:r w:rsidRPr="00797587">
        <w:rPr>
          <w:rFonts w:cstheme="minorHAnsi"/>
          <w:sz w:val="24"/>
          <w:szCs w:val="24"/>
        </w:rPr>
        <w:t xml:space="preserve">Report appropriate information about child protection and safeguarding to the </w:t>
      </w:r>
      <w:r w:rsidR="0022125E" w:rsidRPr="00797587">
        <w:rPr>
          <w:rFonts w:cstheme="minorHAnsi"/>
          <w:sz w:val="24"/>
          <w:szCs w:val="24"/>
        </w:rPr>
        <w:t xml:space="preserve">Academy Governing Board </w:t>
      </w:r>
      <w:r w:rsidRPr="00797587">
        <w:rPr>
          <w:rFonts w:cstheme="minorHAnsi"/>
          <w:sz w:val="24"/>
          <w:szCs w:val="24"/>
        </w:rPr>
        <w:t xml:space="preserve">at least termly. </w:t>
      </w:r>
    </w:p>
    <w:p w14:paraId="41C38BE2" w14:textId="77777777" w:rsidR="00651DFE" w:rsidRPr="00797587" w:rsidRDefault="00651DFE" w:rsidP="00651DFE">
      <w:pPr>
        <w:spacing w:after="0" w:line="240" w:lineRule="auto"/>
        <w:ind w:left="360"/>
        <w:rPr>
          <w:rFonts w:cstheme="minorHAnsi"/>
          <w:sz w:val="24"/>
          <w:szCs w:val="24"/>
        </w:rPr>
      </w:pPr>
    </w:p>
    <w:p w14:paraId="05DA3140" w14:textId="77777777" w:rsidR="0049625B" w:rsidRPr="00797587" w:rsidRDefault="00651DFE" w:rsidP="00FB10DD">
      <w:pPr>
        <w:spacing w:after="0"/>
        <w:rPr>
          <w:rFonts w:cstheme="minorHAnsi"/>
          <w:bCs/>
          <w:sz w:val="24"/>
          <w:szCs w:val="24"/>
        </w:rPr>
      </w:pPr>
      <w:r w:rsidRPr="00797587">
        <w:rPr>
          <w:rFonts w:cstheme="minorHAnsi"/>
          <w:bCs/>
          <w:sz w:val="24"/>
          <w:szCs w:val="24"/>
        </w:rPr>
        <w:t>Whilst the activities of the Designated Safeguarding Lead can be delegated to appropriately trained Deputies, the ultimate lead responsibility for safeguarding and child protection, as set out above, remains with the Designated Safeguarding Lead. This responsibility should not be delegated.</w:t>
      </w:r>
    </w:p>
    <w:p w14:paraId="3C8E96B1" w14:textId="77777777" w:rsidR="00EA27EF" w:rsidRPr="00797587" w:rsidRDefault="00EA27EF" w:rsidP="00FB10DD">
      <w:pPr>
        <w:pStyle w:val="NoSpacing"/>
        <w:spacing w:line="276" w:lineRule="auto"/>
        <w:rPr>
          <w:rFonts w:cstheme="minorHAnsi"/>
          <w:b/>
          <w:sz w:val="24"/>
          <w:szCs w:val="24"/>
        </w:rPr>
      </w:pPr>
    </w:p>
    <w:p w14:paraId="7EA12D67" w14:textId="07E6CE8C"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The Role of Staff</w:t>
      </w:r>
    </w:p>
    <w:p w14:paraId="148027F9" w14:textId="77777777" w:rsidR="002979AF" w:rsidRPr="00797587" w:rsidRDefault="002979AF" w:rsidP="00FB10DD">
      <w:pPr>
        <w:pStyle w:val="NoSpacing"/>
        <w:spacing w:line="276" w:lineRule="auto"/>
        <w:rPr>
          <w:rFonts w:cstheme="minorHAnsi"/>
          <w:b/>
          <w:sz w:val="24"/>
          <w:szCs w:val="24"/>
          <w:u w:val="single"/>
        </w:rPr>
      </w:pPr>
    </w:p>
    <w:p w14:paraId="0857C6E7"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 xml:space="preserve">Everyone who comes into contact with children, young people and their families has a role to play in safeguarding. The staff team in each of the Partnership schools takes this role very seriously as they understand that they are in a position to identify concerns early and provide help for children and young people, to prevent concerns from escalating. They must also understand that safeguarding and promoting the welfare of children is </w:t>
      </w:r>
      <w:r w:rsidRPr="00797587">
        <w:rPr>
          <w:rFonts w:cstheme="minorHAnsi"/>
          <w:b/>
          <w:bCs/>
          <w:sz w:val="24"/>
          <w:szCs w:val="24"/>
          <w:u w:val="single"/>
        </w:rPr>
        <w:t>everyone’s</w:t>
      </w:r>
      <w:r w:rsidRPr="00797587">
        <w:rPr>
          <w:rFonts w:cstheme="minorHAnsi"/>
          <w:sz w:val="24"/>
          <w:szCs w:val="24"/>
        </w:rPr>
        <w:t xml:space="preserve"> responsibility.</w:t>
      </w:r>
    </w:p>
    <w:p w14:paraId="2A763069" w14:textId="77777777" w:rsidR="00441863" w:rsidRPr="00797587" w:rsidRDefault="00441863" w:rsidP="00FB10DD">
      <w:pPr>
        <w:pStyle w:val="NoSpacing"/>
        <w:spacing w:line="276" w:lineRule="auto"/>
        <w:rPr>
          <w:rFonts w:cstheme="minorHAnsi"/>
          <w:b/>
          <w:sz w:val="24"/>
          <w:szCs w:val="24"/>
          <w:u w:val="single"/>
        </w:rPr>
      </w:pPr>
    </w:p>
    <w:p w14:paraId="132BF13B"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Executive Headteachers/Headteachers/Heads of School will:</w:t>
      </w:r>
    </w:p>
    <w:p w14:paraId="17D22A0B" w14:textId="77777777" w:rsidR="00441863" w:rsidRPr="00797587" w:rsidRDefault="00441863">
      <w:pPr>
        <w:pStyle w:val="NoSpacing"/>
        <w:numPr>
          <w:ilvl w:val="0"/>
          <w:numId w:val="15"/>
        </w:numPr>
        <w:rPr>
          <w:rFonts w:cstheme="minorHAnsi"/>
          <w:sz w:val="24"/>
          <w:szCs w:val="24"/>
        </w:rPr>
      </w:pPr>
      <w:r w:rsidRPr="00797587">
        <w:rPr>
          <w:rFonts w:cstheme="minorHAnsi"/>
          <w:sz w:val="24"/>
          <w:szCs w:val="24"/>
        </w:rPr>
        <w:t xml:space="preserve">Ensure that Trust wide policies and procedures pertaining to safeguarding and child protection are adopted and consistently implemented; </w:t>
      </w:r>
    </w:p>
    <w:p w14:paraId="74A3B804" w14:textId="77777777" w:rsidR="00441863" w:rsidRPr="00797587" w:rsidRDefault="00441863">
      <w:pPr>
        <w:pStyle w:val="NoSpacing"/>
        <w:numPr>
          <w:ilvl w:val="0"/>
          <w:numId w:val="15"/>
        </w:numPr>
        <w:rPr>
          <w:rFonts w:cstheme="minorHAnsi"/>
          <w:sz w:val="24"/>
          <w:szCs w:val="24"/>
        </w:rPr>
      </w:pPr>
      <w:r w:rsidRPr="00797587">
        <w:rPr>
          <w:rFonts w:cstheme="minorHAnsi"/>
          <w:sz w:val="24"/>
          <w:szCs w:val="24"/>
        </w:rPr>
        <w:t>Be ultimately responsible for coordinating all child protection activity within their schools;</w:t>
      </w:r>
    </w:p>
    <w:p w14:paraId="47D7715B" w14:textId="77777777" w:rsidR="00441863" w:rsidRPr="00797587" w:rsidRDefault="00441863">
      <w:pPr>
        <w:pStyle w:val="NoSpacing"/>
        <w:numPr>
          <w:ilvl w:val="0"/>
          <w:numId w:val="15"/>
        </w:numPr>
        <w:rPr>
          <w:rFonts w:cstheme="minorHAnsi"/>
          <w:sz w:val="24"/>
          <w:szCs w:val="24"/>
        </w:rPr>
      </w:pPr>
      <w:r w:rsidRPr="00797587">
        <w:rPr>
          <w:rFonts w:cstheme="minorHAnsi"/>
          <w:sz w:val="24"/>
          <w:szCs w:val="24"/>
        </w:rPr>
        <w:t>Speak out where safeguarding issues arise;</w:t>
      </w:r>
    </w:p>
    <w:p w14:paraId="2F248C4C" w14:textId="2DF2BF03" w:rsidR="00441863" w:rsidRPr="00797587" w:rsidRDefault="00441863">
      <w:pPr>
        <w:pStyle w:val="NoSpacing"/>
        <w:numPr>
          <w:ilvl w:val="0"/>
          <w:numId w:val="15"/>
        </w:numPr>
        <w:rPr>
          <w:rFonts w:cstheme="minorHAnsi"/>
          <w:sz w:val="24"/>
          <w:szCs w:val="24"/>
        </w:rPr>
      </w:pPr>
      <w:r w:rsidRPr="00797587">
        <w:rPr>
          <w:rFonts w:cstheme="minorHAnsi"/>
          <w:sz w:val="24"/>
          <w:szCs w:val="24"/>
        </w:rPr>
        <w:t>Address safeguarding issues internally, engaging in a multi-agency response when required (in accordan</w:t>
      </w:r>
      <w:r w:rsidR="00EA27EF" w:rsidRPr="00797587">
        <w:rPr>
          <w:rFonts w:cstheme="minorHAnsi"/>
          <w:sz w:val="24"/>
          <w:szCs w:val="24"/>
        </w:rPr>
        <w:t>ce with interagency procedures);</w:t>
      </w:r>
    </w:p>
    <w:p w14:paraId="5A763BFC" w14:textId="598DB11F" w:rsidR="00EA27EF" w:rsidRPr="00797587" w:rsidRDefault="00EA27EF">
      <w:pPr>
        <w:pStyle w:val="ListParagraph"/>
        <w:numPr>
          <w:ilvl w:val="0"/>
          <w:numId w:val="15"/>
        </w:numPr>
        <w:rPr>
          <w:rFonts w:asciiTheme="minorHAnsi" w:eastAsia="CIDFont+F5" w:hAnsiTheme="minorHAnsi" w:cstheme="minorHAnsi"/>
          <w:color w:val="000000"/>
        </w:rPr>
      </w:pPr>
      <w:r w:rsidRPr="00797587">
        <w:rPr>
          <w:rFonts w:asciiTheme="minorHAnsi" w:eastAsia="CIDFont+F5" w:hAnsiTheme="minorHAnsi" w:cstheme="minorHAnsi"/>
          <w:color w:val="000000"/>
        </w:rPr>
        <w:t xml:space="preserve">Ensure new safeguarding partners and child death review partner arrangements are in place </w:t>
      </w:r>
    </w:p>
    <w:p w14:paraId="7E06B7A6" w14:textId="4E89E94A" w:rsidR="00EA27EF" w:rsidRPr="00797587" w:rsidRDefault="00EA27EF">
      <w:pPr>
        <w:pStyle w:val="ListParagraph"/>
        <w:numPr>
          <w:ilvl w:val="0"/>
          <w:numId w:val="15"/>
        </w:numPr>
        <w:rPr>
          <w:rFonts w:asciiTheme="minorHAnsi" w:eastAsia="CIDFont+F5" w:hAnsiTheme="minorHAnsi" w:cstheme="minorHAnsi"/>
          <w:color w:val="000000"/>
        </w:rPr>
      </w:pPr>
      <w:r w:rsidRPr="00797587">
        <w:rPr>
          <w:rFonts w:asciiTheme="minorHAnsi" w:eastAsia="CIDFont+F5" w:hAnsiTheme="minorHAnsi" w:cstheme="minorHAnsi"/>
          <w:color w:val="000000"/>
        </w:rPr>
        <w:t>Understand the local criteria for action</w:t>
      </w:r>
      <w:r w:rsidRPr="00797587">
        <w:rPr>
          <w:rFonts w:asciiTheme="minorHAnsi" w:eastAsia="CIDFont+F5" w:hAnsiTheme="minorHAnsi" w:cstheme="minorHAnsi"/>
          <w:color w:val="0078D5"/>
        </w:rPr>
        <w:t xml:space="preserve"> </w:t>
      </w:r>
      <w:r w:rsidRPr="00797587">
        <w:rPr>
          <w:rFonts w:asciiTheme="minorHAnsi" w:eastAsia="CIDFont+F5" w:hAnsiTheme="minorHAnsi" w:cstheme="minorHAnsi"/>
          <w:color w:val="000000"/>
        </w:rPr>
        <w:t>and the local protocol for assessment</w:t>
      </w:r>
      <w:r w:rsidRPr="00797587">
        <w:rPr>
          <w:rFonts w:asciiTheme="minorHAnsi" w:eastAsia="CIDFont+F5" w:hAnsiTheme="minorHAnsi" w:cstheme="minorHAnsi"/>
          <w:color w:val="0078D5"/>
        </w:rPr>
        <w:t xml:space="preserve"> </w:t>
      </w:r>
      <w:r w:rsidRPr="00797587">
        <w:rPr>
          <w:rFonts w:asciiTheme="minorHAnsi" w:eastAsia="CIDFont+F5" w:hAnsiTheme="minorHAnsi" w:cstheme="minorHAnsi"/>
          <w:color w:val="000000"/>
        </w:rPr>
        <w:t>and ensure they are reflected in their own policies and procedures; they should also be prepared to supply information as requested by the three safeguarding partners;</w:t>
      </w:r>
    </w:p>
    <w:p w14:paraId="62C069E4" w14:textId="2A29E621" w:rsidR="00EA27EF" w:rsidRPr="00797587" w:rsidRDefault="00EA27EF">
      <w:pPr>
        <w:pStyle w:val="ListParagraph"/>
        <w:numPr>
          <w:ilvl w:val="0"/>
          <w:numId w:val="15"/>
        </w:numPr>
        <w:rPr>
          <w:rFonts w:asciiTheme="minorHAnsi" w:eastAsia="CIDFont+F5" w:hAnsiTheme="minorHAnsi" w:cstheme="minorHAnsi"/>
          <w:color w:val="000000"/>
        </w:rPr>
      </w:pPr>
      <w:r w:rsidRPr="00797587">
        <w:rPr>
          <w:rFonts w:asciiTheme="minorHAnsi" w:eastAsia="CIDFont+F5" w:hAnsiTheme="minorHAnsi" w:cstheme="minorHAnsi"/>
          <w:color w:val="000000"/>
        </w:rPr>
        <w:t>Ensure arrangements are in place that set out clearly the principles for sharing information within the school and with the three safeguarding partners, other organisations, agencies and practitioners as required</w:t>
      </w:r>
      <w:r w:rsidR="00387080">
        <w:rPr>
          <w:rFonts w:asciiTheme="minorHAnsi" w:eastAsia="CIDFont+F5" w:hAnsiTheme="minorHAnsi" w:cstheme="minorHAnsi"/>
          <w:color w:val="000000"/>
        </w:rPr>
        <w:t>;</w:t>
      </w:r>
    </w:p>
    <w:p w14:paraId="7BF1833C" w14:textId="24BD337C" w:rsidR="00BC151C" w:rsidRPr="003A7697" w:rsidRDefault="00BC151C" w:rsidP="00BC151C">
      <w:pPr>
        <w:pStyle w:val="NoSpacing"/>
        <w:numPr>
          <w:ilvl w:val="0"/>
          <w:numId w:val="15"/>
        </w:numPr>
        <w:rPr>
          <w:rFonts w:cstheme="minorHAnsi"/>
          <w:sz w:val="24"/>
          <w:szCs w:val="24"/>
        </w:rPr>
      </w:pPr>
      <w:r w:rsidRPr="003A7697">
        <w:rPr>
          <w:rFonts w:cstheme="minorHAnsi"/>
          <w:sz w:val="24"/>
          <w:szCs w:val="24"/>
        </w:rPr>
        <w:lastRenderedPageBreak/>
        <w:t xml:space="preserve">Ensure hirers of the school’s facilities/premises have appropriate arrangements in place to keep children safe, and seek assurances about safeguarding and child protection policies and procedures where appropriate </w:t>
      </w:r>
    </w:p>
    <w:p w14:paraId="4DCE3A44" w14:textId="42BD8704" w:rsidR="003D51C7" w:rsidRPr="003A7697" w:rsidRDefault="003D51C7">
      <w:pPr>
        <w:pStyle w:val="ListParagraph"/>
        <w:numPr>
          <w:ilvl w:val="0"/>
          <w:numId w:val="15"/>
        </w:numPr>
        <w:rPr>
          <w:rFonts w:asciiTheme="minorHAnsi" w:eastAsia="CIDFont+F5" w:hAnsiTheme="minorHAnsi" w:cstheme="minorHAnsi"/>
          <w:color w:val="000000"/>
        </w:rPr>
      </w:pPr>
      <w:r w:rsidRPr="003A7697">
        <w:rPr>
          <w:rFonts w:asciiTheme="minorHAnsi" w:eastAsia="CIDFont+F5" w:hAnsiTheme="minorHAnsi" w:cstheme="minorHAnsi"/>
          <w:color w:val="000000"/>
        </w:rPr>
        <w:t xml:space="preserve">Ensure the children are taught about how to keep themselves and others safe; teaching will include a focus on online safety, health and relationships (teaching must have regard  the statutory guidance Relationships and sex education (RSE) and health education - GOV.UK  </w:t>
      </w:r>
      <w:hyperlink r:id="rId18" w:history="1">
        <w:r w:rsidR="00387080" w:rsidRPr="003A7697">
          <w:rPr>
            <w:rStyle w:val="Hyperlink"/>
            <w:rFonts w:asciiTheme="minorHAnsi" w:eastAsia="CIDFont+F5" w:hAnsiTheme="minorHAnsi" w:cstheme="minorHAnsi"/>
          </w:rPr>
          <w:t>www.gov.uk</w:t>
        </w:r>
      </w:hyperlink>
      <w:r w:rsidRPr="003A7697">
        <w:rPr>
          <w:rFonts w:asciiTheme="minorHAnsi" w:eastAsia="CIDFont+F5" w:hAnsiTheme="minorHAnsi" w:cstheme="minorHAnsi"/>
          <w:color w:val="000000"/>
        </w:rPr>
        <w:t>)</w:t>
      </w:r>
      <w:r w:rsidR="00387080" w:rsidRPr="003A7697">
        <w:rPr>
          <w:rFonts w:asciiTheme="minorHAnsi" w:eastAsia="CIDFont+F5" w:hAnsiTheme="minorHAnsi" w:cstheme="minorHAnsi"/>
          <w:color w:val="000000"/>
        </w:rPr>
        <w:t>;</w:t>
      </w:r>
    </w:p>
    <w:p w14:paraId="72F42014" w14:textId="337125A0" w:rsidR="00387080" w:rsidRPr="003A7697" w:rsidRDefault="00387080">
      <w:pPr>
        <w:pStyle w:val="ListParagraph"/>
        <w:numPr>
          <w:ilvl w:val="0"/>
          <w:numId w:val="15"/>
        </w:numPr>
        <w:rPr>
          <w:rFonts w:asciiTheme="minorHAnsi" w:eastAsia="CIDFont+F5" w:hAnsiTheme="minorHAnsi" w:cstheme="minorHAnsi"/>
          <w:color w:val="000000"/>
        </w:rPr>
      </w:pPr>
      <w:r w:rsidRPr="003A7697">
        <w:rPr>
          <w:rFonts w:asciiTheme="minorHAnsi" w:eastAsia="CIDFont+F5" w:hAnsiTheme="minorHAnsi" w:cstheme="minorHAnsi"/>
          <w:color w:val="000000"/>
        </w:rPr>
        <w:t>Ensure children are protected as a result of effective online filtering and monitoring.</w:t>
      </w:r>
    </w:p>
    <w:p w14:paraId="264691CA" w14:textId="613A8C13" w:rsidR="003D51C7" w:rsidRPr="00797587" w:rsidRDefault="003D51C7" w:rsidP="0064628A">
      <w:pPr>
        <w:pStyle w:val="ListParagraph"/>
        <w:ind w:left="360"/>
        <w:rPr>
          <w:rFonts w:asciiTheme="minorHAnsi" w:eastAsia="CIDFont+F5" w:hAnsiTheme="minorHAnsi" w:cstheme="minorHAnsi"/>
          <w:i/>
          <w:iCs/>
          <w:color w:val="000000"/>
        </w:rPr>
      </w:pPr>
      <w:r w:rsidRPr="003A7697">
        <w:rPr>
          <w:rFonts w:asciiTheme="minorHAnsi" w:eastAsia="CIDFont+F5" w:hAnsiTheme="minorHAnsi" w:cstheme="minorHAnsi"/>
          <w:i/>
          <w:iCs/>
          <w:color w:val="000000" w:themeColor="accent5"/>
        </w:rPr>
        <w:t>Note: it should be recognised that effective education will be tailored to the specific needs and vulnerabilities of individual children, including children who are victims of abuse</w:t>
      </w:r>
      <w:r w:rsidRPr="00797587">
        <w:rPr>
          <w:rFonts w:asciiTheme="minorHAnsi" w:eastAsia="CIDFont+F5" w:hAnsiTheme="minorHAnsi" w:cstheme="minorHAnsi"/>
          <w:i/>
          <w:iCs/>
          <w:color w:val="000000" w:themeColor="accent5"/>
        </w:rPr>
        <w:t>, and children with special educational needs or disabilities.</w:t>
      </w:r>
    </w:p>
    <w:p w14:paraId="28270A17" w14:textId="77777777" w:rsidR="00441863" w:rsidRPr="00797587" w:rsidRDefault="00441863" w:rsidP="00441863">
      <w:pPr>
        <w:pStyle w:val="NoSpacing"/>
        <w:ind w:left="360"/>
        <w:rPr>
          <w:rFonts w:cstheme="minorHAnsi"/>
          <w:sz w:val="24"/>
          <w:szCs w:val="24"/>
        </w:rPr>
      </w:pPr>
    </w:p>
    <w:p w14:paraId="7CBADCF5"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All members of staff will:</w:t>
      </w:r>
    </w:p>
    <w:p w14:paraId="27BBA395"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Contribute to and help to shape safeguarding arrangements and child protection policies; </w:t>
      </w:r>
    </w:p>
    <w:p w14:paraId="647F5947"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Provide a safe environment in which children and young people can learn;</w:t>
      </w:r>
    </w:p>
    <w:p w14:paraId="0490E3F2"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Listen carefully to the views of children and young people; </w:t>
      </w:r>
    </w:p>
    <w:p w14:paraId="458564A6"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Ensure that their approach is child-centred; </w:t>
      </w:r>
    </w:p>
    <w:p w14:paraId="297314D0" w14:textId="14C7BAA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Act at all times in the best interests of the child or young person, whether they are in school or learning remotely, with regards to matters that pertain to </w:t>
      </w:r>
      <w:r w:rsidR="009A4FC0" w:rsidRPr="00797587">
        <w:rPr>
          <w:rFonts w:cstheme="minorHAnsi"/>
          <w:sz w:val="24"/>
          <w:szCs w:val="24"/>
        </w:rPr>
        <w:t>safeguarding.</w:t>
      </w:r>
    </w:p>
    <w:p w14:paraId="3EF2479B"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Not promise confidentiality to a child or young person if they are potentially going to make a disclosure; </w:t>
      </w:r>
    </w:p>
    <w:p w14:paraId="6FB1C931" w14:textId="5610480D"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Read and adhere to consistently all the school policies and procedures related to safeguarding; </w:t>
      </w:r>
    </w:p>
    <w:p w14:paraId="12804C5F"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Maintain an attitude of ‘it could happen here’ where safeguarding is concerned; </w:t>
      </w:r>
    </w:p>
    <w:p w14:paraId="5EFE9DD2" w14:textId="1D57CFAD"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Ensure that they are aware of the signs of abuse so that they are able to identify cases of children and young people who may be in need of help or </w:t>
      </w:r>
      <w:r w:rsidR="009A4FC0" w:rsidRPr="00797587">
        <w:rPr>
          <w:rFonts w:cstheme="minorHAnsi"/>
          <w:sz w:val="24"/>
          <w:szCs w:val="24"/>
        </w:rPr>
        <w:t>protection.</w:t>
      </w:r>
    </w:p>
    <w:p w14:paraId="68F95BCD"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Ensure that they know what to do if they are concerned about a child or young person’s welfare in any way;</w:t>
      </w:r>
    </w:p>
    <w:p w14:paraId="4143B17F"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Ensure that they understand the role of the Designated Safeguarding Lead; </w:t>
      </w:r>
    </w:p>
    <w:p w14:paraId="5CFD2FCC" w14:textId="037D7F21"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Identify children and young people who may be in need of extra help and/or support (including in relation to their mental health or those children who have a Social Worker) and report this to the Designated Safeguarding Lead; also, offer help and/or support to the child or young person as deemed appropriate and as agreed with the Designated Safeguarding </w:t>
      </w:r>
      <w:r w:rsidR="009A4FC0" w:rsidRPr="00797587">
        <w:rPr>
          <w:rFonts w:cstheme="minorHAnsi"/>
          <w:sz w:val="24"/>
          <w:szCs w:val="24"/>
        </w:rPr>
        <w:t>Lead.</w:t>
      </w:r>
    </w:p>
    <w:p w14:paraId="781F9D11"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Be involved in the development, implementation and review of any safeguarding related assessments and plans, such as those required when seeking help and support through the Early Help, Child in Need and Child Protection channels;  </w:t>
      </w:r>
    </w:p>
    <w:p w14:paraId="6FD98DF5"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Identify children who are suffering, or are likely to suffer, significant harm; then take appropriate action i.e. refer the information to the Designated Safeguarding Lead </w:t>
      </w:r>
      <w:r w:rsidRPr="00797587">
        <w:rPr>
          <w:rFonts w:cstheme="minorHAnsi"/>
          <w:b/>
          <w:i/>
          <w:sz w:val="24"/>
          <w:szCs w:val="24"/>
        </w:rPr>
        <w:t>IMMEDIATELY</w:t>
      </w:r>
      <w:r w:rsidRPr="00797587">
        <w:rPr>
          <w:rFonts w:cstheme="minorHAnsi"/>
          <w:sz w:val="24"/>
          <w:szCs w:val="24"/>
        </w:rPr>
        <w:t xml:space="preserve"> (in the absence of the Designated Safeguarding Lead, information will be shared with the Deputy Designated Safeguarding Lead), recording all of the concerns raised on the relevant reporting form or reporting system; </w:t>
      </w:r>
    </w:p>
    <w:p w14:paraId="0827E8B8"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Raise any safeguarding and/or welfare concerns immediately with the Designated Safeguarding Lead in order that s/he can take appropriate action; this includes situations of abuse which may involve staff members (</w:t>
      </w:r>
      <w:r w:rsidRPr="00797587">
        <w:rPr>
          <w:rFonts w:cstheme="minorHAnsi"/>
          <w:i/>
          <w:iCs/>
          <w:sz w:val="24"/>
          <w:szCs w:val="24"/>
        </w:rPr>
        <w:t xml:space="preserve">note: in exceptional circumstances, where a member of staff feels they have an urgent or genuine concern and that appropriate action has </w:t>
      </w:r>
      <w:r w:rsidRPr="00797587">
        <w:rPr>
          <w:rFonts w:cstheme="minorHAnsi"/>
          <w:i/>
          <w:iCs/>
          <w:sz w:val="24"/>
          <w:szCs w:val="24"/>
          <w:u w:val="single"/>
        </w:rPr>
        <w:t>not</w:t>
      </w:r>
      <w:r w:rsidRPr="00797587">
        <w:rPr>
          <w:rFonts w:cstheme="minorHAnsi"/>
          <w:i/>
          <w:iCs/>
          <w:sz w:val="24"/>
          <w:szCs w:val="24"/>
        </w:rPr>
        <w:t xml:space="preserve"> been taken by the Designated and/or Deputy Designated Safeguarding Leads, staff members can speak directly to Children’s Social Care</w:t>
      </w:r>
      <w:r w:rsidRPr="00797587">
        <w:rPr>
          <w:rFonts w:cstheme="minorHAnsi"/>
          <w:iCs/>
          <w:sz w:val="24"/>
          <w:szCs w:val="24"/>
        </w:rPr>
        <w:t>);</w:t>
      </w:r>
    </w:p>
    <w:p w14:paraId="7E177FEE"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Work with other services and organisations, as needed, in order to help, support and safeguard children and young people; </w:t>
      </w:r>
    </w:p>
    <w:p w14:paraId="6693CA4A"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Seek advice from the Academy’s Designated Safeguarding Lead, the Local Safeguarding Children’s Board (LSCB) or Social Care if this would benefit or protect a child or young person; </w:t>
      </w:r>
    </w:p>
    <w:p w14:paraId="4EC46A66" w14:textId="77777777" w:rsidR="00441863" w:rsidRPr="00797587" w:rsidRDefault="00441863">
      <w:pPr>
        <w:pStyle w:val="NoSpacing"/>
        <w:numPr>
          <w:ilvl w:val="0"/>
          <w:numId w:val="16"/>
        </w:numPr>
        <w:rPr>
          <w:rFonts w:cstheme="minorHAnsi"/>
          <w:sz w:val="24"/>
          <w:szCs w:val="24"/>
        </w:rPr>
      </w:pPr>
      <w:r w:rsidRPr="00797587">
        <w:rPr>
          <w:rFonts w:cstheme="minorHAnsi"/>
          <w:sz w:val="24"/>
          <w:szCs w:val="24"/>
        </w:rPr>
        <w:t>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6032AC03" w14:textId="161CAB55" w:rsidR="00441863" w:rsidRPr="00797587" w:rsidRDefault="00441863">
      <w:pPr>
        <w:pStyle w:val="NoSpacing"/>
        <w:numPr>
          <w:ilvl w:val="0"/>
          <w:numId w:val="16"/>
        </w:numPr>
        <w:rPr>
          <w:rFonts w:cstheme="minorHAnsi"/>
          <w:sz w:val="24"/>
          <w:szCs w:val="24"/>
        </w:rPr>
      </w:pPr>
      <w:r w:rsidRPr="00797587">
        <w:rPr>
          <w:rFonts w:cstheme="minorHAnsi"/>
          <w:sz w:val="24"/>
          <w:szCs w:val="24"/>
        </w:rPr>
        <w:t xml:space="preserve">Take the appropriate action (i.e. inform the Designated Safeguarding Lead) if it is thought that a child is </w:t>
      </w:r>
      <w:r w:rsidR="005D45CE">
        <w:rPr>
          <w:rFonts w:cstheme="minorHAnsi"/>
          <w:sz w:val="24"/>
          <w:szCs w:val="24"/>
        </w:rPr>
        <w:t xml:space="preserve">absent </w:t>
      </w:r>
      <w:r w:rsidRPr="00797587">
        <w:rPr>
          <w:rFonts w:cstheme="minorHAnsi"/>
          <w:sz w:val="24"/>
          <w:szCs w:val="24"/>
        </w:rPr>
        <w:t>from school, as this is a potential indicator of abuse or neglect;</w:t>
      </w:r>
    </w:p>
    <w:p w14:paraId="12FDCA95" w14:textId="02A3192E" w:rsidR="00441863" w:rsidRPr="003A7697" w:rsidRDefault="00441863">
      <w:pPr>
        <w:pStyle w:val="NoSpacing"/>
        <w:numPr>
          <w:ilvl w:val="0"/>
          <w:numId w:val="16"/>
        </w:numPr>
        <w:rPr>
          <w:rFonts w:cstheme="minorHAnsi"/>
          <w:sz w:val="24"/>
          <w:szCs w:val="24"/>
        </w:rPr>
      </w:pPr>
      <w:r w:rsidRPr="00797587">
        <w:rPr>
          <w:rFonts w:cstheme="minorHAnsi"/>
          <w:sz w:val="24"/>
          <w:szCs w:val="24"/>
        </w:rPr>
        <w:t xml:space="preserve">Ensure that, as more children and young people work online, that all necessary steps are taken </w:t>
      </w:r>
      <w:r w:rsidR="003B0AAA" w:rsidRPr="003A7697">
        <w:rPr>
          <w:rFonts w:cstheme="minorHAnsi"/>
          <w:sz w:val="24"/>
          <w:szCs w:val="24"/>
        </w:rPr>
        <w:t xml:space="preserve">(for example, in relation to filtering and monitoring) </w:t>
      </w:r>
      <w:r w:rsidRPr="003A7697">
        <w:rPr>
          <w:rFonts w:cstheme="minorHAnsi"/>
          <w:sz w:val="24"/>
          <w:szCs w:val="24"/>
        </w:rPr>
        <w:t xml:space="preserve">to safeguard them from potentially harmful and inappropriate online material (for further details see  </w:t>
      </w:r>
      <w:r w:rsidRPr="003A7697">
        <w:rPr>
          <w:rFonts w:cstheme="minorHAnsi"/>
          <w:i/>
          <w:iCs/>
          <w:sz w:val="24"/>
          <w:szCs w:val="24"/>
        </w:rPr>
        <w:t>Keeping children safe in education – Statutory guidance for schools and colleges (</w:t>
      </w:r>
      <w:r w:rsidR="00EA27EF" w:rsidRPr="003A7697">
        <w:rPr>
          <w:rFonts w:cstheme="minorHAnsi"/>
          <w:iCs/>
          <w:sz w:val="24"/>
          <w:szCs w:val="24"/>
        </w:rPr>
        <w:t>September 202</w:t>
      </w:r>
      <w:r w:rsidR="00DA2125" w:rsidRPr="003A7697">
        <w:rPr>
          <w:rFonts w:cstheme="minorHAnsi"/>
          <w:iCs/>
          <w:sz w:val="24"/>
          <w:szCs w:val="24"/>
        </w:rPr>
        <w:t>3</w:t>
      </w:r>
      <w:r w:rsidRPr="003A7697">
        <w:rPr>
          <w:rFonts w:cstheme="minorHAnsi"/>
          <w:iCs/>
          <w:sz w:val="24"/>
          <w:szCs w:val="24"/>
        </w:rPr>
        <w:t>)</w:t>
      </w:r>
      <w:r w:rsidRPr="003A7697">
        <w:rPr>
          <w:rFonts w:cstheme="minorHAnsi"/>
          <w:i/>
          <w:sz w:val="24"/>
          <w:szCs w:val="24"/>
        </w:rPr>
        <w:t xml:space="preserve"> </w:t>
      </w:r>
      <w:r w:rsidR="00EA27EF" w:rsidRPr="003A7697">
        <w:rPr>
          <w:rFonts w:cstheme="minorHAnsi"/>
          <w:iCs/>
          <w:sz w:val="24"/>
          <w:szCs w:val="24"/>
        </w:rPr>
        <w:t>Annex D</w:t>
      </w:r>
      <w:r w:rsidRPr="003A7697">
        <w:rPr>
          <w:rFonts w:cstheme="minorHAnsi"/>
          <w:iCs/>
          <w:sz w:val="24"/>
          <w:szCs w:val="24"/>
        </w:rPr>
        <w:t>: Online safety)</w:t>
      </w:r>
      <w:r w:rsidR="00EA27EF" w:rsidRPr="003A7697">
        <w:rPr>
          <w:rFonts w:cstheme="minorHAnsi"/>
          <w:iCs/>
          <w:sz w:val="24"/>
          <w:szCs w:val="24"/>
        </w:rPr>
        <w:t>;</w:t>
      </w:r>
    </w:p>
    <w:p w14:paraId="1F12C7F7" w14:textId="1E69A83A" w:rsidR="00EA27EF" w:rsidRPr="003A7697" w:rsidRDefault="00EA27EF">
      <w:pPr>
        <w:pStyle w:val="ListParagraph"/>
        <w:numPr>
          <w:ilvl w:val="0"/>
          <w:numId w:val="16"/>
        </w:numPr>
        <w:rPr>
          <w:rFonts w:asciiTheme="minorHAnsi" w:eastAsiaTheme="minorHAnsi" w:hAnsiTheme="minorHAnsi" w:cstheme="minorHAnsi"/>
          <w:lang w:eastAsia="en-US"/>
        </w:rPr>
      </w:pPr>
      <w:r w:rsidRPr="003A7697">
        <w:rPr>
          <w:rFonts w:asciiTheme="minorHAnsi" w:eastAsiaTheme="minorHAnsi" w:hAnsiTheme="minorHAnsi" w:cstheme="minorHAnsi"/>
          <w:lang w:eastAsia="en-US"/>
        </w:rPr>
        <w:t xml:space="preserve">Ensure that children are taught about safeguarding, including online safety (schools should consider this as part of providing a </w:t>
      </w:r>
      <w:r w:rsidR="00B57DE3" w:rsidRPr="003A7697">
        <w:rPr>
          <w:rFonts w:asciiTheme="minorHAnsi" w:eastAsiaTheme="minorHAnsi" w:hAnsiTheme="minorHAnsi" w:cstheme="minorHAnsi"/>
          <w:lang w:eastAsia="en-US"/>
        </w:rPr>
        <w:t>broad and balanced curriculum and remember that</w:t>
      </w:r>
      <w:r w:rsidRPr="003A7697">
        <w:rPr>
          <w:rFonts w:asciiTheme="minorHAnsi" w:eastAsiaTheme="minorHAnsi" w:hAnsiTheme="minorHAnsi" w:cstheme="minorHAnsi"/>
          <w:lang w:eastAsia="en-US"/>
        </w:rPr>
        <w:t xml:space="preserve"> </w:t>
      </w:r>
      <w:r w:rsidR="00B57DE3" w:rsidRPr="003A7697">
        <w:rPr>
          <w:rFonts w:asciiTheme="minorHAnsi" w:eastAsiaTheme="minorHAnsi" w:hAnsiTheme="minorHAnsi" w:cstheme="minorHAnsi"/>
          <w:lang w:eastAsia="en-US"/>
        </w:rPr>
        <w:t xml:space="preserve">Relationships </w:t>
      </w:r>
      <w:r w:rsidRPr="003A7697">
        <w:rPr>
          <w:rFonts w:asciiTheme="minorHAnsi" w:eastAsiaTheme="minorHAnsi" w:hAnsiTheme="minorHAnsi" w:cstheme="minorHAnsi"/>
          <w:lang w:eastAsia="en-US"/>
        </w:rPr>
        <w:t xml:space="preserve">Education and Health Education </w:t>
      </w:r>
      <w:r w:rsidR="00B57DE3" w:rsidRPr="003A7697">
        <w:rPr>
          <w:rFonts w:asciiTheme="minorHAnsi" w:eastAsiaTheme="minorHAnsi" w:hAnsiTheme="minorHAnsi" w:cstheme="minorHAnsi"/>
          <w:lang w:eastAsia="en-US"/>
        </w:rPr>
        <w:t>have been m</w:t>
      </w:r>
      <w:r w:rsidRPr="003A7697">
        <w:rPr>
          <w:rFonts w:asciiTheme="minorHAnsi" w:eastAsiaTheme="minorHAnsi" w:hAnsiTheme="minorHAnsi" w:cstheme="minorHAnsi"/>
          <w:lang w:eastAsia="en-US"/>
        </w:rPr>
        <w:t>andatory since September 2020</w:t>
      </w:r>
      <w:r w:rsidR="00B57DE3" w:rsidRPr="003A7697">
        <w:rPr>
          <w:rFonts w:asciiTheme="minorHAnsi" w:eastAsiaTheme="minorHAnsi" w:hAnsiTheme="minorHAnsi" w:cstheme="minorHAnsi"/>
          <w:lang w:eastAsia="en-US"/>
        </w:rPr>
        <w:t>)</w:t>
      </w:r>
      <w:r w:rsidRPr="003A7697">
        <w:rPr>
          <w:rFonts w:asciiTheme="minorHAnsi" w:eastAsiaTheme="minorHAnsi" w:hAnsiTheme="minorHAnsi" w:cstheme="minorHAnsi"/>
          <w:lang w:eastAsia="en-US"/>
        </w:rPr>
        <w:t xml:space="preserve"> </w:t>
      </w:r>
    </w:p>
    <w:p w14:paraId="2D51614A" w14:textId="77777777" w:rsidR="00441863" w:rsidRPr="003A7697" w:rsidRDefault="00441863" w:rsidP="00441863">
      <w:pPr>
        <w:pStyle w:val="NoSpacing"/>
        <w:rPr>
          <w:rFonts w:cstheme="minorHAnsi"/>
          <w:b/>
          <w:iCs/>
          <w:sz w:val="24"/>
          <w:szCs w:val="24"/>
          <w:u w:val="single"/>
        </w:rPr>
      </w:pPr>
    </w:p>
    <w:p w14:paraId="260E1F56" w14:textId="4B71AB65" w:rsidR="00441863" w:rsidRPr="003A7697" w:rsidRDefault="00441863" w:rsidP="00FB10DD">
      <w:pPr>
        <w:pStyle w:val="NoSpacing"/>
        <w:spacing w:line="276" w:lineRule="auto"/>
        <w:rPr>
          <w:rFonts w:cstheme="minorHAnsi"/>
          <w:b/>
          <w:iCs/>
          <w:sz w:val="24"/>
          <w:szCs w:val="24"/>
        </w:rPr>
      </w:pPr>
      <w:r w:rsidRPr="003A7697">
        <w:rPr>
          <w:rFonts w:cstheme="minorHAnsi"/>
          <w:b/>
          <w:iCs/>
          <w:sz w:val="24"/>
          <w:szCs w:val="24"/>
        </w:rPr>
        <w:t xml:space="preserve">Staff Training </w:t>
      </w:r>
    </w:p>
    <w:p w14:paraId="62C92305" w14:textId="77777777" w:rsidR="002979AF" w:rsidRPr="003A7697" w:rsidRDefault="002979AF" w:rsidP="00FB10DD">
      <w:pPr>
        <w:pStyle w:val="NoSpacing"/>
        <w:spacing w:line="276" w:lineRule="auto"/>
        <w:rPr>
          <w:rFonts w:cstheme="minorHAnsi"/>
          <w:b/>
          <w:iCs/>
          <w:sz w:val="24"/>
          <w:szCs w:val="24"/>
        </w:rPr>
      </w:pPr>
    </w:p>
    <w:p w14:paraId="06D4FCB7" w14:textId="3B75B3F0" w:rsidR="00441863" w:rsidRPr="00797587" w:rsidRDefault="00441863" w:rsidP="00FB10DD">
      <w:pPr>
        <w:pStyle w:val="NoSpacing"/>
        <w:spacing w:line="276" w:lineRule="auto"/>
        <w:rPr>
          <w:rFonts w:cstheme="minorHAnsi"/>
          <w:bCs/>
          <w:iCs/>
          <w:sz w:val="24"/>
          <w:szCs w:val="24"/>
        </w:rPr>
      </w:pPr>
      <w:r w:rsidRPr="003A7697">
        <w:rPr>
          <w:rFonts w:cstheme="minorHAnsi"/>
          <w:bCs/>
          <w:iCs/>
          <w:sz w:val="24"/>
          <w:szCs w:val="24"/>
        </w:rPr>
        <w:t xml:space="preserve">Training plans will be put into place </w:t>
      </w:r>
      <w:r w:rsidR="00B57DE3" w:rsidRPr="003A7697">
        <w:rPr>
          <w:rFonts w:cstheme="minorHAnsi"/>
          <w:bCs/>
          <w:iCs/>
          <w:sz w:val="24"/>
          <w:szCs w:val="24"/>
        </w:rPr>
        <w:t xml:space="preserve">by schools </w:t>
      </w:r>
      <w:r w:rsidRPr="003A7697">
        <w:rPr>
          <w:rFonts w:cstheme="minorHAnsi"/>
          <w:bCs/>
          <w:iCs/>
          <w:sz w:val="24"/>
          <w:szCs w:val="24"/>
        </w:rPr>
        <w:t xml:space="preserve">across the Trust to ensure that all staff have the appropriate training, skills and knowledge to undertake their safeguarding responsibilities safely and effectively. </w:t>
      </w:r>
      <w:r w:rsidR="00CD1A72" w:rsidRPr="003A7697">
        <w:rPr>
          <w:rFonts w:cstheme="minorHAnsi"/>
          <w:bCs/>
          <w:iCs/>
          <w:sz w:val="24"/>
          <w:szCs w:val="24"/>
        </w:rPr>
        <w:t xml:space="preserve">This should include information about </w:t>
      </w:r>
      <w:r w:rsidR="003F0FD1" w:rsidRPr="003A7697">
        <w:rPr>
          <w:rFonts w:cstheme="minorHAnsi"/>
          <w:bCs/>
          <w:iCs/>
          <w:sz w:val="24"/>
          <w:szCs w:val="24"/>
        </w:rPr>
        <w:t xml:space="preserve">online safety, with a focus on the expectations, applicable roles and responsibilities in relation to filtering and monitoring. </w:t>
      </w:r>
      <w:r w:rsidRPr="003A7697">
        <w:rPr>
          <w:rFonts w:cstheme="minorHAnsi"/>
          <w:bCs/>
          <w:iCs/>
          <w:sz w:val="24"/>
          <w:szCs w:val="24"/>
        </w:rPr>
        <w:t xml:space="preserve">All staff will receive </w:t>
      </w:r>
      <w:r w:rsidR="00ED0F9A" w:rsidRPr="003A7697">
        <w:rPr>
          <w:rFonts w:cstheme="minorHAnsi"/>
          <w:bCs/>
          <w:iCs/>
          <w:sz w:val="24"/>
          <w:szCs w:val="24"/>
        </w:rPr>
        <w:t xml:space="preserve">update training </w:t>
      </w:r>
      <w:r w:rsidRPr="003A7697">
        <w:rPr>
          <w:rFonts w:cstheme="minorHAnsi"/>
          <w:bCs/>
          <w:iCs/>
          <w:sz w:val="24"/>
          <w:szCs w:val="24"/>
        </w:rPr>
        <w:t xml:space="preserve">annually as a minimum, with </w:t>
      </w:r>
      <w:r w:rsidR="00ED0F9A" w:rsidRPr="003A7697">
        <w:rPr>
          <w:rFonts w:cstheme="minorHAnsi"/>
          <w:bCs/>
          <w:iCs/>
          <w:sz w:val="24"/>
          <w:szCs w:val="24"/>
        </w:rPr>
        <w:t>appropriate safeguarding children</w:t>
      </w:r>
      <w:r w:rsidR="00ED0F9A" w:rsidRPr="00797587">
        <w:rPr>
          <w:rFonts w:cstheme="minorHAnsi"/>
          <w:bCs/>
          <w:iCs/>
          <w:sz w:val="24"/>
          <w:szCs w:val="24"/>
        </w:rPr>
        <w:t xml:space="preserve"> training every three years (minimum). K</w:t>
      </w:r>
      <w:r w:rsidRPr="00797587">
        <w:rPr>
          <w:rFonts w:cstheme="minorHAnsi"/>
          <w:bCs/>
          <w:iCs/>
          <w:sz w:val="24"/>
          <w:szCs w:val="24"/>
        </w:rPr>
        <w:t xml:space="preserve">ey staff who have designated responsibilities for safeguarding, </w:t>
      </w:r>
      <w:r w:rsidR="00ED0F9A" w:rsidRPr="00797587">
        <w:rPr>
          <w:rFonts w:cstheme="minorHAnsi"/>
          <w:bCs/>
          <w:iCs/>
          <w:sz w:val="24"/>
          <w:szCs w:val="24"/>
        </w:rPr>
        <w:t>will undertake</w:t>
      </w:r>
      <w:r w:rsidRPr="00797587">
        <w:rPr>
          <w:rFonts w:cstheme="minorHAnsi"/>
          <w:bCs/>
          <w:iCs/>
          <w:sz w:val="24"/>
          <w:szCs w:val="24"/>
        </w:rPr>
        <w:t xml:space="preserve"> higher level training delivered by recognised organisations at regular intervals. In addition, the Trust’s Designated Safeguarding Leads will attend</w:t>
      </w:r>
      <w:r w:rsidR="00ED0F9A" w:rsidRPr="00797587">
        <w:rPr>
          <w:rFonts w:cstheme="minorHAnsi"/>
          <w:bCs/>
          <w:iCs/>
          <w:sz w:val="24"/>
          <w:szCs w:val="24"/>
        </w:rPr>
        <w:t xml:space="preserve"> appropriate designated safeguarding lead training every two years, with</w:t>
      </w:r>
      <w:r w:rsidRPr="00797587">
        <w:rPr>
          <w:rFonts w:cstheme="minorHAnsi"/>
          <w:bCs/>
          <w:iCs/>
          <w:sz w:val="24"/>
          <w:szCs w:val="24"/>
        </w:rPr>
        <w:t xml:space="preserve"> further courses in order to keep up to date with local and national initiatives; they (or a suitable nominated person) will also be trained to lead Prevent awareness training locally with staff.</w:t>
      </w:r>
    </w:p>
    <w:p w14:paraId="69EE3D92" w14:textId="77777777" w:rsidR="003D51C7" w:rsidRPr="00797587" w:rsidRDefault="003D51C7" w:rsidP="00441863">
      <w:pPr>
        <w:pStyle w:val="NoSpacing"/>
        <w:rPr>
          <w:rFonts w:cstheme="minorHAnsi"/>
          <w:bCs/>
          <w:iCs/>
          <w:sz w:val="24"/>
          <w:szCs w:val="24"/>
        </w:rPr>
      </w:pPr>
    </w:p>
    <w:p w14:paraId="0A6B8149" w14:textId="311D3EE0" w:rsidR="00441863" w:rsidRPr="00797587" w:rsidRDefault="00441863" w:rsidP="00FB10DD">
      <w:pPr>
        <w:pStyle w:val="NoSpacing"/>
        <w:spacing w:line="276" w:lineRule="auto"/>
        <w:rPr>
          <w:rFonts w:cstheme="minorHAnsi"/>
          <w:b/>
          <w:iCs/>
          <w:sz w:val="24"/>
          <w:szCs w:val="24"/>
        </w:rPr>
      </w:pPr>
      <w:r w:rsidRPr="00797587">
        <w:rPr>
          <w:rFonts w:cstheme="minorHAnsi"/>
          <w:b/>
          <w:iCs/>
          <w:sz w:val="24"/>
          <w:szCs w:val="24"/>
        </w:rPr>
        <w:t xml:space="preserve">Staff Induction </w:t>
      </w:r>
    </w:p>
    <w:p w14:paraId="4A01DD5C" w14:textId="77777777" w:rsidR="002979AF" w:rsidRPr="00797587" w:rsidRDefault="002979AF" w:rsidP="00FB10DD">
      <w:pPr>
        <w:pStyle w:val="NoSpacing"/>
        <w:spacing w:line="276" w:lineRule="auto"/>
        <w:rPr>
          <w:rFonts w:cstheme="minorHAnsi"/>
          <w:b/>
          <w:iCs/>
          <w:sz w:val="24"/>
          <w:szCs w:val="24"/>
        </w:rPr>
      </w:pPr>
    </w:p>
    <w:p w14:paraId="594B8AE2" w14:textId="6343A08C" w:rsidR="00441863" w:rsidRPr="00797587" w:rsidRDefault="005C1DBF" w:rsidP="00FB10DD">
      <w:pPr>
        <w:pStyle w:val="NoSpacing"/>
        <w:spacing w:line="276" w:lineRule="auto"/>
        <w:rPr>
          <w:rFonts w:cstheme="minorHAnsi"/>
          <w:bCs/>
          <w:iCs/>
          <w:sz w:val="24"/>
          <w:szCs w:val="24"/>
        </w:rPr>
      </w:pPr>
      <w:r w:rsidRPr="00797587">
        <w:rPr>
          <w:rFonts w:cstheme="minorHAnsi"/>
          <w:bCs/>
          <w:iCs/>
          <w:sz w:val="24"/>
          <w:szCs w:val="24"/>
        </w:rPr>
        <w:t xml:space="preserve">This Child Protection Policy forms part of a suite of documents and policies </w:t>
      </w:r>
      <w:r w:rsidR="006673CB" w:rsidRPr="00797587">
        <w:rPr>
          <w:rFonts w:cstheme="minorHAnsi"/>
          <w:bCs/>
          <w:iCs/>
          <w:sz w:val="24"/>
          <w:szCs w:val="24"/>
        </w:rPr>
        <w:t xml:space="preserve">which relate to the safeguarding responsibilities of the whole school staff and volunteers. </w:t>
      </w:r>
      <w:r w:rsidR="00441863" w:rsidRPr="00797587">
        <w:rPr>
          <w:rFonts w:cstheme="minorHAnsi"/>
          <w:bCs/>
          <w:iCs/>
          <w:sz w:val="24"/>
          <w:szCs w:val="24"/>
        </w:rPr>
        <w:t xml:space="preserve">All </w:t>
      </w:r>
      <w:r w:rsidR="00E7712E" w:rsidRPr="00797587">
        <w:rPr>
          <w:rFonts w:cstheme="minorHAnsi"/>
          <w:bCs/>
          <w:iCs/>
          <w:sz w:val="24"/>
          <w:szCs w:val="24"/>
        </w:rPr>
        <w:t xml:space="preserve">staff should be aware of systems within their school which support safeguarding and these should be explained </w:t>
      </w:r>
      <w:r w:rsidR="000C7DBA" w:rsidRPr="00797587">
        <w:rPr>
          <w:rFonts w:cstheme="minorHAnsi"/>
          <w:bCs/>
          <w:iCs/>
          <w:sz w:val="24"/>
          <w:szCs w:val="24"/>
        </w:rPr>
        <w:t xml:space="preserve">to new staff as part of their initial induction </w:t>
      </w:r>
      <w:r w:rsidR="00441863" w:rsidRPr="00797587">
        <w:rPr>
          <w:rFonts w:cstheme="minorHAnsi"/>
          <w:bCs/>
          <w:iCs/>
          <w:sz w:val="24"/>
          <w:szCs w:val="24"/>
        </w:rPr>
        <w:t>when their employment first begins. During their first induction meeting, each member of staff will receive, as a minimum:</w:t>
      </w:r>
    </w:p>
    <w:p w14:paraId="421BF73D" w14:textId="2033BB52" w:rsidR="00441863" w:rsidRPr="00797587" w:rsidRDefault="00441863">
      <w:pPr>
        <w:pStyle w:val="NoSpacing"/>
        <w:numPr>
          <w:ilvl w:val="0"/>
          <w:numId w:val="33"/>
        </w:numPr>
        <w:rPr>
          <w:rFonts w:cstheme="minorHAnsi"/>
          <w:bCs/>
          <w:iCs/>
          <w:sz w:val="24"/>
          <w:szCs w:val="24"/>
        </w:rPr>
      </w:pPr>
      <w:r w:rsidRPr="00797587">
        <w:rPr>
          <w:rFonts w:cstheme="minorHAnsi"/>
          <w:bCs/>
          <w:iCs/>
          <w:sz w:val="24"/>
          <w:szCs w:val="24"/>
        </w:rPr>
        <w:t>A copy of their school’s Behaviour Policy</w:t>
      </w:r>
      <w:r w:rsidR="00B57DE3" w:rsidRPr="00797587">
        <w:rPr>
          <w:rFonts w:cstheme="minorHAnsi"/>
          <w:bCs/>
          <w:iCs/>
          <w:sz w:val="24"/>
          <w:szCs w:val="24"/>
        </w:rPr>
        <w:t xml:space="preserve"> which should include measures to prevent bullying, with details about cyber-bullying, prejudice-based bullying and discriminatory bullying</w:t>
      </w:r>
    </w:p>
    <w:p w14:paraId="45E8B1A8" w14:textId="5075A66D" w:rsidR="00441863" w:rsidRPr="003A7697" w:rsidRDefault="00441863">
      <w:pPr>
        <w:pStyle w:val="NoSpacing"/>
        <w:numPr>
          <w:ilvl w:val="0"/>
          <w:numId w:val="33"/>
        </w:numPr>
        <w:rPr>
          <w:rFonts w:cstheme="minorHAnsi"/>
          <w:bCs/>
          <w:iCs/>
          <w:sz w:val="24"/>
          <w:szCs w:val="24"/>
        </w:rPr>
      </w:pPr>
      <w:r w:rsidRPr="00797587">
        <w:rPr>
          <w:rFonts w:cstheme="minorHAnsi"/>
          <w:bCs/>
          <w:iCs/>
          <w:sz w:val="24"/>
          <w:szCs w:val="24"/>
        </w:rPr>
        <w:t xml:space="preserve">Part 1 of the </w:t>
      </w:r>
      <w:r w:rsidRPr="00797587">
        <w:rPr>
          <w:rFonts w:cstheme="minorHAnsi"/>
          <w:bCs/>
          <w:sz w:val="24"/>
          <w:szCs w:val="24"/>
        </w:rPr>
        <w:t>Keeping children safe in education – Statutory guidance for schools and colleges</w:t>
      </w:r>
      <w:r w:rsidRPr="00797587">
        <w:rPr>
          <w:rFonts w:cstheme="minorHAnsi"/>
          <w:bCs/>
          <w:iCs/>
          <w:sz w:val="24"/>
          <w:szCs w:val="24"/>
        </w:rPr>
        <w:t xml:space="preserve"> (September </w:t>
      </w:r>
      <w:r w:rsidR="00B57DE3" w:rsidRPr="003A7697">
        <w:rPr>
          <w:rFonts w:cstheme="minorHAnsi"/>
          <w:bCs/>
          <w:iCs/>
          <w:sz w:val="24"/>
          <w:szCs w:val="24"/>
        </w:rPr>
        <w:t>202</w:t>
      </w:r>
      <w:r w:rsidR="00DA2125" w:rsidRPr="003A7697">
        <w:rPr>
          <w:rFonts w:cstheme="minorHAnsi"/>
          <w:bCs/>
          <w:iCs/>
          <w:sz w:val="24"/>
          <w:szCs w:val="24"/>
        </w:rPr>
        <w:t>3</w:t>
      </w:r>
      <w:r w:rsidRPr="003A7697">
        <w:rPr>
          <w:rFonts w:cstheme="minorHAnsi"/>
          <w:bCs/>
          <w:iCs/>
          <w:sz w:val="24"/>
          <w:szCs w:val="24"/>
        </w:rPr>
        <w:t>)</w:t>
      </w:r>
      <w:r w:rsidR="00B57DE3" w:rsidRPr="003A7697">
        <w:rPr>
          <w:rFonts w:cstheme="minorHAnsi"/>
          <w:bCs/>
          <w:iCs/>
          <w:sz w:val="24"/>
          <w:szCs w:val="24"/>
        </w:rPr>
        <w:t xml:space="preserve"> – note: Annex A is a condensed version of Part 1 of the KCSiE and can be provided, instead of Part 1, to those staff who do not directly work with children </w:t>
      </w:r>
    </w:p>
    <w:p w14:paraId="7251DE46" w14:textId="25B7E6EF" w:rsidR="00D74D6E" w:rsidRPr="003A7697" w:rsidRDefault="002C107F">
      <w:pPr>
        <w:pStyle w:val="NoSpacing"/>
        <w:numPr>
          <w:ilvl w:val="0"/>
          <w:numId w:val="33"/>
        </w:numPr>
        <w:rPr>
          <w:rFonts w:cstheme="minorHAnsi"/>
          <w:bCs/>
          <w:iCs/>
          <w:sz w:val="24"/>
          <w:szCs w:val="24"/>
        </w:rPr>
      </w:pPr>
      <w:r w:rsidRPr="003A7697">
        <w:rPr>
          <w:rFonts w:cstheme="minorHAnsi"/>
          <w:bCs/>
          <w:iCs/>
          <w:sz w:val="24"/>
          <w:szCs w:val="24"/>
        </w:rPr>
        <w:t>This</w:t>
      </w:r>
      <w:r w:rsidR="00D2417C" w:rsidRPr="003A7697">
        <w:rPr>
          <w:rFonts w:cstheme="minorHAnsi"/>
          <w:bCs/>
          <w:iCs/>
          <w:sz w:val="24"/>
          <w:szCs w:val="24"/>
        </w:rPr>
        <w:t xml:space="preserve"> Child Protection Policy</w:t>
      </w:r>
      <w:r w:rsidR="00441863" w:rsidRPr="003A7697">
        <w:rPr>
          <w:rFonts w:cstheme="minorHAnsi"/>
          <w:bCs/>
          <w:iCs/>
          <w:sz w:val="24"/>
          <w:szCs w:val="24"/>
        </w:rPr>
        <w:t>, detailing information about</w:t>
      </w:r>
      <w:r w:rsidR="00D74D6E" w:rsidRPr="003A7697">
        <w:rPr>
          <w:rFonts w:cstheme="minorHAnsi"/>
          <w:bCs/>
          <w:iCs/>
          <w:sz w:val="24"/>
          <w:szCs w:val="24"/>
        </w:rPr>
        <w:t>:</w:t>
      </w:r>
    </w:p>
    <w:p w14:paraId="4386AD01" w14:textId="4438B5A4" w:rsidR="00B02DCA" w:rsidRPr="003A7697" w:rsidRDefault="00B02DCA">
      <w:pPr>
        <w:pStyle w:val="NoSpacing"/>
        <w:numPr>
          <w:ilvl w:val="0"/>
          <w:numId w:val="37"/>
        </w:numPr>
        <w:rPr>
          <w:rFonts w:cstheme="minorHAnsi"/>
          <w:bCs/>
          <w:iCs/>
          <w:sz w:val="24"/>
          <w:szCs w:val="24"/>
        </w:rPr>
      </w:pPr>
      <w:r w:rsidRPr="003A7697">
        <w:rPr>
          <w:rFonts w:cstheme="minorHAnsi"/>
          <w:bCs/>
          <w:iCs/>
          <w:sz w:val="24"/>
          <w:szCs w:val="24"/>
        </w:rPr>
        <w:t>T</w:t>
      </w:r>
      <w:r w:rsidR="00441863" w:rsidRPr="003A7697">
        <w:rPr>
          <w:rFonts w:cstheme="minorHAnsi"/>
          <w:bCs/>
          <w:iCs/>
          <w:sz w:val="24"/>
          <w:szCs w:val="24"/>
        </w:rPr>
        <w:t>he Designated Safeguarding Lead</w:t>
      </w:r>
      <w:r w:rsidRPr="003A7697">
        <w:rPr>
          <w:rFonts w:cstheme="minorHAnsi"/>
          <w:bCs/>
          <w:iCs/>
          <w:sz w:val="24"/>
          <w:szCs w:val="24"/>
        </w:rPr>
        <w:t>(s)</w:t>
      </w:r>
      <w:r w:rsidR="00B57DE3" w:rsidRPr="003A7697">
        <w:rPr>
          <w:rFonts w:cstheme="minorHAnsi"/>
          <w:bCs/>
          <w:iCs/>
          <w:sz w:val="24"/>
          <w:szCs w:val="24"/>
        </w:rPr>
        <w:t xml:space="preserve"> (including </w:t>
      </w:r>
      <w:r w:rsidR="00CD6B6F" w:rsidRPr="003A7697">
        <w:rPr>
          <w:rFonts w:cstheme="minorHAnsi"/>
          <w:bCs/>
          <w:iCs/>
          <w:sz w:val="24"/>
          <w:szCs w:val="24"/>
        </w:rPr>
        <w:t xml:space="preserve">information about the role </w:t>
      </w:r>
      <w:r w:rsidR="00B57DE3" w:rsidRPr="003A7697">
        <w:rPr>
          <w:rFonts w:cstheme="minorHAnsi"/>
          <w:bCs/>
          <w:iCs/>
          <w:sz w:val="24"/>
          <w:szCs w:val="24"/>
        </w:rPr>
        <w:t>the identities of the DSL and DDSLs)</w:t>
      </w:r>
    </w:p>
    <w:p w14:paraId="2E031C66" w14:textId="708C738A" w:rsidR="00B97829" w:rsidRPr="003A7697" w:rsidRDefault="00B02DCA">
      <w:pPr>
        <w:pStyle w:val="NoSpacing"/>
        <w:numPr>
          <w:ilvl w:val="0"/>
          <w:numId w:val="37"/>
        </w:numPr>
        <w:rPr>
          <w:rFonts w:cstheme="minorHAnsi"/>
          <w:bCs/>
          <w:iCs/>
          <w:sz w:val="24"/>
          <w:szCs w:val="24"/>
        </w:rPr>
      </w:pPr>
      <w:r w:rsidRPr="003A7697">
        <w:rPr>
          <w:rFonts w:cstheme="minorHAnsi"/>
          <w:bCs/>
          <w:iCs/>
          <w:sz w:val="24"/>
          <w:szCs w:val="24"/>
        </w:rPr>
        <w:t>T</w:t>
      </w:r>
      <w:r w:rsidR="00441863" w:rsidRPr="003A7697">
        <w:rPr>
          <w:rFonts w:cstheme="minorHAnsi"/>
          <w:bCs/>
          <w:iCs/>
          <w:sz w:val="24"/>
          <w:szCs w:val="24"/>
        </w:rPr>
        <w:t xml:space="preserve">he safeguarding response to children who </w:t>
      </w:r>
      <w:r w:rsidR="005D45CE" w:rsidRPr="003A7697">
        <w:rPr>
          <w:rFonts w:cstheme="minorHAnsi"/>
          <w:bCs/>
          <w:iCs/>
          <w:sz w:val="24"/>
          <w:szCs w:val="24"/>
        </w:rPr>
        <w:t xml:space="preserve">are absent </w:t>
      </w:r>
      <w:r w:rsidR="00441863" w:rsidRPr="003A7697">
        <w:rPr>
          <w:rFonts w:cstheme="minorHAnsi"/>
          <w:bCs/>
          <w:iCs/>
          <w:sz w:val="24"/>
          <w:szCs w:val="24"/>
        </w:rPr>
        <w:t>from education</w:t>
      </w:r>
      <w:r w:rsidR="00CD6B6F" w:rsidRPr="003A7697">
        <w:rPr>
          <w:rFonts w:cstheme="minorHAnsi"/>
          <w:bCs/>
          <w:iCs/>
          <w:sz w:val="24"/>
          <w:szCs w:val="24"/>
        </w:rPr>
        <w:t xml:space="preserve">, particularly on repeat occasions </w:t>
      </w:r>
      <w:r w:rsidR="002366D7" w:rsidRPr="003A7697">
        <w:rPr>
          <w:rFonts w:cstheme="minorHAnsi"/>
          <w:bCs/>
          <w:iCs/>
          <w:sz w:val="24"/>
          <w:szCs w:val="24"/>
        </w:rPr>
        <w:t xml:space="preserve">and/or prolonged periods </w:t>
      </w:r>
    </w:p>
    <w:p w14:paraId="7439305B" w14:textId="3EFE1CE5" w:rsidR="00821E5C" w:rsidRPr="00797587" w:rsidRDefault="00B97829">
      <w:pPr>
        <w:pStyle w:val="NoSpacing"/>
        <w:numPr>
          <w:ilvl w:val="0"/>
          <w:numId w:val="37"/>
        </w:numPr>
        <w:rPr>
          <w:rFonts w:cstheme="minorHAnsi"/>
          <w:bCs/>
          <w:iCs/>
          <w:sz w:val="24"/>
          <w:szCs w:val="24"/>
        </w:rPr>
      </w:pPr>
      <w:r w:rsidRPr="00797587">
        <w:rPr>
          <w:rFonts w:cstheme="minorHAnsi"/>
          <w:bCs/>
          <w:iCs/>
          <w:sz w:val="24"/>
          <w:szCs w:val="24"/>
        </w:rPr>
        <w:t>P</w:t>
      </w:r>
      <w:r w:rsidR="00B57DE3" w:rsidRPr="00797587">
        <w:rPr>
          <w:rFonts w:cstheme="minorHAnsi"/>
          <w:bCs/>
          <w:iCs/>
          <w:sz w:val="24"/>
          <w:szCs w:val="24"/>
        </w:rPr>
        <w:t xml:space="preserve">rocedures to deal with </w:t>
      </w:r>
      <w:r w:rsidRPr="00797587">
        <w:rPr>
          <w:rFonts w:cstheme="minorHAnsi"/>
          <w:bCs/>
          <w:iCs/>
          <w:sz w:val="24"/>
          <w:szCs w:val="24"/>
        </w:rPr>
        <w:t>child-on-chil</w:t>
      </w:r>
      <w:r w:rsidR="00FA7A5D" w:rsidRPr="00797587">
        <w:rPr>
          <w:rFonts w:cstheme="minorHAnsi"/>
          <w:bCs/>
          <w:iCs/>
          <w:sz w:val="24"/>
          <w:szCs w:val="24"/>
        </w:rPr>
        <w:t>d</w:t>
      </w:r>
      <w:r w:rsidR="00B57DE3" w:rsidRPr="00797587">
        <w:rPr>
          <w:rFonts w:cstheme="minorHAnsi"/>
          <w:bCs/>
          <w:iCs/>
          <w:sz w:val="24"/>
          <w:szCs w:val="24"/>
        </w:rPr>
        <w:t xml:space="preserve"> abuse </w:t>
      </w:r>
    </w:p>
    <w:p w14:paraId="54895E08" w14:textId="33F0D402" w:rsidR="004B1833" w:rsidRPr="00797587" w:rsidRDefault="00920FCA">
      <w:pPr>
        <w:pStyle w:val="NoSpacing"/>
        <w:numPr>
          <w:ilvl w:val="0"/>
          <w:numId w:val="37"/>
        </w:numPr>
        <w:rPr>
          <w:rFonts w:cstheme="minorHAnsi"/>
          <w:bCs/>
          <w:iCs/>
          <w:sz w:val="24"/>
          <w:szCs w:val="24"/>
        </w:rPr>
      </w:pPr>
      <w:r w:rsidRPr="00797587">
        <w:rPr>
          <w:rFonts w:cstheme="minorHAnsi"/>
          <w:bCs/>
          <w:iCs/>
          <w:sz w:val="24"/>
          <w:szCs w:val="24"/>
        </w:rPr>
        <w:t xml:space="preserve">How staff should </w:t>
      </w:r>
      <w:r w:rsidR="003857F6" w:rsidRPr="00797587">
        <w:rPr>
          <w:rFonts w:cstheme="minorHAnsi"/>
          <w:bCs/>
          <w:iCs/>
          <w:sz w:val="24"/>
          <w:szCs w:val="24"/>
        </w:rPr>
        <w:t xml:space="preserve">use effective communication </w:t>
      </w:r>
      <w:r w:rsidR="00CD6B6F">
        <w:rPr>
          <w:rFonts w:cstheme="minorHAnsi"/>
          <w:bCs/>
          <w:iCs/>
          <w:sz w:val="24"/>
          <w:szCs w:val="24"/>
        </w:rPr>
        <w:t xml:space="preserve">to </w:t>
      </w:r>
      <w:r w:rsidRPr="00797587">
        <w:rPr>
          <w:rFonts w:cstheme="minorHAnsi"/>
          <w:bCs/>
          <w:iCs/>
          <w:sz w:val="24"/>
          <w:szCs w:val="24"/>
        </w:rPr>
        <w:t>build trusted relationships with children and young people</w:t>
      </w:r>
    </w:p>
    <w:p w14:paraId="4EB4390A" w14:textId="77777777" w:rsidR="00B14CF3" w:rsidRPr="00797587" w:rsidRDefault="00D2417C">
      <w:pPr>
        <w:pStyle w:val="NoSpacing"/>
        <w:numPr>
          <w:ilvl w:val="0"/>
          <w:numId w:val="33"/>
        </w:numPr>
        <w:rPr>
          <w:rFonts w:cstheme="minorHAnsi"/>
          <w:bCs/>
          <w:iCs/>
          <w:sz w:val="24"/>
          <w:szCs w:val="24"/>
        </w:rPr>
      </w:pPr>
      <w:r w:rsidRPr="00797587">
        <w:rPr>
          <w:rFonts w:cstheme="minorHAnsi"/>
          <w:bCs/>
          <w:iCs/>
          <w:sz w:val="24"/>
          <w:szCs w:val="24"/>
        </w:rPr>
        <w:t>Employee Code of Conduct</w:t>
      </w:r>
      <w:r w:rsidR="00FA7A5D" w:rsidRPr="00797587">
        <w:rPr>
          <w:rFonts w:cstheme="minorHAnsi"/>
          <w:bCs/>
          <w:iCs/>
          <w:sz w:val="24"/>
          <w:szCs w:val="24"/>
        </w:rPr>
        <w:t xml:space="preserve">, which should include </w:t>
      </w:r>
      <w:r w:rsidR="00431BB1" w:rsidRPr="00797587">
        <w:rPr>
          <w:rFonts w:cstheme="minorHAnsi"/>
          <w:bCs/>
          <w:iCs/>
          <w:sz w:val="24"/>
          <w:szCs w:val="24"/>
        </w:rPr>
        <w:t>information about</w:t>
      </w:r>
      <w:r w:rsidR="00B14CF3" w:rsidRPr="00797587">
        <w:rPr>
          <w:rFonts w:cstheme="minorHAnsi"/>
          <w:bCs/>
          <w:iCs/>
          <w:sz w:val="24"/>
          <w:szCs w:val="24"/>
        </w:rPr>
        <w:t>, amongst other things:</w:t>
      </w:r>
    </w:p>
    <w:p w14:paraId="648C9833" w14:textId="77777777" w:rsidR="00B14CF3" w:rsidRPr="00797587" w:rsidRDefault="00B14CF3">
      <w:pPr>
        <w:pStyle w:val="NoSpacing"/>
        <w:numPr>
          <w:ilvl w:val="0"/>
          <w:numId w:val="38"/>
        </w:numPr>
        <w:rPr>
          <w:rFonts w:cstheme="minorHAnsi"/>
          <w:bCs/>
          <w:iCs/>
          <w:sz w:val="24"/>
          <w:szCs w:val="24"/>
        </w:rPr>
      </w:pPr>
      <w:r w:rsidRPr="00797587">
        <w:rPr>
          <w:rFonts w:cstheme="minorHAnsi"/>
          <w:bCs/>
          <w:iCs/>
          <w:sz w:val="24"/>
          <w:szCs w:val="24"/>
        </w:rPr>
        <w:t>L</w:t>
      </w:r>
      <w:r w:rsidR="00431BB1" w:rsidRPr="00797587">
        <w:rPr>
          <w:rFonts w:cstheme="minorHAnsi"/>
          <w:bCs/>
          <w:iCs/>
          <w:sz w:val="24"/>
          <w:szCs w:val="24"/>
        </w:rPr>
        <w:t>ow-level concerns</w:t>
      </w:r>
    </w:p>
    <w:p w14:paraId="5A2E4496" w14:textId="35A75DDA" w:rsidR="00441863" w:rsidRPr="00797587" w:rsidRDefault="00B14CF3">
      <w:pPr>
        <w:pStyle w:val="NoSpacing"/>
        <w:numPr>
          <w:ilvl w:val="0"/>
          <w:numId w:val="38"/>
        </w:numPr>
        <w:rPr>
          <w:rFonts w:cstheme="minorHAnsi"/>
          <w:bCs/>
          <w:iCs/>
          <w:sz w:val="24"/>
          <w:szCs w:val="24"/>
        </w:rPr>
      </w:pPr>
      <w:r w:rsidRPr="00797587">
        <w:rPr>
          <w:rFonts w:cstheme="minorHAnsi"/>
          <w:bCs/>
          <w:iCs/>
          <w:sz w:val="24"/>
          <w:szCs w:val="24"/>
        </w:rPr>
        <w:t>A</w:t>
      </w:r>
      <w:r w:rsidR="00431BB1" w:rsidRPr="00797587">
        <w:rPr>
          <w:rFonts w:cstheme="minorHAnsi"/>
          <w:bCs/>
          <w:iCs/>
          <w:sz w:val="24"/>
          <w:szCs w:val="24"/>
        </w:rPr>
        <w:t>llegations against staff</w:t>
      </w:r>
      <w:r w:rsidR="00441863" w:rsidRPr="00797587">
        <w:rPr>
          <w:rFonts w:cstheme="minorHAnsi"/>
          <w:bCs/>
          <w:iCs/>
          <w:sz w:val="24"/>
          <w:szCs w:val="24"/>
        </w:rPr>
        <w:t xml:space="preserve"> </w:t>
      </w:r>
    </w:p>
    <w:p w14:paraId="01382DB3" w14:textId="682576C6" w:rsidR="00034A56" w:rsidRPr="00797587" w:rsidRDefault="00034A56">
      <w:pPr>
        <w:pStyle w:val="NoSpacing"/>
        <w:numPr>
          <w:ilvl w:val="0"/>
          <w:numId w:val="38"/>
        </w:numPr>
        <w:rPr>
          <w:rFonts w:cstheme="minorHAnsi"/>
          <w:bCs/>
          <w:iCs/>
          <w:sz w:val="24"/>
          <w:szCs w:val="24"/>
        </w:rPr>
      </w:pPr>
      <w:r w:rsidRPr="00797587">
        <w:rPr>
          <w:rFonts w:cstheme="minorHAnsi"/>
          <w:bCs/>
          <w:iCs/>
          <w:sz w:val="24"/>
          <w:szCs w:val="24"/>
        </w:rPr>
        <w:t>Whistleblowing</w:t>
      </w:r>
    </w:p>
    <w:p w14:paraId="76665302" w14:textId="71D88F0A" w:rsidR="00034A56" w:rsidRPr="00797587" w:rsidRDefault="00034A56">
      <w:pPr>
        <w:pStyle w:val="NoSpacing"/>
        <w:numPr>
          <w:ilvl w:val="0"/>
          <w:numId w:val="38"/>
        </w:numPr>
        <w:rPr>
          <w:rFonts w:cstheme="minorHAnsi"/>
          <w:bCs/>
          <w:iCs/>
          <w:sz w:val="24"/>
          <w:szCs w:val="24"/>
        </w:rPr>
      </w:pPr>
      <w:r w:rsidRPr="00797587">
        <w:rPr>
          <w:rFonts w:cstheme="minorHAnsi"/>
          <w:bCs/>
          <w:iCs/>
          <w:sz w:val="24"/>
          <w:szCs w:val="24"/>
        </w:rPr>
        <w:t xml:space="preserve">Acceptable use of technologies </w:t>
      </w:r>
    </w:p>
    <w:p w14:paraId="5133CF86" w14:textId="7AFCAC7F" w:rsidR="00034A56" w:rsidRPr="00797587" w:rsidRDefault="00034A56">
      <w:pPr>
        <w:pStyle w:val="NoSpacing"/>
        <w:numPr>
          <w:ilvl w:val="0"/>
          <w:numId w:val="38"/>
        </w:numPr>
        <w:rPr>
          <w:rFonts w:cstheme="minorHAnsi"/>
          <w:bCs/>
          <w:iCs/>
          <w:sz w:val="24"/>
          <w:szCs w:val="24"/>
        </w:rPr>
      </w:pPr>
      <w:r w:rsidRPr="00797587">
        <w:rPr>
          <w:rFonts w:cstheme="minorHAnsi"/>
          <w:bCs/>
          <w:iCs/>
          <w:sz w:val="24"/>
          <w:szCs w:val="24"/>
        </w:rPr>
        <w:t xml:space="preserve">Staff/pupil relationships </w:t>
      </w:r>
    </w:p>
    <w:p w14:paraId="047455FE" w14:textId="28D53D93" w:rsidR="004B1833" w:rsidRPr="00797587" w:rsidRDefault="004B1833">
      <w:pPr>
        <w:pStyle w:val="NoSpacing"/>
        <w:numPr>
          <w:ilvl w:val="0"/>
          <w:numId w:val="38"/>
        </w:numPr>
        <w:rPr>
          <w:rFonts w:cstheme="minorHAnsi"/>
          <w:bCs/>
          <w:iCs/>
          <w:sz w:val="24"/>
          <w:szCs w:val="24"/>
        </w:rPr>
      </w:pPr>
      <w:r w:rsidRPr="00797587">
        <w:rPr>
          <w:rFonts w:cstheme="minorHAnsi"/>
          <w:bCs/>
          <w:iCs/>
          <w:sz w:val="24"/>
          <w:szCs w:val="24"/>
        </w:rPr>
        <w:t xml:space="preserve">Communication, including the use of social media </w:t>
      </w:r>
    </w:p>
    <w:p w14:paraId="3C0A24BB" w14:textId="77777777" w:rsidR="00441863" w:rsidRPr="00797587" w:rsidRDefault="00441863" w:rsidP="00441863">
      <w:pPr>
        <w:pStyle w:val="NoSpacing"/>
        <w:rPr>
          <w:rFonts w:cstheme="minorHAnsi"/>
          <w:bCs/>
          <w:iCs/>
          <w:sz w:val="24"/>
          <w:szCs w:val="24"/>
        </w:rPr>
      </w:pPr>
    </w:p>
    <w:p w14:paraId="6C2FE589" w14:textId="77777777" w:rsidR="00441863" w:rsidRPr="00797587" w:rsidRDefault="00441863" w:rsidP="00FB10DD">
      <w:pPr>
        <w:pStyle w:val="NoSpacing"/>
        <w:spacing w:line="276" w:lineRule="auto"/>
        <w:rPr>
          <w:rFonts w:cstheme="minorHAnsi"/>
          <w:bCs/>
          <w:iCs/>
          <w:sz w:val="24"/>
          <w:szCs w:val="24"/>
        </w:rPr>
      </w:pPr>
      <w:r w:rsidRPr="00797587">
        <w:rPr>
          <w:rFonts w:cstheme="minorHAnsi"/>
          <w:bCs/>
          <w:iCs/>
          <w:sz w:val="24"/>
          <w:szCs w:val="24"/>
        </w:rPr>
        <w:t>Additionally, all visitors and volunteers to the Trust schools will be provided with information about child protection and safeguarding.</w:t>
      </w:r>
    </w:p>
    <w:p w14:paraId="338C6445" w14:textId="77777777" w:rsidR="00D55889" w:rsidRPr="00797587" w:rsidRDefault="00D55889" w:rsidP="00FB10DD">
      <w:pPr>
        <w:pStyle w:val="NoSpacing"/>
        <w:spacing w:line="276" w:lineRule="auto"/>
        <w:rPr>
          <w:rFonts w:cstheme="minorHAnsi"/>
          <w:b/>
          <w:iCs/>
          <w:sz w:val="24"/>
          <w:szCs w:val="24"/>
        </w:rPr>
      </w:pPr>
    </w:p>
    <w:p w14:paraId="14EB8A1D" w14:textId="480644DB" w:rsidR="00441863" w:rsidRPr="00797587" w:rsidRDefault="00441863" w:rsidP="00FB10DD">
      <w:pPr>
        <w:pStyle w:val="NoSpacing"/>
        <w:spacing w:line="276" w:lineRule="auto"/>
        <w:rPr>
          <w:rFonts w:cstheme="minorHAnsi"/>
          <w:b/>
          <w:iCs/>
          <w:sz w:val="24"/>
          <w:szCs w:val="24"/>
        </w:rPr>
      </w:pPr>
      <w:r w:rsidRPr="00797587">
        <w:rPr>
          <w:rFonts w:cstheme="minorHAnsi"/>
          <w:b/>
          <w:iCs/>
          <w:sz w:val="24"/>
          <w:szCs w:val="24"/>
        </w:rPr>
        <w:t>Staff Support</w:t>
      </w:r>
    </w:p>
    <w:p w14:paraId="45CCF66E" w14:textId="77777777" w:rsidR="002979AF" w:rsidRPr="00797587" w:rsidRDefault="002979AF" w:rsidP="00FB10DD">
      <w:pPr>
        <w:pStyle w:val="NoSpacing"/>
        <w:spacing w:line="276" w:lineRule="auto"/>
        <w:rPr>
          <w:rFonts w:cstheme="minorHAnsi"/>
          <w:b/>
          <w:iCs/>
          <w:sz w:val="24"/>
          <w:szCs w:val="24"/>
        </w:rPr>
      </w:pPr>
    </w:p>
    <w:p w14:paraId="2B1E27F1" w14:textId="77777777" w:rsidR="003744FA" w:rsidRPr="00797587" w:rsidRDefault="00441863" w:rsidP="00FB10DD">
      <w:pPr>
        <w:pStyle w:val="NoSpacing"/>
        <w:spacing w:line="276" w:lineRule="auto"/>
        <w:rPr>
          <w:rFonts w:cstheme="minorHAnsi"/>
          <w:bCs/>
          <w:iCs/>
          <w:sz w:val="24"/>
          <w:szCs w:val="24"/>
        </w:rPr>
      </w:pPr>
      <w:r w:rsidRPr="00797587">
        <w:rPr>
          <w:rFonts w:cstheme="minorHAnsi"/>
          <w:bCs/>
          <w:iCs/>
          <w:sz w:val="24"/>
          <w:szCs w:val="24"/>
        </w:rPr>
        <w:t xml:space="preserve">All members of the </w:t>
      </w:r>
      <w:r w:rsidR="002F0F4B" w:rsidRPr="00797587">
        <w:rPr>
          <w:rFonts w:cstheme="minorHAnsi"/>
          <w:bCs/>
          <w:iCs/>
          <w:sz w:val="24"/>
          <w:szCs w:val="24"/>
        </w:rPr>
        <w:t>Agora Learning Partnership</w:t>
      </w:r>
      <w:r w:rsidRPr="00797587">
        <w:rPr>
          <w:rFonts w:cstheme="minorHAnsi"/>
          <w:bCs/>
          <w:iCs/>
          <w:sz w:val="24"/>
          <w:szCs w:val="24"/>
        </w:rPr>
        <w:t xml:space="preserve"> recognise the stressful and traumatic nature of safeguarding and child protection work. As such, support for staff is offered as required; staff are given an opportunity to talk through their concerns and anxieties with the Designated Safeguarding Lead and to seek further support as and when it is needed. </w:t>
      </w:r>
    </w:p>
    <w:p w14:paraId="3EEF253D" w14:textId="77777777" w:rsidR="00441863" w:rsidRPr="00797587" w:rsidRDefault="00441863" w:rsidP="00FB10DD">
      <w:pPr>
        <w:spacing w:after="0"/>
        <w:rPr>
          <w:rFonts w:eastAsia="Times New Roman" w:cstheme="minorHAnsi"/>
          <w:sz w:val="24"/>
          <w:szCs w:val="24"/>
        </w:rPr>
      </w:pPr>
    </w:p>
    <w:p w14:paraId="77746315" w14:textId="77777777" w:rsidR="00441863" w:rsidRPr="00797587" w:rsidRDefault="00441863" w:rsidP="00441863">
      <w:pPr>
        <w:spacing w:after="0" w:line="240" w:lineRule="auto"/>
        <w:rPr>
          <w:rFonts w:eastAsia="Times New Roman" w:cstheme="minorHAnsi"/>
          <w:sz w:val="24"/>
          <w:szCs w:val="24"/>
        </w:rPr>
      </w:pPr>
    </w:p>
    <w:p w14:paraId="24B0BCFC" w14:textId="77777777" w:rsidR="00641DD3" w:rsidRPr="00797587" w:rsidRDefault="00641DD3">
      <w:pPr>
        <w:rPr>
          <w:rFonts w:cstheme="minorHAnsi"/>
        </w:rPr>
      </w:pPr>
      <w:r w:rsidRPr="00797587">
        <w:rPr>
          <w:rFonts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73737A15" w14:textId="77777777" w:rsidTr="00F15D66">
        <w:tc>
          <w:tcPr>
            <w:tcW w:w="9889" w:type="dxa"/>
            <w:shd w:val="clear" w:color="auto" w:fill="D9D9D9"/>
          </w:tcPr>
          <w:p w14:paraId="6976EF55" w14:textId="54A6F924" w:rsidR="00F15D66" w:rsidRPr="00797587" w:rsidRDefault="00A4000B" w:rsidP="00A4000B">
            <w:pPr>
              <w:spacing w:after="0" w:line="240" w:lineRule="auto"/>
              <w:rPr>
                <w:rFonts w:eastAsia="Times New Roman" w:cstheme="minorHAnsi"/>
                <w:sz w:val="24"/>
                <w:szCs w:val="24"/>
              </w:rPr>
            </w:pPr>
            <w:r w:rsidRPr="00797587">
              <w:rPr>
                <w:rFonts w:eastAsia="Times New Roman" w:cstheme="minorHAnsi"/>
                <w:sz w:val="24"/>
                <w:szCs w:val="24"/>
              </w:rPr>
              <w:br w:type="page"/>
            </w:r>
          </w:p>
          <w:p w14:paraId="12C8763C" w14:textId="77777777" w:rsidR="00F15D66" w:rsidRPr="00797587" w:rsidRDefault="00160DFE">
            <w:pPr>
              <w:pStyle w:val="ListParagraph"/>
              <w:numPr>
                <w:ilvl w:val="0"/>
                <w:numId w:val="3"/>
              </w:numPr>
              <w:jc w:val="center"/>
              <w:rPr>
                <w:rFonts w:asciiTheme="minorHAnsi" w:hAnsiTheme="minorHAnsi" w:cstheme="minorHAnsi"/>
                <w:b/>
              </w:rPr>
            </w:pPr>
            <w:r w:rsidRPr="00797587">
              <w:rPr>
                <w:rFonts w:asciiTheme="minorHAnsi" w:hAnsiTheme="minorHAnsi" w:cstheme="minorHAnsi"/>
                <w:b/>
              </w:rPr>
              <w:t>THE MANAGEMENT OF SAFEGUARDING</w:t>
            </w:r>
          </w:p>
          <w:p w14:paraId="2F6C93EB" w14:textId="77777777" w:rsidR="00441863" w:rsidRPr="00797587" w:rsidRDefault="00441863" w:rsidP="00441863">
            <w:pPr>
              <w:pStyle w:val="ListParagraph"/>
              <w:ind w:left="720"/>
              <w:rPr>
                <w:rFonts w:asciiTheme="minorHAnsi" w:hAnsiTheme="minorHAnsi" w:cstheme="minorHAnsi"/>
                <w:b/>
              </w:rPr>
            </w:pPr>
          </w:p>
        </w:tc>
      </w:tr>
    </w:tbl>
    <w:p w14:paraId="301F5E0F" w14:textId="77777777" w:rsidR="00160DFE" w:rsidRPr="00797587" w:rsidRDefault="00160DFE" w:rsidP="00A4000B">
      <w:pPr>
        <w:autoSpaceDE w:val="0"/>
        <w:autoSpaceDN w:val="0"/>
        <w:adjustRightInd w:val="0"/>
        <w:spacing w:after="0" w:line="240" w:lineRule="auto"/>
        <w:rPr>
          <w:rFonts w:eastAsia="Times New Roman" w:cstheme="minorHAnsi"/>
          <w:color w:val="000000"/>
          <w:sz w:val="24"/>
          <w:szCs w:val="24"/>
          <w:lang w:eastAsia="en-GB"/>
        </w:rPr>
      </w:pPr>
    </w:p>
    <w:tbl>
      <w:tblPr>
        <w:tblStyle w:val="TableGrid1"/>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647"/>
      </w:tblGrid>
      <w:tr w:rsidR="00651DFE" w:rsidRPr="00797587" w14:paraId="3C517998" w14:textId="77777777" w:rsidTr="00622796">
        <w:trPr>
          <w:jc w:val="center"/>
        </w:trPr>
        <w:tc>
          <w:tcPr>
            <w:tcW w:w="10420" w:type="dxa"/>
            <w:shd w:val="clear" w:color="auto" w:fill="auto"/>
            <w:vAlign w:val="center"/>
          </w:tcPr>
          <w:p w14:paraId="3E68249D" w14:textId="20E78EAE" w:rsidR="00651DFE" w:rsidRPr="00797587" w:rsidRDefault="00651DFE" w:rsidP="00622796">
            <w:pPr>
              <w:rPr>
                <w:rFonts w:cstheme="minorHAnsi"/>
                <w:sz w:val="28"/>
                <w:szCs w:val="28"/>
              </w:rPr>
            </w:pPr>
            <w:r w:rsidRPr="00797587">
              <w:rPr>
                <w:rFonts w:cstheme="minorHAnsi"/>
                <w:sz w:val="28"/>
                <w:szCs w:val="28"/>
              </w:rPr>
              <w:t>N</w:t>
            </w:r>
            <w:r w:rsidR="00D2417C" w:rsidRPr="00797587">
              <w:rPr>
                <w:rFonts w:cstheme="minorHAnsi"/>
                <w:sz w:val="28"/>
                <w:szCs w:val="28"/>
              </w:rPr>
              <w:t>AME OF THE AGORA LEARNING PARTNE</w:t>
            </w:r>
            <w:r w:rsidRPr="00797587">
              <w:rPr>
                <w:rFonts w:cstheme="minorHAnsi"/>
                <w:sz w:val="28"/>
                <w:szCs w:val="28"/>
              </w:rPr>
              <w:t xml:space="preserve">RSHIP’S TRUSTEE WITH RESPONSIBILITY FOR SAFEGUARDING: </w:t>
            </w:r>
            <w:r w:rsidR="00ED09AE" w:rsidRPr="00797587">
              <w:rPr>
                <w:rFonts w:cstheme="minorHAnsi"/>
                <w:sz w:val="28"/>
                <w:szCs w:val="28"/>
              </w:rPr>
              <w:t>Bonnie O’Dell</w:t>
            </w:r>
          </w:p>
        </w:tc>
      </w:tr>
      <w:tr w:rsidR="00651DFE" w:rsidRPr="00797587" w14:paraId="0B86BFDD" w14:textId="77777777" w:rsidTr="00622796">
        <w:trPr>
          <w:jc w:val="center"/>
        </w:trPr>
        <w:tc>
          <w:tcPr>
            <w:tcW w:w="10420" w:type="dxa"/>
            <w:shd w:val="clear" w:color="auto" w:fill="auto"/>
            <w:vAlign w:val="center"/>
          </w:tcPr>
          <w:p w14:paraId="1CB29EE7" w14:textId="3348230D" w:rsidR="00651DFE" w:rsidRPr="00797587" w:rsidRDefault="00651DFE" w:rsidP="00622796">
            <w:pPr>
              <w:rPr>
                <w:rFonts w:cstheme="minorHAnsi"/>
                <w:sz w:val="28"/>
                <w:szCs w:val="28"/>
              </w:rPr>
            </w:pPr>
            <w:r w:rsidRPr="00797587">
              <w:rPr>
                <w:rFonts w:cstheme="minorHAnsi"/>
                <w:sz w:val="28"/>
                <w:szCs w:val="28"/>
              </w:rPr>
              <w:t>N</w:t>
            </w:r>
            <w:r w:rsidR="00D2417C" w:rsidRPr="00797587">
              <w:rPr>
                <w:rFonts w:cstheme="minorHAnsi"/>
                <w:sz w:val="28"/>
                <w:szCs w:val="28"/>
              </w:rPr>
              <w:t>AME OF THE AGORA LEARNING PARTNE</w:t>
            </w:r>
            <w:r w:rsidRPr="00797587">
              <w:rPr>
                <w:rFonts w:cstheme="minorHAnsi"/>
                <w:sz w:val="28"/>
                <w:szCs w:val="28"/>
              </w:rPr>
              <w:t xml:space="preserve">RSHIP’S CENTRAL TEAM MEMBER WITH RESPONSIBILITY FOR SAFEGUARDING: </w:t>
            </w:r>
            <w:r w:rsidR="00ED09AE" w:rsidRPr="00797587">
              <w:rPr>
                <w:rFonts w:cstheme="minorHAnsi"/>
                <w:sz w:val="28"/>
                <w:szCs w:val="28"/>
              </w:rPr>
              <w:t>Rebecca Daulman</w:t>
            </w:r>
            <w:r w:rsidRPr="00797587">
              <w:rPr>
                <w:rFonts w:cstheme="minorHAnsi"/>
                <w:sz w:val="28"/>
                <w:szCs w:val="28"/>
              </w:rPr>
              <w:t xml:space="preserve"> (</w:t>
            </w:r>
            <w:r w:rsidR="00ED09AE" w:rsidRPr="00797587">
              <w:rPr>
                <w:rFonts w:cstheme="minorHAnsi"/>
                <w:sz w:val="28"/>
                <w:szCs w:val="28"/>
              </w:rPr>
              <w:t>CEO</w:t>
            </w:r>
            <w:r w:rsidRPr="00797587">
              <w:rPr>
                <w:rFonts w:cstheme="minorHAnsi"/>
                <w:sz w:val="28"/>
                <w:szCs w:val="28"/>
              </w:rPr>
              <w:t>)</w:t>
            </w:r>
          </w:p>
        </w:tc>
      </w:tr>
      <w:tr w:rsidR="00651DFE" w:rsidRPr="00797587" w14:paraId="526FD9D2" w14:textId="77777777" w:rsidTr="00622796">
        <w:trPr>
          <w:jc w:val="center"/>
        </w:trPr>
        <w:tc>
          <w:tcPr>
            <w:tcW w:w="10420" w:type="dxa"/>
            <w:shd w:val="clear" w:color="auto" w:fill="auto"/>
            <w:vAlign w:val="center"/>
          </w:tcPr>
          <w:p w14:paraId="4B7B40C0" w14:textId="1CD998E7" w:rsidR="00651DFE" w:rsidRPr="00797587" w:rsidRDefault="00651DFE" w:rsidP="003A7697">
            <w:pPr>
              <w:rPr>
                <w:rFonts w:cstheme="minorHAnsi"/>
                <w:sz w:val="28"/>
                <w:szCs w:val="28"/>
              </w:rPr>
            </w:pPr>
            <w:r w:rsidRPr="00797587">
              <w:rPr>
                <w:rFonts w:cstheme="minorHAnsi"/>
                <w:sz w:val="28"/>
                <w:szCs w:val="28"/>
              </w:rPr>
              <w:t xml:space="preserve">NAME OF THE GOVERNOR WITH RESPONSIBILITY FOR SAFEGUARDING AT (NAME OF SCHOOL): </w:t>
            </w:r>
            <w:r w:rsidR="003A7697">
              <w:rPr>
                <w:rFonts w:cstheme="minorHAnsi"/>
                <w:sz w:val="28"/>
                <w:szCs w:val="28"/>
              </w:rPr>
              <w:t>Kim Claridge-Taylor</w:t>
            </w:r>
          </w:p>
        </w:tc>
      </w:tr>
    </w:tbl>
    <w:p w14:paraId="28041F7D" w14:textId="77777777" w:rsidR="00651DFE" w:rsidRPr="00797587" w:rsidRDefault="00651DFE" w:rsidP="00160DFE">
      <w:pPr>
        <w:autoSpaceDE w:val="0"/>
        <w:autoSpaceDN w:val="0"/>
        <w:adjustRightInd w:val="0"/>
        <w:spacing w:after="0" w:line="240" w:lineRule="auto"/>
        <w:rPr>
          <w:rFonts w:eastAsia="Times New Roman" w:cstheme="minorHAnsi"/>
          <w:color w:val="000000"/>
          <w:sz w:val="24"/>
          <w:szCs w:val="24"/>
          <w:lang w:eastAsia="en-GB"/>
        </w:rPr>
      </w:pPr>
    </w:p>
    <w:p w14:paraId="4138BBDA" w14:textId="528598DD"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Trustees </w:t>
      </w:r>
    </w:p>
    <w:p w14:paraId="6EF99AC7" w14:textId="068FC911" w:rsidR="002979AF" w:rsidRPr="00797587" w:rsidRDefault="002979AF" w:rsidP="00FB10DD">
      <w:pPr>
        <w:pStyle w:val="NoSpacing"/>
        <w:spacing w:line="276" w:lineRule="auto"/>
        <w:rPr>
          <w:rFonts w:cstheme="minorHAnsi"/>
          <w:b/>
          <w:sz w:val="24"/>
          <w:szCs w:val="24"/>
        </w:rPr>
      </w:pPr>
    </w:p>
    <w:p w14:paraId="388B71F0"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The Trustees will:</w:t>
      </w:r>
    </w:p>
    <w:p w14:paraId="589ED290" w14:textId="5B938163" w:rsidR="00441863" w:rsidRPr="00797587" w:rsidRDefault="00441863">
      <w:pPr>
        <w:pStyle w:val="NoSpacing"/>
        <w:numPr>
          <w:ilvl w:val="0"/>
          <w:numId w:val="17"/>
        </w:numPr>
        <w:rPr>
          <w:rFonts w:cstheme="minorHAnsi"/>
          <w:sz w:val="24"/>
          <w:szCs w:val="24"/>
        </w:rPr>
      </w:pPr>
      <w:r w:rsidRPr="00797587">
        <w:rPr>
          <w:rFonts w:cstheme="minorHAnsi"/>
          <w:sz w:val="24"/>
          <w:szCs w:val="24"/>
        </w:rPr>
        <w:t>Take the overall responsibility for the leadership of safeguarding arrangements across the Trust schools</w:t>
      </w:r>
      <w:r w:rsidR="003856FC" w:rsidRPr="00797587">
        <w:rPr>
          <w:rFonts w:cstheme="minorHAnsi"/>
          <w:sz w:val="24"/>
          <w:szCs w:val="24"/>
        </w:rPr>
        <w:t xml:space="preserve"> and promote a Trust-wide approach to safeguarding which places safeguarding and child protection at the forefront of all aspects of the Trust’s work, whilst underpinning relevant policies and practises</w:t>
      </w:r>
      <w:r w:rsidRPr="00797587">
        <w:rPr>
          <w:rFonts w:cstheme="minorHAnsi"/>
          <w:sz w:val="24"/>
          <w:szCs w:val="24"/>
        </w:rPr>
        <w:t xml:space="preserve">; </w:t>
      </w:r>
    </w:p>
    <w:p w14:paraId="484717C7" w14:textId="0B34556E" w:rsidR="003856FC" w:rsidRPr="00797587" w:rsidRDefault="003856FC">
      <w:pPr>
        <w:pStyle w:val="NoSpacing"/>
        <w:numPr>
          <w:ilvl w:val="0"/>
          <w:numId w:val="17"/>
        </w:numPr>
        <w:rPr>
          <w:rFonts w:cstheme="minorHAnsi"/>
          <w:sz w:val="24"/>
          <w:szCs w:val="24"/>
        </w:rPr>
      </w:pPr>
      <w:r w:rsidRPr="00797587">
        <w:rPr>
          <w:rFonts w:cstheme="minorHAnsi"/>
          <w:sz w:val="24"/>
          <w:szCs w:val="24"/>
        </w:rPr>
        <w:t>Ensure all systems, processes and policies relating to safeguarding and child protection act in the best interests of the children they are working to protect;</w:t>
      </w:r>
    </w:p>
    <w:p w14:paraId="6000B800" w14:textId="5D8E4A7E" w:rsidR="00441863" w:rsidRPr="00797587" w:rsidRDefault="003856FC">
      <w:pPr>
        <w:pStyle w:val="NoSpacing"/>
        <w:numPr>
          <w:ilvl w:val="0"/>
          <w:numId w:val="17"/>
        </w:numPr>
        <w:rPr>
          <w:rFonts w:cstheme="minorHAnsi"/>
          <w:sz w:val="24"/>
          <w:szCs w:val="24"/>
        </w:rPr>
      </w:pPr>
      <w:r w:rsidRPr="00797587">
        <w:rPr>
          <w:rFonts w:cstheme="minorHAnsi"/>
          <w:sz w:val="24"/>
          <w:szCs w:val="24"/>
        </w:rPr>
        <w:t xml:space="preserve">Ensure all safeguarding policies and procedures are transparent, clear and easy to understand </w:t>
      </w:r>
      <w:r w:rsidR="00441863" w:rsidRPr="00797587">
        <w:rPr>
          <w:rFonts w:cstheme="minorHAnsi"/>
          <w:sz w:val="24"/>
          <w:szCs w:val="24"/>
        </w:rPr>
        <w:t>Ensure that all schools within the Agora Learning Partnership comply with child protection related legislation;</w:t>
      </w:r>
    </w:p>
    <w:p w14:paraId="2F8167DD" w14:textId="40A60584" w:rsidR="0068420E" w:rsidRPr="00797587" w:rsidRDefault="0068420E">
      <w:pPr>
        <w:pStyle w:val="ListParagraph"/>
        <w:widowControl/>
        <w:numPr>
          <w:ilvl w:val="0"/>
          <w:numId w:val="17"/>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Monitor academy compliance at each academy within the Trust, through an annual safeguarding audit, a report to Trustees by each Academy Governing Body and through staff performance measures;</w:t>
      </w:r>
    </w:p>
    <w:p w14:paraId="169FC21A" w14:textId="77777777" w:rsidR="00441863" w:rsidRPr="00797587" w:rsidRDefault="00441863">
      <w:pPr>
        <w:pStyle w:val="NoSpacing"/>
        <w:numPr>
          <w:ilvl w:val="0"/>
          <w:numId w:val="17"/>
        </w:numPr>
        <w:rPr>
          <w:rFonts w:cstheme="minorHAnsi"/>
          <w:sz w:val="24"/>
          <w:szCs w:val="24"/>
        </w:rPr>
      </w:pPr>
      <w:r w:rsidRPr="00797587">
        <w:rPr>
          <w:rFonts w:cstheme="minorHAnsi"/>
          <w:sz w:val="24"/>
          <w:szCs w:val="24"/>
        </w:rPr>
        <w:t>Ensure that overarching policies relating to child protection and safeguarding are provided to all Trust schools but that all schools tailor these policies to reflect local circumstances;</w:t>
      </w:r>
    </w:p>
    <w:p w14:paraId="09E61AB8" w14:textId="65BC66B4" w:rsidR="00441863" w:rsidRPr="00797587" w:rsidRDefault="00441863">
      <w:pPr>
        <w:pStyle w:val="NoSpacing"/>
        <w:numPr>
          <w:ilvl w:val="0"/>
          <w:numId w:val="17"/>
        </w:numPr>
        <w:rPr>
          <w:rFonts w:cstheme="minorHAnsi"/>
          <w:sz w:val="24"/>
          <w:szCs w:val="24"/>
        </w:rPr>
      </w:pPr>
      <w:r w:rsidRPr="00797587">
        <w:rPr>
          <w:rFonts w:cstheme="minorHAnsi"/>
          <w:sz w:val="24"/>
          <w:szCs w:val="24"/>
        </w:rPr>
        <w:t>Ensure that the required safeguarding practices are consistent across the Trust, including those relating to child protection, anti-radicalisation, safer recruitment, staff conduct and e-safety;</w:t>
      </w:r>
    </w:p>
    <w:p w14:paraId="5B9BABF4" w14:textId="33ECB36E" w:rsidR="00441863" w:rsidRPr="00797587" w:rsidRDefault="00441863">
      <w:pPr>
        <w:pStyle w:val="NoSpacing"/>
        <w:numPr>
          <w:ilvl w:val="0"/>
          <w:numId w:val="17"/>
        </w:numPr>
        <w:rPr>
          <w:rFonts w:cstheme="minorHAnsi"/>
          <w:sz w:val="24"/>
          <w:szCs w:val="24"/>
        </w:rPr>
      </w:pPr>
      <w:r w:rsidRPr="00797587">
        <w:rPr>
          <w:rFonts w:cstheme="minorHAnsi"/>
          <w:sz w:val="24"/>
          <w:szCs w:val="24"/>
        </w:rPr>
        <w:t xml:space="preserve">Have regard for the Department for Education’s latest guidance (statutory and non-statutory) for schools and colleges, ensuring that Trust wide policies, procedures and training are effective and compliant in light of </w:t>
      </w:r>
      <w:r w:rsidR="009A4FC0" w:rsidRPr="00797587">
        <w:rPr>
          <w:rFonts w:cstheme="minorHAnsi"/>
          <w:sz w:val="24"/>
          <w:szCs w:val="24"/>
        </w:rPr>
        <w:t>these.</w:t>
      </w:r>
    </w:p>
    <w:p w14:paraId="02A3D0AF" w14:textId="41462E21" w:rsidR="00B72339" w:rsidRPr="00797587" w:rsidRDefault="00B72339">
      <w:pPr>
        <w:pStyle w:val="NoSpacing"/>
        <w:numPr>
          <w:ilvl w:val="0"/>
          <w:numId w:val="17"/>
        </w:numPr>
        <w:rPr>
          <w:rFonts w:cstheme="minorHAnsi"/>
          <w:sz w:val="24"/>
          <w:szCs w:val="24"/>
        </w:rPr>
      </w:pPr>
      <w:r w:rsidRPr="00797587">
        <w:rPr>
          <w:rFonts w:cstheme="minorHAnsi"/>
          <w:sz w:val="24"/>
          <w:szCs w:val="24"/>
        </w:rPr>
        <w:t xml:space="preserve">Be aware </w:t>
      </w:r>
      <w:r w:rsidR="000F2AFF" w:rsidRPr="00797587">
        <w:rPr>
          <w:rFonts w:cstheme="minorHAnsi"/>
          <w:sz w:val="24"/>
          <w:szCs w:val="24"/>
        </w:rPr>
        <w:t>of their obligations under the Human Rights Act 1998, the Equality Act 2010 (including the Public Sector Equality Duty</w:t>
      </w:r>
      <w:r w:rsidR="00D30039" w:rsidRPr="00797587">
        <w:rPr>
          <w:rFonts w:cstheme="minorHAnsi"/>
        </w:rPr>
        <w:t>, with which compliance is a legal requirement</w:t>
      </w:r>
      <w:r w:rsidR="000F2AFF" w:rsidRPr="00797587">
        <w:rPr>
          <w:rFonts w:cstheme="minorHAnsi"/>
          <w:sz w:val="24"/>
          <w:szCs w:val="24"/>
        </w:rPr>
        <w:t xml:space="preserve">) and their local </w:t>
      </w:r>
      <w:r w:rsidR="009469EB" w:rsidRPr="00797587">
        <w:rPr>
          <w:rFonts w:cstheme="minorHAnsi"/>
          <w:sz w:val="24"/>
          <w:szCs w:val="24"/>
        </w:rPr>
        <w:t>multi-agency safeguarding arrangements;</w:t>
      </w:r>
    </w:p>
    <w:p w14:paraId="6AE91CAA" w14:textId="3B49C55C" w:rsidR="006943D2" w:rsidRPr="00797587" w:rsidRDefault="00206C62" w:rsidP="006943D2">
      <w:pPr>
        <w:pStyle w:val="ListParagraph"/>
        <w:ind w:left="360"/>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Note</w:t>
      </w:r>
      <w:r w:rsidR="006943D2" w:rsidRPr="00797587">
        <w:rPr>
          <w:rFonts w:asciiTheme="minorHAnsi" w:eastAsiaTheme="minorHAnsi" w:hAnsiTheme="minorHAnsi" w:cstheme="minorHAnsi"/>
          <w:lang w:eastAsia="en-US"/>
        </w:rPr>
        <w:t>s</w:t>
      </w:r>
      <w:r w:rsidRPr="00797587">
        <w:rPr>
          <w:rFonts w:asciiTheme="minorHAnsi" w:eastAsiaTheme="minorHAnsi" w:hAnsiTheme="minorHAnsi" w:cstheme="minorHAnsi"/>
          <w:lang w:eastAsia="en-US"/>
        </w:rPr>
        <w:t xml:space="preserve">: </w:t>
      </w:r>
    </w:p>
    <w:p w14:paraId="476EFF87" w14:textId="7498C928" w:rsidR="00206C62" w:rsidRPr="00797587" w:rsidRDefault="00206C62">
      <w:pPr>
        <w:pStyle w:val="ListParagraph"/>
        <w:numPr>
          <w:ilvl w:val="0"/>
          <w:numId w:val="39"/>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Trustees need to be aware that, in accordance with the Equality Act, schools must not unlawfully discriminate against children and young people in relation to any of the protected characteristics, such as their sex, race, disabilities or religion</w:t>
      </w:r>
      <w:r w:rsidR="005A6560" w:rsidRPr="00797587">
        <w:rPr>
          <w:rFonts w:asciiTheme="minorHAnsi" w:eastAsiaTheme="minorHAnsi" w:hAnsiTheme="minorHAnsi" w:cstheme="minorHAnsi"/>
          <w:lang w:eastAsia="en-US"/>
        </w:rPr>
        <w:t xml:space="preserve">; in fact, Trustees must consider how they are </w:t>
      </w:r>
      <w:r w:rsidR="00295784" w:rsidRPr="00797587">
        <w:rPr>
          <w:rFonts w:asciiTheme="minorHAnsi" w:eastAsiaTheme="minorHAnsi" w:hAnsiTheme="minorHAnsi" w:cstheme="minorHAnsi"/>
          <w:lang w:eastAsia="en-US"/>
        </w:rPr>
        <w:t>supporting children and young people, Trust-wide, with regards to the protected characteristics</w:t>
      </w:r>
    </w:p>
    <w:p w14:paraId="7E20A8CC" w14:textId="1A5843CF" w:rsidR="00441863" w:rsidRPr="00797587" w:rsidRDefault="00D70F88">
      <w:pPr>
        <w:pStyle w:val="NoSpacing"/>
        <w:numPr>
          <w:ilvl w:val="0"/>
          <w:numId w:val="17"/>
        </w:numPr>
        <w:rPr>
          <w:rFonts w:cstheme="minorHAnsi"/>
          <w:sz w:val="24"/>
          <w:szCs w:val="24"/>
        </w:rPr>
      </w:pPr>
      <w:bookmarkStart w:id="1" w:name="_Hlk113351747"/>
      <w:r w:rsidRPr="00797587">
        <w:rPr>
          <w:rFonts w:eastAsiaTheme="minorEastAsia" w:cstheme="minorHAnsi"/>
          <w:sz w:val="24"/>
          <w:szCs w:val="24"/>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w:t>
      </w:r>
      <w:bookmarkEnd w:id="1"/>
      <w:r w:rsidR="00655F87" w:rsidRPr="00797587">
        <w:rPr>
          <w:rFonts w:eastAsiaTheme="minorEastAsia" w:cstheme="minorHAnsi"/>
          <w:sz w:val="24"/>
          <w:szCs w:val="24"/>
        </w:rPr>
        <w:t xml:space="preserve"> </w:t>
      </w:r>
      <w:r w:rsidR="00441863" w:rsidRPr="00797587">
        <w:rPr>
          <w:rFonts w:cstheme="minorHAnsi"/>
          <w:sz w:val="24"/>
          <w:szCs w:val="24"/>
        </w:rPr>
        <w:t xml:space="preserve">Ensure that Disclosure and Barring Service checks are carried out on all </w:t>
      </w:r>
      <w:r w:rsidR="000E2470" w:rsidRPr="00797587">
        <w:rPr>
          <w:rFonts w:cstheme="minorHAnsi"/>
          <w:sz w:val="24"/>
          <w:szCs w:val="24"/>
        </w:rPr>
        <w:t>Members and Trustees</w:t>
      </w:r>
      <w:r w:rsidR="00441863" w:rsidRPr="00797587">
        <w:rPr>
          <w:rFonts w:cstheme="minorHAnsi"/>
          <w:sz w:val="24"/>
          <w:szCs w:val="24"/>
        </w:rPr>
        <w:t xml:space="preserve"> </w:t>
      </w:r>
    </w:p>
    <w:p w14:paraId="3D73083C" w14:textId="5F184110" w:rsidR="0068420E" w:rsidRPr="00797587" w:rsidRDefault="0068420E">
      <w:pPr>
        <w:pStyle w:val="ListParagraph"/>
        <w:numPr>
          <w:ilvl w:val="0"/>
          <w:numId w:val="17"/>
        </w:numPr>
        <w:rPr>
          <w:rFonts w:asciiTheme="minorHAnsi" w:hAnsiTheme="minorHAnsi" w:cstheme="minorHAnsi"/>
          <w:spacing w:val="6"/>
        </w:rPr>
      </w:pPr>
      <w:r w:rsidRPr="00797587">
        <w:rPr>
          <w:rFonts w:asciiTheme="minorHAnsi" w:hAnsiTheme="minorHAnsi" w:cstheme="minorHAnsi"/>
          <w:spacing w:val="6"/>
        </w:rPr>
        <w:t>Organise safeguarding training for Trust Board members and members of the Academy Governing Boards</w:t>
      </w:r>
      <w:r w:rsidR="001B7F60" w:rsidRPr="00797587">
        <w:rPr>
          <w:rFonts w:asciiTheme="minorHAnsi" w:hAnsiTheme="minorHAnsi" w:cstheme="minorHAnsi"/>
          <w:spacing w:val="6"/>
        </w:rPr>
        <w:t xml:space="preserve"> (including as part of Member and Trustee induction)</w:t>
      </w:r>
      <w:r w:rsidR="00611113" w:rsidRPr="00797587">
        <w:rPr>
          <w:rFonts w:asciiTheme="minorHAnsi" w:hAnsiTheme="minorHAnsi" w:cstheme="minorHAnsi"/>
        </w:rPr>
        <w:t xml:space="preserve"> </w:t>
      </w:r>
      <w:r w:rsidR="00611113" w:rsidRPr="00797587">
        <w:rPr>
          <w:rFonts w:asciiTheme="minorHAnsi" w:hAnsiTheme="minorHAnsi" w:cstheme="minorHAnsi"/>
          <w:spacing w:val="6"/>
        </w:rPr>
        <w:t>so they are equipped to provide Trust leaders with strategic challenge to check the effectiveness of safeguarding policies and practises Trust-wide</w:t>
      </w:r>
      <w:r w:rsidR="00B469B4" w:rsidRPr="00797587">
        <w:rPr>
          <w:rFonts w:asciiTheme="minorHAnsi" w:hAnsiTheme="minorHAnsi" w:cstheme="minorHAnsi"/>
          <w:spacing w:val="6"/>
        </w:rPr>
        <w:t xml:space="preserve"> (note: training should be regularly updated)</w:t>
      </w:r>
      <w:r w:rsidR="00611113" w:rsidRPr="00797587">
        <w:rPr>
          <w:rFonts w:asciiTheme="minorHAnsi" w:hAnsiTheme="minorHAnsi" w:cstheme="minorHAnsi"/>
          <w:spacing w:val="6"/>
        </w:rPr>
        <w:t>;</w:t>
      </w:r>
    </w:p>
    <w:p w14:paraId="45F88F4C" w14:textId="77777777" w:rsidR="00441863" w:rsidRPr="00797587" w:rsidRDefault="00441863" w:rsidP="00441863">
      <w:pPr>
        <w:pStyle w:val="NoSpacing"/>
        <w:rPr>
          <w:rFonts w:cstheme="minorHAnsi"/>
          <w:b/>
          <w:sz w:val="24"/>
          <w:szCs w:val="24"/>
          <w:u w:val="single"/>
        </w:rPr>
      </w:pPr>
    </w:p>
    <w:p w14:paraId="6B9E33BE" w14:textId="02AA68ED"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the Designated Trustee for Safeguarding </w:t>
      </w:r>
    </w:p>
    <w:p w14:paraId="5E87F036" w14:textId="77777777" w:rsidR="002979AF" w:rsidRPr="00797587" w:rsidRDefault="002979AF" w:rsidP="00FB10DD">
      <w:pPr>
        <w:pStyle w:val="NoSpacing"/>
        <w:spacing w:line="276" w:lineRule="auto"/>
        <w:rPr>
          <w:rFonts w:cstheme="minorHAnsi"/>
          <w:b/>
          <w:sz w:val="24"/>
          <w:szCs w:val="24"/>
        </w:rPr>
      </w:pPr>
    </w:p>
    <w:p w14:paraId="2F33F7C3"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 xml:space="preserve">The Designated </w:t>
      </w:r>
      <w:r w:rsidR="00D550D9" w:rsidRPr="00797587">
        <w:rPr>
          <w:rFonts w:cstheme="minorHAnsi"/>
          <w:sz w:val="24"/>
          <w:szCs w:val="24"/>
        </w:rPr>
        <w:t>Trustee</w:t>
      </w:r>
      <w:r w:rsidRPr="00797587">
        <w:rPr>
          <w:rFonts w:cstheme="minorHAnsi"/>
          <w:sz w:val="24"/>
          <w:szCs w:val="24"/>
        </w:rPr>
        <w:t xml:space="preserve"> for Safeguarding will:</w:t>
      </w:r>
    </w:p>
    <w:p w14:paraId="77B4B181" w14:textId="77777777" w:rsidR="00441863" w:rsidRPr="00797587" w:rsidRDefault="00441863">
      <w:pPr>
        <w:pStyle w:val="NoSpacing"/>
        <w:numPr>
          <w:ilvl w:val="0"/>
          <w:numId w:val="18"/>
        </w:numPr>
        <w:rPr>
          <w:rFonts w:cstheme="minorHAnsi"/>
          <w:sz w:val="24"/>
          <w:szCs w:val="24"/>
        </w:rPr>
      </w:pPr>
      <w:r w:rsidRPr="00797587">
        <w:rPr>
          <w:rFonts w:cstheme="minorHAnsi"/>
          <w:sz w:val="24"/>
          <w:szCs w:val="24"/>
        </w:rPr>
        <w:t>Offer strategic support to the Designated Governors for Safeguarding in the Partnership schools;</w:t>
      </w:r>
    </w:p>
    <w:p w14:paraId="6A0A8E82" w14:textId="77777777" w:rsidR="00441863" w:rsidRPr="00797587" w:rsidRDefault="00441863">
      <w:pPr>
        <w:pStyle w:val="NoSpacing"/>
        <w:numPr>
          <w:ilvl w:val="0"/>
          <w:numId w:val="18"/>
        </w:numPr>
        <w:rPr>
          <w:rFonts w:cstheme="minorHAnsi"/>
          <w:sz w:val="24"/>
          <w:szCs w:val="24"/>
        </w:rPr>
      </w:pPr>
      <w:r w:rsidRPr="00797587">
        <w:rPr>
          <w:rFonts w:cstheme="minorHAnsi"/>
          <w:sz w:val="24"/>
          <w:szCs w:val="24"/>
        </w:rPr>
        <w:t xml:space="preserve">Ensure that the role and responsibilities of the </w:t>
      </w:r>
      <w:r w:rsidR="00D550D9" w:rsidRPr="00797587">
        <w:rPr>
          <w:rFonts w:cstheme="minorHAnsi"/>
          <w:sz w:val="24"/>
          <w:szCs w:val="24"/>
        </w:rPr>
        <w:t xml:space="preserve">Trust </w:t>
      </w:r>
      <w:r w:rsidR="00E67082" w:rsidRPr="00797587">
        <w:rPr>
          <w:rFonts w:cstheme="minorHAnsi"/>
          <w:sz w:val="24"/>
          <w:szCs w:val="24"/>
        </w:rPr>
        <w:t>Board</w:t>
      </w:r>
      <w:r w:rsidRPr="00797587">
        <w:rPr>
          <w:rFonts w:cstheme="minorHAnsi"/>
          <w:sz w:val="24"/>
          <w:szCs w:val="24"/>
        </w:rPr>
        <w:t>, in relation to child protection, are fulfilled;</w:t>
      </w:r>
    </w:p>
    <w:p w14:paraId="3209F9C1" w14:textId="77777777" w:rsidR="00441863" w:rsidRPr="00797587" w:rsidRDefault="00441863">
      <w:pPr>
        <w:pStyle w:val="NoSpacing"/>
        <w:numPr>
          <w:ilvl w:val="0"/>
          <w:numId w:val="18"/>
        </w:numPr>
        <w:rPr>
          <w:rFonts w:cstheme="minorHAnsi"/>
          <w:sz w:val="24"/>
          <w:szCs w:val="24"/>
        </w:rPr>
      </w:pPr>
      <w:r w:rsidRPr="00797587">
        <w:rPr>
          <w:rFonts w:cstheme="minorHAnsi"/>
          <w:sz w:val="24"/>
          <w:szCs w:val="24"/>
        </w:rPr>
        <w:t xml:space="preserve">Ensure that the </w:t>
      </w:r>
      <w:r w:rsidR="00D550D9" w:rsidRPr="00797587">
        <w:rPr>
          <w:rFonts w:cstheme="minorHAnsi"/>
          <w:sz w:val="24"/>
          <w:szCs w:val="24"/>
        </w:rPr>
        <w:t>Members and Trustees</w:t>
      </w:r>
      <w:r w:rsidRPr="00797587">
        <w:rPr>
          <w:rFonts w:cstheme="minorHAnsi"/>
          <w:sz w:val="24"/>
          <w:szCs w:val="24"/>
        </w:rPr>
        <w:t xml:space="preserve"> are checked by the Discl</w:t>
      </w:r>
      <w:r w:rsidR="00D550D9" w:rsidRPr="00797587">
        <w:rPr>
          <w:rFonts w:cstheme="minorHAnsi"/>
          <w:sz w:val="24"/>
          <w:szCs w:val="24"/>
        </w:rPr>
        <w:t>osure and Barring Service (DBS).</w:t>
      </w:r>
    </w:p>
    <w:p w14:paraId="43BF2380" w14:textId="77777777" w:rsidR="00441863" w:rsidRPr="00797587" w:rsidRDefault="00441863" w:rsidP="00441863">
      <w:pPr>
        <w:pStyle w:val="NoSpacing"/>
        <w:rPr>
          <w:rFonts w:cstheme="minorHAnsi"/>
          <w:sz w:val="24"/>
          <w:szCs w:val="24"/>
        </w:rPr>
      </w:pPr>
    </w:p>
    <w:p w14:paraId="16C1BCCB" w14:textId="2922C5B6"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the Central Team Member with responsibility for Safeguarding </w:t>
      </w:r>
    </w:p>
    <w:p w14:paraId="3E6B1301" w14:textId="77777777" w:rsidR="002979AF" w:rsidRPr="00797587" w:rsidRDefault="002979AF" w:rsidP="00FB10DD">
      <w:pPr>
        <w:pStyle w:val="NoSpacing"/>
        <w:spacing w:line="276" w:lineRule="auto"/>
        <w:rPr>
          <w:rFonts w:cstheme="minorHAnsi"/>
          <w:b/>
          <w:sz w:val="24"/>
          <w:szCs w:val="24"/>
        </w:rPr>
      </w:pPr>
    </w:p>
    <w:p w14:paraId="217482AD"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The Central Team Member with responsibility for Safeguarding will:</w:t>
      </w:r>
    </w:p>
    <w:p w14:paraId="31529D11" w14:textId="77777777" w:rsidR="00740AD6" w:rsidRPr="00797587" w:rsidRDefault="00441863">
      <w:pPr>
        <w:pStyle w:val="NoSpacing"/>
        <w:numPr>
          <w:ilvl w:val="0"/>
          <w:numId w:val="19"/>
        </w:numPr>
        <w:rPr>
          <w:rFonts w:cstheme="minorHAnsi"/>
          <w:sz w:val="24"/>
          <w:szCs w:val="24"/>
        </w:rPr>
      </w:pPr>
      <w:r w:rsidRPr="00797587">
        <w:rPr>
          <w:rFonts w:cstheme="minorHAnsi"/>
          <w:sz w:val="24"/>
          <w:szCs w:val="24"/>
        </w:rPr>
        <w:t xml:space="preserve">Monitor the provision at the Trust related to child protection by meeting with the Designated and/or the Deputy Designated Safeguarding Leads during the school year, feeding back any findings to the </w:t>
      </w:r>
      <w:r w:rsidR="00E67082" w:rsidRPr="00797587">
        <w:rPr>
          <w:rFonts w:cstheme="minorHAnsi"/>
          <w:sz w:val="24"/>
          <w:szCs w:val="24"/>
        </w:rPr>
        <w:t>Trust Board</w:t>
      </w:r>
      <w:r w:rsidRPr="00797587">
        <w:rPr>
          <w:rFonts w:cstheme="minorHAnsi"/>
          <w:sz w:val="24"/>
          <w:szCs w:val="24"/>
        </w:rPr>
        <w:t xml:space="preserve"> where appropriate</w:t>
      </w:r>
    </w:p>
    <w:p w14:paraId="0DC5F2E7" w14:textId="13734F05" w:rsidR="00441863" w:rsidRPr="00797587" w:rsidRDefault="00740AD6">
      <w:pPr>
        <w:pStyle w:val="NoSpacing"/>
        <w:numPr>
          <w:ilvl w:val="0"/>
          <w:numId w:val="19"/>
        </w:numPr>
        <w:rPr>
          <w:rFonts w:cstheme="minorHAnsi"/>
          <w:sz w:val="24"/>
          <w:szCs w:val="24"/>
        </w:rPr>
      </w:pPr>
      <w:r w:rsidRPr="00797587">
        <w:rPr>
          <w:rFonts w:cstheme="minorHAnsi"/>
          <w:sz w:val="24"/>
          <w:szCs w:val="24"/>
        </w:rPr>
        <w:t>Sharing post incident reviews and action points to improve practice with relevant parties, including Trustees, school leaders and Designated and/or the Deputy Designated Safeguarding Leads</w:t>
      </w:r>
    </w:p>
    <w:p w14:paraId="5B51B014" w14:textId="50EA744D" w:rsidR="0068420E" w:rsidRPr="00797587" w:rsidRDefault="0068420E">
      <w:pPr>
        <w:pStyle w:val="ListParagraph"/>
        <w:widowControl/>
        <w:numPr>
          <w:ilvl w:val="0"/>
          <w:numId w:val="19"/>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Provide the Board of Trustees with an annual report detailing key safeguarding concerns that have arisen, issues flagged following post incident reviews and audits, emerging safeguarding issues and training needs;</w:t>
      </w:r>
    </w:p>
    <w:p w14:paraId="7E044967" w14:textId="16494213" w:rsidR="00441863" w:rsidRPr="00797587" w:rsidRDefault="00441863">
      <w:pPr>
        <w:pStyle w:val="NoSpacing"/>
        <w:numPr>
          <w:ilvl w:val="0"/>
          <w:numId w:val="19"/>
        </w:numPr>
        <w:rPr>
          <w:rFonts w:cstheme="minorHAnsi"/>
          <w:sz w:val="24"/>
          <w:szCs w:val="24"/>
        </w:rPr>
      </w:pPr>
      <w:r w:rsidRPr="00797587">
        <w:rPr>
          <w:rFonts w:cstheme="minorHAnsi"/>
          <w:sz w:val="24"/>
          <w:szCs w:val="24"/>
        </w:rPr>
        <w:t>Ensure that the role and responsibilities of the Partnership schools, in relation to child protection, are fulfilled</w:t>
      </w:r>
    </w:p>
    <w:p w14:paraId="13787E5D" w14:textId="5937AE9E" w:rsidR="0068420E" w:rsidRPr="00797587" w:rsidRDefault="0068420E">
      <w:pPr>
        <w:pStyle w:val="ListParagraph"/>
        <w:widowControl/>
        <w:numPr>
          <w:ilvl w:val="0"/>
          <w:numId w:val="19"/>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Commission external challenge and support (where appropriate) to ensure academies meet their statutory responsibilities in respect of safeguarding and promoting the welfare of children</w:t>
      </w:r>
    </w:p>
    <w:p w14:paraId="0580EB2F" w14:textId="77777777" w:rsidR="00441863" w:rsidRPr="00797587" w:rsidRDefault="00441863">
      <w:pPr>
        <w:pStyle w:val="NoSpacing"/>
        <w:numPr>
          <w:ilvl w:val="0"/>
          <w:numId w:val="19"/>
        </w:numPr>
        <w:rPr>
          <w:rFonts w:cstheme="minorHAnsi"/>
          <w:sz w:val="24"/>
          <w:szCs w:val="24"/>
        </w:rPr>
      </w:pPr>
      <w:r w:rsidRPr="00797587">
        <w:rPr>
          <w:rFonts w:cstheme="minorHAnsi"/>
          <w:sz w:val="24"/>
          <w:szCs w:val="24"/>
        </w:rPr>
        <w:t>Ensure that the Partnership school’s staff are checked by the Disclosure and Barring Service (DBS);</w:t>
      </w:r>
    </w:p>
    <w:p w14:paraId="3DCB19CE" w14:textId="0AEFBD22" w:rsidR="00441863" w:rsidRPr="00797587" w:rsidRDefault="00D2417C">
      <w:pPr>
        <w:pStyle w:val="NoSpacing"/>
        <w:numPr>
          <w:ilvl w:val="0"/>
          <w:numId w:val="19"/>
        </w:numPr>
        <w:rPr>
          <w:rFonts w:cstheme="minorHAnsi"/>
          <w:sz w:val="24"/>
          <w:szCs w:val="24"/>
        </w:rPr>
      </w:pPr>
      <w:r w:rsidRPr="00797587">
        <w:rPr>
          <w:rFonts w:cstheme="minorHAnsi"/>
          <w:sz w:val="24"/>
          <w:szCs w:val="24"/>
        </w:rPr>
        <w:t>Periodically check the a</w:t>
      </w:r>
      <w:r w:rsidR="00E67082" w:rsidRPr="00797587">
        <w:rPr>
          <w:rFonts w:cstheme="minorHAnsi"/>
          <w:sz w:val="24"/>
          <w:szCs w:val="24"/>
        </w:rPr>
        <w:t xml:space="preserve">cademies’ </w:t>
      </w:r>
      <w:r w:rsidR="00441863" w:rsidRPr="00797587">
        <w:rPr>
          <w:rFonts w:cstheme="minorHAnsi"/>
          <w:sz w:val="24"/>
          <w:szCs w:val="24"/>
        </w:rPr>
        <w:t>website</w:t>
      </w:r>
      <w:r w:rsidR="00E67082" w:rsidRPr="00797587">
        <w:rPr>
          <w:rFonts w:cstheme="minorHAnsi"/>
          <w:sz w:val="24"/>
          <w:szCs w:val="24"/>
        </w:rPr>
        <w:t xml:space="preserve">s and </w:t>
      </w:r>
      <w:r w:rsidR="00441863" w:rsidRPr="00797587">
        <w:rPr>
          <w:rFonts w:cstheme="minorHAnsi"/>
          <w:sz w:val="24"/>
          <w:szCs w:val="24"/>
        </w:rPr>
        <w:t>Single Central Record</w:t>
      </w:r>
      <w:r w:rsidR="00E67082" w:rsidRPr="00797587">
        <w:rPr>
          <w:rFonts w:cstheme="minorHAnsi"/>
          <w:sz w:val="24"/>
          <w:szCs w:val="24"/>
        </w:rPr>
        <w:t>s</w:t>
      </w:r>
      <w:r w:rsidR="00441863" w:rsidRPr="00797587">
        <w:rPr>
          <w:rFonts w:cstheme="minorHAnsi"/>
          <w:sz w:val="24"/>
          <w:szCs w:val="24"/>
        </w:rPr>
        <w:t xml:space="preserve"> to ensure compliance in relation to safeguarding requirements</w:t>
      </w:r>
      <w:r w:rsidR="0068420E" w:rsidRPr="00797587">
        <w:rPr>
          <w:rFonts w:cstheme="minorHAnsi"/>
          <w:sz w:val="24"/>
          <w:szCs w:val="24"/>
        </w:rPr>
        <w:t>;</w:t>
      </w:r>
    </w:p>
    <w:p w14:paraId="7667BD5D" w14:textId="77777777" w:rsidR="0068420E" w:rsidRPr="00797587" w:rsidRDefault="0068420E">
      <w:pPr>
        <w:pStyle w:val="ListParagraph"/>
        <w:widowControl/>
        <w:numPr>
          <w:ilvl w:val="0"/>
          <w:numId w:val="19"/>
        </w:numPr>
        <w:autoSpaceDE/>
        <w:autoSpaceDN/>
        <w:adjustRightInd/>
        <w:contextualSpacing/>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Work with the headteachers of the academies to ensure that the performance of vulnerable children is effectively monitored and that appropriate support is made available to those children who are at risk of achieving poor outcomes;</w:t>
      </w:r>
    </w:p>
    <w:p w14:paraId="73390175" w14:textId="4AC676C4" w:rsidR="00EA1B07" w:rsidRPr="00797587" w:rsidRDefault="00EA1B07">
      <w:pPr>
        <w:pStyle w:val="ListParagraph"/>
        <w:numPr>
          <w:ilvl w:val="0"/>
          <w:numId w:val="19"/>
        </w:numPr>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 xml:space="preserve">Ensure the Trust-wide Child Protection Policy is updated at least annually, approved with Trustees and shared appropriately with relevant parties across the Trust  </w:t>
      </w:r>
    </w:p>
    <w:p w14:paraId="2A376804" w14:textId="04D179C4" w:rsidR="0068420E" w:rsidRPr="00797587" w:rsidRDefault="0068420E">
      <w:pPr>
        <w:pStyle w:val="ListParagraph"/>
        <w:numPr>
          <w:ilvl w:val="0"/>
          <w:numId w:val="19"/>
        </w:numPr>
        <w:rPr>
          <w:rFonts w:asciiTheme="minorHAnsi" w:eastAsiaTheme="minorHAnsi" w:hAnsiTheme="minorHAnsi" w:cstheme="minorHAnsi"/>
          <w:spacing w:val="6"/>
          <w:lang w:eastAsia="en-US"/>
        </w:rPr>
      </w:pPr>
      <w:r w:rsidRPr="00797587">
        <w:rPr>
          <w:rFonts w:asciiTheme="minorHAnsi" w:eastAsiaTheme="minorHAnsi" w:hAnsiTheme="minorHAnsi" w:cstheme="minorHAnsi"/>
          <w:spacing w:val="6"/>
          <w:lang w:eastAsia="en-US"/>
        </w:rPr>
        <w:t>Liaise with local authority lead professionals for safeguarding, the HSCB, Ofsted, ESFA and other agencies as required.</w:t>
      </w:r>
    </w:p>
    <w:p w14:paraId="33A9C25D" w14:textId="472E2D7F" w:rsidR="00441863" w:rsidRPr="00797587" w:rsidRDefault="00441863" w:rsidP="00441863">
      <w:pPr>
        <w:pStyle w:val="NoSpacing"/>
        <w:rPr>
          <w:rFonts w:cstheme="minorHAnsi"/>
          <w:b/>
          <w:sz w:val="24"/>
          <w:szCs w:val="24"/>
          <w:u w:val="single"/>
        </w:rPr>
      </w:pPr>
    </w:p>
    <w:p w14:paraId="51943E0C" w14:textId="77777777" w:rsidR="00655F87" w:rsidRPr="00797587" w:rsidRDefault="00655F87" w:rsidP="00441863">
      <w:pPr>
        <w:pStyle w:val="NoSpacing"/>
        <w:rPr>
          <w:rFonts w:cstheme="minorHAnsi"/>
          <w:b/>
          <w:sz w:val="24"/>
          <w:szCs w:val="24"/>
          <w:u w:val="single"/>
        </w:rPr>
      </w:pPr>
    </w:p>
    <w:p w14:paraId="1B5DA2B8" w14:textId="77777777" w:rsidR="002979AF" w:rsidRPr="00797587" w:rsidRDefault="00441863" w:rsidP="00FB10DD">
      <w:pPr>
        <w:pStyle w:val="NoSpacing"/>
        <w:spacing w:line="276" w:lineRule="auto"/>
        <w:rPr>
          <w:rFonts w:cstheme="minorHAnsi"/>
          <w:b/>
          <w:sz w:val="24"/>
          <w:szCs w:val="24"/>
        </w:rPr>
      </w:pPr>
      <w:r w:rsidRPr="00797587">
        <w:rPr>
          <w:rFonts w:cstheme="minorHAnsi"/>
          <w:b/>
          <w:sz w:val="24"/>
          <w:szCs w:val="24"/>
        </w:rPr>
        <w:t>The Role of Governors on the Academy Governing Boards</w:t>
      </w:r>
    </w:p>
    <w:p w14:paraId="12922B0D" w14:textId="6E49AC23"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  </w:t>
      </w:r>
    </w:p>
    <w:p w14:paraId="0C8A4D38" w14:textId="77777777" w:rsidR="00441863" w:rsidRPr="00797587" w:rsidRDefault="00441863" w:rsidP="00FB10DD">
      <w:pPr>
        <w:pStyle w:val="NoSpacing"/>
        <w:spacing w:line="276" w:lineRule="auto"/>
        <w:rPr>
          <w:rFonts w:cstheme="minorHAnsi"/>
          <w:sz w:val="24"/>
          <w:szCs w:val="24"/>
        </w:rPr>
      </w:pPr>
      <w:r w:rsidRPr="00797587">
        <w:rPr>
          <w:rFonts w:cstheme="minorHAnsi"/>
          <w:sz w:val="24"/>
          <w:szCs w:val="24"/>
        </w:rPr>
        <w:t>The Governors will:</w:t>
      </w:r>
    </w:p>
    <w:p w14:paraId="30C1195D" w14:textId="5FFE3254"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children and young people in their schools are able to express their wishes and feelings and provide </w:t>
      </w:r>
      <w:r w:rsidR="009A4FC0" w:rsidRPr="00797587">
        <w:rPr>
          <w:rFonts w:cstheme="minorHAnsi"/>
          <w:sz w:val="24"/>
          <w:szCs w:val="24"/>
        </w:rPr>
        <w:t>feedback.</w:t>
      </w:r>
    </w:p>
    <w:p w14:paraId="7AF6CB37"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their Academy complies with child protection related legislation;</w:t>
      </w:r>
    </w:p>
    <w:p w14:paraId="68DEF34A"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overarching policies relating to child protection and safeguarding, that are provided by the Trust, are tailored to reflect the school’s local circumstances; </w:t>
      </w:r>
    </w:p>
    <w:p w14:paraId="424DE2AF" w14:textId="2F7CC10E" w:rsidR="00987216" w:rsidRPr="00797587" w:rsidRDefault="00441863">
      <w:pPr>
        <w:pStyle w:val="NoSpacing"/>
        <w:numPr>
          <w:ilvl w:val="0"/>
          <w:numId w:val="20"/>
        </w:numPr>
        <w:rPr>
          <w:rFonts w:cstheme="minorHAnsi"/>
          <w:sz w:val="24"/>
          <w:szCs w:val="24"/>
        </w:rPr>
      </w:pPr>
      <w:r w:rsidRPr="00797587">
        <w:rPr>
          <w:rFonts w:cstheme="minorHAnsi"/>
          <w:sz w:val="24"/>
          <w:szCs w:val="24"/>
        </w:rPr>
        <w:t>Ensure that the required safeguarding policies and practices are in place and are consistent in the school, including those relating to child protection (such as those detailed within this policy), anti-radicalisation, staff conduct and e-safety; these will be reviewed by the Board at least annually;</w:t>
      </w:r>
    </w:p>
    <w:p w14:paraId="429A5014" w14:textId="12C647A1"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‘safer recruitment’ policies and procedures are implemented in order to prevent those who pose a risk to children and young people being able to work with </w:t>
      </w:r>
      <w:r w:rsidR="009A4FC0" w:rsidRPr="00797587">
        <w:rPr>
          <w:rFonts w:cstheme="minorHAnsi"/>
          <w:sz w:val="24"/>
          <w:szCs w:val="24"/>
        </w:rPr>
        <w:t>them.</w:t>
      </w:r>
    </w:p>
    <w:p w14:paraId="5A6BA9E8" w14:textId="23A0DA0F" w:rsidR="00A8441F" w:rsidRPr="00797587" w:rsidRDefault="00A8441F">
      <w:pPr>
        <w:pStyle w:val="ListParagraph"/>
        <w:numPr>
          <w:ilvl w:val="0"/>
          <w:numId w:val="20"/>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 xml:space="preserve">Prioritise the welfare of children and young people and create a culture where staff are confident to challenge senior leaders over any safeguarding concerns </w:t>
      </w:r>
    </w:p>
    <w:p w14:paraId="34FEF4A5" w14:textId="0A30A20F"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Have regard for the Department for Education’s latest guidance (statutory and non-statutory) for schools and colleges to ensure that the Academy’s policies, procedures and training are effective and compliant in light of </w:t>
      </w:r>
      <w:r w:rsidR="009A4FC0" w:rsidRPr="00797587">
        <w:rPr>
          <w:rFonts w:cstheme="minorHAnsi"/>
          <w:sz w:val="24"/>
          <w:szCs w:val="24"/>
        </w:rPr>
        <w:t>these.</w:t>
      </w:r>
    </w:p>
    <w:p w14:paraId="6BE733D2" w14:textId="1F22E9D3" w:rsidR="007D04D9" w:rsidRPr="00797587" w:rsidRDefault="009469EB">
      <w:pPr>
        <w:pStyle w:val="ListParagraph"/>
        <w:numPr>
          <w:ilvl w:val="0"/>
          <w:numId w:val="20"/>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Be aware of their obligations under the Human Rights Act 1998, the Equality Act 2010 (including the Public Sector Equality Duty</w:t>
      </w:r>
      <w:r w:rsidR="00F85FC3" w:rsidRPr="00797587">
        <w:rPr>
          <w:rFonts w:asciiTheme="minorHAnsi" w:eastAsiaTheme="minorHAnsi" w:hAnsiTheme="minorHAnsi" w:cstheme="minorHAnsi"/>
          <w:lang w:eastAsia="en-US"/>
        </w:rPr>
        <w:t xml:space="preserve">, with which compliance </w:t>
      </w:r>
      <w:r w:rsidR="00D30039" w:rsidRPr="00797587">
        <w:rPr>
          <w:rFonts w:asciiTheme="minorHAnsi" w:eastAsiaTheme="minorHAnsi" w:hAnsiTheme="minorHAnsi" w:cstheme="minorHAnsi"/>
          <w:lang w:eastAsia="en-US"/>
        </w:rPr>
        <w:t>is a legal requirement</w:t>
      </w:r>
      <w:r w:rsidRPr="00797587">
        <w:rPr>
          <w:rFonts w:asciiTheme="minorHAnsi" w:eastAsiaTheme="minorHAnsi" w:hAnsiTheme="minorHAnsi" w:cstheme="minorHAnsi"/>
          <w:lang w:eastAsia="en-US"/>
        </w:rPr>
        <w:t>) and their local multi-agency safeguarding arrangements</w:t>
      </w:r>
    </w:p>
    <w:p w14:paraId="2C567D3F" w14:textId="77777777" w:rsidR="00FB0343" w:rsidRPr="00797587" w:rsidRDefault="007D04D9" w:rsidP="007D04D9">
      <w:pPr>
        <w:pStyle w:val="ListParagraph"/>
        <w:ind w:left="360"/>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 xml:space="preserve">Note: </w:t>
      </w:r>
    </w:p>
    <w:p w14:paraId="31351B23" w14:textId="5B2BEBFD" w:rsidR="00FB0343" w:rsidRPr="00797587" w:rsidRDefault="007D04D9">
      <w:pPr>
        <w:pStyle w:val="ListParagraph"/>
        <w:numPr>
          <w:ilvl w:val="0"/>
          <w:numId w:val="40"/>
        </w:numPr>
        <w:rPr>
          <w:rFonts w:asciiTheme="minorHAnsi" w:eastAsiaTheme="minorHAnsi" w:hAnsiTheme="minorHAnsi" w:cstheme="minorHAnsi"/>
          <w:lang w:eastAsia="en-US"/>
        </w:rPr>
      </w:pPr>
      <w:r w:rsidRPr="00797587">
        <w:rPr>
          <w:rFonts w:asciiTheme="minorHAnsi" w:eastAsiaTheme="minorHAnsi" w:hAnsiTheme="minorHAnsi" w:cstheme="minorHAnsi"/>
          <w:lang w:eastAsia="en-US"/>
        </w:rPr>
        <w:t>Governors need to be aware that, in accordance with the E</w:t>
      </w:r>
      <w:r w:rsidR="00D558DC" w:rsidRPr="00797587">
        <w:rPr>
          <w:rFonts w:asciiTheme="minorHAnsi" w:eastAsiaTheme="minorHAnsi" w:hAnsiTheme="minorHAnsi" w:cstheme="minorHAnsi"/>
          <w:lang w:eastAsia="en-US"/>
        </w:rPr>
        <w:t xml:space="preserve">quality Act, schools must not unlawfully discriminate against children and young people </w:t>
      </w:r>
      <w:r w:rsidR="003503A5" w:rsidRPr="00797587">
        <w:rPr>
          <w:rFonts w:asciiTheme="minorHAnsi" w:eastAsiaTheme="minorHAnsi" w:hAnsiTheme="minorHAnsi" w:cstheme="minorHAnsi"/>
          <w:lang w:eastAsia="en-US"/>
        </w:rPr>
        <w:t xml:space="preserve">in relation to any of the protected characteristics, such as their sex, race, </w:t>
      </w:r>
      <w:r w:rsidR="00206C62" w:rsidRPr="00797587">
        <w:rPr>
          <w:rFonts w:asciiTheme="minorHAnsi" w:eastAsiaTheme="minorHAnsi" w:hAnsiTheme="minorHAnsi" w:cstheme="minorHAnsi"/>
          <w:lang w:eastAsia="en-US"/>
        </w:rPr>
        <w:t>disabilities or religion</w:t>
      </w:r>
      <w:r w:rsidR="00295784" w:rsidRPr="00797587">
        <w:rPr>
          <w:rFonts w:asciiTheme="minorHAnsi" w:eastAsiaTheme="minorHAnsi" w:hAnsiTheme="minorHAnsi" w:cstheme="minorHAnsi"/>
          <w:lang w:eastAsia="en-US"/>
        </w:rPr>
        <w:t xml:space="preserve">; in fact, Governors must consider how they are supporting children and young people, </w:t>
      </w:r>
      <w:r w:rsidR="00F85FC3" w:rsidRPr="00797587">
        <w:rPr>
          <w:rFonts w:asciiTheme="minorHAnsi" w:eastAsiaTheme="minorHAnsi" w:hAnsiTheme="minorHAnsi" w:cstheme="minorHAnsi"/>
          <w:lang w:eastAsia="en-US"/>
        </w:rPr>
        <w:t>school</w:t>
      </w:r>
      <w:r w:rsidR="00295784" w:rsidRPr="00797587">
        <w:rPr>
          <w:rFonts w:asciiTheme="minorHAnsi" w:eastAsiaTheme="minorHAnsi" w:hAnsiTheme="minorHAnsi" w:cstheme="minorHAnsi"/>
          <w:lang w:eastAsia="en-US"/>
        </w:rPr>
        <w:t>-wide, with regards to the protected characteristics</w:t>
      </w:r>
      <w:r w:rsidR="00206C62" w:rsidRPr="00797587">
        <w:rPr>
          <w:rFonts w:asciiTheme="minorHAnsi" w:eastAsiaTheme="minorHAnsi" w:hAnsiTheme="minorHAnsi" w:cstheme="minorHAnsi"/>
          <w:lang w:eastAsia="en-US"/>
        </w:rPr>
        <w:t xml:space="preserve"> </w:t>
      </w:r>
    </w:p>
    <w:p w14:paraId="20379870" w14:textId="192E2177" w:rsidR="00FB0343" w:rsidRPr="00797587" w:rsidRDefault="00FB0343">
      <w:pPr>
        <w:pStyle w:val="ListParagraph"/>
        <w:numPr>
          <w:ilvl w:val="0"/>
          <w:numId w:val="40"/>
        </w:numPr>
        <w:rPr>
          <w:rFonts w:asciiTheme="minorHAnsi" w:hAnsiTheme="minorHAnsi" w:cstheme="minorHAnsi"/>
        </w:rPr>
      </w:pPr>
      <w:r w:rsidRPr="00797587">
        <w:rPr>
          <w:rFonts w:asciiTheme="minorHAnsi" w:eastAsiaTheme="minorHAnsi" w:hAnsiTheme="minorHAnsi" w:cstheme="minorHAnsi"/>
          <w:lang w:eastAsia="en-US"/>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33FC2E91"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Academy contributes to interagency working in line with guidance from the Department for Education; </w:t>
      </w:r>
    </w:p>
    <w:p w14:paraId="6C93353C"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the Academy provides help and support to children, young people and families where needed;</w:t>
      </w:r>
    </w:p>
    <w:p w14:paraId="666E205A"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that the role and responsibilities related to the role of the Designated and Deputy Designated Safeguarding Leads are detailed in the relevant job descriptions and that these staff are also members of the Senior Leadership Team; </w:t>
      </w:r>
    </w:p>
    <w:p w14:paraId="29DC09B8" w14:textId="6CF1B62A"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Ensure </w:t>
      </w:r>
      <w:r w:rsidR="00D550D9" w:rsidRPr="00797587">
        <w:rPr>
          <w:rFonts w:cstheme="minorHAnsi"/>
          <w:sz w:val="24"/>
          <w:szCs w:val="24"/>
        </w:rPr>
        <w:t xml:space="preserve">that all members of staff with safeguarding roles </w:t>
      </w:r>
      <w:r w:rsidRPr="00797587">
        <w:rPr>
          <w:rFonts w:cstheme="minorHAnsi"/>
          <w:sz w:val="24"/>
          <w:szCs w:val="24"/>
        </w:rPr>
        <w:t>have</w:t>
      </w:r>
      <w:r w:rsidR="00DD5C01" w:rsidRPr="00797587">
        <w:rPr>
          <w:rFonts w:cstheme="minorHAnsi"/>
          <w:sz w:val="24"/>
          <w:szCs w:val="24"/>
        </w:rPr>
        <w:t xml:space="preserve"> (as a result of appropriate training)</w:t>
      </w:r>
      <w:r w:rsidRPr="00797587">
        <w:rPr>
          <w:rFonts w:cstheme="minorHAnsi"/>
          <w:sz w:val="24"/>
          <w:szCs w:val="24"/>
        </w:rPr>
        <w:t xml:space="preserve"> the skills, knowledge and expertise to carry out their responsibilities </w:t>
      </w:r>
      <w:r w:rsidR="009A4FC0" w:rsidRPr="00797587">
        <w:rPr>
          <w:rFonts w:cstheme="minorHAnsi"/>
          <w:sz w:val="24"/>
          <w:szCs w:val="24"/>
        </w:rPr>
        <w:t>effectively.</w:t>
      </w:r>
    </w:p>
    <w:p w14:paraId="796D9655"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the relevant members of staff have the required time, funding, training, resources and support to carry out the roles of the Designated and Deputy Designated Safeguarding Lead to a high standard, especially with regards to providing advice and support to other staff on child welfare and child protection matters, taking part in strategy discussions and inter-agency meetings (and/or to support other staff to do so) and to contribute to the assessment of children and young people;</w:t>
      </w:r>
    </w:p>
    <w:p w14:paraId="7C2D2772" w14:textId="77777777" w:rsidR="00441863" w:rsidRPr="00797587" w:rsidRDefault="00441863">
      <w:pPr>
        <w:pStyle w:val="NoSpacing"/>
        <w:numPr>
          <w:ilvl w:val="0"/>
          <w:numId w:val="20"/>
        </w:numPr>
        <w:rPr>
          <w:rFonts w:cstheme="minorHAnsi"/>
          <w:sz w:val="24"/>
          <w:szCs w:val="24"/>
        </w:rPr>
      </w:pPr>
      <w:r w:rsidRPr="00797587">
        <w:rPr>
          <w:rFonts w:cstheme="minorHAnsi"/>
          <w:sz w:val="24"/>
          <w:szCs w:val="24"/>
        </w:rPr>
        <w:t>Ensure that all staff regularly attend appropriate training relevant to their safeguarding roles and responsibilities;</w:t>
      </w:r>
    </w:p>
    <w:p w14:paraId="0A540E59" w14:textId="24686B4B" w:rsidR="000A546C" w:rsidRPr="00797587" w:rsidRDefault="000A546C">
      <w:pPr>
        <w:pStyle w:val="ListParagraph"/>
        <w:numPr>
          <w:ilvl w:val="0"/>
          <w:numId w:val="20"/>
        </w:numPr>
        <w:rPr>
          <w:rFonts w:asciiTheme="minorHAnsi" w:hAnsiTheme="minorHAnsi" w:cstheme="minorHAnsi"/>
        </w:rPr>
      </w:pPr>
      <w:r w:rsidRPr="00797587">
        <w:rPr>
          <w:rFonts w:asciiTheme="minorHAnsi" w:eastAsiaTheme="minorHAnsi" w:hAnsiTheme="minorHAnsi" w:cstheme="minorHAnsi"/>
          <w:lang w:eastAsia="en-US"/>
        </w:rPr>
        <w:t xml:space="preserve">Attend safeguarding training (including as part of </w:t>
      </w:r>
      <w:r w:rsidR="00515FF9" w:rsidRPr="00797587">
        <w:rPr>
          <w:rFonts w:asciiTheme="minorHAnsi" w:eastAsiaTheme="minorHAnsi" w:hAnsiTheme="minorHAnsi" w:cstheme="minorHAnsi"/>
          <w:lang w:eastAsia="en-US"/>
        </w:rPr>
        <w:t>the</w:t>
      </w:r>
      <w:r w:rsidRPr="00797587">
        <w:rPr>
          <w:rFonts w:asciiTheme="minorHAnsi" w:eastAsiaTheme="minorHAnsi" w:hAnsiTheme="minorHAnsi" w:cstheme="minorHAnsi"/>
          <w:lang w:eastAsia="en-US"/>
        </w:rPr>
        <w:t xml:space="preserve"> induction</w:t>
      </w:r>
      <w:r w:rsidR="00515FF9" w:rsidRPr="00797587">
        <w:rPr>
          <w:rFonts w:asciiTheme="minorHAnsi" w:eastAsiaTheme="minorHAnsi" w:hAnsiTheme="minorHAnsi" w:cstheme="minorHAnsi"/>
          <w:lang w:eastAsia="en-US"/>
        </w:rPr>
        <w:t xml:space="preserve"> process</w:t>
      </w:r>
      <w:r w:rsidRPr="00797587">
        <w:rPr>
          <w:rFonts w:asciiTheme="minorHAnsi" w:eastAsiaTheme="minorHAnsi" w:hAnsiTheme="minorHAnsi" w:cstheme="minorHAnsi"/>
          <w:lang w:eastAsia="en-US"/>
        </w:rPr>
        <w:t>)</w:t>
      </w:r>
      <w:r w:rsidR="00515FF9" w:rsidRPr="00797587">
        <w:rPr>
          <w:rFonts w:asciiTheme="minorHAnsi" w:eastAsiaTheme="minorHAnsi" w:hAnsiTheme="minorHAnsi" w:cstheme="minorHAnsi"/>
          <w:lang w:eastAsia="en-US"/>
        </w:rPr>
        <w:t xml:space="preserve"> so they are equipped </w:t>
      </w:r>
      <w:r w:rsidR="0057733B" w:rsidRPr="00797587">
        <w:rPr>
          <w:rFonts w:asciiTheme="minorHAnsi" w:eastAsiaTheme="minorHAnsi" w:hAnsiTheme="minorHAnsi" w:cstheme="minorHAnsi"/>
          <w:lang w:eastAsia="en-US"/>
        </w:rPr>
        <w:t>to provide school leaders with strategic challenge</w:t>
      </w:r>
      <w:r w:rsidR="009F03E5" w:rsidRPr="00797587">
        <w:rPr>
          <w:rFonts w:asciiTheme="minorHAnsi" w:eastAsiaTheme="minorHAnsi" w:hAnsiTheme="minorHAnsi" w:cstheme="minorHAnsi"/>
          <w:lang w:eastAsia="en-US"/>
        </w:rPr>
        <w:t xml:space="preserve"> to check the </w:t>
      </w:r>
      <w:r w:rsidR="00611113" w:rsidRPr="00797587">
        <w:rPr>
          <w:rFonts w:asciiTheme="minorHAnsi" w:eastAsiaTheme="minorHAnsi" w:hAnsiTheme="minorHAnsi" w:cstheme="minorHAnsi"/>
          <w:lang w:eastAsia="en-US"/>
        </w:rPr>
        <w:t>effectiveness of safeguarding policies and practises school-wide</w:t>
      </w:r>
      <w:r w:rsidR="00B469B4" w:rsidRPr="00797587">
        <w:rPr>
          <w:rFonts w:asciiTheme="minorHAnsi" w:eastAsiaTheme="minorHAnsi" w:hAnsiTheme="minorHAnsi" w:cstheme="minorHAnsi"/>
          <w:lang w:eastAsia="en-US"/>
        </w:rPr>
        <w:t xml:space="preserve"> (note: training should be regularly updated)</w:t>
      </w:r>
      <w:r w:rsidR="00515FF9" w:rsidRPr="00797587">
        <w:rPr>
          <w:rFonts w:asciiTheme="minorHAnsi" w:eastAsiaTheme="minorHAnsi" w:hAnsiTheme="minorHAnsi" w:cstheme="minorHAnsi"/>
          <w:lang w:eastAsia="en-US"/>
        </w:rPr>
        <w:t>;</w:t>
      </w:r>
    </w:p>
    <w:p w14:paraId="6B4F4842" w14:textId="6101734F" w:rsidR="00441863" w:rsidRPr="00797587" w:rsidRDefault="00441863">
      <w:pPr>
        <w:pStyle w:val="NoSpacing"/>
        <w:numPr>
          <w:ilvl w:val="0"/>
          <w:numId w:val="20"/>
        </w:numPr>
        <w:rPr>
          <w:rFonts w:cstheme="minorHAnsi"/>
          <w:sz w:val="24"/>
          <w:szCs w:val="24"/>
        </w:rPr>
      </w:pPr>
      <w:r w:rsidRPr="00797587">
        <w:rPr>
          <w:rFonts w:cstheme="minorHAnsi"/>
          <w:sz w:val="24"/>
          <w:szCs w:val="24"/>
        </w:rPr>
        <w:t xml:space="preserve">Work to remedy any school deficiencies and weaknesses related to safeguarding and child protection without delay. </w:t>
      </w:r>
    </w:p>
    <w:p w14:paraId="5B93F1F4" w14:textId="77777777" w:rsidR="00441863" w:rsidRPr="00797587" w:rsidRDefault="00441863" w:rsidP="00441863">
      <w:pPr>
        <w:pStyle w:val="NoSpacing"/>
        <w:ind w:left="360"/>
        <w:rPr>
          <w:rFonts w:cstheme="minorHAnsi"/>
          <w:sz w:val="24"/>
          <w:szCs w:val="24"/>
        </w:rPr>
      </w:pPr>
    </w:p>
    <w:p w14:paraId="55B5FFB9" w14:textId="0FD82C99" w:rsidR="00441863" w:rsidRPr="00797587" w:rsidRDefault="00441863" w:rsidP="00FB10DD">
      <w:pPr>
        <w:pStyle w:val="NoSpacing"/>
        <w:spacing w:line="276" w:lineRule="auto"/>
        <w:rPr>
          <w:rFonts w:cstheme="minorHAnsi"/>
          <w:b/>
          <w:sz w:val="24"/>
          <w:szCs w:val="24"/>
        </w:rPr>
      </w:pPr>
      <w:r w:rsidRPr="00797587">
        <w:rPr>
          <w:rFonts w:cstheme="minorHAnsi"/>
          <w:b/>
          <w:sz w:val="24"/>
          <w:szCs w:val="24"/>
        </w:rPr>
        <w:t xml:space="preserve">The Role of the Designated Governor for </w:t>
      </w:r>
      <w:r w:rsidR="00B20663" w:rsidRPr="00797587">
        <w:rPr>
          <w:rFonts w:cstheme="minorHAnsi"/>
          <w:b/>
          <w:sz w:val="24"/>
          <w:szCs w:val="24"/>
        </w:rPr>
        <w:t>Safeguarding</w:t>
      </w:r>
    </w:p>
    <w:p w14:paraId="56FBBE78" w14:textId="77777777" w:rsidR="002979AF" w:rsidRPr="00797587" w:rsidRDefault="002979AF" w:rsidP="00FB10DD">
      <w:pPr>
        <w:pStyle w:val="NoSpacing"/>
        <w:spacing w:line="276" w:lineRule="auto"/>
        <w:rPr>
          <w:rFonts w:cstheme="minorHAnsi"/>
          <w:b/>
          <w:sz w:val="24"/>
          <w:szCs w:val="24"/>
        </w:rPr>
      </w:pPr>
    </w:p>
    <w:p w14:paraId="42202D21" w14:textId="4045F9E0" w:rsidR="00441863" w:rsidRPr="00797587" w:rsidRDefault="00441863" w:rsidP="00FB10DD">
      <w:pPr>
        <w:pStyle w:val="NoSpacing"/>
        <w:spacing w:line="276" w:lineRule="auto"/>
        <w:rPr>
          <w:rFonts w:cstheme="minorHAnsi"/>
          <w:sz w:val="24"/>
          <w:szCs w:val="24"/>
        </w:rPr>
      </w:pPr>
      <w:r w:rsidRPr="00797587">
        <w:rPr>
          <w:rFonts w:cstheme="minorHAnsi"/>
          <w:sz w:val="24"/>
          <w:szCs w:val="24"/>
        </w:rPr>
        <w:t xml:space="preserve">The Designated Governor for </w:t>
      </w:r>
      <w:r w:rsidR="00B20663" w:rsidRPr="00797587">
        <w:rPr>
          <w:rFonts w:cstheme="minorHAnsi"/>
          <w:sz w:val="24"/>
          <w:szCs w:val="24"/>
        </w:rPr>
        <w:t>Safeguarding</w:t>
      </w:r>
      <w:r w:rsidRPr="00797587">
        <w:rPr>
          <w:rFonts w:cstheme="minorHAnsi"/>
          <w:sz w:val="24"/>
          <w:szCs w:val="24"/>
        </w:rPr>
        <w:t xml:space="preserve"> will:</w:t>
      </w:r>
    </w:p>
    <w:p w14:paraId="67702B6B" w14:textId="77777777" w:rsidR="00441863" w:rsidRPr="00797587" w:rsidRDefault="00441863">
      <w:pPr>
        <w:pStyle w:val="NoSpacing"/>
        <w:numPr>
          <w:ilvl w:val="0"/>
          <w:numId w:val="21"/>
        </w:numPr>
        <w:rPr>
          <w:rFonts w:cstheme="minorHAnsi"/>
          <w:sz w:val="24"/>
          <w:szCs w:val="24"/>
        </w:rPr>
      </w:pPr>
      <w:r w:rsidRPr="00797587">
        <w:rPr>
          <w:rFonts w:cstheme="minorHAnsi"/>
          <w:sz w:val="24"/>
          <w:szCs w:val="24"/>
        </w:rPr>
        <w:t>Offer strategic (rather than operational) support to the Designated and Deputy Designated Safeguarding Leads;</w:t>
      </w:r>
    </w:p>
    <w:p w14:paraId="05CA5E45" w14:textId="09E338AE" w:rsidR="00946EAD" w:rsidRPr="00797587" w:rsidRDefault="00E67082">
      <w:pPr>
        <w:pStyle w:val="NoSpacing"/>
        <w:numPr>
          <w:ilvl w:val="0"/>
          <w:numId w:val="21"/>
        </w:numPr>
        <w:rPr>
          <w:rFonts w:cstheme="minorHAnsi"/>
          <w:sz w:val="24"/>
          <w:szCs w:val="24"/>
        </w:rPr>
      </w:pPr>
      <w:r w:rsidRPr="00797587">
        <w:rPr>
          <w:rFonts w:cstheme="minorHAnsi"/>
          <w:sz w:val="24"/>
          <w:szCs w:val="24"/>
        </w:rPr>
        <w:t xml:space="preserve">Monitor the provision </w:t>
      </w:r>
      <w:r w:rsidR="00946EAD" w:rsidRPr="00797587">
        <w:rPr>
          <w:rFonts w:cstheme="minorHAnsi"/>
          <w:sz w:val="24"/>
          <w:szCs w:val="24"/>
        </w:rPr>
        <w:t xml:space="preserve">related to child protection </w:t>
      </w:r>
      <w:r w:rsidR="00DE759A" w:rsidRPr="00797587">
        <w:rPr>
          <w:rFonts w:cstheme="minorHAnsi"/>
          <w:sz w:val="24"/>
          <w:szCs w:val="24"/>
        </w:rPr>
        <w:t xml:space="preserve">(for example, by checking </w:t>
      </w:r>
      <w:r w:rsidR="00DD5C01" w:rsidRPr="00797587">
        <w:rPr>
          <w:rFonts w:cstheme="minorHAnsi"/>
          <w:sz w:val="24"/>
          <w:szCs w:val="24"/>
        </w:rPr>
        <w:t>that</w:t>
      </w:r>
      <w:r w:rsidR="00DE759A" w:rsidRPr="00797587">
        <w:rPr>
          <w:rFonts w:cstheme="minorHAnsi"/>
          <w:sz w:val="24"/>
          <w:szCs w:val="24"/>
        </w:rPr>
        <w:t xml:space="preserve"> child protection files are appropriately maintained, </w:t>
      </w:r>
      <w:r w:rsidR="00DD5C01" w:rsidRPr="00797587">
        <w:rPr>
          <w:rFonts w:cstheme="minorHAnsi"/>
          <w:sz w:val="24"/>
          <w:szCs w:val="24"/>
        </w:rPr>
        <w:t xml:space="preserve">ensuring effective ‘safer recruitment’ practises are in place consistently, checking that more than one emergency contact number is held for every child at the school and ensuring staff appointed to safeguarding roles are suitable and these responsibilities are detailed in their job descriptions) </w:t>
      </w:r>
      <w:r w:rsidRPr="00797587">
        <w:rPr>
          <w:rFonts w:cstheme="minorHAnsi"/>
          <w:sz w:val="24"/>
          <w:szCs w:val="24"/>
        </w:rPr>
        <w:t xml:space="preserve">at their </w:t>
      </w:r>
      <w:r w:rsidR="00C21283" w:rsidRPr="00797587">
        <w:rPr>
          <w:rFonts w:cstheme="minorHAnsi"/>
          <w:sz w:val="24"/>
          <w:szCs w:val="24"/>
        </w:rPr>
        <w:t>school</w:t>
      </w:r>
      <w:r w:rsidR="00441863" w:rsidRPr="00797587">
        <w:rPr>
          <w:rFonts w:cstheme="minorHAnsi"/>
          <w:sz w:val="24"/>
          <w:szCs w:val="24"/>
        </w:rPr>
        <w:t xml:space="preserve"> by meeting with the Designated and/or the Deputy Designated Safeguarding Leads during the school year</w:t>
      </w:r>
    </w:p>
    <w:p w14:paraId="690BEA3D" w14:textId="32508A16" w:rsidR="00BC151C" w:rsidRPr="003A7697" w:rsidRDefault="00BC151C" w:rsidP="00BC151C">
      <w:pPr>
        <w:pStyle w:val="NoSpacing"/>
        <w:numPr>
          <w:ilvl w:val="0"/>
          <w:numId w:val="21"/>
        </w:numPr>
        <w:rPr>
          <w:rFonts w:cstheme="minorHAnsi"/>
          <w:sz w:val="24"/>
          <w:szCs w:val="24"/>
        </w:rPr>
      </w:pPr>
      <w:r w:rsidRPr="003A7697">
        <w:rPr>
          <w:rFonts w:cstheme="minorHAnsi"/>
          <w:sz w:val="24"/>
          <w:szCs w:val="24"/>
        </w:rPr>
        <w:t xml:space="preserve">Check with school leaders that hirers of the school’s facilities/premises have appropriate arrangements in place to keep children safe, and that they have sought assurances about safeguarding and child protection policies and procedures where appropriate </w:t>
      </w:r>
    </w:p>
    <w:p w14:paraId="553E9F4E" w14:textId="2E78BD89" w:rsidR="00441863" w:rsidRPr="00797587" w:rsidRDefault="00946EAD">
      <w:pPr>
        <w:pStyle w:val="NoSpacing"/>
        <w:numPr>
          <w:ilvl w:val="0"/>
          <w:numId w:val="21"/>
        </w:numPr>
        <w:rPr>
          <w:rFonts w:cstheme="minorHAnsi"/>
          <w:sz w:val="24"/>
          <w:szCs w:val="24"/>
        </w:rPr>
      </w:pPr>
      <w:r w:rsidRPr="003A7697">
        <w:rPr>
          <w:rFonts w:cstheme="minorHAnsi"/>
          <w:sz w:val="24"/>
          <w:szCs w:val="24"/>
        </w:rPr>
        <w:t>F</w:t>
      </w:r>
      <w:r w:rsidR="00441863" w:rsidRPr="003A7697">
        <w:rPr>
          <w:rFonts w:cstheme="minorHAnsi"/>
          <w:sz w:val="24"/>
          <w:szCs w:val="24"/>
        </w:rPr>
        <w:t xml:space="preserve">eedback any findings </w:t>
      </w:r>
      <w:r w:rsidRPr="003A7697">
        <w:rPr>
          <w:rFonts w:cstheme="minorHAnsi"/>
          <w:sz w:val="24"/>
          <w:szCs w:val="24"/>
        </w:rPr>
        <w:t xml:space="preserve">from in-school monitoring </w:t>
      </w:r>
      <w:r w:rsidR="00441863" w:rsidRPr="003A7697">
        <w:rPr>
          <w:rFonts w:cstheme="minorHAnsi"/>
          <w:sz w:val="24"/>
          <w:szCs w:val="24"/>
        </w:rPr>
        <w:t xml:space="preserve">to the </w:t>
      </w:r>
      <w:r w:rsidR="00E67082" w:rsidRPr="003A7697">
        <w:rPr>
          <w:rFonts w:cstheme="minorHAnsi"/>
          <w:sz w:val="24"/>
          <w:szCs w:val="24"/>
        </w:rPr>
        <w:t>Academy Governing Board</w:t>
      </w:r>
      <w:r w:rsidR="00441863" w:rsidRPr="00797587">
        <w:rPr>
          <w:rFonts w:cstheme="minorHAnsi"/>
          <w:sz w:val="24"/>
          <w:szCs w:val="24"/>
        </w:rPr>
        <w:t xml:space="preserve"> where this is deemed appropriate; </w:t>
      </w:r>
    </w:p>
    <w:p w14:paraId="5E7261B4" w14:textId="77777777" w:rsidR="00441863" w:rsidRPr="00797587" w:rsidRDefault="00441863">
      <w:pPr>
        <w:pStyle w:val="NoSpacing"/>
        <w:numPr>
          <w:ilvl w:val="0"/>
          <w:numId w:val="21"/>
        </w:numPr>
        <w:rPr>
          <w:rFonts w:cstheme="minorHAnsi"/>
          <w:sz w:val="24"/>
          <w:szCs w:val="24"/>
        </w:rPr>
      </w:pPr>
      <w:r w:rsidRPr="00797587">
        <w:rPr>
          <w:rFonts w:cstheme="minorHAnsi"/>
          <w:sz w:val="24"/>
          <w:szCs w:val="24"/>
        </w:rPr>
        <w:t xml:space="preserve">Ensure that the role and responsibilities of the </w:t>
      </w:r>
      <w:r w:rsidR="00E67082" w:rsidRPr="00797587">
        <w:rPr>
          <w:rFonts w:cstheme="minorHAnsi"/>
          <w:sz w:val="24"/>
          <w:szCs w:val="24"/>
        </w:rPr>
        <w:t>Academy Governing Board</w:t>
      </w:r>
      <w:r w:rsidRPr="00797587">
        <w:rPr>
          <w:rFonts w:cstheme="minorHAnsi"/>
          <w:sz w:val="24"/>
          <w:szCs w:val="24"/>
        </w:rPr>
        <w:t>, in relation to child protection, are fulfilled</w:t>
      </w:r>
      <w:r w:rsidR="00E67082" w:rsidRPr="00797587">
        <w:rPr>
          <w:rFonts w:cstheme="minorHAnsi"/>
          <w:sz w:val="24"/>
          <w:szCs w:val="24"/>
        </w:rPr>
        <w:t xml:space="preserve"> </w:t>
      </w:r>
    </w:p>
    <w:p w14:paraId="651B2595" w14:textId="77777777" w:rsidR="00441863" w:rsidRPr="00797587" w:rsidRDefault="00441863">
      <w:pPr>
        <w:pStyle w:val="NoSpacing"/>
        <w:numPr>
          <w:ilvl w:val="0"/>
          <w:numId w:val="21"/>
        </w:numPr>
        <w:rPr>
          <w:rFonts w:cstheme="minorHAnsi"/>
          <w:sz w:val="24"/>
          <w:szCs w:val="24"/>
        </w:rPr>
      </w:pPr>
      <w:r w:rsidRPr="00797587">
        <w:rPr>
          <w:rFonts w:cstheme="minorHAnsi"/>
          <w:sz w:val="24"/>
          <w:szCs w:val="24"/>
        </w:rPr>
        <w:t>Ensure that their school’s Governors are checked by the Disclosure and Barring Service (DBS) where these Governors participate in regulated activity with children and/or young people;</w:t>
      </w:r>
    </w:p>
    <w:p w14:paraId="6E6E7FB5" w14:textId="77777777" w:rsidR="00BE20BA" w:rsidRDefault="00441863">
      <w:pPr>
        <w:pStyle w:val="NoSpacing"/>
        <w:numPr>
          <w:ilvl w:val="0"/>
          <w:numId w:val="21"/>
        </w:numPr>
        <w:rPr>
          <w:rFonts w:cstheme="minorHAnsi"/>
          <w:sz w:val="24"/>
          <w:szCs w:val="24"/>
        </w:rPr>
      </w:pPr>
      <w:r w:rsidRPr="00797587">
        <w:rPr>
          <w:rFonts w:cstheme="minorHAnsi"/>
          <w:sz w:val="24"/>
          <w:szCs w:val="24"/>
        </w:rPr>
        <w:t>Periodically check the</w:t>
      </w:r>
      <w:r w:rsidR="00E67082" w:rsidRPr="00797587">
        <w:rPr>
          <w:rFonts w:cstheme="minorHAnsi"/>
          <w:sz w:val="24"/>
          <w:szCs w:val="24"/>
        </w:rPr>
        <w:t>ir</w:t>
      </w:r>
      <w:r w:rsidRPr="00797587">
        <w:rPr>
          <w:rFonts w:cstheme="minorHAnsi"/>
          <w:sz w:val="24"/>
          <w:szCs w:val="24"/>
        </w:rPr>
        <w:t xml:space="preserve"> </w:t>
      </w:r>
      <w:r w:rsidR="00C21283" w:rsidRPr="00797587">
        <w:rPr>
          <w:rFonts w:cstheme="minorHAnsi"/>
          <w:sz w:val="24"/>
          <w:szCs w:val="24"/>
        </w:rPr>
        <w:t>school</w:t>
      </w:r>
      <w:r w:rsidRPr="00797587">
        <w:rPr>
          <w:rFonts w:cstheme="minorHAnsi"/>
          <w:sz w:val="24"/>
          <w:szCs w:val="24"/>
        </w:rPr>
        <w:t>’s website and its Single Central Record to ensure compliance in relation to safeguarding requirements</w:t>
      </w:r>
    </w:p>
    <w:p w14:paraId="21E2D912" w14:textId="7F921220" w:rsidR="00641DD3" w:rsidRPr="00797587" w:rsidRDefault="00641DD3" w:rsidP="00641DD3">
      <w:pPr>
        <w:pStyle w:val="NoSpacing"/>
        <w:rPr>
          <w:rFonts w:cstheme="minorHAnsi"/>
          <w:sz w:val="24"/>
          <w:szCs w:val="24"/>
        </w:rPr>
      </w:pPr>
    </w:p>
    <w:p w14:paraId="23928D83" w14:textId="77777777" w:rsidR="00641DD3" w:rsidRPr="00797587" w:rsidRDefault="00641DD3" w:rsidP="0064628A">
      <w:pPr>
        <w:pStyle w:val="NoSpacing"/>
        <w:rPr>
          <w:rFonts w:cstheme="minorHAnsi"/>
        </w:rPr>
      </w:pPr>
    </w:p>
    <w:p w14:paraId="79FDD15D" w14:textId="77777777" w:rsidR="00C42F15" w:rsidRPr="00797587" w:rsidRDefault="00C42F15">
      <w:pPr>
        <w:rPr>
          <w:rFonts w:cstheme="minorHAnsi"/>
        </w:rPr>
      </w:pPr>
      <w:r w:rsidRPr="00797587">
        <w:rPr>
          <w:rFonts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01687A08" w14:textId="77777777" w:rsidTr="00F15D66">
        <w:tc>
          <w:tcPr>
            <w:tcW w:w="9889" w:type="dxa"/>
            <w:shd w:val="clear" w:color="auto" w:fill="D9D9D9"/>
          </w:tcPr>
          <w:p w14:paraId="44F8EE8A" w14:textId="64F3D9F7" w:rsidR="00B41865" w:rsidRPr="00797587" w:rsidRDefault="00B41865" w:rsidP="00B41865">
            <w:pPr>
              <w:pStyle w:val="ListParagraph"/>
              <w:ind w:left="720"/>
              <w:rPr>
                <w:rFonts w:asciiTheme="minorHAnsi" w:hAnsiTheme="minorHAnsi" w:cstheme="minorHAnsi"/>
                <w:b/>
                <w:color w:val="FF0000"/>
              </w:rPr>
            </w:pPr>
          </w:p>
          <w:p w14:paraId="1CE41008" w14:textId="20F4C634" w:rsidR="00A4000B" w:rsidRPr="00797587" w:rsidRDefault="00655F87">
            <w:pPr>
              <w:pStyle w:val="ListParagraph"/>
              <w:numPr>
                <w:ilvl w:val="0"/>
                <w:numId w:val="3"/>
              </w:numPr>
              <w:jc w:val="center"/>
              <w:rPr>
                <w:rFonts w:asciiTheme="minorHAnsi" w:hAnsiTheme="minorHAnsi" w:cstheme="minorHAnsi"/>
                <w:b/>
              </w:rPr>
            </w:pPr>
            <w:r w:rsidRPr="00797587">
              <w:rPr>
                <w:rFonts w:asciiTheme="minorHAnsi" w:hAnsiTheme="minorHAnsi" w:cstheme="minorHAnsi"/>
                <w:b/>
              </w:rPr>
              <w:t xml:space="preserve"> </w:t>
            </w:r>
            <w:r w:rsidR="00A4000B" w:rsidRPr="00797587">
              <w:rPr>
                <w:rFonts w:asciiTheme="minorHAnsi" w:hAnsiTheme="minorHAnsi" w:cstheme="minorHAnsi"/>
                <w:b/>
              </w:rPr>
              <w:t>WHEN TO BE CONCERNED</w:t>
            </w:r>
          </w:p>
          <w:p w14:paraId="7447CBF5" w14:textId="77777777" w:rsidR="00F15D66" w:rsidRPr="00797587" w:rsidRDefault="00F15D66" w:rsidP="00F15D66">
            <w:pPr>
              <w:pStyle w:val="ListParagraph"/>
              <w:ind w:left="360"/>
              <w:rPr>
                <w:rFonts w:asciiTheme="minorHAnsi" w:hAnsiTheme="minorHAnsi" w:cstheme="minorHAnsi"/>
                <w:b/>
                <w:color w:val="FF0000"/>
              </w:rPr>
            </w:pPr>
          </w:p>
        </w:tc>
      </w:tr>
    </w:tbl>
    <w:p w14:paraId="201E3A7B" w14:textId="77777777" w:rsidR="00A4000B" w:rsidRPr="00797587" w:rsidRDefault="00A4000B" w:rsidP="00A4000B">
      <w:pPr>
        <w:spacing w:after="0" w:line="240" w:lineRule="auto"/>
        <w:rPr>
          <w:rFonts w:eastAsia="Times New Roman" w:cstheme="minorHAnsi"/>
          <w:b/>
          <w:iCs/>
          <w:color w:val="FF0000"/>
          <w:sz w:val="24"/>
          <w:szCs w:val="24"/>
        </w:rPr>
      </w:pPr>
    </w:p>
    <w:p w14:paraId="2FBAA6F6" w14:textId="12211156" w:rsidR="00C201D0" w:rsidRPr="00797587" w:rsidRDefault="00C201D0" w:rsidP="00FB10DD">
      <w:pPr>
        <w:spacing w:after="0"/>
        <w:rPr>
          <w:rFonts w:cstheme="minorHAnsi"/>
          <w:sz w:val="24"/>
          <w:szCs w:val="24"/>
        </w:rPr>
      </w:pPr>
      <w:r w:rsidRPr="00797587">
        <w:rPr>
          <w:rFonts w:cstheme="minorHAnsi"/>
          <w:sz w:val="24"/>
          <w:szCs w:val="24"/>
        </w:rPr>
        <w:t>All 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w:t>
      </w:r>
    </w:p>
    <w:p w14:paraId="59564F2D" w14:textId="77777777" w:rsidR="00FB10DD" w:rsidRPr="00797587" w:rsidRDefault="00FB10DD" w:rsidP="00FB10DD">
      <w:pPr>
        <w:spacing w:after="0"/>
        <w:rPr>
          <w:rFonts w:cstheme="minorHAnsi"/>
          <w:sz w:val="24"/>
          <w:szCs w:val="24"/>
        </w:rPr>
      </w:pPr>
    </w:p>
    <w:p w14:paraId="6800CC42" w14:textId="14007349" w:rsidR="0000090C" w:rsidRPr="00797587" w:rsidRDefault="0000090C" w:rsidP="00FB10DD">
      <w:pPr>
        <w:spacing w:after="0"/>
        <w:rPr>
          <w:rFonts w:cstheme="minorHAnsi"/>
          <w:sz w:val="24"/>
          <w:szCs w:val="24"/>
        </w:rPr>
      </w:pPr>
      <w:r w:rsidRPr="00797587">
        <w:rPr>
          <w:rFonts w:cstheme="minorHAnsi"/>
          <w:b/>
          <w:bCs/>
          <w:sz w:val="24"/>
          <w:szCs w:val="24"/>
        </w:rPr>
        <w:t>Abuse:</w:t>
      </w:r>
      <w:r w:rsidRPr="00797587">
        <w:rPr>
          <w:rFonts w:cstheme="minorHAnsi"/>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w:t>
      </w:r>
      <w:r w:rsidR="00C42F15" w:rsidRPr="00797587">
        <w:rPr>
          <w:rFonts w:cstheme="minorHAnsi"/>
          <w:sz w:val="24"/>
          <w:szCs w:val="24"/>
        </w:rPr>
        <w:t xml:space="preserve"> </w:t>
      </w:r>
      <w:r w:rsidRPr="00797587">
        <w:rPr>
          <w:rFonts w:cstheme="minorHAnsi"/>
          <w:sz w:val="24"/>
          <w:szCs w:val="24"/>
        </w:rPr>
        <w:t>be used to facilitate offline abuse.  Children may</w:t>
      </w:r>
      <w:r w:rsidR="00C42F15" w:rsidRPr="00797587">
        <w:rPr>
          <w:rFonts w:cstheme="minorHAnsi"/>
          <w:sz w:val="24"/>
          <w:szCs w:val="24"/>
        </w:rPr>
        <w:t xml:space="preserve"> </w:t>
      </w:r>
      <w:r w:rsidRPr="00797587">
        <w:rPr>
          <w:rFonts w:cstheme="minorHAnsi"/>
          <w:sz w:val="24"/>
          <w:szCs w:val="24"/>
        </w:rPr>
        <w:t>be abused by an adult or adults or by another child or children.</w:t>
      </w:r>
    </w:p>
    <w:p w14:paraId="01A8E762" w14:textId="77777777" w:rsidR="0000090C" w:rsidRPr="00797587" w:rsidRDefault="0000090C" w:rsidP="0000090C">
      <w:pPr>
        <w:autoSpaceDE w:val="0"/>
        <w:autoSpaceDN w:val="0"/>
        <w:adjustRightInd w:val="0"/>
        <w:spacing w:after="0" w:line="240" w:lineRule="auto"/>
        <w:rPr>
          <w:rFonts w:cstheme="minorHAnsi"/>
          <w:sz w:val="23"/>
          <w:szCs w:val="23"/>
        </w:rPr>
      </w:pPr>
    </w:p>
    <w:tbl>
      <w:tblPr>
        <w:tblStyle w:val="TableGrid"/>
        <w:tblW w:w="0" w:type="auto"/>
        <w:tblLook w:val="01E0" w:firstRow="1" w:lastRow="1" w:firstColumn="1" w:lastColumn="1" w:noHBand="0" w:noVBand="0"/>
      </w:tblPr>
      <w:tblGrid>
        <w:gridCol w:w="4812"/>
        <w:gridCol w:w="4885"/>
      </w:tblGrid>
      <w:tr w:rsidR="00283F1A" w:rsidRPr="00797587" w14:paraId="56E14B54" w14:textId="77777777" w:rsidTr="0000090C">
        <w:tc>
          <w:tcPr>
            <w:tcW w:w="9697" w:type="dxa"/>
            <w:gridSpan w:val="2"/>
            <w:shd w:val="clear" w:color="auto" w:fill="2D3F4D" w:themeFill="background1" w:themeFillShade="F2"/>
          </w:tcPr>
          <w:p w14:paraId="47C14131" w14:textId="77777777" w:rsidR="00283F1A" w:rsidRPr="00797587" w:rsidRDefault="00283F1A"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 xml:space="preserve">Physical abuse </w:t>
            </w:r>
          </w:p>
          <w:p w14:paraId="5BEEBD2E"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0DC84D8" w14:textId="77777777" w:rsidR="00283F1A" w:rsidRPr="00797587" w:rsidRDefault="00283F1A" w:rsidP="00283F1A">
            <w:pPr>
              <w:spacing w:line="360" w:lineRule="auto"/>
              <w:rPr>
                <w:rFonts w:asciiTheme="minorHAnsi" w:hAnsiTheme="minorHAnsi" w:cstheme="minorHAnsi"/>
                <w:b/>
              </w:rPr>
            </w:pPr>
          </w:p>
        </w:tc>
      </w:tr>
      <w:tr w:rsidR="00283F1A" w:rsidRPr="00797587" w14:paraId="3A29C882" w14:textId="77777777" w:rsidTr="0000090C">
        <w:tc>
          <w:tcPr>
            <w:tcW w:w="9697" w:type="dxa"/>
            <w:gridSpan w:val="2"/>
            <w:shd w:val="clear" w:color="auto" w:fill="D9D9D9"/>
          </w:tcPr>
          <w:p w14:paraId="1C13AEE8" w14:textId="4600B247" w:rsidR="00283F1A" w:rsidRPr="00797587" w:rsidRDefault="00A8441F"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710F08ED" w14:textId="77777777" w:rsidTr="00A8441F">
        <w:tc>
          <w:tcPr>
            <w:tcW w:w="4812" w:type="dxa"/>
            <w:vAlign w:val="center"/>
          </w:tcPr>
          <w:p w14:paraId="6FFDEEF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Bruises – shape, grouping, site, repeat or multiple</w:t>
            </w:r>
          </w:p>
        </w:tc>
        <w:tc>
          <w:tcPr>
            <w:tcW w:w="4885" w:type="dxa"/>
            <w:vAlign w:val="center"/>
          </w:tcPr>
          <w:p w14:paraId="7BC5DF28"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Withdrawal from physical contact</w:t>
            </w:r>
          </w:p>
        </w:tc>
      </w:tr>
      <w:tr w:rsidR="00283F1A" w:rsidRPr="00797587" w14:paraId="1AAADAB4" w14:textId="77777777" w:rsidTr="00A8441F">
        <w:tc>
          <w:tcPr>
            <w:tcW w:w="4812" w:type="dxa"/>
            <w:vAlign w:val="center"/>
          </w:tcPr>
          <w:p w14:paraId="68D64EA0"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Bite-marks – site and size</w:t>
            </w:r>
          </w:p>
          <w:p w14:paraId="00934AF0" w14:textId="77777777" w:rsidR="00283F1A" w:rsidRPr="00797587" w:rsidRDefault="00283F1A" w:rsidP="00A8441F">
            <w:pPr>
              <w:rPr>
                <w:rFonts w:asciiTheme="minorHAnsi" w:hAnsiTheme="minorHAnsi" w:cstheme="minorHAnsi"/>
                <w:u w:val="single"/>
              </w:rPr>
            </w:pPr>
            <w:r w:rsidRPr="00797587">
              <w:rPr>
                <w:rFonts w:asciiTheme="minorHAnsi" w:hAnsiTheme="minorHAnsi" w:cstheme="minorHAnsi"/>
              </w:rPr>
              <w:t>Burns and Scalds – shape, definition, size, depth, scars</w:t>
            </w:r>
          </w:p>
        </w:tc>
        <w:tc>
          <w:tcPr>
            <w:tcW w:w="4885" w:type="dxa"/>
            <w:vAlign w:val="center"/>
          </w:tcPr>
          <w:p w14:paraId="2DAE8180" w14:textId="77777777" w:rsidR="00283F1A" w:rsidRPr="00797587" w:rsidRDefault="00283F1A" w:rsidP="00A8441F">
            <w:pPr>
              <w:widowControl w:val="0"/>
              <w:tabs>
                <w:tab w:val="left" w:pos="220"/>
              </w:tabs>
              <w:autoSpaceDE w:val="0"/>
              <w:autoSpaceDN w:val="0"/>
              <w:adjustRightInd w:val="0"/>
              <w:rPr>
                <w:rFonts w:asciiTheme="minorHAnsi" w:hAnsiTheme="minorHAnsi" w:cstheme="minorHAnsi"/>
              </w:rPr>
            </w:pPr>
            <w:r w:rsidRPr="00797587">
              <w:rPr>
                <w:rFonts w:asciiTheme="minorHAnsi" w:hAnsiTheme="minorHAnsi" w:cstheme="minorHAnsi"/>
              </w:rPr>
              <w:t>Aggression towards others, emotional and behaviour problems</w:t>
            </w:r>
          </w:p>
        </w:tc>
      </w:tr>
      <w:tr w:rsidR="00283F1A" w:rsidRPr="00797587" w14:paraId="4448AFB9" w14:textId="77777777" w:rsidTr="00A8441F">
        <w:tc>
          <w:tcPr>
            <w:tcW w:w="4812" w:type="dxa"/>
            <w:vAlign w:val="center"/>
          </w:tcPr>
          <w:p w14:paraId="2794EA25"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Improbable, conflicting explanations for injuries or unexplained injuries</w:t>
            </w:r>
          </w:p>
        </w:tc>
        <w:tc>
          <w:tcPr>
            <w:tcW w:w="4885" w:type="dxa"/>
            <w:vAlign w:val="center"/>
          </w:tcPr>
          <w:p w14:paraId="16E758DC"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Frequently absent from school</w:t>
            </w:r>
          </w:p>
        </w:tc>
      </w:tr>
      <w:tr w:rsidR="00283F1A" w:rsidRPr="00797587" w14:paraId="3EDD15E2" w14:textId="77777777" w:rsidTr="00A8441F">
        <w:tc>
          <w:tcPr>
            <w:tcW w:w="4812" w:type="dxa"/>
            <w:vAlign w:val="center"/>
          </w:tcPr>
          <w:p w14:paraId="338A2C74" w14:textId="77777777" w:rsidR="00283F1A" w:rsidRPr="00797587" w:rsidRDefault="00283F1A" w:rsidP="00A8441F">
            <w:pPr>
              <w:rPr>
                <w:rFonts w:asciiTheme="minorHAnsi" w:hAnsiTheme="minorHAnsi" w:cstheme="minorHAnsi"/>
                <w:u w:val="single"/>
              </w:rPr>
            </w:pPr>
            <w:r w:rsidRPr="00797587">
              <w:rPr>
                <w:rFonts w:asciiTheme="minorHAnsi" w:hAnsiTheme="minorHAnsi" w:cstheme="minorHAnsi"/>
                <w:bCs/>
              </w:rPr>
              <w:t>Untreated injuries</w:t>
            </w:r>
          </w:p>
        </w:tc>
        <w:tc>
          <w:tcPr>
            <w:tcW w:w="4885" w:type="dxa"/>
            <w:vAlign w:val="center"/>
          </w:tcPr>
          <w:p w14:paraId="56D83103"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Admission of punishment which appears excessive</w:t>
            </w:r>
          </w:p>
        </w:tc>
      </w:tr>
      <w:tr w:rsidR="00283F1A" w:rsidRPr="00797587" w14:paraId="21D1C24D" w14:textId="77777777" w:rsidTr="00A8441F">
        <w:tc>
          <w:tcPr>
            <w:tcW w:w="4812" w:type="dxa"/>
            <w:vAlign w:val="center"/>
          </w:tcPr>
          <w:p w14:paraId="429D581E"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Injuries on parts of body where accidental injury is unlikely</w:t>
            </w:r>
          </w:p>
        </w:tc>
        <w:tc>
          <w:tcPr>
            <w:tcW w:w="4885" w:type="dxa"/>
            <w:vAlign w:val="center"/>
          </w:tcPr>
          <w:p w14:paraId="294A48A6"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Fractures </w:t>
            </w:r>
          </w:p>
        </w:tc>
      </w:tr>
      <w:tr w:rsidR="00283F1A" w:rsidRPr="00797587" w14:paraId="7CC54614" w14:textId="77777777" w:rsidTr="00A8441F">
        <w:trPr>
          <w:trHeight w:val="346"/>
        </w:trPr>
        <w:tc>
          <w:tcPr>
            <w:tcW w:w="4812" w:type="dxa"/>
            <w:vAlign w:val="center"/>
          </w:tcPr>
          <w:p w14:paraId="3749A165" w14:textId="207884D4" w:rsidR="00283F1A" w:rsidRPr="00797587" w:rsidRDefault="00283F1A" w:rsidP="00A8441F">
            <w:pPr>
              <w:rPr>
                <w:rFonts w:asciiTheme="minorHAnsi" w:hAnsiTheme="minorHAnsi" w:cstheme="minorHAnsi"/>
                <w:bCs/>
              </w:rPr>
            </w:pPr>
            <w:r w:rsidRPr="00797587">
              <w:rPr>
                <w:rFonts w:asciiTheme="minorHAnsi" w:hAnsiTheme="minorHAnsi" w:cstheme="minorHAnsi"/>
                <w:bCs/>
              </w:rPr>
              <w:t>Repeated or multiple injuries</w:t>
            </w:r>
          </w:p>
        </w:tc>
        <w:tc>
          <w:tcPr>
            <w:tcW w:w="4885" w:type="dxa"/>
            <w:vAlign w:val="center"/>
          </w:tcPr>
          <w:p w14:paraId="1EC16826" w14:textId="77777777" w:rsidR="00283F1A" w:rsidRPr="00797587" w:rsidRDefault="00D2417C" w:rsidP="00A8441F">
            <w:pPr>
              <w:rPr>
                <w:rFonts w:asciiTheme="minorHAnsi" w:hAnsiTheme="minorHAnsi" w:cstheme="minorHAnsi"/>
                <w:u w:val="single"/>
              </w:rPr>
            </w:pPr>
            <w:r w:rsidRPr="00797587">
              <w:rPr>
                <w:rFonts w:asciiTheme="minorHAnsi" w:hAnsiTheme="minorHAnsi" w:cstheme="minorHAnsi"/>
                <w:bCs/>
              </w:rPr>
              <w:t xml:space="preserve">Fabricated or induced illness </w:t>
            </w:r>
          </w:p>
        </w:tc>
      </w:tr>
    </w:tbl>
    <w:p w14:paraId="433938BB" w14:textId="77777777" w:rsidR="00B34BA2" w:rsidRPr="00797587" w:rsidRDefault="00B34BA2" w:rsidP="00283F1A">
      <w:pPr>
        <w:spacing w:after="0" w:line="240" w:lineRule="auto"/>
        <w:rPr>
          <w:rFonts w:eastAsia="Times New Roman" w:cstheme="minorHAnsi"/>
          <w:sz w:val="20"/>
          <w:szCs w:val="20"/>
          <w:highlight w:val="yellow"/>
        </w:rPr>
      </w:pPr>
    </w:p>
    <w:tbl>
      <w:tblPr>
        <w:tblStyle w:val="TableGrid"/>
        <w:tblW w:w="0" w:type="auto"/>
        <w:tblLook w:val="01E0" w:firstRow="1" w:lastRow="1" w:firstColumn="1" w:lastColumn="1" w:noHBand="0" w:noVBand="0"/>
      </w:tblPr>
      <w:tblGrid>
        <w:gridCol w:w="9697"/>
      </w:tblGrid>
      <w:tr w:rsidR="00283F1A" w:rsidRPr="00797587" w14:paraId="0B2A689C" w14:textId="77777777" w:rsidTr="00A8441F">
        <w:tc>
          <w:tcPr>
            <w:tcW w:w="9697" w:type="dxa"/>
            <w:shd w:val="clear" w:color="auto" w:fill="2D3F4D" w:themeFill="background1" w:themeFillShade="F2"/>
          </w:tcPr>
          <w:p w14:paraId="0542262B" w14:textId="77777777" w:rsidR="00283F1A" w:rsidRPr="00797587" w:rsidRDefault="00283F1A"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 xml:space="preserve">Emotional abuse </w:t>
            </w:r>
          </w:p>
          <w:p w14:paraId="55BEF6FE" w14:textId="77777777" w:rsidR="00C438B2" w:rsidRPr="00797587" w:rsidRDefault="00283F1A" w:rsidP="00283F1A">
            <w:pPr>
              <w:pStyle w:val="Default"/>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The persistent emotional maltreatment of a child such as to cause severe </w:t>
            </w:r>
            <w:r w:rsidR="0000090C" w:rsidRPr="00797587">
              <w:rPr>
                <w:rFonts w:asciiTheme="minorHAnsi" w:hAnsiTheme="minorHAnsi" w:cstheme="minorHAnsi"/>
                <w:color w:val="auto"/>
                <w:sz w:val="23"/>
                <w:szCs w:val="23"/>
              </w:rPr>
              <w:t>and</w:t>
            </w:r>
            <w:r w:rsidRPr="00797587">
              <w:rPr>
                <w:rFonts w:asciiTheme="minorHAnsi" w:hAnsiTheme="minorHAnsi" w:cstheme="minorHAnsi"/>
                <w:color w:val="auto"/>
                <w:sz w:val="23"/>
                <w:szCs w:val="23"/>
              </w:rPr>
              <w:t xml:space="preserve"> adverse effects on th</w:t>
            </w:r>
            <w:r w:rsidR="00D2417C" w:rsidRPr="00797587">
              <w:rPr>
                <w:rFonts w:asciiTheme="minorHAnsi" w:hAnsiTheme="minorHAnsi" w:cstheme="minorHAnsi"/>
                <w:color w:val="auto"/>
                <w:sz w:val="23"/>
                <w:szCs w:val="23"/>
              </w:rPr>
              <w:t>e child’s emotional development</w:t>
            </w:r>
            <w:r w:rsidR="00C438B2" w:rsidRPr="00797587">
              <w:rPr>
                <w:rFonts w:asciiTheme="minorHAnsi" w:hAnsiTheme="minorHAnsi" w:cstheme="minorHAnsi"/>
                <w:color w:val="auto"/>
                <w:sz w:val="23"/>
                <w:szCs w:val="23"/>
              </w:rPr>
              <w:t>:</w:t>
            </w:r>
          </w:p>
          <w:p w14:paraId="1A165108" w14:textId="77777777" w:rsidR="00C438B2" w:rsidRPr="00797587" w:rsidRDefault="00D2417C">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involve </w:t>
            </w:r>
            <w:r w:rsidR="00283F1A" w:rsidRPr="00797587">
              <w:rPr>
                <w:rFonts w:asciiTheme="minorHAnsi" w:hAnsiTheme="minorHAnsi" w:cstheme="minorHAnsi"/>
                <w:color w:val="auto"/>
                <w:sz w:val="23"/>
                <w:szCs w:val="23"/>
              </w:rPr>
              <w:t xml:space="preserve">conveying to a child that they are worthless or unloved, inadequate, or valued only insofar as they meet the needs of another person. </w:t>
            </w:r>
          </w:p>
          <w:p w14:paraId="652F62D1"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include not giving the child opportunities to express their views, deliberately silencing them or ‘making fun’ of what they say or how they communicate. </w:t>
            </w:r>
          </w:p>
          <w:p w14:paraId="65EECDA1"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feature age or developmentally inappropriate expectations being imposed on children. These may include interactions that are beyond a child’s developmental capability, </w:t>
            </w:r>
          </w:p>
          <w:p w14:paraId="1553944C" w14:textId="0C3D3DBA" w:rsidR="00C438B2" w:rsidRPr="00797587" w:rsidRDefault="00D2417C">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It may involve</w:t>
            </w:r>
            <w:r w:rsidR="00283F1A" w:rsidRPr="00797587">
              <w:rPr>
                <w:rFonts w:asciiTheme="minorHAnsi" w:hAnsiTheme="minorHAnsi" w:cstheme="minorHAnsi"/>
                <w:color w:val="auto"/>
                <w:sz w:val="23"/>
                <w:szCs w:val="23"/>
              </w:rPr>
              <w:t xml:space="preserve"> over protection and limitation of exploration and </w:t>
            </w:r>
            <w:r w:rsidR="001B61FB" w:rsidRPr="00797587">
              <w:rPr>
                <w:rFonts w:asciiTheme="minorHAnsi" w:hAnsiTheme="minorHAnsi" w:cstheme="minorHAnsi"/>
                <w:color w:val="auto"/>
                <w:sz w:val="23"/>
                <w:szCs w:val="23"/>
              </w:rPr>
              <w:t>learning or</w:t>
            </w:r>
            <w:r w:rsidR="00283F1A" w:rsidRPr="00797587">
              <w:rPr>
                <w:rFonts w:asciiTheme="minorHAnsi" w:hAnsiTheme="minorHAnsi" w:cstheme="minorHAnsi"/>
                <w:color w:val="auto"/>
                <w:sz w:val="23"/>
                <w:szCs w:val="23"/>
              </w:rPr>
              <w:t xml:space="preserve"> preventing the child participating in normal social interaction. </w:t>
            </w:r>
          </w:p>
          <w:p w14:paraId="426CF649"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involve seeing or hearing the ill-treatment of another. </w:t>
            </w:r>
          </w:p>
          <w:p w14:paraId="69311DB7" w14:textId="77777777" w:rsidR="00C438B2" w:rsidRPr="00797587" w:rsidRDefault="00283F1A">
            <w:pPr>
              <w:pStyle w:val="Default"/>
              <w:numPr>
                <w:ilvl w:val="0"/>
                <w:numId w:val="2"/>
              </w:numPr>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It may involve serious bullying (including cyber bullying), causing children frequently to feel frightened or in danger, or the exploitation or corruption of children. </w:t>
            </w:r>
          </w:p>
          <w:p w14:paraId="1C4DF576" w14:textId="77777777" w:rsidR="00283F1A" w:rsidRPr="00797587" w:rsidRDefault="00283F1A" w:rsidP="00C438B2">
            <w:pPr>
              <w:pStyle w:val="Default"/>
              <w:jc w:val="both"/>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Some level of emotional abuse is involved in all types of maltreatment of a child, though it may occur alone. </w:t>
            </w:r>
          </w:p>
          <w:p w14:paraId="75CE6CA2" w14:textId="77777777" w:rsidR="00283F1A" w:rsidRPr="00797587" w:rsidRDefault="00283F1A" w:rsidP="00283F1A">
            <w:pPr>
              <w:jc w:val="both"/>
              <w:rPr>
                <w:rFonts w:asciiTheme="minorHAnsi" w:hAnsiTheme="minorHAnsi" w:cstheme="minorHAnsi"/>
                <w:b/>
                <w:i/>
              </w:rPr>
            </w:pPr>
          </w:p>
        </w:tc>
      </w:tr>
    </w:tbl>
    <w:p w14:paraId="1C1401E3" w14:textId="19A2C48B" w:rsidR="00C42F15" w:rsidRPr="00797587" w:rsidRDefault="00C42F15" w:rsidP="0064628A">
      <w:pPr>
        <w:pStyle w:val="NoSpacing"/>
        <w:rPr>
          <w:rFonts w:cstheme="minorHAnsi"/>
        </w:rPr>
      </w:pPr>
    </w:p>
    <w:tbl>
      <w:tblPr>
        <w:tblStyle w:val="TableGrid"/>
        <w:tblW w:w="0" w:type="auto"/>
        <w:tblLook w:val="01E0" w:firstRow="1" w:lastRow="1" w:firstColumn="1" w:lastColumn="1" w:noHBand="0" w:noVBand="0"/>
      </w:tblPr>
      <w:tblGrid>
        <w:gridCol w:w="4851"/>
        <w:gridCol w:w="4846"/>
      </w:tblGrid>
      <w:tr w:rsidR="00283F1A" w:rsidRPr="00797587" w14:paraId="7B568533" w14:textId="77777777" w:rsidTr="00A8441F">
        <w:tc>
          <w:tcPr>
            <w:tcW w:w="9697" w:type="dxa"/>
            <w:gridSpan w:val="2"/>
            <w:shd w:val="clear" w:color="auto" w:fill="D9D9D9"/>
          </w:tcPr>
          <w:p w14:paraId="74FBCF8F" w14:textId="6D597615" w:rsidR="00283F1A" w:rsidRPr="00797587" w:rsidRDefault="00A8441F"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2248B162" w14:textId="77777777" w:rsidTr="00A8441F">
        <w:tc>
          <w:tcPr>
            <w:tcW w:w="4851" w:type="dxa"/>
            <w:vAlign w:val="center"/>
          </w:tcPr>
          <w:p w14:paraId="4140F73A"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Self-harm</w:t>
            </w:r>
          </w:p>
        </w:tc>
        <w:tc>
          <w:tcPr>
            <w:tcW w:w="4846" w:type="dxa"/>
            <w:vAlign w:val="center"/>
          </w:tcPr>
          <w:p w14:paraId="74595617"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Over-reaction to mistakes / Inappropriate emotional responses </w:t>
            </w:r>
          </w:p>
        </w:tc>
      </w:tr>
      <w:tr w:rsidR="00283F1A" w:rsidRPr="00797587" w14:paraId="0639AC69" w14:textId="77777777" w:rsidTr="00A8441F">
        <w:tc>
          <w:tcPr>
            <w:tcW w:w="4851" w:type="dxa"/>
            <w:vAlign w:val="center"/>
          </w:tcPr>
          <w:p w14:paraId="59C9CE59"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Chronic running away</w:t>
            </w:r>
          </w:p>
        </w:tc>
        <w:tc>
          <w:tcPr>
            <w:tcW w:w="4846" w:type="dxa"/>
            <w:vAlign w:val="center"/>
          </w:tcPr>
          <w:p w14:paraId="2DFE0CB1"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Abnormal or indiscriminate attachment</w:t>
            </w:r>
          </w:p>
        </w:tc>
      </w:tr>
      <w:tr w:rsidR="00283F1A" w:rsidRPr="00797587" w14:paraId="1D5C3DCD" w14:textId="77777777" w:rsidTr="00A8441F">
        <w:tc>
          <w:tcPr>
            <w:tcW w:w="4851" w:type="dxa"/>
            <w:vAlign w:val="center"/>
          </w:tcPr>
          <w:p w14:paraId="6D97DDE8"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Drug/solvent abuse</w:t>
            </w:r>
          </w:p>
        </w:tc>
        <w:tc>
          <w:tcPr>
            <w:tcW w:w="4846" w:type="dxa"/>
            <w:vAlign w:val="center"/>
          </w:tcPr>
          <w:p w14:paraId="7628FC19"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 xml:space="preserve">Low self-esteem </w:t>
            </w:r>
          </w:p>
        </w:tc>
      </w:tr>
      <w:tr w:rsidR="00283F1A" w:rsidRPr="00797587" w14:paraId="1994C192" w14:textId="77777777" w:rsidTr="00A8441F">
        <w:tc>
          <w:tcPr>
            <w:tcW w:w="4851" w:type="dxa"/>
            <w:vAlign w:val="center"/>
          </w:tcPr>
          <w:p w14:paraId="76BB988B"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Compulsive stealing</w:t>
            </w:r>
          </w:p>
        </w:tc>
        <w:tc>
          <w:tcPr>
            <w:tcW w:w="4846" w:type="dxa"/>
            <w:vAlign w:val="center"/>
          </w:tcPr>
          <w:p w14:paraId="15D7F9BF"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Extremes of passivity or aggression</w:t>
            </w:r>
          </w:p>
        </w:tc>
      </w:tr>
      <w:tr w:rsidR="00283F1A" w:rsidRPr="00797587" w14:paraId="54919A00" w14:textId="77777777" w:rsidTr="00A8441F">
        <w:tc>
          <w:tcPr>
            <w:tcW w:w="4851" w:type="dxa"/>
            <w:vAlign w:val="center"/>
          </w:tcPr>
          <w:p w14:paraId="7AD2C5D1"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Makes a disclosure</w:t>
            </w:r>
          </w:p>
        </w:tc>
        <w:tc>
          <w:tcPr>
            <w:tcW w:w="4846" w:type="dxa"/>
            <w:vAlign w:val="center"/>
          </w:tcPr>
          <w:p w14:paraId="02FBE395" w14:textId="77777777" w:rsidR="00D2417C" w:rsidRPr="00797587" w:rsidRDefault="00283F1A" w:rsidP="00A8441F">
            <w:pPr>
              <w:rPr>
                <w:rFonts w:asciiTheme="minorHAnsi" w:hAnsiTheme="minorHAnsi" w:cstheme="minorHAnsi"/>
              </w:rPr>
            </w:pPr>
            <w:r w:rsidRPr="00797587">
              <w:rPr>
                <w:rFonts w:asciiTheme="minorHAnsi" w:hAnsiTheme="minorHAnsi" w:cstheme="minorHAnsi"/>
              </w:rPr>
              <w:t xml:space="preserve">Social isolation – withdrawn, a ‘loner’ </w:t>
            </w:r>
          </w:p>
          <w:p w14:paraId="145679F6"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Frozen watchfulness particularly pre school  </w:t>
            </w:r>
          </w:p>
        </w:tc>
      </w:tr>
      <w:tr w:rsidR="00283F1A" w:rsidRPr="00797587" w14:paraId="543EDBDF" w14:textId="77777777" w:rsidTr="00A8441F">
        <w:tc>
          <w:tcPr>
            <w:tcW w:w="4851" w:type="dxa"/>
            <w:vAlign w:val="center"/>
          </w:tcPr>
          <w:p w14:paraId="70CDD55A"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Developmental delay</w:t>
            </w:r>
          </w:p>
        </w:tc>
        <w:tc>
          <w:tcPr>
            <w:tcW w:w="4846" w:type="dxa"/>
            <w:vAlign w:val="center"/>
          </w:tcPr>
          <w:p w14:paraId="237ED85B"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Depression</w:t>
            </w:r>
          </w:p>
        </w:tc>
      </w:tr>
      <w:tr w:rsidR="00283F1A" w:rsidRPr="00797587" w14:paraId="7EBD105D" w14:textId="77777777" w:rsidTr="00A8441F">
        <w:tc>
          <w:tcPr>
            <w:tcW w:w="4851" w:type="dxa"/>
            <w:tcBorders>
              <w:bottom w:val="single" w:sz="4" w:space="0" w:color="auto"/>
            </w:tcBorders>
            <w:vAlign w:val="center"/>
          </w:tcPr>
          <w:p w14:paraId="0A85D86D"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Neurotic behaviour (e.g. rocking, hair twisting, thumb sucking)</w:t>
            </w:r>
          </w:p>
        </w:tc>
        <w:tc>
          <w:tcPr>
            <w:tcW w:w="4846" w:type="dxa"/>
            <w:tcBorders>
              <w:bottom w:val="single" w:sz="4" w:space="0" w:color="auto"/>
            </w:tcBorders>
            <w:vAlign w:val="center"/>
          </w:tcPr>
          <w:p w14:paraId="4BCC7BFA"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Desperate attention-seeking behaviour</w:t>
            </w:r>
          </w:p>
        </w:tc>
      </w:tr>
    </w:tbl>
    <w:p w14:paraId="477D20C6" w14:textId="77777777" w:rsidR="00283F1A" w:rsidRPr="00797587" w:rsidRDefault="00283F1A" w:rsidP="0064628A">
      <w:pPr>
        <w:pStyle w:val="NoSpacing"/>
        <w:rPr>
          <w:rFonts w:cstheme="minorHAnsi"/>
          <w:highlight w:val="yellow"/>
        </w:rPr>
      </w:pPr>
    </w:p>
    <w:tbl>
      <w:tblPr>
        <w:tblStyle w:val="TableGrid"/>
        <w:tblW w:w="0" w:type="auto"/>
        <w:tblLook w:val="01E0" w:firstRow="1" w:lastRow="1" w:firstColumn="1" w:lastColumn="1" w:noHBand="0" w:noVBand="0"/>
      </w:tblPr>
      <w:tblGrid>
        <w:gridCol w:w="4832"/>
        <w:gridCol w:w="4865"/>
      </w:tblGrid>
      <w:tr w:rsidR="00283F1A" w:rsidRPr="00797587" w14:paraId="5E19B6C7" w14:textId="77777777" w:rsidTr="00A8441F">
        <w:tc>
          <w:tcPr>
            <w:tcW w:w="9697" w:type="dxa"/>
            <w:gridSpan w:val="2"/>
            <w:shd w:val="clear" w:color="auto" w:fill="2D3F4D" w:themeFill="background1" w:themeFillShade="F2"/>
          </w:tcPr>
          <w:p w14:paraId="265F23D3" w14:textId="77777777" w:rsidR="00283F1A" w:rsidRPr="00797587" w:rsidRDefault="00283F1A"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 xml:space="preserve">Neglect </w:t>
            </w:r>
          </w:p>
          <w:p w14:paraId="2AEE0B9A"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The persistent failure to meet a child’s basic physical and/or psychological needs, likely to result in the serious impairment of the child’s health or development. Neglect may occur during pregnancy</w:t>
            </w:r>
            <w:r w:rsidR="00BC38C3" w:rsidRPr="00797587">
              <w:rPr>
                <w:rFonts w:asciiTheme="minorHAnsi" w:hAnsiTheme="minorHAnsi" w:cstheme="minorHAnsi"/>
                <w:color w:val="auto"/>
                <w:sz w:val="23"/>
                <w:szCs w:val="23"/>
              </w:rPr>
              <w:t>, for example,</w:t>
            </w:r>
            <w:r w:rsidRPr="00797587">
              <w:rPr>
                <w:rFonts w:asciiTheme="minorHAnsi" w:hAnsiTheme="minorHAnsi" w:cstheme="minorHAnsi"/>
                <w:color w:val="auto"/>
                <w:sz w:val="23"/>
                <w:szCs w:val="23"/>
              </w:rPr>
              <w:t xml:space="preserve"> as a result of maternal substance abuse. Once a child is born, neglect may involve a parent or carer failing to: </w:t>
            </w:r>
          </w:p>
          <w:p w14:paraId="093FE465"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provide adequate food, clothing and shelter (including exclusion from home or abandonment); </w:t>
            </w:r>
          </w:p>
          <w:p w14:paraId="7329BB2C"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protect a child from physical and emotional harm or danger; </w:t>
            </w:r>
          </w:p>
          <w:p w14:paraId="22FE87F0"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ensure adequate supervision (including the use of inadequate care-givers); or </w:t>
            </w:r>
          </w:p>
          <w:p w14:paraId="19B1CCE5" w14:textId="77777777" w:rsidR="00283F1A" w:rsidRPr="00797587" w:rsidRDefault="00283F1A" w:rsidP="00283F1A">
            <w:pPr>
              <w:pStyle w:val="Default"/>
              <w:rPr>
                <w:rFonts w:asciiTheme="minorHAnsi" w:hAnsiTheme="minorHAnsi" w:cstheme="minorHAnsi"/>
                <w:color w:val="auto"/>
                <w:sz w:val="23"/>
                <w:szCs w:val="23"/>
              </w:rPr>
            </w:pPr>
            <w:r w:rsidRPr="00797587">
              <w:rPr>
                <w:rFonts w:asciiTheme="minorHAnsi" w:hAnsiTheme="minorHAnsi" w:cstheme="minorHAnsi"/>
                <w:color w:val="auto"/>
                <w:sz w:val="23"/>
                <w:szCs w:val="23"/>
              </w:rPr>
              <w:t xml:space="preserve">• ensure access to appropriate medical care or treatment. </w:t>
            </w:r>
          </w:p>
          <w:p w14:paraId="550E2456" w14:textId="77777777" w:rsidR="00283F1A" w:rsidRPr="00797587" w:rsidRDefault="00283F1A" w:rsidP="00283F1A">
            <w:pPr>
              <w:pStyle w:val="Default"/>
              <w:rPr>
                <w:rFonts w:asciiTheme="minorHAnsi" w:hAnsiTheme="minorHAnsi" w:cstheme="minorHAnsi"/>
                <w:color w:val="auto"/>
                <w:sz w:val="23"/>
                <w:szCs w:val="23"/>
              </w:rPr>
            </w:pPr>
          </w:p>
          <w:p w14:paraId="1A94EB75" w14:textId="77777777" w:rsidR="00283F1A" w:rsidRPr="00797587" w:rsidRDefault="00283F1A" w:rsidP="00283F1A">
            <w:pPr>
              <w:spacing w:line="360" w:lineRule="auto"/>
              <w:rPr>
                <w:rFonts w:asciiTheme="minorHAnsi" w:hAnsiTheme="minorHAnsi" w:cstheme="minorHAnsi"/>
                <w:b/>
              </w:rPr>
            </w:pPr>
            <w:r w:rsidRPr="00797587">
              <w:rPr>
                <w:rFonts w:asciiTheme="minorHAnsi" w:hAnsiTheme="minorHAnsi" w:cstheme="minorHAnsi"/>
                <w:sz w:val="23"/>
                <w:szCs w:val="23"/>
              </w:rPr>
              <w:t xml:space="preserve">It may also include neglect of, or unresponsiveness to, a child’s basic emotional needs. </w:t>
            </w:r>
          </w:p>
        </w:tc>
      </w:tr>
      <w:tr w:rsidR="00283F1A" w:rsidRPr="00797587" w14:paraId="77AB0062" w14:textId="77777777" w:rsidTr="00A8441F">
        <w:tc>
          <w:tcPr>
            <w:tcW w:w="9697" w:type="dxa"/>
            <w:gridSpan w:val="2"/>
            <w:shd w:val="clear" w:color="auto" w:fill="D9D9D9"/>
          </w:tcPr>
          <w:p w14:paraId="1B85D0E1" w14:textId="3128935A" w:rsidR="00283F1A" w:rsidRPr="00797587" w:rsidRDefault="00A8441F" w:rsidP="00283F1A">
            <w:pPr>
              <w:spacing w:line="360" w:lineRule="auto"/>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46B0999C" w14:textId="77777777" w:rsidTr="00A8441F">
        <w:tc>
          <w:tcPr>
            <w:tcW w:w="4832" w:type="dxa"/>
            <w:vAlign w:val="center"/>
          </w:tcPr>
          <w:p w14:paraId="763A95B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Failure to thrive - underweight, small stature </w:t>
            </w:r>
          </w:p>
        </w:tc>
        <w:tc>
          <w:tcPr>
            <w:tcW w:w="4865" w:type="dxa"/>
            <w:vAlign w:val="center"/>
          </w:tcPr>
          <w:p w14:paraId="408EF097"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Low self-esteem</w:t>
            </w:r>
          </w:p>
        </w:tc>
      </w:tr>
      <w:tr w:rsidR="00283F1A" w:rsidRPr="00797587" w14:paraId="55BA32D9" w14:textId="77777777" w:rsidTr="00A8441F">
        <w:tc>
          <w:tcPr>
            <w:tcW w:w="4832" w:type="dxa"/>
            <w:vAlign w:val="center"/>
          </w:tcPr>
          <w:p w14:paraId="0001DDD4"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Dirty and unkempt condition</w:t>
            </w:r>
          </w:p>
        </w:tc>
        <w:tc>
          <w:tcPr>
            <w:tcW w:w="4865" w:type="dxa"/>
            <w:vAlign w:val="center"/>
          </w:tcPr>
          <w:p w14:paraId="62A7AD8F"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Inadequate social skills and poor socialisation</w:t>
            </w:r>
          </w:p>
        </w:tc>
      </w:tr>
      <w:tr w:rsidR="00283F1A" w:rsidRPr="00797587" w14:paraId="36A5B630" w14:textId="77777777" w:rsidTr="00A8441F">
        <w:tc>
          <w:tcPr>
            <w:tcW w:w="4832" w:type="dxa"/>
            <w:vAlign w:val="center"/>
          </w:tcPr>
          <w:p w14:paraId="633D85BF"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Inadequately clothed</w:t>
            </w:r>
          </w:p>
        </w:tc>
        <w:tc>
          <w:tcPr>
            <w:tcW w:w="4865" w:type="dxa"/>
            <w:vAlign w:val="center"/>
          </w:tcPr>
          <w:p w14:paraId="4A40E533"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Frequent lateness or non-attendance at school</w:t>
            </w:r>
          </w:p>
        </w:tc>
      </w:tr>
      <w:tr w:rsidR="00283F1A" w:rsidRPr="00797587" w14:paraId="77059AE3" w14:textId="77777777" w:rsidTr="00A8441F">
        <w:tc>
          <w:tcPr>
            <w:tcW w:w="4832" w:type="dxa"/>
            <w:vAlign w:val="center"/>
          </w:tcPr>
          <w:p w14:paraId="0E4B0F0E"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Dry sparse hair</w:t>
            </w:r>
          </w:p>
        </w:tc>
        <w:tc>
          <w:tcPr>
            <w:tcW w:w="4865" w:type="dxa"/>
            <w:vAlign w:val="center"/>
          </w:tcPr>
          <w:p w14:paraId="708D47B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Abnormal voracious appetite at school or nursery</w:t>
            </w:r>
          </w:p>
        </w:tc>
      </w:tr>
      <w:tr w:rsidR="00283F1A" w:rsidRPr="00797587" w14:paraId="52FD203E" w14:textId="77777777" w:rsidTr="00A8441F">
        <w:tc>
          <w:tcPr>
            <w:tcW w:w="4832" w:type="dxa"/>
            <w:vAlign w:val="center"/>
          </w:tcPr>
          <w:p w14:paraId="2D13DB18"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Untreated medical problems</w:t>
            </w:r>
          </w:p>
        </w:tc>
        <w:tc>
          <w:tcPr>
            <w:tcW w:w="4865" w:type="dxa"/>
            <w:vAlign w:val="center"/>
          </w:tcPr>
          <w:p w14:paraId="6DC8FF75" w14:textId="77777777" w:rsidR="00283F1A" w:rsidRPr="00797587" w:rsidRDefault="00283F1A" w:rsidP="00A8441F">
            <w:pPr>
              <w:rPr>
                <w:rFonts w:asciiTheme="minorHAnsi" w:hAnsiTheme="minorHAnsi" w:cstheme="minorHAnsi"/>
                <w:bCs/>
              </w:rPr>
            </w:pPr>
            <w:r w:rsidRPr="00797587">
              <w:rPr>
                <w:rFonts w:asciiTheme="minorHAnsi" w:hAnsiTheme="minorHAnsi" w:cstheme="minorHAnsi"/>
                <w:bCs/>
              </w:rPr>
              <w:t>Self-harming behaviour</w:t>
            </w:r>
          </w:p>
        </w:tc>
      </w:tr>
      <w:tr w:rsidR="00283F1A" w:rsidRPr="00797587" w14:paraId="256462E5" w14:textId="77777777" w:rsidTr="00A8441F">
        <w:tc>
          <w:tcPr>
            <w:tcW w:w="4832" w:type="dxa"/>
            <w:vAlign w:val="center"/>
          </w:tcPr>
          <w:p w14:paraId="53CAC45D" w14:textId="77777777" w:rsidR="00283F1A" w:rsidRPr="00797587" w:rsidRDefault="00283F1A" w:rsidP="00A8441F">
            <w:pPr>
              <w:rPr>
                <w:rFonts w:asciiTheme="minorHAnsi" w:hAnsiTheme="minorHAnsi" w:cstheme="minorHAnsi"/>
              </w:rPr>
            </w:pPr>
            <w:r w:rsidRPr="00797587">
              <w:rPr>
                <w:rFonts w:asciiTheme="minorHAnsi" w:hAnsiTheme="minorHAnsi" w:cstheme="minorHAnsi"/>
                <w:lang w:val="en-US"/>
              </w:rPr>
              <w:t>Red/purple mottled skin, particularly on the hands and feet, seen in the winter due to cold</w:t>
            </w:r>
          </w:p>
        </w:tc>
        <w:tc>
          <w:tcPr>
            <w:tcW w:w="4865" w:type="dxa"/>
            <w:vAlign w:val="center"/>
          </w:tcPr>
          <w:p w14:paraId="24DBF575"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Constant tiredness</w:t>
            </w:r>
          </w:p>
        </w:tc>
      </w:tr>
      <w:tr w:rsidR="00283F1A" w:rsidRPr="00797587" w14:paraId="6C7E0B1A" w14:textId="77777777" w:rsidTr="00A8441F">
        <w:tc>
          <w:tcPr>
            <w:tcW w:w="4832" w:type="dxa"/>
            <w:vAlign w:val="center"/>
          </w:tcPr>
          <w:p w14:paraId="1732B96B" w14:textId="77777777" w:rsidR="00283F1A" w:rsidRPr="00797587" w:rsidRDefault="00283F1A" w:rsidP="00A8441F">
            <w:pPr>
              <w:rPr>
                <w:rFonts w:asciiTheme="minorHAnsi" w:hAnsiTheme="minorHAnsi" w:cstheme="minorHAnsi"/>
              </w:rPr>
            </w:pPr>
            <w:r w:rsidRPr="00797587">
              <w:rPr>
                <w:rFonts w:asciiTheme="minorHAnsi" w:hAnsiTheme="minorHAnsi" w:cstheme="minorHAnsi"/>
                <w:lang w:val="en-US"/>
              </w:rPr>
              <w:t>Swollen limbs with sores that are slow to heal, usually associated with cold injury</w:t>
            </w:r>
          </w:p>
        </w:tc>
        <w:tc>
          <w:tcPr>
            <w:tcW w:w="4865" w:type="dxa"/>
            <w:vAlign w:val="center"/>
          </w:tcPr>
          <w:p w14:paraId="100009A0" w14:textId="77777777" w:rsidR="00283F1A" w:rsidRPr="00797587" w:rsidRDefault="00283F1A" w:rsidP="00A8441F">
            <w:pPr>
              <w:rPr>
                <w:rFonts w:asciiTheme="minorHAnsi" w:hAnsiTheme="minorHAnsi" w:cstheme="minorHAnsi"/>
              </w:rPr>
            </w:pPr>
            <w:r w:rsidRPr="00797587">
              <w:rPr>
                <w:rFonts w:asciiTheme="minorHAnsi" w:hAnsiTheme="minorHAnsi" w:cstheme="minorHAnsi"/>
                <w:bCs/>
              </w:rPr>
              <w:t>Disturbed peer relationships</w:t>
            </w:r>
          </w:p>
        </w:tc>
      </w:tr>
    </w:tbl>
    <w:p w14:paraId="40D5626C" w14:textId="77777777" w:rsidR="00283F1A" w:rsidRPr="00797587" w:rsidRDefault="00283F1A" w:rsidP="0064628A">
      <w:pPr>
        <w:pStyle w:val="NoSpacing"/>
        <w:rPr>
          <w:rFonts w:cstheme="minorHAnsi"/>
          <w:highlight w:val="yellow"/>
          <w:lang w:val="en-US"/>
        </w:rPr>
      </w:pPr>
    </w:p>
    <w:tbl>
      <w:tblPr>
        <w:tblStyle w:val="TableGrid"/>
        <w:tblW w:w="0" w:type="auto"/>
        <w:tblLook w:val="01E0" w:firstRow="1" w:lastRow="1" w:firstColumn="1" w:lastColumn="1" w:noHBand="0" w:noVBand="0"/>
      </w:tblPr>
      <w:tblGrid>
        <w:gridCol w:w="9697"/>
      </w:tblGrid>
      <w:tr w:rsidR="00283F1A" w:rsidRPr="00797587" w14:paraId="5A6FD1A3" w14:textId="77777777" w:rsidTr="00A8441F">
        <w:tc>
          <w:tcPr>
            <w:tcW w:w="9697" w:type="dxa"/>
            <w:shd w:val="clear" w:color="auto" w:fill="1D3345" w:themeFill="text1"/>
          </w:tcPr>
          <w:p w14:paraId="552D99A2" w14:textId="77777777" w:rsidR="00283F1A" w:rsidRPr="00797587" w:rsidRDefault="00283F1A" w:rsidP="00283F1A">
            <w:pPr>
              <w:jc w:val="center"/>
              <w:rPr>
                <w:rFonts w:asciiTheme="minorHAnsi" w:hAnsiTheme="minorHAnsi" w:cstheme="minorHAnsi"/>
                <w:b/>
                <w:color w:val="FFFFFF" w:themeColor="accent6"/>
                <w:sz w:val="24"/>
                <w:szCs w:val="24"/>
              </w:rPr>
            </w:pPr>
            <w:r w:rsidRPr="00797587">
              <w:rPr>
                <w:rFonts w:asciiTheme="minorHAnsi" w:hAnsiTheme="minorHAnsi" w:cstheme="minorHAnsi"/>
                <w:b/>
                <w:color w:val="FFFFFF" w:themeColor="accent6"/>
                <w:sz w:val="24"/>
                <w:szCs w:val="24"/>
              </w:rPr>
              <w:t xml:space="preserve">Sexual abuse </w:t>
            </w:r>
          </w:p>
          <w:p w14:paraId="516BB1DE" w14:textId="77777777" w:rsidR="009A1A5F" w:rsidRPr="00797587" w:rsidRDefault="00283F1A" w:rsidP="00283F1A">
            <w:pPr>
              <w:pStyle w:val="Default"/>
              <w:rPr>
                <w:rFonts w:asciiTheme="minorHAnsi" w:hAnsiTheme="minorHAnsi" w:cstheme="minorHAnsi"/>
                <w:color w:val="FFFFFF" w:themeColor="accent6"/>
                <w:sz w:val="23"/>
                <w:szCs w:val="23"/>
              </w:rPr>
            </w:pPr>
            <w:r w:rsidRPr="00797587">
              <w:rPr>
                <w:rFonts w:asciiTheme="minorHAnsi" w:hAnsiTheme="minorHAnsi" w:cstheme="minorHAnsi"/>
                <w:color w:val="FFFFFF" w:themeColor="accent6"/>
                <w:sz w:val="23"/>
                <w:szCs w:val="23"/>
              </w:rPr>
              <w:t xml:space="preserve">Involves forcing or enticing a child or young person to take part in sexual activities, not necessarily involving a high level of violence, whether or not the child is aware of what is happening. </w:t>
            </w:r>
          </w:p>
          <w:p w14:paraId="2B937F92" w14:textId="77777777" w:rsidR="009A1A5F" w:rsidRPr="00797587" w:rsidRDefault="00283F1A" w:rsidP="00283F1A">
            <w:pPr>
              <w:pStyle w:val="Default"/>
              <w:rPr>
                <w:rFonts w:asciiTheme="minorHAnsi" w:hAnsiTheme="minorHAnsi" w:cstheme="minorHAnsi"/>
                <w:color w:val="FFFFFF" w:themeColor="accent6"/>
                <w:sz w:val="23"/>
                <w:szCs w:val="23"/>
              </w:rPr>
            </w:pPr>
            <w:r w:rsidRPr="00797587">
              <w:rPr>
                <w:rFonts w:asciiTheme="minorHAnsi" w:hAnsiTheme="minorHAnsi" w:cstheme="minorHAnsi"/>
                <w:color w:val="FFFFFF" w:themeColor="accent6"/>
                <w:sz w:val="23"/>
                <w:szCs w:val="23"/>
              </w:rPr>
              <w:t xml:space="preserve">The activities may involve physical contact, including assault by penetration (for example, rape or oral sex) or non-penetrative acts such as masturbation, kissing, rubbing and touching outside of clothing. </w:t>
            </w:r>
          </w:p>
          <w:p w14:paraId="5491C96C" w14:textId="77777777" w:rsidR="009A1A5F" w:rsidRPr="00797587" w:rsidRDefault="009A1A5F" w:rsidP="00283F1A">
            <w:pPr>
              <w:pStyle w:val="Default"/>
              <w:rPr>
                <w:rFonts w:asciiTheme="minorHAnsi" w:hAnsiTheme="minorHAnsi" w:cstheme="minorHAnsi"/>
                <w:color w:val="FFFFFF" w:themeColor="accent6"/>
                <w:sz w:val="23"/>
                <w:szCs w:val="23"/>
              </w:rPr>
            </w:pPr>
          </w:p>
          <w:p w14:paraId="77E915B7" w14:textId="59F8B4A2" w:rsidR="00283F1A" w:rsidRPr="00797587" w:rsidRDefault="00283F1A" w:rsidP="00283F1A">
            <w:pPr>
              <w:pStyle w:val="Default"/>
              <w:rPr>
                <w:rFonts w:asciiTheme="minorHAnsi" w:hAnsiTheme="minorHAnsi" w:cstheme="minorHAnsi"/>
                <w:color w:val="FFFFFF" w:themeColor="accent6"/>
                <w:sz w:val="23"/>
                <w:szCs w:val="23"/>
              </w:rPr>
            </w:pPr>
            <w:r w:rsidRPr="00797587">
              <w:rPr>
                <w:rFonts w:asciiTheme="minorHAnsi" w:hAnsiTheme="minorHAnsi" w:cstheme="minorHAnsi"/>
                <w:color w:val="FFFFFF" w:themeColor="accent6"/>
                <w:sz w:val="23"/>
                <w:szCs w:val="23"/>
              </w:rPr>
              <w:t>They may also include non-contact activities, such as involving children in looking at, or in the production of, sexual images, watching sexual activities, encouraging children to behave in sexually inappropriate ways, or grooming a child in preparation for abuse</w:t>
            </w:r>
            <w:r w:rsidR="00BC38C3" w:rsidRPr="00797587">
              <w:rPr>
                <w:rFonts w:asciiTheme="minorHAnsi" w:hAnsiTheme="minorHAnsi" w:cstheme="minorHAnsi"/>
                <w:color w:val="FFFFFF" w:themeColor="accent6"/>
                <w:sz w:val="23"/>
                <w:szCs w:val="23"/>
              </w:rPr>
              <w:t>.  Sexual abuse can take place online and technology can be used to facilitate offline abuse.</w:t>
            </w:r>
            <w:r w:rsidRPr="00797587">
              <w:rPr>
                <w:rFonts w:asciiTheme="minorHAnsi" w:hAnsiTheme="minorHAnsi" w:cstheme="minorHAnsi"/>
                <w:color w:val="FFFFFF" w:themeColor="accent6"/>
                <w:sz w:val="23"/>
                <w:szCs w:val="23"/>
              </w:rPr>
              <w:t xml:space="preserve"> </w:t>
            </w:r>
            <w:r w:rsidR="00BC38C3" w:rsidRPr="00797587">
              <w:rPr>
                <w:rFonts w:asciiTheme="minorHAnsi" w:hAnsiTheme="minorHAnsi" w:cstheme="minorHAnsi"/>
                <w:color w:val="FFFFFF" w:themeColor="accent6"/>
                <w:sz w:val="23"/>
                <w:szCs w:val="23"/>
              </w:rPr>
              <w:t xml:space="preserve"> </w:t>
            </w:r>
            <w:r w:rsidRPr="00797587">
              <w:rPr>
                <w:rFonts w:asciiTheme="minorHAnsi" w:hAnsiTheme="minorHAnsi" w:cstheme="minorHAnsi"/>
                <w:color w:val="FFFFFF" w:themeColor="accent6"/>
                <w:sz w:val="23"/>
                <w:szCs w:val="23"/>
              </w:rPr>
              <w:t>Sexual abuse is not solely perpetrated by adult males. Women can also commit acts of sexual abuse, as can other children.</w:t>
            </w:r>
            <w:r w:rsidR="00BC38C3" w:rsidRPr="00797587">
              <w:rPr>
                <w:rFonts w:asciiTheme="minorHAnsi" w:hAnsiTheme="minorHAnsi" w:cstheme="minorHAnsi"/>
                <w:color w:val="FFFFFF" w:themeColor="accent6"/>
                <w:sz w:val="23"/>
                <w:szCs w:val="23"/>
              </w:rPr>
              <w:t xml:space="preserve">  The sexual abuse of children by other children </w:t>
            </w:r>
            <w:r w:rsidR="009D3A45" w:rsidRPr="00797587">
              <w:rPr>
                <w:rFonts w:asciiTheme="minorHAnsi" w:hAnsiTheme="minorHAnsi" w:cstheme="minorHAnsi"/>
                <w:color w:val="FFFFFF" w:themeColor="accent6"/>
                <w:sz w:val="23"/>
                <w:szCs w:val="23"/>
              </w:rPr>
              <w:t xml:space="preserve">(also known as peer-on-peer abuse) </w:t>
            </w:r>
            <w:r w:rsidR="00BC38C3" w:rsidRPr="00797587">
              <w:rPr>
                <w:rFonts w:asciiTheme="minorHAnsi" w:hAnsiTheme="minorHAnsi" w:cstheme="minorHAnsi"/>
                <w:color w:val="FFFFFF" w:themeColor="accent6"/>
                <w:sz w:val="23"/>
                <w:szCs w:val="23"/>
              </w:rPr>
              <w:t>is a specific safeguarding issue in education</w:t>
            </w:r>
            <w:r w:rsidR="009D3A45" w:rsidRPr="00797587">
              <w:rPr>
                <w:rFonts w:asciiTheme="minorHAnsi" w:hAnsiTheme="minorHAnsi" w:cstheme="minorHAnsi"/>
                <w:color w:val="FFFFFF" w:themeColor="accent6"/>
                <w:sz w:val="23"/>
                <w:szCs w:val="23"/>
              </w:rPr>
              <w:t xml:space="preserve"> and all staff should be aware of it and of the school’s policies and procedures for dealing with it</w:t>
            </w:r>
            <w:r w:rsidR="00BC38C3" w:rsidRPr="00797587">
              <w:rPr>
                <w:rFonts w:asciiTheme="minorHAnsi" w:hAnsiTheme="minorHAnsi" w:cstheme="minorHAnsi"/>
                <w:color w:val="FFFFFF" w:themeColor="accent6"/>
                <w:sz w:val="23"/>
                <w:szCs w:val="23"/>
              </w:rPr>
              <w:t xml:space="preserve">.  </w:t>
            </w:r>
            <w:r w:rsidRPr="00797587">
              <w:rPr>
                <w:rFonts w:asciiTheme="minorHAnsi" w:hAnsiTheme="minorHAnsi" w:cstheme="minorHAnsi"/>
                <w:color w:val="FFFFFF" w:themeColor="accent6"/>
                <w:sz w:val="23"/>
                <w:szCs w:val="23"/>
              </w:rPr>
              <w:t xml:space="preserve"> </w:t>
            </w:r>
          </w:p>
          <w:p w14:paraId="43F2F362" w14:textId="77777777" w:rsidR="00283F1A" w:rsidRPr="00797587" w:rsidRDefault="00283F1A" w:rsidP="00283F1A">
            <w:pPr>
              <w:rPr>
                <w:rFonts w:asciiTheme="minorHAnsi" w:hAnsiTheme="minorHAnsi" w:cstheme="minorHAnsi"/>
                <w:b/>
              </w:rPr>
            </w:pPr>
          </w:p>
        </w:tc>
      </w:tr>
    </w:tbl>
    <w:p w14:paraId="2CCE6D04" w14:textId="145ADA19" w:rsidR="00C42F15" w:rsidRPr="00797587" w:rsidRDefault="00C42F15" w:rsidP="0064628A">
      <w:pPr>
        <w:pStyle w:val="NoSpacing"/>
        <w:rPr>
          <w:rFonts w:cstheme="minorHAnsi"/>
        </w:rPr>
      </w:pPr>
    </w:p>
    <w:tbl>
      <w:tblPr>
        <w:tblStyle w:val="TableGrid"/>
        <w:tblW w:w="0" w:type="auto"/>
        <w:tblLook w:val="01E0" w:firstRow="1" w:lastRow="1" w:firstColumn="1" w:lastColumn="1" w:noHBand="0" w:noVBand="0"/>
      </w:tblPr>
      <w:tblGrid>
        <w:gridCol w:w="4833"/>
        <w:gridCol w:w="4864"/>
      </w:tblGrid>
      <w:tr w:rsidR="00283F1A" w:rsidRPr="00797587" w14:paraId="023840DA" w14:textId="77777777" w:rsidTr="00A8441F">
        <w:tc>
          <w:tcPr>
            <w:tcW w:w="9697" w:type="dxa"/>
            <w:gridSpan w:val="2"/>
            <w:shd w:val="clear" w:color="auto" w:fill="D9D9D9"/>
          </w:tcPr>
          <w:p w14:paraId="0ECA4EA8" w14:textId="7F1D9447" w:rsidR="00283F1A" w:rsidRPr="00797587" w:rsidRDefault="00A8441F" w:rsidP="00283F1A">
            <w:pPr>
              <w:jc w:val="center"/>
              <w:rPr>
                <w:rFonts w:asciiTheme="minorHAnsi" w:hAnsiTheme="minorHAnsi" w:cstheme="minorHAnsi"/>
                <w:b/>
                <w:sz w:val="24"/>
                <w:szCs w:val="24"/>
              </w:rPr>
            </w:pPr>
            <w:r w:rsidRPr="00797587">
              <w:rPr>
                <w:rFonts w:asciiTheme="minorHAnsi" w:hAnsiTheme="minorHAnsi" w:cstheme="minorHAnsi"/>
                <w:b/>
                <w:sz w:val="24"/>
                <w:szCs w:val="24"/>
              </w:rPr>
              <w:t>Indicators in a Child/Young Person</w:t>
            </w:r>
          </w:p>
        </w:tc>
      </w:tr>
      <w:tr w:rsidR="00283F1A" w:rsidRPr="00797587" w14:paraId="18252F20" w14:textId="77777777" w:rsidTr="00A8441F">
        <w:tc>
          <w:tcPr>
            <w:tcW w:w="4833" w:type="dxa"/>
            <w:vAlign w:val="center"/>
          </w:tcPr>
          <w:p w14:paraId="431C990D"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Self-harm -  eating disorders, self-mutilation and suicide attempts</w:t>
            </w:r>
          </w:p>
        </w:tc>
        <w:tc>
          <w:tcPr>
            <w:tcW w:w="4864" w:type="dxa"/>
            <w:vAlign w:val="center"/>
          </w:tcPr>
          <w:p w14:paraId="3B2867DC"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Poor self-image, self-harm, self-hatred</w:t>
            </w:r>
          </w:p>
        </w:tc>
      </w:tr>
      <w:tr w:rsidR="00283F1A" w:rsidRPr="00797587" w14:paraId="46D7BE81" w14:textId="77777777" w:rsidTr="00A8441F">
        <w:tc>
          <w:tcPr>
            <w:tcW w:w="4833" w:type="dxa"/>
            <w:vAlign w:val="center"/>
          </w:tcPr>
          <w:p w14:paraId="658DAE0C"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Running away from home</w:t>
            </w:r>
          </w:p>
        </w:tc>
        <w:tc>
          <w:tcPr>
            <w:tcW w:w="4864" w:type="dxa"/>
            <w:vAlign w:val="center"/>
          </w:tcPr>
          <w:p w14:paraId="075AF0E2"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Inappropriate sexualised conduct</w:t>
            </w:r>
          </w:p>
        </w:tc>
      </w:tr>
      <w:tr w:rsidR="00283F1A" w:rsidRPr="00797587" w14:paraId="3D62CB2E" w14:textId="77777777" w:rsidTr="00A8441F">
        <w:tc>
          <w:tcPr>
            <w:tcW w:w="4833" w:type="dxa"/>
            <w:vAlign w:val="center"/>
          </w:tcPr>
          <w:p w14:paraId="5DB441BD"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Reluctant to undress for PE </w:t>
            </w:r>
          </w:p>
        </w:tc>
        <w:tc>
          <w:tcPr>
            <w:tcW w:w="4864" w:type="dxa"/>
            <w:vAlign w:val="center"/>
          </w:tcPr>
          <w:p w14:paraId="674AD88F"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Withdrawal, isolation or excessive worrying</w:t>
            </w:r>
          </w:p>
        </w:tc>
      </w:tr>
      <w:tr w:rsidR="00283F1A" w:rsidRPr="00797587" w14:paraId="2FBE695E" w14:textId="77777777" w:rsidTr="00A8441F">
        <w:tc>
          <w:tcPr>
            <w:tcW w:w="4833" w:type="dxa"/>
            <w:vAlign w:val="center"/>
          </w:tcPr>
          <w:p w14:paraId="12196666"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Pregnancy</w:t>
            </w:r>
          </w:p>
        </w:tc>
        <w:tc>
          <w:tcPr>
            <w:tcW w:w="4864" w:type="dxa"/>
            <w:vAlign w:val="center"/>
          </w:tcPr>
          <w:p w14:paraId="737A23D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 xml:space="preserve">Sexual knowledge or behaviour inappropriate to age/stage of development, or that is unusually explicit </w:t>
            </w:r>
          </w:p>
        </w:tc>
      </w:tr>
      <w:tr w:rsidR="00283F1A" w:rsidRPr="00797587" w14:paraId="168FFA74" w14:textId="77777777" w:rsidTr="00A8441F">
        <w:tc>
          <w:tcPr>
            <w:tcW w:w="4833" w:type="dxa"/>
            <w:vAlign w:val="center"/>
          </w:tcPr>
          <w:p w14:paraId="36DD08B3"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Inexplicable changes in behaviour, such as becoming aggressive or withdrawn</w:t>
            </w:r>
          </w:p>
        </w:tc>
        <w:tc>
          <w:tcPr>
            <w:tcW w:w="4864" w:type="dxa"/>
            <w:vAlign w:val="center"/>
          </w:tcPr>
          <w:p w14:paraId="58A394C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Poor attention / concentration (world of their own)</w:t>
            </w:r>
          </w:p>
        </w:tc>
      </w:tr>
      <w:tr w:rsidR="00283F1A" w:rsidRPr="00797587" w14:paraId="22E55293" w14:textId="77777777" w:rsidTr="00A8441F">
        <w:tc>
          <w:tcPr>
            <w:tcW w:w="4833" w:type="dxa"/>
            <w:vAlign w:val="center"/>
          </w:tcPr>
          <w:p w14:paraId="2C87EB4A"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Pain, bleeding, bruising  or itching in genital and /or anal area</w:t>
            </w:r>
          </w:p>
        </w:tc>
        <w:tc>
          <w:tcPr>
            <w:tcW w:w="4864" w:type="dxa"/>
            <w:vAlign w:val="center"/>
          </w:tcPr>
          <w:p w14:paraId="755A43BB"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Sudden changes in school work habits, become truant</w:t>
            </w:r>
          </w:p>
        </w:tc>
      </w:tr>
      <w:tr w:rsidR="00283F1A" w:rsidRPr="00797587" w14:paraId="28C90C7A" w14:textId="77777777" w:rsidTr="00A8441F">
        <w:tc>
          <w:tcPr>
            <w:tcW w:w="4833" w:type="dxa"/>
            <w:tcBorders>
              <w:bottom w:val="single" w:sz="4" w:space="0" w:color="auto"/>
            </w:tcBorders>
            <w:vAlign w:val="center"/>
          </w:tcPr>
          <w:p w14:paraId="529D8BC5" w14:textId="77777777" w:rsidR="00283F1A" w:rsidRPr="00797587" w:rsidRDefault="00283F1A" w:rsidP="00A8441F">
            <w:pPr>
              <w:rPr>
                <w:rFonts w:asciiTheme="minorHAnsi" w:hAnsiTheme="minorHAnsi" w:cstheme="minorHAnsi"/>
              </w:rPr>
            </w:pPr>
            <w:r w:rsidRPr="00797587">
              <w:rPr>
                <w:rFonts w:asciiTheme="minorHAnsi" w:hAnsiTheme="minorHAnsi" w:cstheme="minorHAnsi"/>
              </w:rPr>
              <w:t>Sexually exploited or indiscriminate choice of sexual partners</w:t>
            </w:r>
          </w:p>
        </w:tc>
        <w:tc>
          <w:tcPr>
            <w:tcW w:w="4864" w:type="dxa"/>
            <w:tcBorders>
              <w:bottom w:val="single" w:sz="4" w:space="0" w:color="auto"/>
            </w:tcBorders>
            <w:vAlign w:val="center"/>
          </w:tcPr>
          <w:p w14:paraId="0107F184" w14:textId="77777777" w:rsidR="00283F1A" w:rsidRPr="00797587" w:rsidRDefault="00283F1A" w:rsidP="00A8441F">
            <w:pPr>
              <w:autoSpaceDE w:val="0"/>
              <w:autoSpaceDN w:val="0"/>
              <w:adjustRightInd w:val="0"/>
              <w:spacing w:line="360" w:lineRule="auto"/>
              <w:rPr>
                <w:rFonts w:asciiTheme="minorHAnsi" w:hAnsiTheme="minorHAnsi" w:cstheme="minorHAnsi"/>
              </w:rPr>
            </w:pPr>
          </w:p>
        </w:tc>
      </w:tr>
    </w:tbl>
    <w:p w14:paraId="3F3342D0" w14:textId="77777777" w:rsidR="00A8441F" w:rsidRPr="00797587" w:rsidRDefault="00A8441F" w:rsidP="00FB10DD">
      <w:pPr>
        <w:autoSpaceDE w:val="0"/>
        <w:autoSpaceDN w:val="0"/>
        <w:adjustRightInd w:val="0"/>
        <w:spacing w:after="0"/>
        <w:rPr>
          <w:rFonts w:cstheme="minorHAnsi"/>
          <w:sz w:val="24"/>
          <w:szCs w:val="24"/>
        </w:rPr>
      </w:pPr>
    </w:p>
    <w:p w14:paraId="4974474C" w14:textId="3C490CFA" w:rsidR="0049725C" w:rsidRPr="00797587" w:rsidRDefault="0040618F" w:rsidP="00FB10DD">
      <w:pPr>
        <w:autoSpaceDE w:val="0"/>
        <w:autoSpaceDN w:val="0"/>
        <w:adjustRightInd w:val="0"/>
        <w:spacing w:after="0"/>
        <w:rPr>
          <w:rFonts w:cstheme="minorHAnsi"/>
          <w:sz w:val="24"/>
          <w:szCs w:val="24"/>
        </w:rPr>
      </w:pPr>
      <w:r w:rsidRPr="00797587">
        <w:rPr>
          <w:rFonts w:cstheme="minorHAnsi"/>
          <w:sz w:val="24"/>
          <w:szCs w:val="24"/>
        </w:rPr>
        <w:t xml:space="preserve">If staff have </w:t>
      </w:r>
      <w:r w:rsidRPr="00797587">
        <w:rPr>
          <w:rFonts w:cstheme="minorHAnsi"/>
          <w:bCs/>
          <w:sz w:val="24"/>
          <w:szCs w:val="24"/>
        </w:rPr>
        <w:t xml:space="preserve">any concerns </w:t>
      </w:r>
      <w:r w:rsidRPr="00797587">
        <w:rPr>
          <w:rFonts w:cstheme="minorHAnsi"/>
          <w:sz w:val="24"/>
          <w:szCs w:val="24"/>
        </w:rPr>
        <w:t xml:space="preserve">about a child’s welfare, they should act on them immediately. </w:t>
      </w:r>
      <w:r w:rsidR="003F78B9" w:rsidRPr="00797587">
        <w:rPr>
          <w:rFonts w:cstheme="minorHAnsi"/>
          <w:sz w:val="24"/>
          <w:szCs w:val="24"/>
        </w:rPr>
        <w:t xml:space="preserve">If staff have a concern, they should follow this policy and speak to the </w:t>
      </w:r>
      <w:r w:rsidR="008C7268" w:rsidRPr="00797587">
        <w:rPr>
          <w:rFonts w:cstheme="minorHAnsi"/>
          <w:sz w:val="24"/>
          <w:szCs w:val="24"/>
        </w:rPr>
        <w:t>DSL</w:t>
      </w:r>
      <w:r w:rsidR="003F78B9" w:rsidRPr="00797587">
        <w:rPr>
          <w:rFonts w:cstheme="minorHAnsi"/>
          <w:sz w:val="24"/>
          <w:szCs w:val="24"/>
        </w:rPr>
        <w:t>/</w:t>
      </w:r>
      <w:r w:rsidR="00BC38C3" w:rsidRPr="00797587">
        <w:rPr>
          <w:rFonts w:cstheme="minorHAnsi"/>
          <w:sz w:val="24"/>
          <w:szCs w:val="24"/>
        </w:rPr>
        <w:t>D</w:t>
      </w:r>
      <w:r w:rsidR="005E04CB" w:rsidRPr="00797587">
        <w:rPr>
          <w:rFonts w:cstheme="minorHAnsi"/>
          <w:sz w:val="24"/>
          <w:szCs w:val="24"/>
        </w:rPr>
        <w:t>DSL</w:t>
      </w:r>
      <w:r w:rsidR="003F78B9" w:rsidRPr="00797587">
        <w:rPr>
          <w:rFonts w:cstheme="minorHAnsi"/>
          <w:sz w:val="24"/>
          <w:szCs w:val="24"/>
        </w:rPr>
        <w:t xml:space="preserve">. </w:t>
      </w:r>
      <w:r w:rsidR="0049725C" w:rsidRPr="00797587">
        <w:rPr>
          <w:rFonts w:cstheme="minorHAnsi"/>
          <w:sz w:val="24"/>
          <w:szCs w:val="24"/>
        </w:rPr>
        <w:t xml:space="preserve">The </w:t>
      </w:r>
      <w:r w:rsidR="008C7268" w:rsidRPr="00797587">
        <w:rPr>
          <w:rFonts w:cstheme="minorHAnsi"/>
          <w:sz w:val="24"/>
          <w:szCs w:val="24"/>
        </w:rPr>
        <w:t>DSL</w:t>
      </w:r>
      <w:r w:rsidR="00BC38C3" w:rsidRPr="00797587">
        <w:rPr>
          <w:rFonts w:cstheme="minorHAnsi"/>
          <w:sz w:val="24"/>
          <w:szCs w:val="24"/>
        </w:rPr>
        <w:t>/DDSL</w:t>
      </w:r>
      <w:r w:rsidR="005E04CB" w:rsidRPr="00797587">
        <w:rPr>
          <w:rFonts w:cstheme="minorHAnsi"/>
          <w:sz w:val="24"/>
          <w:szCs w:val="24"/>
        </w:rPr>
        <w:t xml:space="preserve"> </w:t>
      </w:r>
      <w:r w:rsidR="0049725C" w:rsidRPr="00797587">
        <w:rPr>
          <w:rFonts w:cstheme="minorHAnsi"/>
          <w:sz w:val="24"/>
          <w:szCs w:val="24"/>
        </w:rPr>
        <w:t xml:space="preserve">are most likely to have a complete safeguarding picture and be the most appropriate person to advise on the response to </w:t>
      </w:r>
      <w:r w:rsidR="00BC38C3" w:rsidRPr="00797587">
        <w:rPr>
          <w:rFonts w:cstheme="minorHAnsi"/>
          <w:sz w:val="24"/>
          <w:szCs w:val="24"/>
        </w:rPr>
        <w:t>a safeguarding concern</w:t>
      </w:r>
      <w:r w:rsidR="0049725C" w:rsidRPr="00797587">
        <w:rPr>
          <w:rFonts w:cstheme="minorHAnsi"/>
          <w:sz w:val="24"/>
          <w:szCs w:val="24"/>
        </w:rPr>
        <w:t xml:space="preserve">. </w:t>
      </w:r>
    </w:p>
    <w:p w14:paraId="5983A251" w14:textId="77777777" w:rsidR="009D3A45" w:rsidRPr="00797587" w:rsidRDefault="009D3A45" w:rsidP="00FB10DD">
      <w:pPr>
        <w:autoSpaceDE w:val="0"/>
        <w:autoSpaceDN w:val="0"/>
        <w:adjustRightInd w:val="0"/>
        <w:spacing w:after="0"/>
        <w:rPr>
          <w:rFonts w:cstheme="minorHAnsi"/>
          <w:sz w:val="24"/>
          <w:szCs w:val="24"/>
        </w:rPr>
      </w:pPr>
    </w:p>
    <w:p w14:paraId="0CE0023C" w14:textId="77777777" w:rsidR="003F78B9" w:rsidRPr="00797587" w:rsidRDefault="003F78B9" w:rsidP="003F78B9">
      <w:pPr>
        <w:autoSpaceDE w:val="0"/>
        <w:autoSpaceDN w:val="0"/>
        <w:adjustRightInd w:val="0"/>
        <w:rPr>
          <w:rFonts w:cstheme="minorHAnsi"/>
          <w:b/>
          <w:bCs/>
          <w:sz w:val="24"/>
          <w:szCs w:val="24"/>
        </w:rPr>
      </w:pPr>
      <w:r w:rsidRPr="00797587">
        <w:rPr>
          <w:rFonts w:cstheme="minorHAnsi"/>
          <w:b/>
          <w:bCs/>
          <w:sz w:val="24"/>
          <w:szCs w:val="24"/>
        </w:rPr>
        <w:t xml:space="preserve">Any staff member should be able </w:t>
      </w:r>
      <w:r w:rsidR="00923321" w:rsidRPr="00797587">
        <w:rPr>
          <w:rFonts w:cstheme="minorHAnsi"/>
          <w:b/>
          <w:bCs/>
          <w:sz w:val="24"/>
          <w:szCs w:val="24"/>
        </w:rPr>
        <w:t xml:space="preserve">to make a </w:t>
      </w:r>
      <w:r w:rsidR="00A93E0F" w:rsidRPr="00797587">
        <w:rPr>
          <w:rFonts w:cstheme="minorHAnsi"/>
          <w:b/>
          <w:bCs/>
          <w:sz w:val="24"/>
          <w:szCs w:val="24"/>
        </w:rPr>
        <w:t>C</w:t>
      </w:r>
      <w:r w:rsidR="00923321" w:rsidRPr="00797587">
        <w:rPr>
          <w:rFonts w:cstheme="minorHAnsi"/>
          <w:b/>
          <w:bCs/>
          <w:sz w:val="24"/>
          <w:szCs w:val="24"/>
        </w:rPr>
        <w:t xml:space="preserve">hild </w:t>
      </w:r>
      <w:r w:rsidR="00A93E0F" w:rsidRPr="00797587">
        <w:rPr>
          <w:rFonts w:cstheme="minorHAnsi"/>
          <w:b/>
          <w:bCs/>
          <w:sz w:val="24"/>
          <w:szCs w:val="24"/>
        </w:rPr>
        <w:t>P</w:t>
      </w:r>
      <w:r w:rsidR="00923321" w:rsidRPr="00797587">
        <w:rPr>
          <w:rFonts w:cstheme="minorHAnsi"/>
          <w:b/>
          <w:bCs/>
          <w:sz w:val="24"/>
          <w:szCs w:val="24"/>
        </w:rPr>
        <w:t xml:space="preserve">rotection </w:t>
      </w:r>
      <w:r w:rsidR="00A93E0F" w:rsidRPr="00797587">
        <w:rPr>
          <w:rFonts w:cstheme="minorHAnsi"/>
          <w:b/>
          <w:bCs/>
          <w:sz w:val="24"/>
          <w:szCs w:val="24"/>
        </w:rPr>
        <w:t>C</w:t>
      </w:r>
      <w:r w:rsidR="00923321" w:rsidRPr="00797587">
        <w:rPr>
          <w:rFonts w:cstheme="minorHAnsi"/>
          <w:b/>
          <w:bCs/>
          <w:sz w:val="24"/>
          <w:szCs w:val="24"/>
        </w:rPr>
        <w:t>ontact</w:t>
      </w:r>
      <w:r w:rsidR="00283F1A" w:rsidRPr="00797587">
        <w:rPr>
          <w:rFonts w:cstheme="minorHAnsi"/>
          <w:b/>
          <w:bCs/>
          <w:sz w:val="24"/>
          <w:szCs w:val="24"/>
        </w:rPr>
        <w:t xml:space="preserve"> Referral</w:t>
      </w:r>
      <w:r w:rsidR="00923321" w:rsidRPr="00797587">
        <w:rPr>
          <w:rFonts w:cstheme="minorHAnsi"/>
          <w:b/>
          <w:bCs/>
          <w:sz w:val="24"/>
          <w:szCs w:val="24"/>
        </w:rPr>
        <w:t xml:space="preserve"> </w:t>
      </w:r>
      <w:r w:rsidRPr="00797587">
        <w:rPr>
          <w:rFonts w:cstheme="minorHAnsi"/>
          <w:b/>
          <w:bCs/>
          <w:sz w:val="24"/>
          <w:szCs w:val="24"/>
        </w:rPr>
        <w:t xml:space="preserve">to Children’s Services if necessary. </w:t>
      </w:r>
    </w:p>
    <w:p w14:paraId="08C26030" w14:textId="3E825A9F" w:rsidR="0040618F" w:rsidRPr="00797587" w:rsidRDefault="0040618F" w:rsidP="00FB10DD">
      <w:pPr>
        <w:autoSpaceDE w:val="0"/>
        <w:autoSpaceDN w:val="0"/>
        <w:adjustRightInd w:val="0"/>
        <w:spacing w:after="0"/>
        <w:rPr>
          <w:rFonts w:cstheme="minorHAnsi"/>
          <w:sz w:val="24"/>
          <w:szCs w:val="24"/>
        </w:rPr>
      </w:pPr>
      <w:r w:rsidRPr="00797587">
        <w:rPr>
          <w:rFonts w:cstheme="minorHAnsi"/>
          <w:bCs/>
          <w:sz w:val="24"/>
          <w:szCs w:val="24"/>
        </w:rPr>
        <w:t xml:space="preserve">All </w:t>
      </w:r>
      <w:r w:rsidRPr="00797587">
        <w:rPr>
          <w:rFonts w:cstheme="minorHAnsi"/>
          <w:sz w:val="24"/>
          <w:szCs w:val="24"/>
        </w:rPr>
        <w:t>staff should be aware of the proce</w:t>
      </w:r>
      <w:r w:rsidR="00923321" w:rsidRPr="00797587">
        <w:rPr>
          <w:rFonts w:cstheme="minorHAnsi"/>
          <w:sz w:val="24"/>
          <w:szCs w:val="24"/>
        </w:rPr>
        <w:t xml:space="preserve">ss for making </w:t>
      </w:r>
      <w:r w:rsidR="00A93E0F" w:rsidRPr="00797587">
        <w:rPr>
          <w:rFonts w:cstheme="minorHAnsi"/>
          <w:sz w:val="24"/>
          <w:szCs w:val="24"/>
        </w:rPr>
        <w:t>Ch</w:t>
      </w:r>
      <w:r w:rsidR="00923321" w:rsidRPr="00797587">
        <w:rPr>
          <w:rFonts w:cstheme="minorHAnsi"/>
          <w:sz w:val="24"/>
          <w:szCs w:val="24"/>
        </w:rPr>
        <w:t xml:space="preserve">ild </w:t>
      </w:r>
      <w:r w:rsidR="00A93E0F" w:rsidRPr="00797587">
        <w:rPr>
          <w:rFonts w:cstheme="minorHAnsi"/>
          <w:sz w:val="24"/>
          <w:szCs w:val="24"/>
        </w:rPr>
        <w:t>P</w:t>
      </w:r>
      <w:r w:rsidR="00923321" w:rsidRPr="00797587">
        <w:rPr>
          <w:rFonts w:cstheme="minorHAnsi"/>
          <w:sz w:val="24"/>
          <w:szCs w:val="24"/>
        </w:rPr>
        <w:t xml:space="preserve">rotection </w:t>
      </w:r>
      <w:r w:rsidR="00A93E0F" w:rsidRPr="00797587">
        <w:rPr>
          <w:rFonts w:cstheme="minorHAnsi"/>
          <w:sz w:val="24"/>
          <w:szCs w:val="24"/>
        </w:rPr>
        <w:t>C</w:t>
      </w:r>
      <w:r w:rsidR="00283F1A" w:rsidRPr="00797587">
        <w:rPr>
          <w:rFonts w:cstheme="minorHAnsi"/>
          <w:sz w:val="24"/>
          <w:szCs w:val="24"/>
        </w:rPr>
        <w:t>ontact Referrals</w:t>
      </w:r>
      <w:r w:rsidR="003F78B9" w:rsidRPr="00797587">
        <w:rPr>
          <w:rFonts w:cstheme="minorHAnsi"/>
          <w:sz w:val="24"/>
          <w:szCs w:val="24"/>
        </w:rPr>
        <w:t xml:space="preserve"> to Children’s Services</w:t>
      </w:r>
      <w:r w:rsidRPr="00797587">
        <w:rPr>
          <w:rFonts w:cstheme="minorHAnsi"/>
          <w:sz w:val="24"/>
          <w:szCs w:val="24"/>
        </w:rPr>
        <w:t xml:space="preserve"> for statutory assessments under the Children Act 1989, especially section 17 (children in need) and section 47 (a child suffering, or likely to suffer, significant harm</w:t>
      </w:r>
      <w:r w:rsidR="00C2597E" w:rsidRPr="00797587">
        <w:rPr>
          <w:rFonts w:cstheme="minorHAnsi"/>
          <w:sz w:val="24"/>
          <w:szCs w:val="24"/>
        </w:rPr>
        <w:t xml:space="preserve"> - </w:t>
      </w:r>
      <w:r w:rsidR="007D3DCD" w:rsidRPr="00797587">
        <w:rPr>
          <w:rFonts w:cstheme="minorHAnsi"/>
          <w:sz w:val="24"/>
          <w:szCs w:val="24"/>
        </w:rPr>
        <w:t>from abuse or neglect</w:t>
      </w:r>
      <w:r w:rsidRPr="00797587">
        <w:rPr>
          <w:rFonts w:cstheme="minorHAnsi"/>
          <w:sz w:val="24"/>
          <w:szCs w:val="24"/>
        </w:rPr>
        <w:t>) that ma</w:t>
      </w:r>
      <w:r w:rsidR="00923321" w:rsidRPr="00797587">
        <w:rPr>
          <w:rFonts w:cstheme="minorHAnsi"/>
          <w:sz w:val="24"/>
          <w:szCs w:val="24"/>
        </w:rPr>
        <w:t xml:space="preserve">y follow a </w:t>
      </w:r>
      <w:r w:rsidR="00BC38C3" w:rsidRPr="00797587">
        <w:rPr>
          <w:rFonts w:cstheme="minorHAnsi"/>
          <w:sz w:val="24"/>
          <w:szCs w:val="24"/>
        </w:rPr>
        <w:t>Contact Referral</w:t>
      </w:r>
      <w:r w:rsidRPr="00797587">
        <w:rPr>
          <w:rFonts w:cstheme="minorHAnsi"/>
          <w:sz w:val="24"/>
          <w:szCs w:val="24"/>
        </w:rPr>
        <w:t>, along with the role they might be expected to play in such assessments.</w:t>
      </w:r>
    </w:p>
    <w:p w14:paraId="29DB4A66" w14:textId="77777777" w:rsidR="00FB10DD" w:rsidRPr="00797587" w:rsidRDefault="00FB10DD" w:rsidP="00FB10DD">
      <w:pPr>
        <w:autoSpaceDE w:val="0"/>
        <w:autoSpaceDN w:val="0"/>
        <w:adjustRightInd w:val="0"/>
        <w:spacing w:after="0"/>
        <w:rPr>
          <w:rFonts w:cstheme="minorHAnsi"/>
          <w:sz w:val="24"/>
          <w:szCs w:val="24"/>
        </w:rPr>
      </w:pPr>
    </w:p>
    <w:p w14:paraId="23F0C13E" w14:textId="5CC1F8AE" w:rsidR="007F0D2C" w:rsidRPr="00797587" w:rsidRDefault="003F78B9" w:rsidP="00FB10DD">
      <w:pPr>
        <w:autoSpaceDE w:val="0"/>
        <w:autoSpaceDN w:val="0"/>
        <w:adjustRightInd w:val="0"/>
        <w:spacing w:after="0"/>
        <w:rPr>
          <w:rFonts w:cstheme="minorHAnsi"/>
          <w:sz w:val="24"/>
          <w:szCs w:val="24"/>
        </w:rPr>
      </w:pPr>
      <w:r w:rsidRPr="00797587">
        <w:rPr>
          <w:rFonts w:cstheme="minorHAnsi"/>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186E0BF2" w14:textId="77777777" w:rsidR="00FB10DD" w:rsidRPr="00797587" w:rsidRDefault="00FB10DD" w:rsidP="00FB10DD">
      <w:pPr>
        <w:autoSpaceDE w:val="0"/>
        <w:autoSpaceDN w:val="0"/>
        <w:adjustRightInd w:val="0"/>
        <w:spacing w:after="0"/>
        <w:rPr>
          <w:rFonts w:cstheme="minorHAnsi"/>
          <w:sz w:val="24"/>
          <w:szCs w:val="24"/>
        </w:rPr>
      </w:pPr>
    </w:p>
    <w:p w14:paraId="66323D04" w14:textId="77777777" w:rsidR="003F78B9" w:rsidRPr="00797587" w:rsidRDefault="003F78B9" w:rsidP="003F78B9">
      <w:pPr>
        <w:autoSpaceDE w:val="0"/>
        <w:autoSpaceDN w:val="0"/>
        <w:adjustRightInd w:val="0"/>
        <w:spacing w:after="216"/>
        <w:rPr>
          <w:rFonts w:cstheme="minorHAnsi"/>
          <w:b/>
          <w:sz w:val="24"/>
          <w:szCs w:val="24"/>
        </w:rPr>
      </w:pPr>
      <w:r w:rsidRPr="00797587">
        <w:rPr>
          <w:rFonts w:cstheme="minorHAnsi"/>
          <w:b/>
          <w:sz w:val="24"/>
          <w:szCs w:val="24"/>
        </w:rPr>
        <w:t xml:space="preserve">Options will then include: </w:t>
      </w:r>
    </w:p>
    <w:p w14:paraId="305BA5F6" w14:textId="77777777" w:rsidR="007F0D2C" w:rsidRPr="00797587" w:rsidRDefault="003F78B9">
      <w:pPr>
        <w:pStyle w:val="ListParagraph"/>
        <w:numPr>
          <w:ilvl w:val="0"/>
          <w:numId w:val="22"/>
        </w:numPr>
        <w:rPr>
          <w:rFonts w:asciiTheme="minorHAnsi" w:hAnsiTheme="minorHAnsi" w:cstheme="minorHAnsi"/>
        </w:rPr>
      </w:pPr>
      <w:r w:rsidRPr="00797587">
        <w:rPr>
          <w:rFonts w:asciiTheme="minorHAnsi" w:hAnsiTheme="minorHAnsi" w:cstheme="minorHAnsi"/>
        </w:rPr>
        <w:t xml:space="preserve">managing any support for the child internally via the school or college’s own pastoral support processes; </w:t>
      </w:r>
    </w:p>
    <w:p w14:paraId="46FA8A3C" w14:textId="700E40C8" w:rsidR="007F0D2C" w:rsidRPr="00797587" w:rsidRDefault="008C633E">
      <w:pPr>
        <w:pStyle w:val="ListParagraph"/>
        <w:numPr>
          <w:ilvl w:val="0"/>
          <w:numId w:val="22"/>
        </w:numPr>
        <w:rPr>
          <w:rFonts w:asciiTheme="minorHAnsi" w:hAnsiTheme="minorHAnsi" w:cstheme="minorHAnsi"/>
        </w:rPr>
      </w:pPr>
      <w:r w:rsidRPr="00797587">
        <w:rPr>
          <w:rFonts w:asciiTheme="minorHAnsi" w:hAnsiTheme="minorHAnsi" w:cstheme="minorHAnsi"/>
        </w:rPr>
        <w:t>completi</w:t>
      </w:r>
      <w:r w:rsidR="00212D23" w:rsidRPr="00797587">
        <w:rPr>
          <w:rFonts w:asciiTheme="minorHAnsi" w:hAnsiTheme="minorHAnsi" w:cstheme="minorHAnsi"/>
        </w:rPr>
        <w:t>ng</w:t>
      </w:r>
      <w:r w:rsidRPr="00797587">
        <w:rPr>
          <w:rFonts w:asciiTheme="minorHAnsi" w:hAnsiTheme="minorHAnsi" w:cstheme="minorHAnsi"/>
        </w:rPr>
        <w:t xml:space="preserve"> a Families First Assessment or</w:t>
      </w:r>
      <w:r w:rsidR="009D3A45" w:rsidRPr="00797587">
        <w:rPr>
          <w:rFonts w:asciiTheme="minorHAnsi" w:hAnsiTheme="minorHAnsi" w:cstheme="minorHAnsi"/>
        </w:rPr>
        <w:t xml:space="preserve"> a Request for Support referral;</w:t>
      </w:r>
    </w:p>
    <w:p w14:paraId="1495FEA9" w14:textId="46F9A3EC" w:rsidR="00556B03" w:rsidRPr="00797587" w:rsidRDefault="00923321">
      <w:pPr>
        <w:pStyle w:val="ListParagraph"/>
        <w:numPr>
          <w:ilvl w:val="0"/>
          <w:numId w:val="22"/>
        </w:numPr>
        <w:rPr>
          <w:rFonts w:asciiTheme="minorHAnsi" w:hAnsiTheme="minorHAnsi" w:cstheme="minorHAnsi"/>
        </w:rPr>
      </w:pPr>
      <w:r w:rsidRPr="00797587">
        <w:rPr>
          <w:rFonts w:asciiTheme="minorHAnsi" w:hAnsiTheme="minorHAnsi" w:cstheme="minorHAnsi"/>
        </w:rPr>
        <w:t xml:space="preserve">a </w:t>
      </w:r>
      <w:r w:rsidR="00A93E0F" w:rsidRPr="00797587">
        <w:rPr>
          <w:rFonts w:asciiTheme="minorHAnsi" w:hAnsiTheme="minorHAnsi" w:cstheme="minorHAnsi"/>
        </w:rPr>
        <w:t>C</w:t>
      </w:r>
      <w:r w:rsidRPr="00797587">
        <w:rPr>
          <w:rFonts w:asciiTheme="minorHAnsi" w:hAnsiTheme="minorHAnsi" w:cstheme="minorHAnsi"/>
        </w:rPr>
        <w:t xml:space="preserve">hild </w:t>
      </w:r>
      <w:r w:rsidR="00A93E0F" w:rsidRPr="00797587">
        <w:rPr>
          <w:rFonts w:asciiTheme="minorHAnsi" w:hAnsiTheme="minorHAnsi" w:cstheme="minorHAnsi"/>
        </w:rPr>
        <w:t>P</w:t>
      </w:r>
      <w:r w:rsidRPr="00797587">
        <w:rPr>
          <w:rFonts w:asciiTheme="minorHAnsi" w:hAnsiTheme="minorHAnsi" w:cstheme="minorHAnsi"/>
        </w:rPr>
        <w:t xml:space="preserve">rotection </w:t>
      </w:r>
      <w:r w:rsidR="00A93E0F" w:rsidRPr="00797587">
        <w:rPr>
          <w:rFonts w:asciiTheme="minorHAnsi" w:hAnsiTheme="minorHAnsi" w:cstheme="minorHAnsi"/>
        </w:rPr>
        <w:t>C</w:t>
      </w:r>
      <w:r w:rsidRPr="00797587">
        <w:rPr>
          <w:rFonts w:asciiTheme="minorHAnsi" w:hAnsiTheme="minorHAnsi" w:cstheme="minorHAnsi"/>
        </w:rPr>
        <w:t>ontact</w:t>
      </w:r>
      <w:r w:rsidR="00283F1A" w:rsidRPr="00797587">
        <w:rPr>
          <w:rFonts w:asciiTheme="minorHAnsi" w:hAnsiTheme="minorHAnsi" w:cstheme="minorHAnsi"/>
        </w:rPr>
        <w:t xml:space="preserve"> Referral</w:t>
      </w:r>
      <w:r w:rsidR="007F0D2C" w:rsidRPr="00797587">
        <w:rPr>
          <w:rFonts w:asciiTheme="minorHAnsi" w:hAnsiTheme="minorHAnsi" w:cstheme="minorHAnsi"/>
        </w:rPr>
        <w:t xml:space="preserve"> for statutory services,</w:t>
      </w:r>
      <w:r w:rsidR="003F78B9" w:rsidRPr="00797587">
        <w:rPr>
          <w:rFonts w:asciiTheme="minorHAnsi" w:hAnsiTheme="minorHAnsi" w:cstheme="minorHAnsi"/>
        </w:rPr>
        <w:t xml:space="preserve"> for example as the child might be in need</w:t>
      </w:r>
      <w:r w:rsidR="009D3A45" w:rsidRPr="00797587">
        <w:rPr>
          <w:rFonts w:asciiTheme="minorHAnsi" w:hAnsiTheme="minorHAnsi" w:cstheme="minorHAnsi"/>
        </w:rPr>
        <w:t xml:space="preserve"> of support </w:t>
      </w:r>
      <w:r w:rsidR="000D125C" w:rsidRPr="00797587">
        <w:rPr>
          <w:rFonts w:asciiTheme="minorHAnsi" w:hAnsiTheme="minorHAnsi" w:cstheme="minorHAnsi"/>
        </w:rPr>
        <w:t>from</w:t>
      </w:r>
      <w:r w:rsidR="009D3A45" w:rsidRPr="00797587">
        <w:rPr>
          <w:rFonts w:asciiTheme="minorHAnsi" w:hAnsiTheme="minorHAnsi" w:cstheme="minorHAnsi"/>
        </w:rPr>
        <w:t xml:space="preserve"> services</w:t>
      </w:r>
      <w:r w:rsidR="003F78B9" w:rsidRPr="00797587">
        <w:rPr>
          <w:rFonts w:asciiTheme="minorHAnsi" w:hAnsiTheme="minorHAnsi" w:cstheme="minorHAnsi"/>
        </w:rPr>
        <w:t xml:space="preserve"> or suffering or likely to suffer</w:t>
      </w:r>
      <w:r w:rsidR="00C2597E" w:rsidRPr="00797587">
        <w:rPr>
          <w:rFonts w:asciiTheme="minorHAnsi" w:hAnsiTheme="minorHAnsi" w:cstheme="minorHAnsi"/>
        </w:rPr>
        <w:t xml:space="preserve"> significant </w:t>
      </w:r>
      <w:r w:rsidR="003F78B9" w:rsidRPr="00797587">
        <w:rPr>
          <w:rFonts w:asciiTheme="minorHAnsi" w:hAnsiTheme="minorHAnsi" w:cstheme="minorHAnsi"/>
        </w:rPr>
        <w:t>harm</w:t>
      </w:r>
      <w:r w:rsidR="007D3DCD" w:rsidRPr="00797587">
        <w:rPr>
          <w:rFonts w:asciiTheme="minorHAnsi" w:hAnsiTheme="minorHAnsi" w:cstheme="minorHAnsi"/>
        </w:rPr>
        <w:t xml:space="preserve"> from abuse or neglect</w:t>
      </w:r>
      <w:r w:rsidR="003F78B9" w:rsidRPr="00797587">
        <w:rPr>
          <w:rFonts w:asciiTheme="minorHAnsi" w:hAnsiTheme="minorHAnsi" w:cstheme="minorHAnsi"/>
        </w:rPr>
        <w:t>.</w:t>
      </w:r>
    </w:p>
    <w:p w14:paraId="59574B38" w14:textId="77777777" w:rsidR="00C82D72" w:rsidRPr="00797587" w:rsidRDefault="00C82D72" w:rsidP="00F15D66">
      <w:pPr>
        <w:autoSpaceDE w:val="0"/>
        <w:autoSpaceDN w:val="0"/>
        <w:adjustRightInd w:val="0"/>
        <w:spacing w:after="0" w:line="240" w:lineRule="auto"/>
        <w:rPr>
          <w:rFonts w:eastAsia="Times New Roman" w:cstheme="minorHAnsi"/>
          <w:b/>
          <w:bCs/>
          <w:sz w:val="24"/>
          <w:szCs w:val="24"/>
          <w:lang w:eastAsia="en-GB"/>
        </w:rPr>
      </w:pPr>
    </w:p>
    <w:p w14:paraId="04ED9B88" w14:textId="7C6D9D23" w:rsidR="007F0D2C" w:rsidRPr="00797587" w:rsidRDefault="00E67082" w:rsidP="00F15D66">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Extra Familial Harm (</w:t>
      </w:r>
      <w:r w:rsidR="008C77B2" w:rsidRPr="00797587">
        <w:rPr>
          <w:rFonts w:eastAsia="Times New Roman" w:cstheme="minorHAnsi"/>
          <w:b/>
          <w:bCs/>
          <w:sz w:val="24"/>
          <w:szCs w:val="24"/>
          <w:lang w:eastAsia="en-GB"/>
        </w:rPr>
        <w:t xml:space="preserve">formerly </w:t>
      </w:r>
      <w:r w:rsidR="00A25C58" w:rsidRPr="00797587">
        <w:rPr>
          <w:rFonts w:eastAsia="Times New Roman" w:cstheme="minorHAnsi"/>
          <w:b/>
          <w:bCs/>
          <w:sz w:val="24"/>
          <w:szCs w:val="24"/>
          <w:lang w:eastAsia="en-GB"/>
        </w:rPr>
        <w:t>C</w:t>
      </w:r>
      <w:r w:rsidR="007F0D2C" w:rsidRPr="00797587">
        <w:rPr>
          <w:rFonts w:eastAsia="Times New Roman" w:cstheme="minorHAnsi"/>
          <w:b/>
          <w:bCs/>
          <w:sz w:val="24"/>
          <w:szCs w:val="24"/>
          <w:lang w:eastAsia="en-GB"/>
        </w:rPr>
        <w:t>ontextual Safeguarding</w:t>
      </w:r>
      <w:r w:rsidR="008C77B2" w:rsidRPr="00797587">
        <w:rPr>
          <w:rFonts w:eastAsia="Times New Roman" w:cstheme="minorHAnsi"/>
          <w:b/>
          <w:bCs/>
          <w:sz w:val="24"/>
          <w:szCs w:val="24"/>
          <w:lang w:eastAsia="en-GB"/>
        </w:rPr>
        <w:t xml:space="preserve">) </w:t>
      </w:r>
    </w:p>
    <w:p w14:paraId="2A74715F" w14:textId="77777777" w:rsidR="007F0D2C" w:rsidRPr="00797587" w:rsidRDefault="007F0D2C" w:rsidP="007F0D2C">
      <w:pPr>
        <w:pStyle w:val="Default"/>
        <w:rPr>
          <w:rFonts w:asciiTheme="minorHAnsi" w:hAnsiTheme="minorHAnsi" w:cstheme="minorHAnsi"/>
          <w:b/>
          <w:color w:val="auto"/>
          <w:sz w:val="22"/>
          <w:szCs w:val="22"/>
        </w:rPr>
      </w:pPr>
    </w:p>
    <w:p w14:paraId="502E0F7E" w14:textId="77777777" w:rsidR="007F0D2C" w:rsidRPr="00797587" w:rsidRDefault="007F0D2C" w:rsidP="00FB10DD">
      <w:pPr>
        <w:autoSpaceDE w:val="0"/>
        <w:autoSpaceDN w:val="0"/>
        <w:adjustRightInd w:val="0"/>
        <w:spacing w:after="0"/>
        <w:rPr>
          <w:rFonts w:cstheme="minorHAnsi"/>
          <w:sz w:val="24"/>
          <w:szCs w:val="24"/>
        </w:rPr>
      </w:pPr>
      <w:r w:rsidRPr="00797587">
        <w:rPr>
          <w:rFonts w:cstheme="minorHAnsi"/>
          <w:sz w:val="24"/>
          <w:szCs w:val="24"/>
        </w:rPr>
        <w:t xml:space="preserve">Safeguarding incidents and/or behaviours can be associated with factors outside the school or college and/or can occur between children outside the school or college. All staff, but especially the </w:t>
      </w:r>
      <w:r w:rsidR="008C7268" w:rsidRPr="00797587">
        <w:rPr>
          <w:rFonts w:cstheme="minorHAnsi"/>
          <w:sz w:val="24"/>
          <w:szCs w:val="24"/>
        </w:rPr>
        <w:t>DSL</w:t>
      </w:r>
      <w:r w:rsidR="005E04CB" w:rsidRPr="00797587">
        <w:rPr>
          <w:rFonts w:cstheme="minorHAnsi"/>
          <w:sz w:val="24"/>
          <w:szCs w:val="24"/>
        </w:rPr>
        <w:t xml:space="preserve">s and their Deputies </w:t>
      </w:r>
      <w:r w:rsidRPr="00797587">
        <w:rPr>
          <w:rFonts w:cstheme="minorHAnsi"/>
          <w:sz w:val="24"/>
          <w:szCs w:val="24"/>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121547A4" w14:textId="77777777" w:rsidR="00E62208" w:rsidRPr="00797587" w:rsidRDefault="00E62208" w:rsidP="00F15D66">
      <w:pPr>
        <w:autoSpaceDE w:val="0"/>
        <w:autoSpaceDN w:val="0"/>
        <w:adjustRightInd w:val="0"/>
        <w:spacing w:after="0" w:line="240" w:lineRule="auto"/>
        <w:rPr>
          <w:rFonts w:eastAsia="Times New Roman" w:cstheme="minorHAnsi"/>
          <w:b/>
          <w:bCs/>
          <w:sz w:val="24"/>
          <w:szCs w:val="24"/>
          <w:lang w:eastAsia="en-GB"/>
        </w:rPr>
      </w:pPr>
    </w:p>
    <w:p w14:paraId="556A2383" w14:textId="77777777" w:rsidR="003B297D" w:rsidRPr="00797587" w:rsidRDefault="00A4000B" w:rsidP="00F15D66">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A child centred and coord</w:t>
      </w:r>
      <w:r w:rsidR="007F0D2C" w:rsidRPr="00797587">
        <w:rPr>
          <w:rFonts w:eastAsia="Times New Roman" w:cstheme="minorHAnsi"/>
          <w:b/>
          <w:bCs/>
          <w:sz w:val="24"/>
          <w:szCs w:val="24"/>
          <w:lang w:eastAsia="en-GB"/>
        </w:rPr>
        <w:t>inated approach to safeguarding</w:t>
      </w:r>
    </w:p>
    <w:p w14:paraId="63E1369F" w14:textId="77777777" w:rsidR="00F15D66" w:rsidRPr="00797587" w:rsidRDefault="00F15D66" w:rsidP="00F15D66">
      <w:pPr>
        <w:autoSpaceDE w:val="0"/>
        <w:autoSpaceDN w:val="0"/>
        <w:adjustRightInd w:val="0"/>
        <w:spacing w:after="0" w:line="240" w:lineRule="auto"/>
        <w:rPr>
          <w:rFonts w:eastAsia="Times New Roman" w:cstheme="minorHAnsi"/>
          <w:b/>
          <w:bCs/>
          <w:sz w:val="24"/>
          <w:szCs w:val="24"/>
          <w:lang w:eastAsia="en-GB"/>
        </w:rPr>
      </w:pPr>
    </w:p>
    <w:p w14:paraId="51F97064" w14:textId="77777777" w:rsidR="00A4000B" w:rsidRPr="00797587" w:rsidRDefault="00A4000B" w:rsidP="00FB10DD">
      <w:pPr>
        <w:autoSpaceDE w:val="0"/>
        <w:autoSpaceDN w:val="0"/>
        <w:adjustRightInd w:val="0"/>
        <w:spacing w:after="0"/>
        <w:rPr>
          <w:rFonts w:eastAsia="Times New Roman" w:cstheme="minorHAnsi"/>
          <w:sz w:val="24"/>
          <w:szCs w:val="24"/>
          <w:lang w:eastAsia="en-GB"/>
        </w:rPr>
      </w:pPr>
      <w:r w:rsidRPr="00797587">
        <w:rPr>
          <w:rFonts w:eastAsia="Times New Roman" w:cstheme="minorHAnsi"/>
          <w:sz w:val="24"/>
          <w:szCs w:val="24"/>
          <w:lang w:eastAsia="en-GB"/>
        </w:rPr>
        <w:t xml:space="preserve">Safeguarding and promoting the welfare of children is </w:t>
      </w:r>
      <w:r w:rsidRPr="00797587">
        <w:rPr>
          <w:rFonts w:eastAsia="Times New Roman" w:cstheme="minorHAnsi"/>
          <w:b/>
          <w:bCs/>
          <w:sz w:val="24"/>
          <w:szCs w:val="24"/>
          <w:lang w:eastAsia="en-GB"/>
        </w:rPr>
        <w:t xml:space="preserve">everyone’s </w:t>
      </w:r>
      <w:r w:rsidRPr="00797587">
        <w:rPr>
          <w:rFonts w:eastAsia="Times New Roman" w:cstheme="minorHAnsi"/>
          <w:b/>
          <w:sz w:val="24"/>
          <w:szCs w:val="24"/>
          <w:lang w:eastAsia="en-GB"/>
        </w:rPr>
        <w:t>responsibility.</w:t>
      </w:r>
      <w:r w:rsidRPr="00797587">
        <w:rPr>
          <w:rFonts w:eastAsia="Times New Roman" w:cstheme="minorHAnsi"/>
          <w:sz w:val="24"/>
          <w:szCs w:val="24"/>
          <w:lang w:eastAsia="en-GB"/>
        </w:rPr>
        <w:t xml:space="preserve"> In order to fulfil this responsibility effectively, </w:t>
      </w:r>
      <w:r w:rsidR="00510606" w:rsidRPr="00797587">
        <w:rPr>
          <w:rFonts w:eastAsia="Times New Roman" w:cstheme="minorHAnsi"/>
          <w:sz w:val="24"/>
          <w:szCs w:val="24"/>
          <w:lang w:eastAsia="en-GB"/>
        </w:rPr>
        <w:t>each</w:t>
      </w:r>
      <w:r w:rsidRPr="00797587">
        <w:rPr>
          <w:rFonts w:eastAsia="Times New Roman" w:cstheme="minorHAnsi"/>
          <w:sz w:val="24"/>
          <w:szCs w:val="24"/>
          <w:lang w:eastAsia="en-GB"/>
        </w:rPr>
        <w:t xml:space="preserve"> professional should make sure their approach is </w:t>
      </w:r>
      <w:r w:rsidRPr="00797587">
        <w:rPr>
          <w:rFonts w:eastAsia="Times New Roman" w:cstheme="minorHAnsi"/>
          <w:b/>
          <w:sz w:val="24"/>
          <w:szCs w:val="24"/>
          <w:lang w:eastAsia="en-GB"/>
        </w:rPr>
        <w:t>child centred</w:t>
      </w:r>
      <w:r w:rsidRPr="00797587">
        <w:rPr>
          <w:rFonts w:eastAsia="Times New Roman" w:cstheme="minorHAnsi"/>
          <w:sz w:val="24"/>
          <w:szCs w:val="24"/>
          <w:lang w:eastAsia="en-GB"/>
        </w:rPr>
        <w:t xml:space="preserve">. This means that they should consider, at all times, what is in the </w:t>
      </w:r>
      <w:r w:rsidRPr="00797587">
        <w:rPr>
          <w:rFonts w:eastAsia="Times New Roman" w:cstheme="minorHAnsi"/>
          <w:bCs/>
          <w:sz w:val="24"/>
          <w:szCs w:val="24"/>
          <w:lang w:eastAsia="en-GB"/>
        </w:rPr>
        <w:t xml:space="preserve">best interests </w:t>
      </w:r>
      <w:r w:rsidRPr="00797587">
        <w:rPr>
          <w:rFonts w:eastAsia="Times New Roman" w:cstheme="minorHAnsi"/>
          <w:sz w:val="24"/>
          <w:szCs w:val="24"/>
          <w:lang w:eastAsia="en-GB"/>
        </w:rPr>
        <w:t xml:space="preserve">of the child. </w:t>
      </w:r>
    </w:p>
    <w:p w14:paraId="56963367" w14:textId="77777777" w:rsidR="009D3A45" w:rsidRPr="00797587" w:rsidRDefault="009D3A45" w:rsidP="00FB10DD">
      <w:pPr>
        <w:autoSpaceDE w:val="0"/>
        <w:autoSpaceDN w:val="0"/>
        <w:adjustRightInd w:val="0"/>
        <w:spacing w:after="0"/>
        <w:rPr>
          <w:rFonts w:eastAsia="Times New Roman" w:cstheme="minorHAnsi"/>
          <w:sz w:val="24"/>
          <w:szCs w:val="24"/>
          <w:lang w:eastAsia="en-GB"/>
        </w:rPr>
      </w:pPr>
    </w:p>
    <w:p w14:paraId="6959851E" w14:textId="5C0212C0" w:rsidR="00FA03A5" w:rsidRPr="00797587" w:rsidRDefault="00FA03A5" w:rsidP="00FB10DD">
      <w:pPr>
        <w:autoSpaceDE w:val="0"/>
        <w:autoSpaceDN w:val="0"/>
        <w:adjustRightInd w:val="0"/>
        <w:spacing w:after="0"/>
        <w:rPr>
          <w:rFonts w:eastAsia="Times New Roman" w:cstheme="minorHAnsi"/>
          <w:b/>
          <w:sz w:val="24"/>
          <w:szCs w:val="24"/>
          <w:lang w:eastAsia="en-GB"/>
        </w:rPr>
      </w:pPr>
      <w:r w:rsidRPr="00797587">
        <w:rPr>
          <w:rFonts w:eastAsia="Times New Roman" w:cstheme="minorHAnsi"/>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97587">
        <w:rPr>
          <w:rFonts w:eastAsia="Times New Roman" w:cstheme="minorHAnsi"/>
          <w:b/>
          <w:bCs/>
          <w:sz w:val="24"/>
          <w:szCs w:val="24"/>
          <w:lang w:eastAsia="en-GB"/>
        </w:rPr>
        <w:t xml:space="preserve">best interests </w:t>
      </w:r>
      <w:r w:rsidRPr="00797587">
        <w:rPr>
          <w:rFonts w:eastAsia="Times New Roman" w:cstheme="minorHAnsi"/>
          <w:sz w:val="24"/>
          <w:szCs w:val="24"/>
          <w:lang w:eastAsia="en-GB"/>
        </w:rPr>
        <w:t>of the child at all times.</w:t>
      </w:r>
    </w:p>
    <w:p w14:paraId="2A54B31B" w14:textId="77777777" w:rsidR="0049625B" w:rsidRPr="00797587" w:rsidRDefault="0049625B" w:rsidP="00A4000B">
      <w:pPr>
        <w:spacing w:after="0" w:line="240" w:lineRule="auto"/>
        <w:rPr>
          <w:rFonts w:eastAsia="Times New Roman" w:cstheme="minorHAnsi"/>
          <w:b/>
          <w:sz w:val="24"/>
          <w:szCs w:val="24"/>
        </w:rPr>
      </w:pPr>
    </w:p>
    <w:p w14:paraId="0E67D92B" w14:textId="77777777" w:rsidR="00A4000B" w:rsidRPr="00797587" w:rsidRDefault="00A4000B" w:rsidP="00A4000B">
      <w:pPr>
        <w:spacing w:after="0" w:line="240" w:lineRule="auto"/>
        <w:rPr>
          <w:rFonts w:eastAsia="Times New Roman" w:cstheme="minorHAnsi"/>
          <w:b/>
          <w:sz w:val="24"/>
          <w:szCs w:val="24"/>
        </w:rPr>
      </w:pPr>
      <w:r w:rsidRPr="00797587">
        <w:rPr>
          <w:rFonts w:eastAsia="Times New Roman" w:cstheme="minorHAnsi"/>
          <w:b/>
          <w:sz w:val="24"/>
          <w:szCs w:val="24"/>
        </w:rPr>
        <w:t xml:space="preserve">Children who may require early help </w:t>
      </w:r>
      <w:r w:rsidR="00B5553C" w:rsidRPr="00797587">
        <w:rPr>
          <w:rFonts w:eastAsia="Times New Roman" w:cstheme="minorHAnsi"/>
          <w:b/>
          <w:sz w:val="24"/>
          <w:szCs w:val="24"/>
        </w:rPr>
        <w:t>(known as Families First in Hertfordshire)</w:t>
      </w:r>
    </w:p>
    <w:p w14:paraId="41030F9A" w14:textId="77777777" w:rsidR="00AA62DF" w:rsidRPr="00797587" w:rsidRDefault="008A4BBB" w:rsidP="008A4BBB">
      <w:pPr>
        <w:tabs>
          <w:tab w:val="left" w:pos="8340"/>
        </w:tabs>
        <w:spacing w:after="0" w:line="240" w:lineRule="auto"/>
        <w:rPr>
          <w:rFonts w:eastAsia="Times New Roman" w:cstheme="minorHAnsi"/>
          <w:b/>
          <w:sz w:val="24"/>
          <w:szCs w:val="24"/>
        </w:rPr>
      </w:pPr>
      <w:r w:rsidRPr="00797587">
        <w:rPr>
          <w:rFonts w:eastAsia="Times New Roman" w:cstheme="minorHAnsi"/>
          <w:b/>
          <w:sz w:val="24"/>
          <w:szCs w:val="24"/>
        </w:rPr>
        <w:tab/>
      </w:r>
    </w:p>
    <w:p w14:paraId="2D7A5DA4" w14:textId="5A46010E" w:rsidR="00AA62DF" w:rsidRPr="00797587" w:rsidRDefault="00AA62DF" w:rsidP="00FB10DD">
      <w:pPr>
        <w:autoSpaceDE w:val="0"/>
        <w:autoSpaceDN w:val="0"/>
        <w:adjustRightInd w:val="0"/>
        <w:spacing w:after="0"/>
        <w:rPr>
          <w:rFonts w:eastAsia="Times New Roman" w:cstheme="minorHAnsi"/>
          <w:sz w:val="24"/>
          <w:szCs w:val="24"/>
          <w:lang w:eastAsia="en-GB"/>
        </w:rPr>
      </w:pPr>
      <w:r w:rsidRPr="00797587">
        <w:rPr>
          <w:rFonts w:cstheme="minorHAnsi"/>
          <w:sz w:val="24"/>
          <w:szCs w:val="24"/>
          <w:lang w:val="en"/>
        </w:rPr>
        <w:t>Families First is Hertfordshire's</w:t>
      </w:r>
      <w:r w:rsidR="00E1692C" w:rsidRPr="00797587">
        <w:rPr>
          <w:rFonts w:cstheme="minorHAnsi"/>
          <w:sz w:val="24"/>
          <w:szCs w:val="24"/>
          <w:lang w:val="en"/>
        </w:rPr>
        <w:t xml:space="preserve"> strategy for</w:t>
      </w:r>
      <w:r w:rsidR="00BF3CB1" w:rsidRPr="00797587">
        <w:rPr>
          <w:rFonts w:cstheme="minorHAnsi"/>
          <w:sz w:val="24"/>
          <w:szCs w:val="24"/>
          <w:lang w:val="en"/>
        </w:rPr>
        <w:t xml:space="preserve"> early help</w:t>
      </w:r>
      <w:r w:rsidRPr="00797587">
        <w:rPr>
          <w:rFonts w:cstheme="minorHAnsi"/>
          <w:sz w:val="24"/>
          <w:szCs w:val="24"/>
          <w:lang w:val="en"/>
        </w:rPr>
        <w:t xml:space="preserve"> for families.</w:t>
      </w:r>
      <w:r w:rsidR="00C563BE" w:rsidRPr="00797587">
        <w:rPr>
          <w:rFonts w:cstheme="minorHAnsi"/>
          <w:sz w:val="24"/>
          <w:szCs w:val="24"/>
          <w:lang w:val="en"/>
        </w:rPr>
        <w:t xml:space="preserve">  </w:t>
      </w:r>
      <w:r w:rsidRPr="00797587">
        <w:rPr>
          <w:rFonts w:cstheme="minorHAnsi"/>
          <w:sz w:val="24"/>
          <w:szCs w:val="24"/>
          <w:lang w:val="en"/>
        </w:rPr>
        <w:t xml:space="preserve">A directory of early help services is available at </w:t>
      </w:r>
      <w:hyperlink r:id="rId19" w:tooltip="Families First" w:history="1">
        <w:r w:rsidRPr="00797587">
          <w:rPr>
            <w:rStyle w:val="Hyperlink"/>
            <w:rFonts w:asciiTheme="minorHAnsi" w:hAnsiTheme="minorHAnsi" w:cstheme="minorHAnsi"/>
            <w:b w:val="0"/>
            <w:bCs w:val="0"/>
            <w:color w:val="auto"/>
            <w:sz w:val="24"/>
            <w:szCs w:val="24"/>
            <w:u w:val="single"/>
            <w:lang w:val="en"/>
          </w:rPr>
          <w:t>www.hertfordshire.gov.uk/familiesfirst</w:t>
        </w:r>
      </w:hyperlink>
      <w:r w:rsidR="009D3A45" w:rsidRPr="00797587">
        <w:rPr>
          <w:rStyle w:val="Hyperlink"/>
          <w:rFonts w:asciiTheme="minorHAnsi" w:hAnsiTheme="minorHAnsi" w:cstheme="minorHAnsi"/>
          <w:b w:val="0"/>
          <w:bCs w:val="0"/>
          <w:color w:val="auto"/>
          <w:sz w:val="24"/>
          <w:szCs w:val="24"/>
          <w:lang w:val="en"/>
        </w:rPr>
        <w:t xml:space="preserve"> </w:t>
      </w:r>
      <w:r w:rsidR="00C563BE" w:rsidRPr="00797587">
        <w:rPr>
          <w:rFonts w:cstheme="minorHAnsi"/>
          <w:sz w:val="24"/>
          <w:szCs w:val="24"/>
          <w:lang w:val="en"/>
        </w:rPr>
        <w:t>which</w:t>
      </w:r>
      <w:r w:rsidRPr="00797587">
        <w:rPr>
          <w:rFonts w:cstheme="minorHAnsi"/>
          <w:sz w:val="24"/>
          <w:szCs w:val="24"/>
          <w:lang w:val="en"/>
        </w:rPr>
        <w:t xml:space="preserve"> will help practitioners and families find information and support to prevent escalation of needs and crisis.  </w:t>
      </w:r>
    </w:p>
    <w:p w14:paraId="4A67161F" w14:textId="77777777" w:rsidR="00AA62DF" w:rsidRPr="00797587" w:rsidRDefault="00AA62DF" w:rsidP="00FA03A5">
      <w:pPr>
        <w:autoSpaceDE w:val="0"/>
        <w:autoSpaceDN w:val="0"/>
        <w:adjustRightInd w:val="0"/>
        <w:spacing w:after="0" w:line="240" w:lineRule="auto"/>
        <w:rPr>
          <w:rFonts w:eastAsia="Times New Roman" w:cstheme="minorHAnsi"/>
          <w:color w:val="FF0000"/>
          <w:sz w:val="24"/>
          <w:szCs w:val="24"/>
          <w:lang w:eastAsia="en-GB"/>
        </w:rPr>
      </w:pPr>
    </w:p>
    <w:p w14:paraId="6FC89048" w14:textId="77777777" w:rsidR="007F0D2C" w:rsidRPr="00797587" w:rsidRDefault="00A4000B" w:rsidP="00FB10DD">
      <w:pPr>
        <w:autoSpaceDE w:val="0"/>
        <w:autoSpaceDN w:val="0"/>
        <w:adjustRightInd w:val="0"/>
        <w:spacing w:after="0"/>
        <w:rPr>
          <w:rFonts w:eastAsia="Times New Roman" w:cstheme="minorHAnsi"/>
          <w:sz w:val="24"/>
          <w:szCs w:val="24"/>
          <w:lang w:eastAsia="en-GB"/>
        </w:rPr>
      </w:pPr>
      <w:r w:rsidRPr="00797587">
        <w:rPr>
          <w:rFonts w:eastAsia="Times New Roman" w:cstheme="minorHAnsi"/>
          <w:sz w:val="24"/>
          <w:szCs w:val="24"/>
          <w:lang w:eastAsia="en-GB"/>
        </w:rPr>
        <w:t xml:space="preserve">All staff should be aware of the </w:t>
      </w:r>
      <w:r w:rsidRPr="00797587">
        <w:rPr>
          <w:rFonts w:eastAsia="Times New Roman" w:cstheme="minorHAnsi"/>
          <w:b/>
          <w:sz w:val="24"/>
          <w:szCs w:val="24"/>
          <w:lang w:eastAsia="en-GB"/>
        </w:rPr>
        <w:t>early help process</w:t>
      </w:r>
      <w:r w:rsidRPr="00797587">
        <w:rPr>
          <w:rFonts w:eastAsia="Times New Roman" w:cstheme="minorHAnsi"/>
          <w:sz w:val="24"/>
          <w:szCs w:val="24"/>
          <w:lang w:eastAsia="en-GB"/>
        </w:rPr>
        <w:t>, and understand their role in identifying emerging problems, sharing information with other professionals to support early identification and assessment</w:t>
      </w:r>
      <w:r w:rsidR="00FA03A5" w:rsidRPr="00797587">
        <w:rPr>
          <w:rFonts w:eastAsia="Times New Roman" w:cstheme="minorHAnsi"/>
          <w:sz w:val="24"/>
          <w:szCs w:val="24"/>
          <w:lang w:eastAsia="en-GB"/>
        </w:rPr>
        <w:t xml:space="preserve"> of a child’s needs</w:t>
      </w:r>
      <w:r w:rsidRPr="00797587">
        <w:rPr>
          <w:rFonts w:eastAsia="Times New Roman" w:cstheme="minorHAnsi"/>
          <w:sz w:val="24"/>
          <w:szCs w:val="24"/>
          <w:lang w:eastAsia="en-GB"/>
        </w:rPr>
        <w:t>.</w:t>
      </w:r>
      <w:r w:rsidR="00FA03A5" w:rsidRPr="00797587">
        <w:rPr>
          <w:rFonts w:eastAsia="Times New Roman" w:cstheme="minorHAnsi"/>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97587">
        <w:rPr>
          <w:rFonts w:eastAsia="Times New Roman" w:cstheme="minorHAnsi"/>
          <w:sz w:val="24"/>
          <w:szCs w:val="24"/>
          <w:lang w:eastAsia="en-GB"/>
        </w:rPr>
        <w:t>DSL</w:t>
      </w:r>
      <w:r w:rsidR="00FA03A5" w:rsidRPr="00797587">
        <w:rPr>
          <w:rFonts w:eastAsia="Times New Roman" w:cstheme="minorHAnsi"/>
          <w:sz w:val="24"/>
          <w:szCs w:val="24"/>
          <w:lang w:eastAsia="en-GB"/>
        </w:rPr>
        <w:t xml:space="preserve"> any ongoing/escalati</w:t>
      </w:r>
      <w:r w:rsidR="00C563BE" w:rsidRPr="00797587">
        <w:rPr>
          <w:rFonts w:eastAsia="Times New Roman" w:cstheme="minorHAnsi"/>
          <w:sz w:val="24"/>
          <w:szCs w:val="24"/>
          <w:lang w:eastAsia="en-GB"/>
        </w:rPr>
        <w:t xml:space="preserve">on of </w:t>
      </w:r>
      <w:r w:rsidR="00FA03A5" w:rsidRPr="00797587">
        <w:rPr>
          <w:rFonts w:eastAsia="Times New Roman" w:cstheme="minorHAnsi"/>
          <w:sz w:val="24"/>
          <w:szCs w:val="24"/>
          <w:lang w:eastAsia="en-GB"/>
        </w:rPr>
        <w:t>concerns so that consider</w:t>
      </w:r>
      <w:r w:rsidR="00923321" w:rsidRPr="00797587">
        <w:rPr>
          <w:rFonts w:eastAsia="Times New Roman" w:cstheme="minorHAnsi"/>
          <w:sz w:val="24"/>
          <w:szCs w:val="24"/>
          <w:lang w:eastAsia="en-GB"/>
        </w:rPr>
        <w:t xml:space="preserve">ation can be given to a </w:t>
      </w:r>
      <w:r w:rsidR="00A93E0F" w:rsidRPr="00797587">
        <w:rPr>
          <w:rFonts w:eastAsia="Times New Roman" w:cstheme="minorHAnsi"/>
          <w:sz w:val="24"/>
          <w:szCs w:val="24"/>
          <w:lang w:eastAsia="en-GB"/>
        </w:rPr>
        <w:t>C</w:t>
      </w:r>
      <w:r w:rsidR="00923321" w:rsidRPr="00797587">
        <w:rPr>
          <w:rFonts w:eastAsia="Times New Roman" w:cstheme="minorHAnsi"/>
          <w:sz w:val="24"/>
          <w:szCs w:val="24"/>
          <w:lang w:eastAsia="en-GB"/>
        </w:rPr>
        <w:t xml:space="preserve">hild </w:t>
      </w:r>
      <w:r w:rsidR="00A93E0F" w:rsidRPr="00797587">
        <w:rPr>
          <w:rFonts w:eastAsia="Times New Roman" w:cstheme="minorHAnsi"/>
          <w:sz w:val="24"/>
          <w:szCs w:val="24"/>
          <w:lang w:eastAsia="en-GB"/>
        </w:rPr>
        <w:t>P</w:t>
      </w:r>
      <w:r w:rsidR="00923321" w:rsidRPr="00797587">
        <w:rPr>
          <w:rFonts w:eastAsia="Times New Roman" w:cstheme="minorHAnsi"/>
          <w:sz w:val="24"/>
          <w:szCs w:val="24"/>
          <w:lang w:eastAsia="en-GB"/>
        </w:rPr>
        <w:t xml:space="preserve">rotection </w:t>
      </w:r>
      <w:r w:rsidR="00A93E0F" w:rsidRPr="00797587">
        <w:rPr>
          <w:rFonts w:eastAsia="Times New Roman" w:cstheme="minorHAnsi"/>
          <w:sz w:val="24"/>
          <w:szCs w:val="24"/>
          <w:lang w:eastAsia="en-GB"/>
        </w:rPr>
        <w:t>Co</w:t>
      </w:r>
      <w:r w:rsidR="00923321" w:rsidRPr="00797587">
        <w:rPr>
          <w:rFonts w:eastAsia="Times New Roman" w:cstheme="minorHAnsi"/>
          <w:sz w:val="24"/>
          <w:szCs w:val="24"/>
          <w:lang w:eastAsia="en-GB"/>
        </w:rPr>
        <w:t>ntact</w:t>
      </w:r>
      <w:r w:rsidR="00283F1A" w:rsidRPr="00797587">
        <w:rPr>
          <w:rFonts w:eastAsia="Times New Roman" w:cstheme="minorHAnsi"/>
          <w:sz w:val="24"/>
          <w:szCs w:val="24"/>
          <w:lang w:eastAsia="en-GB"/>
        </w:rPr>
        <w:t xml:space="preserve"> Referral</w:t>
      </w:r>
      <w:r w:rsidR="00FA03A5" w:rsidRPr="00797587">
        <w:rPr>
          <w:rFonts w:eastAsia="Times New Roman" w:cstheme="minorHAnsi"/>
          <w:sz w:val="24"/>
          <w:szCs w:val="24"/>
          <w:lang w:eastAsia="en-GB"/>
        </w:rPr>
        <w:t xml:space="preserve"> to Children’s Services if the child’s situation </w:t>
      </w:r>
      <w:r w:rsidR="00B52686" w:rsidRPr="00797587">
        <w:rPr>
          <w:rFonts w:eastAsia="Times New Roman" w:cstheme="minorHAnsi"/>
          <w:sz w:val="24"/>
          <w:szCs w:val="24"/>
          <w:lang w:eastAsia="en-GB"/>
        </w:rPr>
        <w:t>doesn’t appear to be improving.</w:t>
      </w:r>
    </w:p>
    <w:p w14:paraId="7C53FF02" w14:textId="77777777" w:rsidR="007F0D2C" w:rsidRPr="00797587" w:rsidRDefault="007F0D2C" w:rsidP="00FA03A5">
      <w:pPr>
        <w:autoSpaceDE w:val="0"/>
        <w:autoSpaceDN w:val="0"/>
        <w:adjustRightInd w:val="0"/>
        <w:spacing w:after="0" w:line="240" w:lineRule="auto"/>
        <w:rPr>
          <w:rFonts w:eastAsia="Times New Roman" w:cstheme="minorHAnsi"/>
          <w:sz w:val="24"/>
          <w:szCs w:val="24"/>
          <w:lang w:eastAsia="en-GB"/>
        </w:rPr>
      </w:pPr>
    </w:p>
    <w:p w14:paraId="29E224BA" w14:textId="510BC834" w:rsidR="00FB10DD" w:rsidRPr="00797587" w:rsidRDefault="0049725C" w:rsidP="009D3A45">
      <w:pPr>
        <w:autoSpaceDE w:val="0"/>
        <w:autoSpaceDN w:val="0"/>
        <w:adjustRightInd w:val="0"/>
        <w:spacing w:after="0"/>
        <w:rPr>
          <w:rFonts w:cstheme="minorHAnsi"/>
          <w:sz w:val="24"/>
          <w:szCs w:val="24"/>
        </w:rPr>
      </w:pPr>
      <w:r w:rsidRPr="00797587">
        <w:rPr>
          <w:rFonts w:cstheme="minorHAnsi"/>
          <w:sz w:val="24"/>
          <w:szCs w:val="24"/>
        </w:rPr>
        <w:t xml:space="preserve">If early help is appropriate, the </w:t>
      </w:r>
      <w:r w:rsidR="008C7268" w:rsidRPr="00797587">
        <w:rPr>
          <w:rFonts w:cstheme="minorHAnsi"/>
          <w:sz w:val="24"/>
          <w:szCs w:val="24"/>
        </w:rPr>
        <w:t>DSL</w:t>
      </w:r>
      <w:r w:rsidRPr="00797587">
        <w:rPr>
          <w:rFonts w:cstheme="minorHAnsi"/>
          <w:sz w:val="24"/>
          <w:szCs w:val="24"/>
        </w:rPr>
        <w:t xml:space="preserve"> </w:t>
      </w:r>
      <w:r w:rsidR="00C563BE" w:rsidRPr="00797587">
        <w:rPr>
          <w:rFonts w:cstheme="minorHAnsi"/>
          <w:sz w:val="24"/>
          <w:szCs w:val="24"/>
        </w:rPr>
        <w:t>or a Deputy</w:t>
      </w:r>
      <w:r w:rsidRPr="00797587">
        <w:rPr>
          <w:rFonts w:cstheme="minorHAnsi"/>
          <w:sz w:val="24"/>
          <w:szCs w:val="24"/>
        </w:rPr>
        <w:t xml:space="preserve"> will generally lead on liaising with other agencies and setting up a</w:t>
      </w:r>
      <w:r w:rsidR="008C633E" w:rsidRPr="00797587">
        <w:rPr>
          <w:rFonts w:cstheme="minorHAnsi"/>
          <w:sz w:val="24"/>
          <w:szCs w:val="24"/>
        </w:rPr>
        <w:t xml:space="preserve"> Families First Assessment</w:t>
      </w:r>
      <w:r w:rsidRPr="00797587">
        <w:rPr>
          <w:rFonts w:cstheme="minorHAnsi"/>
          <w:sz w:val="24"/>
          <w:szCs w:val="24"/>
        </w:rPr>
        <w:t xml:space="preserve"> as appropriate. </w:t>
      </w:r>
    </w:p>
    <w:p w14:paraId="4C0C435D" w14:textId="77777777" w:rsidR="009D3A45" w:rsidRPr="00797587" w:rsidRDefault="009D3A45" w:rsidP="009D3A45">
      <w:pPr>
        <w:autoSpaceDE w:val="0"/>
        <w:autoSpaceDN w:val="0"/>
        <w:adjustRightInd w:val="0"/>
        <w:spacing w:after="0"/>
        <w:rPr>
          <w:rFonts w:cstheme="minorHAnsi"/>
          <w:sz w:val="24"/>
          <w:szCs w:val="24"/>
        </w:rPr>
      </w:pPr>
    </w:p>
    <w:p w14:paraId="4797F0D5" w14:textId="07823970" w:rsidR="0049725C" w:rsidRPr="00797587" w:rsidRDefault="0049725C" w:rsidP="0049725C">
      <w:pPr>
        <w:autoSpaceDE w:val="0"/>
        <w:autoSpaceDN w:val="0"/>
        <w:adjustRightInd w:val="0"/>
        <w:rPr>
          <w:rFonts w:cstheme="minorHAnsi"/>
          <w:b/>
          <w:sz w:val="24"/>
          <w:szCs w:val="24"/>
        </w:rPr>
      </w:pPr>
      <w:r w:rsidRPr="00797587">
        <w:rPr>
          <w:rFonts w:cstheme="minorHAnsi"/>
          <w:b/>
          <w:bCs/>
          <w:sz w:val="24"/>
          <w:szCs w:val="24"/>
        </w:rPr>
        <w:t xml:space="preserve">Any </w:t>
      </w:r>
      <w:r w:rsidRPr="00797587">
        <w:rPr>
          <w:rFonts w:cstheme="minorHAnsi"/>
          <w:b/>
          <w:sz w:val="24"/>
          <w:szCs w:val="24"/>
        </w:rPr>
        <w:t>child may benefit from early help, but all school and college staff should be particularly alert to the potential need f</w:t>
      </w:r>
      <w:r w:rsidR="00923321" w:rsidRPr="00797587">
        <w:rPr>
          <w:rFonts w:cstheme="minorHAnsi"/>
          <w:b/>
          <w:sz w:val="24"/>
          <w:szCs w:val="24"/>
        </w:rPr>
        <w:t xml:space="preserve">or early help for a child who: </w:t>
      </w:r>
    </w:p>
    <w:p w14:paraId="365EB830" w14:textId="1D18CB88" w:rsidR="00A25C58" w:rsidRPr="00797587" w:rsidRDefault="00A25C58">
      <w:pPr>
        <w:pStyle w:val="ListParagraph"/>
        <w:numPr>
          <w:ilvl w:val="0"/>
          <w:numId w:val="35"/>
        </w:numPr>
        <w:rPr>
          <w:rFonts w:asciiTheme="minorHAnsi" w:hAnsiTheme="minorHAnsi" w:cstheme="minorHAnsi"/>
        </w:rPr>
      </w:pPr>
      <w:r w:rsidRPr="00797587">
        <w:rPr>
          <w:rFonts w:asciiTheme="minorHAnsi" w:hAnsiTheme="minorHAnsi" w:cstheme="minorHAnsi"/>
        </w:rPr>
        <w:t>is disabled or has certain health conditions and has specific additional need</w:t>
      </w:r>
    </w:p>
    <w:p w14:paraId="12A4D06C" w14:textId="1BC9E600"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has special educational needs (whether or not they have a statutory education, </w:t>
      </w:r>
      <w:r w:rsidR="00442EAF" w:rsidRPr="00797587">
        <w:rPr>
          <w:rFonts w:asciiTheme="minorHAnsi" w:hAnsiTheme="minorHAnsi" w:cstheme="minorHAnsi"/>
        </w:rPr>
        <w:t>health,</w:t>
      </w:r>
      <w:r w:rsidRPr="00797587">
        <w:rPr>
          <w:rFonts w:asciiTheme="minorHAnsi" w:hAnsiTheme="minorHAnsi" w:cstheme="minorHAnsi"/>
        </w:rPr>
        <w:t xml:space="preserve"> and care plan</w:t>
      </w:r>
      <w:r w:rsidR="009A4FC0" w:rsidRPr="00797587">
        <w:rPr>
          <w:rFonts w:asciiTheme="minorHAnsi" w:hAnsiTheme="minorHAnsi" w:cstheme="minorHAnsi"/>
        </w:rPr>
        <w:t>).</w:t>
      </w:r>
      <w:r w:rsidRPr="00797587">
        <w:rPr>
          <w:rFonts w:asciiTheme="minorHAnsi" w:hAnsiTheme="minorHAnsi" w:cstheme="minorHAnsi"/>
        </w:rPr>
        <w:t xml:space="preserve"> </w:t>
      </w:r>
    </w:p>
    <w:p w14:paraId="13164A37" w14:textId="5B0A080E"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has a mental health need;</w:t>
      </w:r>
    </w:p>
    <w:p w14:paraId="57DC8644" w14:textId="77777777"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a young carer; </w:t>
      </w:r>
    </w:p>
    <w:p w14:paraId="4217C009" w14:textId="7EAFF3DE"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is showing signs of being drawn in to anti-social or criminal behaviour, including gang involvement and association with organised crime groups</w:t>
      </w:r>
      <w:r w:rsidR="009D3A45" w:rsidRPr="00797587">
        <w:rPr>
          <w:rFonts w:asciiTheme="minorHAnsi" w:hAnsiTheme="minorHAnsi" w:cstheme="minorHAnsi"/>
        </w:rPr>
        <w:t xml:space="preserve"> or county lines</w:t>
      </w:r>
      <w:r w:rsidRPr="00797587">
        <w:rPr>
          <w:rFonts w:asciiTheme="minorHAnsi" w:hAnsiTheme="minorHAnsi" w:cstheme="minorHAnsi"/>
        </w:rPr>
        <w:t xml:space="preserve">; </w:t>
      </w:r>
    </w:p>
    <w:p w14:paraId="242EF13D" w14:textId="58131133"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frequently </w:t>
      </w:r>
      <w:r w:rsidR="00E2235F" w:rsidRPr="003A7697">
        <w:rPr>
          <w:rFonts w:asciiTheme="minorHAnsi" w:hAnsiTheme="minorHAnsi" w:cstheme="minorHAnsi"/>
        </w:rPr>
        <w:t xml:space="preserve">absent/absent </w:t>
      </w:r>
      <w:r w:rsidRPr="003A7697">
        <w:rPr>
          <w:rFonts w:asciiTheme="minorHAnsi" w:hAnsiTheme="minorHAnsi" w:cstheme="minorHAnsi"/>
        </w:rPr>
        <w:t>from care or</w:t>
      </w:r>
      <w:r w:rsidRPr="00797587">
        <w:rPr>
          <w:rFonts w:asciiTheme="minorHAnsi" w:hAnsiTheme="minorHAnsi" w:cstheme="minorHAnsi"/>
        </w:rPr>
        <w:t xml:space="preserve"> from home; </w:t>
      </w:r>
    </w:p>
    <w:p w14:paraId="1130C298" w14:textId="77777777" w:rsidR="0049725C" w:rsidRPr="00797587" w:rsidRDefault="00D740F8">
      <w:pPr>
        <w:pStyle w:val="ListParagraph"/>
        <w:numPr>
          <w:ilvl w:val="0"/>
          <w:numId w:val="35"/>
        </w:numPr>
        <w:rPr>
          <w:rFonts w:asciiTheme="minorHAnsi" w:hAnsiTheme="minorHAnsi" w:cstheme="minorHAnsi"/>
        </w:rPr>
      </w:pPr>
      <w:r w:rsidRPr="00797587">
        <w:rPr>
          <w:rFonts w:asciiTheme="minorHAnsi" w:hAnsiTheme="minorHAnsi" w:cstheme="minorHAnsi"/>
        </w:rPr>
        <w:t>i</w:t>
      </w:r>
      <w:r w:rsidR="0049725C" w:rsidRPr="00797587">
        <w:rPr>
          <w:rFonts w:asciiTheme="minorHAnsi" w:hAnsiTheme="minorHAnsi" w:cstheme="minorHAnsi"/>
        </w:rPr>
        <w:t xml:space="preserve">s at risk of modern slavery, trafficking or exploitation; </w:t>
      </w:r>
    </w:p>
    <w:p w14:paraId="14FBE43E" w14:textId="6FD6F51D"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at risk of being radicalised or exploited; </w:t>
      </w:r>
    </w:p>
    <w:p w14:paraId="2486583E" w14:textId="74781999"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 xml:space="preserve">has a family member in prison, or is affected by parental offending; </w:t>
      </w:r>
    </w:p>
    <w:p w14:paraId="16A60615" w14:textId="77777777"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in a family circumstance presenting challenges for the child, such as </w:t>
      </w:r>
      <w:r w:rsidR="00196A62" w:rsidRPr="00797587">
        <w:rPr>
          <w:rFonts w:asciiTheme="minorHAnsi" w:hAnsiTheme="minorHAnsi" w:cstheme="minorHAnsi"/>
        </w:rPr>
        <w:t>drug and alcohol misuse</w:t>
      </w:r>
      <w:r w:rsidRPr="00797587">
        <w:rPr>
          <w:rFonts w:asciiTheme="minorHAnsi" w:hAnsiTheme="minorHAnsi" w:cstheme="minorHAnsi"/>
        </w:rPr>
        <w:t>,</w:t>
      </w:r>
      <w:r w:rsidR="009A6120" w:rsidRPr="00797587">
        <w:rPr>
          <w:rFonts w:asciiTheme="minorHAnsi" w:hAnsiTheme="minorHAnsi" w:cstheme="minorHAnsi"/>
        </w:rPr>
        <w:t xml:space="preserve"> </w:t>
      </w:r>
      <w:r w:rsidRPr="00797587">
        <w:rPr>
          <w:rFonts w:asciiTheme="minorHAnsi" w:hAnsiTheme="minorHAnsi" w:cstheme="minorHAnsi"/>
        </w:rPr>
        <w:t xml:space="preserve">adult mental health </w:t>
      </w:r>
      <w:r w:rsidR="00196A62" w:rsidRPr="00797587">
        <w:rPr>
          <w:rFonts w:asciiTheme="minorHAnsi" w:hAnsiTheme="minorHAnsi" w:cstheme="minorHAnsi"/>
        </w:rPr>
        <w:t xml:space="preserve">issues and </w:t>
      </w:r>
      <w:r w:rsidRPr="00797587">
        <w:rPr>
          <w:rFonts w:asciiTheme="minorHAnsi" w:hAnsiTheme="minorHAnsi" w:cstheme="minorHAnsi"/>
        </w:rPr>
        <w:t xml:space="preserve">domestic abuse; </w:t>
      </w:r>
    </w:p>
    <w:p w14:paraId="166D8667" w14:textId="3FA8C1EF" w:rsidR="008165B5" w:rsidRPr="00797587" w:rsidRDefault="008165B5">
      <w:pPr>
        <w:pStyle w:val="ListParagraph"/>
        <w:numPr>
          <w:ilvl w:val="0"/>
          <w:numId w:val="35"/>
        </w:numPr>
        <w:rPr>
          <w:rFonts w:asciiTheme="minorHAnsi" w:hAnsiTheme="minorHAnsi" w:cstheme="minorHAnsi"/>
        </w:rPr>
      </w:pPr>
      <w:r w:rsidRPr="00797587">
        <w:rPr>
          <w:rFonts w:asciiTheme="minorHAnsi" w:hAnsiTheme="minorHAnsi" w:cstheme="minorHAnsi"/>
        </w:rPr>
        <w:t xml:space="preserve">is misusing alcohol </w:t>
      </w:r>
      <w:r w:rsidR="00A25C58" w:rsidRPr="00797587">
        <w:rPr>
          <w:rFonts w:asciiTheme="minorHAnsi" w:hAnsiTheme="minorHAnsi" w:cstheme="minorHAnsi"/>
        </w:rPr>
        <w:t xml:space="preserve">and other drugs </w:t>
      </w:r>
      <w:r w:rsidRPr="00797587">
        <w:rPr>
          <w:rFonts w:asciiTheme="minorHAnsi" w:hAnsiTheme="minorHAnsi" w:cstheme="minorHAnsi"/>
        </w:rPr>
        <w:t xml:space="preserve">themselves;  </w:t>
      </w:r>
    </w:p>
    <w:p w14:paraId="7A440454" w14:textId="77777777" w:rsidR="0049725C" w:rsidRPr="00797587" w:rsidRDefault="0049725C">
      <w:pPr>
        <w:pStyle w:val="ListParagraph"/>
        <w:numPr>
          <w:ilvl w:val="0"/>
          <w:numId w:val="35"/>
        </w:numPr>
        <w:rPr>
          <w:rFonts w:asciiTheme="minorHAnsi" w:hAnsiTheme="minorHAnsi" w:cstheme="minorHAnsi"/>
        </w:rPr>
      </w:pPr>
      <w:r w:rsidRPr="00797587">
        <w:rPr>
          <w:rFonts w:asciiTheme="minorHAnsi" w:hAnsiTheme="minorHAnsi" w:cstheme="minorHAnsi"/>
        </w:rPr>
        <w:t xml:space="preserve">has returned home to their family from care; </w:t>
      </w:r>
    </w:p>
    <w:p w14:paraId="12297A5D" w14:textId="75873F0A"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is at risk of ‘honour’-based abuse, such as female genital mutilation or forced marriage;</w:t>
      </w:r>
    </w:p>
    <w:p w14:paraId="52AC0C00" w14:textId="021F510A" w:rsidR="008165B5" w:rsidRPr="00797587" w:rsidRDefault="000D125C">
      <w:pPr>
        <w:pStyle w:val="ListParagraph"/>
        <w:numPr>
          <w:ilvl w:val="0"/>
          <w:numId w:val="35"/>
        </w:numPr>
        <w:rPr>
          <w:rFonts w:asciiTheme="minorHAnsi" w:hAnsiTheme="minorHAnsi" w:cstheme="minorHAnsi"/>
        </w:rPr>
      </w:pPr>
      <w:r w:rsidRPr="00797587">
        <w:rPr>
          <w:rFonts w:asciiTheme="minorHAnsi" w:hAnsiTheme="minorHAnsi" w:cstheme="minorHAnsi"/>
        </w:rPr>
        <w:t>is a privately fostered child;</w:t>
      </w:r>
      <w:r w:rsidR="008165B5" w:rsidRPr="00797587">
        <w:rPr>
          <w:rFonts w:asciiTheme="minorHAnsi" w:hAnsiTheme="minorHAnsi" w:cstheme="minorHAnsi"/>
        </w:rPr>
        <w:t xml:space="preserve"> </w:t>
      </w:r>
    </w:p>
    <w:p w14:paraId="65A83ABE" w14:textId="2233BE54" w:rsidR="009D3A45" w:rsidRPr="00797587" w:rsidRDefault="009D3A45">
      <w:pPr>
        <w:pStyle w:val="ListParagraph"/>
        <w:numPr>
          <w:ilvl w:val="0"/>
          <w:numId w:val="35"/>
        </w:numPr>
        <w:rPr>
          <w:rFonts w:asciiTheme="minorHAnsi" w:hAnsiTheme="minorHAnsi" w:cstheme="minorHAnsi"/>
        </w:rPr>
      </w:pPr>
      <w:r w:rsidRPr="00797587">
        <w:rPr>
          <w:rFonts w:asciiTheme="minorHAnsi" w:hAnsiTheme="minorHAnsi" w:cstheme="minorHAnsi"/>
        </w:rPr>
        <w:t>is persistently absent from education, including persistent absence for part of the school day;</w:t>
      </w:r>
    </w:p>
    <w:p w14:paraId="42A141FB" w14:textId="77777777" w:rsidR="00AE34A5" w:rsidRPr="00797587" w:rsidRDefault="00AE34A5" w:rsidP="00C910AE">
      <w:pPr>
        <w:spacing w:after="0" w:line="240" w:lineRule="auto"/>
        <w:rPr>
          <w:rFonts w:eastAsia="Times New Roman" w:cstheme="minorHAnsi"/>
          <w:color w:val="FF0000"/>
          <w:sz w:val="24"/>
          <w:szCs w:val="24"/>
          <w:lang w:eastAsia="en-GB"/>
        </w:rPr>
      </w:pPr>
    </w:p>
    <w:p w14:paraId="3F6D01AA" w14:textId="60AA283A" w:rsidR="00C910AE" w:rsidRPr="00797587" w:rsidRDefault="00C910AE" w:rsidP="00FB10DD">
      <w:pPr>
        <w:spacing w:after="0"/>
        <w:rPr>
          <w:rFonts w:eastAsia="Times New Roman" w:cstheme="minorHAnsi"/>
          <w:sz w:val="24"/>
          <w:szCs w:val="24"/>
          <w:lang w:eastAsia="en-GB"/>
        </w:rPr>
      </w:pPr>
      <w:r w:rsidRPr="00797587">
        <w:rPr>
          <w:rFonts w:eastAsia="Times New Roman" w:cstheme="minorHAnsi"/>
          <w:sz w:val="24"/>
          <w:szCs w:val="24"/>
          <w:lang w:eastAsia="en-GB"/>
        </w:rPr>
        <w:t>S</w:t>
      </w:r>
      <w:r w:rsidR="00A4000B" w:rsidRPr="00797587">
        <w:rPr>
          <w:rFonts w:eastAsia="Times New Roman" w:cstheme="minorHAnsi"/>
          <w:sz w:val="24"/>
          <w:szCs w:val="24"/>
          <w:lang w:eastAsia="en-GB"/>
        </w:rPr>
        <w:t xml:space="preserve">chool staff members should be aware of the </w:t>
      </w:r>
      <w:r w:rsidRPr="00797587">
        <w:rPr>
          <w:rFonts w:eastAsia="Times New Roman" w:cstheme="minorHAnsi"/>
          <w:sz w:val="24"/>
          <w:szCs w:val="24"/>
        </w:rPr>
        <w:t xml:space="preserve">main categories of maltreatment:  </w:t>
      </w:r>
      <w:r w:rsidRPr="00797587">
        <w:rPr>
          <w:rFonts w:eastAsia="Times New Roman" w:cstheme="minorHAnsi"/>
          <w:b/>
          <w:sz w:val="24"/>
          <w:szCs w:val="24"/>
        </w:rPr>
        <w:t xml:space="preserve">physical abuse, emotional abuse, sexual </w:t>
      </w:r>
      <w:r w:rsidR="00442EAF" w:rsidRPr="00797587">
        <w:rPr>
          <w:rFonts w:eastAsia="Times New Roman" w:cstheme="minorHAnsi"/>
          <w:b/>
          <w:sz w:val="24"/>
          <w:szCs w:val="24"/>
        </w:rPr>
        <w:t>abuse,</w:t>
      </w:r>
      <w:r w:rsidRPr="00797587">
        <w:rPr>
          <w:rFonts w:eastAsia="Times New Roman" w:cstheme="minorHAnsi"/>
          <w:b/>
          <w:sz w:val="24"/>
          <w:szCs w:val="24"/>
        </w:rPr>
        <w:t xml:space="preserve"> and neglect</w:t>
      </w:r>
      <w:r w:rsidR="00032A32" w:rsidRPr="00797587">
        <w:rPr>
          <w:rFonts w:eastAsia="Times New Roman" w:cstheme="minorHAnsi"/>
          <w:b/>
          <w:sz w:val="24"/>
          <w:szCs w:val="24"/>
        </w:rPr>
        <w:t xml:space="preserve"> </w:t>
      </w:r>
      <w:r w:rsidR="00032A32" w:rsidRPr="00797587">
        <w:rPr>
          <w:rFonts w:eastAsia="Times New Roman" w:cstheme="minorHAnsi"/>
          <w:bCs/>
          <w:sz w:val="24"/>
          <w:szCs w:val="24"/>
        </w:rPr>
        <w:t>as well as being</w:t>
      </w:r>
      <w:r w:rsidRPr="00797587">
        <w:rPr>
          <w:rFonts w:eastAsia="Times New Roman" w:cstheme="minorHAnsi"/>
          <w:sz w:val="24"/>
          <w:szCs w:val="24"/>
        </w:rPr>
        <w:t xml:space="preserve"> aware of the </w:t>
      </w:r>
      <w:r w:rsidRPr="00797587">
        <w:rPr>
          <w:rFonts w:eastAsia="Times New Roman" w:cstheme="minorHAnsi"/>
          <w:sz w:val="24"/>
          <w:szCs w:val="24"/>
          <w:lang w:eastAsia="en-GB"/>
        </w:rPr>
        <w:t>indicators</w:t>
      </w:r>
      <w:r w:rsidR="00A4000B" w:rsidRPr="00797587">
        <w:rPr>
          <w:rFonts w:eastAsia="Times New Roman" w:cstheme="minorHAnsi"/>
          <w:sz w:val="24"/>
          <w:szCs w:val="24"/>
          <w:lang w:eastAsia="en-GB"/>
        </w:rPr>
        <w:t xml:space="preserve"> </w:t>
      </w:r>
      <w:r w:rsidRPr="00797587">
        <w:rPr>
          <w:rFonts w:eastAsia="Times New Roman" w:cstheme="minorHAnsi"/>
          <w:sz w:val="24"/>
          <w:szCs w:val="24"/>
          <w:lang w:eastAsia="en-GB"/>
        </w:rPr>
        <w:t xml:space="preserve">of maltreatment and </w:t>
      </w:r>
      <w:r w:rsidRPr="00797587">
        <w:rPr>
          <w:rFonts w:eastAsia="Times New Roman" w:cstheme="minorHAnsi"/>
          <w:b/>
          <w:sz w:val="24"/>
          <w:szCs w:val="24"/>
          <w:lang w:eastAsia="en-GB"/>
        </w:rPr>
        <w:t>s</w:t>
      </w:r>
      <w:r w:rsidR="00A4000B" w:rsidRPr="00797587">
        <w:rPr>
          <w:rFonts w:eastAsia="Times New Roman" w:cstheme="minorHAnsi"/>
          <w:b/>
          <w:sz w:val="24"/>
          <w:szCs w:val="24"/>
          <w:lang w:eastAsia="en-GB"/>
        </w:rPr>
        <w:t>pecific safeguarding issues</w:t>
      </w:r>
      <w:r w:rsidR="00A4000B" w:rsidRPr="00797587">
        <w:rPr>
          <w:rFonts w:eastAsia="Times New Roman" w:cstheme="minorHAnsi"/>
          <w:sz w:val="24"/>
          <w:szCs w:val="24"/>
          <w:lang w:eastAsia="en-GB"/>
        </w:rPr>
        <w:t xml:space="preserve"> so that they are able to identify cases of children who may be in need of help or protection. </w:t>
      </w:r>
    </w:p>
    <w:p w14:paraId="53E5BB89" w14:textId="77777777" w:rsidR="00C910AE" w:rsidRPr="00797587" w:rsidRDefault="00C910AE" w:rsidP="00C910AE">
      <w:pPr>
        <w:spacing w:after="0" w:line="240" w:lineRule="auto"/>
        <w:rPr>
          <w:rFonts w:eastAsia="Times New Roman" w:cstheme="minorHAnsi"/>
          <w:sz w:val="24"/>
          <w:szCs w:val="24"/>
        </w:rPr>
      </w:pPr>
    </w:p>
    <w:p w14:paraId="6BDC8E0A" w14:textId="55391C41" w:rsidR="00921B89" w:rsidRPr="00797587" w:rsidRDefault="00921B89" w:rsidP="001624B9">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Children with special educ</w:t>
      </w:r>
      <w:r w:rsidR="008165B5" w:rsidRPr="00797587">
        <w:rPr>
          <w:rFonts w:eastAsia="Times New Roman" w:cstheme="minorHAnsi"/>
          <w:b/>
          <w:bCs/>
          <w:sz w:val="24"/>
          <w:szCs w:val="24"/>
          <w:lang w:eastAsia="en-GB"/>
        </w:rPr>
        <w:t xml:space="preserve">ational needs and/or </w:t>
      </w:r>
      <w:r w:rsidR="001624B9" w:rsidRPr="00797587">
        <w:rPr>
          <w:rFonts w:eastAsia="Times New Roman" w:cstheme="minorHAnsi"/>
          <w:b/>
          <w:bCs/>
          <w:sz w:val="24"/>
          <w:szCs w:val="24"/>
          <w:lang w:eastAsia="en-GB"/>
        </w:rPr>
        <w:t>disabilities</w:t>
      </w:r>
      <w:r w:rsidR="008165B5" w:rsidRPr="00797587">
        <w:rPr>
          <w:rFonts w:eastAsia="Times New Roman" w:cstheme="minorHAnsi"/>
          <w:b/>
          <w:bCs/>
          <w:sz w:val="24"/>
          <w:szCs w:val="24"/>
          <w:lang w:eastAsia="en-GB"/>
        </w:rPr>
        <w:t xml:space="preserve"> (SEND)</w:t>
      </w:r>
      <w:r w:rsidR="001624B9" w:rsidRPr="00797587">
        <w:rPr>
          <w:rFonts w:eastAsia="Times New Roman" w:cstheme="minorHAnsi"/>
          <w:b/>
          <w:bCs/>
          <w:sz w:val="24"/>
          <w:szCs w:val="24"/>
          <w:lang w:eastAsia="en-GB"/>
        </w:rPr>
        <w:t>:</w:t>
      </w:r>
    </w:p>
    <w:p w14:paraId="25C39189" w14:textId="68E25736" w:rsidR="001624B9" w:rsidRPr="00797587" w:rsidRDefault="001624B9" w:rsidP="001624B9">
      <w:pPr>
        <w:autoSpaceDE w:val="0"/>
        <w:autoSpaceDN w:val="0"/>
        <w:adjustRightInd w:val="0"/>
        <w:spacing w:after="0" w:line="240" w:lineRule="auto"/>
        <w:rPr>
          <w:rFonts w:eastAsia="Times New Roman" w:cstheme="minorHAnsi"/>
          <w:sz w:val="24"/>
          <w:szCs w:val="24"/>
          <w:lang w:eastAsia="en-GB"/>
        </w:rPr>
      </w:pPr>
    </w:p>
    <w:p w14:paraId="4E38A841" w14:textId="4C77A37A" w:rsidR="005436AE" w:rsidRPr="00797587" w:rsidRDefault="005436AE" w:rsidP="001624B9">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Children with special educational needs and disabilities (SEND) or certain medical or physical health conditions can face additional safeguarding challenges both online and offline.</w:t>
      </w:r>
    </w:p>
    <w:p w14:paraId="24C75C75" w14:textId="77777777" w:rsidR="005436AE" w:rsidRPr="00797587" w:rsidRDefault="005436AE" w:rsidP="001624B9">
      <w:pPr>
        <w:autoSpaceDE w:val="0"/>
        <w:autoSpaceDN w:val="0"/>
        <w:adjustRightInd w:val="0"/>
        <w:spacing w:after="0" w:line="240" w:lineRule="auto"/>
        <w:rPr>
          <w:rFonts w:eastAsia="Times New Roman" w:cstheme="minorHAnsi"/>
          <w:sz w:val="24"/>
          <w:szCs w:val="24"/>
          <w:lang w:eastAsia="en-GB"/>
        </w:rPr>
      </w:pPr>
    </w:p>
    <w:p w14:paraId="0741F432" w14:textId="3EF05A43" w:rsidR="00921B89" w:rsidRPr="00797587" w:rsidRDefault="00921B89" w:rsidP="001624B9">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 xml:space="preserve">Additional barriers can exist when recognising abuse and neglect in this group of children. </w:t>
      </w:r>
      <w:r w:rsidRPr="00797587">
        <w:rPr>
          <w:rFonts w:eastAsia="Times New Roman" w:cstheme="minorHAnsi"/>
          <w:b/>
          <w:sz w:val="24"/>
          <w:szCs w:val="24"/>
          <w:lang w:eastAsia="en-GB"/>
        </w:rPr>
        <w:t xml:space="preserve"> </w:t>
      </w:r>
    </w:p>
    <w:p w14:paraId="0841DEA3" w14:textId="4824B23C" w:rsidR="00921B89" w:rsidRPr="00797587" w:rsidRDefault="005436AE" w:rsidP="00FB10DD">
      <w:pPr>
        <w:spacing w:after="0"/>
        <w:rPr>
          <w:rFonts w:eastAsia="Times New Roman" w:cstheme="minorHAnsi"/>
          <w:sz w:val="24"/>
          <w:szCs w:val="24"/>
          <w:lang w:eastAsia="en-GB"/>
        </w:rPr>
      </w:pPr>
      <w:r w:rsidRPr="00797587">
        <w:rPr>
          <w:rFonts w:eastAsia="Times New Roman" w:cstheme="minorHAnsi"/>
          <w:sz w:val="24"/>
          <w:szCs w:val="24"/>
          <w:lang w:eastAsia="en-GB"/>
        </w:rPr>
        <w:t xml:space="preserve">These </w:t>
      </w:r>
      <w:r w:rsidR="00921B89" w:rsidRPr="00797587">
        <w:rPr>
          <w:rFonts w:eastAsia="Times New Roman" w:cstheme="minorHAnsi"/>
          <w:sz w:val="24"/>
          <w:szCs w:val="24"/>
          <w:lang w:eastAsia="en-GB"/>
        </w:rPr>
        <w:t>can include:</w:t>
      </w:r>
    </w:p>
    <w:p w14:paraId="504D480F" w14:textId="65E9639A"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Assumptions that indicators of possible abuse</w:t>
      </w:r>
      <w:r w:rsidR="00AF6500" w:rsidRPr="00797587">
        <w:rPr>
          <w:rFonts w:cstheme="minorHAnsi"/>
          <w:sz w:val="24"/>
          <w:szCs w:val="24"/>
          <w:lang w:eastAsia="en-GB"/>
        </w:rPr>
        <w:t>,</w:t>
      </w:r>
      <w:r w:rsidRPr="00797587">
        <w:rPr>
          <w:rFonts w:cstheme="minorHAnsi"/>
          <w:sz w:val="24"/>
          <w:szCs w:val="24"/>
          <w:lang w:eastAsia="en-GB"/>
        </w:rPr>
        <w:t xml:space="preserve"> such as behaviour, mood and injury</w:t>
      </w:r>
      <w:r w:rsidR="00AF6500" w:rsidRPr="00797587">
        <w:rPr>
          <w:rFonts w:cstheme="minorHAnsi"/>
          <w:sz w:val="24"/>
          <w:szCs w:val="24"/>
          <w:lang w:eastAsia="en-GB"/>
        </w:rPr>
        <w:t>,</w:t>
      </w:r>
      <w:r w:rsidRPr="00797587">
        <w:rPr>
          <w:rFonts w:cstheme="minorHAnsi"/>
          <w:sz w:val="24"/>
          <w:szCs w:val="24"/>
          <w:lang w:eastAsia="en-GB"/>
        </w:rPr>
        <w:t xml:space="preserve"> relate to the child’s impairment without further exploration</w:t>
      </w:r>
      <w:r w:rsidR="00AF6500" w:rsidRPr="00797587">
        <w:rPr>
          <w:rFonts w:cstheme="minorHAnsi"/>
          <w:sz w:val="24"/>
          <w:szCs w:val="24"/>
          <w:lang w:eastAsia="en-GB"/>
        </w:rPr>
        <w:t>;</w:t>
      </w:r>
    </w:p>
    <w:p w14:paraId="3FD23A52" w14:textId="10047D11" w:rsidR="005436AE" w:rsidRPr="00797587" w:rsidRDefault="00AF6500">
      <w:pPr>
        <w:pStyle w:val="NoSpacing"/>
        <w:numPr>
          <w:ilvl w:val="0"/>
          <w:numId w:val="49"/>
        </w:numPr>
        <w:rPr>
          <w:rFonts w:cstheme="minorHAnsi"/>
          <w:sz w:val="24"/>
          <w:szCs w:val="24"/>
          <w:lang w:eastAsia="en-GB"/>
        </w:rPr>
      </w:pPr>
      <w:r w:rsidRPr="00797587">
        <w:rPr>
          <w:rFonts w:cstheme="minorHAnsi"/>
          <w:sz w:val="24"/>
          <w:szCs w:val="24"/>
          <w:lang w:eastAsia="en-GB"/>
        </w:rPr>
        <w:t xml:space="preserve">That </w:t>
      </w:r>
      <w:r w:rsidR="005436AE" w:rsidRPr="00797587">
        <w:rPr>
          <w:rFonts w:cstheme="minorHAnsi"/>
          <w:sz w:val="24"/>
          <w:szCs w:val="24"/>
          <w:lang w:eastAsia="en-GB"/>
        </w:rPr>
        <w:t xml:space="preserve">these children </w:t>
      </w:r>
      <w:r w:rsidRPr="00797587">
        <w:rPr>
          <w:rFonts w:cstheme="minorHAnsi"/>
          <w:sz w:val="24"/>
          <w:szCs w:val="24"/>
          <w:lang w:eastAsia="en-GB"/>
        </w:rPr>
        <w:t>are</w:t>
      </w:r>
      <w:r w:rsidR="005436AE" w:rsidRPr="00797587">
        <w:rPr>
          <w:rFonts w:cstheme="minorHAnsi"/>
          <w:sz w:val="24"/>
          <w:szCs w:val="24"/>
          <w:lang w:eastAsia="en-GB"/>
        </w:rPr>
        <w:t xml:space="preserve"> more prone to peer group isolation or bullying (including prejudice-based bullying) than other children</w:t>
      </w:r>
      <w:r w:rsidRPr="00797587">
        <w:rPr>
          <w:rFonts w:cstheme="minorHAnsi"/>
          <w:sz w:val="24"/>
          <w:szCs w:val="24"/>
          <w:lang w:eastAsia="en-GB"/>
        </w:rPr>
        <w:t>;</w:t>
      </w:r>
    </w:p>
    <w:p w14:paraId="7F143194" w14:textId="79A5EF77"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The potential for children with SEND or certain medical conditions being disproportionally impacted by behaviours</w:t>
      </w:r>
      <w:r w:rsidR="00AF6500" w:rsidRPr="00797587">
        <w:rPr>
          <w:rFonts w:cstheme="minorHAnsi"/>
          <w:sz w:val="24"/>
          <w:szCs w:val="24"/>
          <w:lang w:eastAsia="en-GB"/>
        </w:rPr>
        <w:t>,</w:t>
      </w:r>
      <w:r w:rsidRPr="00797587">
        <w:rPr>
          <w:rFonts w:cstheme="minorHAnsi"/>
          <w:sz w:val="24"/>
          <w:szCs w:val="24"/>
          <w:lang w:eastAsia="en-GB"/>
        </w:rPr>
        <w:t xml:space="preserve"> such as bullying, without outwardly showing any signs</w:t>
      </w:r>
      <w:r w:rsidR="00AF6500" w:rsidRPr="00797587">
        <w:rPr>
          <w:rFonts w:cstheme="minorHAnsi"/>
          <w:sz w:val="24"/>
          <w:szCs w:val="24"/>
          <w:lang w:eastAsia="en-GB"/>
        </w:rPr>
        <w:t>;</w:t>
      </w:r>
    </w:p>
    <w:p w14:paraId="44BEFA25" w14:textId="4563901C"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Communication barriers and difficulties in managing or reporting these challenges</w:t>
      </w:r>
      <w:r w:rsidR="00AF6500" w:rsidRPr="00797587">
        <w:rPr>
          <w:rFonts w:cstheme="minorHAnsi"/>
          <w:sz w:val="24"/>
          <w:szCs w:val="24"/>
          <w:lang w:eastAsia="en-GB"/>
        </w:rPr>
        <w:t>;</w:t>
      </w:r>
    </w:p>
    <w:p w14:paraId="6D8F2F30" w14:textId="11C803AF" w:rsidR="005436AE" w:rsidRPr="00797587" w:rsidRDefault="005436AE">
      <w:pPr>
        <w:pStyle w:val="NoSpacing"/>
        <w:numPr>
          <w:ilvl w:val="0"/>
          <w:numId w:val="49"/>
        </w:numPr>
        <w:rPr>
          <w:rFonts w:cstheme="minorHAnsi"/>
          <w:sz w:val="24"/>
          <w:szCs w:val="24"/>
          <w:lang w:eastAsia="en-GB"/>
        </w:rPr>
      </w:pPr>
      <w:r w:rsidRPr="00797587">
        <w:rPr>
          <w:rFonts w:cstheme="minorHAnsi"/>
          <w:sz w:val="24"/>
          <w:szCs w:val="24"/>
          <w:lang w:eastAsia="en-GB"/>
        </w:rPr>
        <w:t>Cognitive understanding – being unable to understand the difference between fact and fiction in online content and then repeating the content/behaviours in school or the consequences of doing so.</w:t>
      </w:r>
    </w:p>
    <w:p w14:paraId="77A1F329" w14:textId="77777777" w:rsidR="005436AE" w:rsidRPr="00797587" w:rsidRDefault="005436AE" w:rsidP="001624B9">
      <w:pPr>
        <w:spacing w:after="0" w:line="240" w:lineRule="auto"/>
        <w:rPr>
          <w:rFonts w:eastAsia="Times New Roman" w:cstheme="minorHAnsi"/>
          <w:b/>
          <w:bCs/>
          <w:sz w:val="24"/>
          <w:szCs w:val="24"/>
          <w:highlight w:val="red"/>
        </w:rPr>
      </w:pPr>
    </w:p>
    <w:p w14:paraId="0C0DA611" w14:textId="77777777" w:rsidR="00AF6500" w:rsidRPr="00797587" w:rsidRDefault="00AF6500" w:rsidP="00AF6500">
      <w:pPr>
        <w:pStyle w:val="NoSpacing"/>
        <w:rPr>
          <w:rFonts w:cstheme="minorHAnsi"/>
          <w:b/>
          <w:bCs/>
          <w:lang w:eastAsia="en-GB"/>
        </w:rPr>
      </w:pPr>
      <w:r w:rsidRPr="00797587">
        <w:rPr>
          <w:rFonts w:cstheme="minorHAnsi"/>
          <w:b/>
          <w:bCs/>
          <w:lang w:eastAsia="en-GB"/>
        </w:rPr>
        <w:t>Child-on-Child Abuse</w:t>
      </w:r>
    </w:p>
    <w:p w14:paraId="409F9EE9" w14:textId="77777777" w:rsidR="00AF6500" w:rsidRPr="00797587" w:rsidRDefault="00AF6500" w:rsidP="00AF6500">
      <w:pPr>
        <w:pStyle w:val="NoSpacing"/>
        <w:rPr>
          <w:rFonts w:cstheme="minorHAnsi"/>
          <w:b/>
          <w:bCs/>
          <w:lang w:eastAsia="en-GB"/>
        </w:rPr>
      </w:pPr>
    </w:p>
    <w:p w14:paraId="004D08A0" w14:textId="6F3BE858" w:rsidR="00AF6500" w:rsidRPr="00797587" w:rsidRDefault="00AF6500" w:rsidP="00AF6500">
      <w:pPr>
        <w:pStyle w:val="NoSpacing"/>
        <w:rPr>
          <w:rFonts w:cstheme="minorHAnsi"/>
          <w:lang w:eastAsia="en-GB"/>
        </w:rPr>
      </w:pPr>
      <w:r w:rsidRPr="00797587">
        <w:rPr>
          <w:rFonts w:cstheme="minorHAnsi"/>
          <w:lang w:eastAsia="en-GB"/>
        </w:rPr>
        <w:t>All staff should be aware that children can abuse other children and that it can happen both inside and outside of school</w:t>
      </w:r>
      <w:r w:rsidR="000C5D58" w:rsidRPr="00797587">
        <w:rPr>
          <w:rFonts w:cstheme="minorHAnsi"/>
          <w:lang w:eastAsia="en-GB"/>
        </w:rPr>
        <w:t xml:space="preserve">, as well as </w:t>
      </w:r>
      <w:r w:rsidRPr="00797587">
        <w:rPr>
          <w:rFonts w:cstheme="minorHAnsi"/>
          <w:lang w:eastAsia="en-GB"/>
        </w:rPr>
        <w:t xml:space="preserve">online. All staff </w:t>
      </w:r>
      <w:r w:rsidR="00F60370" w:rsidRPr="00797587">
        <w:rPr>
          <w:rFonts w:cstheme="minorHAnsi"/>
          <w:lang w:eastAsia="en-GB"/>
        </w:rPr>
        <w:t xml:space="preserve">must take the approach that child-on-child abuse ‘could happen here’; they </w:t>
      </w:r>
      <w:r w:rsidRPr="00797587">
        <w:rPr>
          <w:rFonts w:cstheme="minorHAnsi"/>
          <w:lang w:eastAsia="en-GB"/>
        </w:rPr>
        <w:t xml:space="preserve">should be clear </w:t>
      </w:r>
      <w:r w:rsidR="000C5D58" w:rsidRPr="00797587">
        <w:rPr>
          <w:rFonts w:cstheme="minorHAnsi"/>
          <w:lang w:eastAsia="en-GB"/>
        </w:rPr>
        <w:t xml:space="preserve">that they are responsible for preventing child-on-child abuse and responding appropriately when </w:t>
      </w:r>
      <w:r w:rsidRPr="00797587">
        <w:rPr>
          <w:rFonts w:cstheme="minorHAnsi"/>
          <w:lang w:eastAsia="en-GB"/>
        </w:rPr>
        <w:t>they believe a child may be at risk from it.</w:t>
      </w:r>
      <w:r w:rsidR="00F60370" w:rsidRPr="00797587">
        <w:rPr>
          <w:rFonts w:cstheme="minorHAnsi"/>
          <w:lang w:eastAsia="en-GB"/>
        </w:rPr>
        <w:t xml:space="preserve"> I</w:t>
      </w:r>
      <w:r w:rsidRPr="00797587">
        <w:rPr>
          <w:rFonts w:cstheme="minorHAnsi"/>
          <w:lang w:eastAsia="en-GB"/>
        </w:rPr>
        <w:t xml:space="preserve">t is important </w:t>
      </w:r>
      <w:r w:rsidR="00F60370" w:rsidRPr="00797587">
        <w:rPr>
          <w:rFonts w:cstheme="minorHAnsi"/>
          <w:lang w:eastAsia="en-GB"/>
        </w:rPr>
        <w:t>that</w:t>
      </w:r>
      <w:r w:rsidRPr="00797587">
        <w:rPr>
          <w:rFonts w:cstheme="minorHAnsi"/>
          <w:lang w:eastAsia="en-GB"/>
        </w:rPr>
        <w:t xml:space="preserve"> staff </w:t>
      </w:r>
      <w:r w:rsidR="00F60370" w:rsidRPr="00797587">
        <w:rPr>
          <w:rFonts w:cstheme="minorHAnsi"/>
          <w:lang w:eastAsia="en-GB"/>
        </w:rPr>
        <w:t>report all</w:t>
      </w:r>
      <w:r w:rsidRPr="00797587">
        <w:rPr>
          <w:rFonts w:cstheme="minorHAnsi"/>
          <w:lang w:eastAsia="en-GB"/>
        </w:rPr>
        <w:t xml:space="preserve"> concerns regarding child-on-child abuse to their DSL (or DDSL).</w:t>
      </w:r>
      <w:r w:rsidR="000C5D58" w:rsidRPr="00797587">
        <w:rPr>
          <w:rFonts w:cstheme="minorHAnsi"/>
          <w:lang w:eastAsia="en-GB"/>
        </w:rPr>
        <w:t xml:space="preserve"> </w:t>
      </w:r>
    </w:p>
    <w:p w14:paraId="36753214" w14:textId="77777777" w:rsidR="00AF6500" w:rsidRPr="00797587" w:rsidRDefault="00AF6500" w:rsidP="0064628A">
      <w:pPr>
        <w:pStyle w:val="NoSpacing"/>
        <w:rPr>
          <w:rFonts w:cstheme="minorHAnsi"/>
          <w:lang w:eastAsia="en-GB"/>
        </w:rPr>
      </w:pPr>
    </w:p>
    <w:p w14:paraId="26509261" w14:textId="5AAC8CD1" w:rsidR="00AF6500" w:rsidRPr="00797587" w:rsidRDefault="00AF6500" w:rsidP="00AF6500">
      <w:pPr>
        <w:pStyle w:val="NoSpacing"/>
        <w:rPr>
          <w:rFonts w:cstheme="minorHAnsi"/>
          <w:lang w:eastAsia="en-GB"/>
        </w:rPr>
      </w:pPr>
      <w:r w:rsidRPr="00797587">
        <w:rPr>
          <w:rFonts w:cstheme="minorHAnsi"/>
          <w:lang w:eastAsia="en-GB"/>
        </w:rPr>
        <w:t>It is essential that all staff understand the importance of challenging inappropriate behaviours between children</w:t>
      </w:r>
      <w:r w:rsidR="00F60370" w:rsidRPr="00797587">
        <w:rPr>
          <w:rFonts w:cstheme="minorHAnsi"/>
          <w:lang w:eastAsia="en-GB"/>
        </w:rPr>
        <w:t xml:space="preserve"> </w:t>
      </w:r>
      <w:r w:rsidRPr="00797587">
        <w:rPr>
          <w:rFonts w:cstheme="minorHAnsi"/>
          <w:lang w:eastAsia="en-GB"/>
        </w:rPr>
        <w:t>that are abusive in nature</w:t>
      </w:r>
      <w:r w:rsidR="00F60370" w:rsidRPr="00797587">
        <w:rPr>
          <w:rFonts w:cstheme="minorHAnsi"/>
          <w:lang w:eastAsia="en-GB"/>
        </w:rPr>
        <w:t>; some of which are listed below</w:t>
      </w:r>
      <w:r w:rsidRPr="00797587">
        <w:rPr>
          <w:rFonts w:cstheme="minorHAnsi"/>
          <w:lang w:eastAsia="en-GB"/>
        </w:rPr>
        <w:t>. Downplaying certain behaviours, for example dismissing sexual harassment as “just banter”, “just having a laugh”, “part of growing up” or “boys being boys” can lead to a culture of unacceptable behaviours, an unsafe environment for children and</w:t>
      </w:r>
      <w:r w:rsidR="00F60370" w:rsidRPr="00797587">
        <w:rPr>
          <w:rFonts w:cstheme="minorHAnsi"/>
          <w:lang w:eastAsia="en-GB"/>
        </w:rPr>
        <w:t>,</w:t>
      </w:r>
      <w:r w:rsidRPr="00797587">
        <w:rPr>
          <w:rFonts w:cstheme="minorHAnsi"/>
          <w:lang w:eastAsia="en-GB"/>
        </w:rPr>
        <w:t xml:space="preserve"> in worst case scenarios</w:t>
      </w:r>
      <w:r w:rsidR="00F60370" w:rsidRPr="00797587">
        <w:rPr>
          <w:rFonts w:cstheme="minorHAnsi"/>
          <w:lang w:eastAsia="en-GB"/>
        </w:rPr>
        <w:t>,</w:t>
      </w:r>
      <w:r w:rsidRPr="00797587">
        <w:rPr>
          <w:rFonts w:cstheme="minorHAnsi"/>
          <w:lang w:eastAsia="en-GB"/>
        </w:rPr>
        <w:t xml:space="preserve"> a culture that normalises abuse leading to children accepting it as normal and not coming forward to report it.</w:t>
      </w:r>
    </w:p>
    <w:p w14:paraId="0D575503" w14:textId="77777777" w:rsidR="00AF6500" w:rsidRPr="00797587" w:rsidRDefault="00AF6500" w:rsidP="0064628A">
      <w:pPr>
        <w:pStyle w:val="NoSpacing"/>
        <w:rPr>
          <w:rFonts w:cstheme="minorHAnsi"/>
          <w:lang w:eastAsia="en-GB"/>
        </w:rPr>
      </w:pPr>
    </w:p>
    <w:p w14:paraId="7C0C6C2D" w14:textId="77777777" w:rsidR="00AF6500" w:rsidRPr="00797587" w:rsidRDefault="00AF6500" w:rsidP="0064628A">
      <w:pPr>
        <w:pStyle w:val="NoSpacing"/>
        <w:rPr>
          <w:rFonts w:cstheme="minorHAnsi"/>
          <w:lang w:eastAsia="en-GB"/>
        </w:rPr>
      </w:pPr>
      <w:r w:rsidRPr="00797587">
        <w:rPr>
          <w:rFonts w:cstheme="minorHAnsi"/>
          <w:lang w:eastAsia="en-GB"/>
        </w:rPr>
        <w:t>Child-on-child abuse is most likely to include, but may not be limited to:</w:t>
      </w:r>
    </w:p>
    <w:p w14:paraId="039EF9E1" w14:textId="4DA55BB9" w:rsidR="00AF6500" w:rsidRPr="00797587" w:rsidRDefault="00AF6500">
      <w:pPr>
        <w:pStyle w:val="NoSpacing"/>
        <w:numPr>
          <w:ilvl w:val="0"/>
          <w:numId w:val="50"/>
        </w:numPr>
        <w:rPr>
          <w:rFonts w:cstheme="minorHAnsi"/>
          <w:lang w:eastAsia="en-GB"/>
        </w:rPr>
      </w:pPr>
      <w:r w:rsidRPr="00797587">
        <w:rPr>
          <w:rFonts w:cstheme="minorHAnsi"/>
          <w:lang w:eastAsia="en-GB"/>
        </w:rPr>
        <w:t>Bullying (including cyberbullying,</w:t>
      </w:r>
      <w:r w:rsidR="000C5D58" w:rsidRPr="00797587">
        <w:rPr>
          <w:rFonts w:cstheme="minorHAnsi"/>
          <w:lang w:eastAsia="en-GB"/>
        </w:rPr>
        <w:t xml:space="preserve"> </w:t>
      </w:r>
      <w:r w:rsidRPr="00797587">
        <w:rPr>
          <w:rFonts w:cstheme="minorHAnsi"/>
          <w:lang w:eastAsia="en-GB"/>
        </w:rPr>
        <w:t>prejudice-based and discriminatory bullying)</w:t>
      </w:r>
      <w:r w:rsidR="00F60370" w:rsidRPr="00797587">
        <w:rPr>
          <w:rFonts w:cstheme="minorHAnsi"/>
          <w:lang w:eastAsia="en-GB"/>
        </w:rPr>
        <w:t>;</w:t>
      </w:r>
    </w:p>
    <w:p w14:paraId="04E4E636" w14:textId="5ACA2F1F" w:rsidR="00AF6500" w:rsidRPr="00797587" w:rsidRDefault="00F60370">
      <w:pPr>
        <w:pStyle w:val="NoSpacing"/>
        <w:numPr>
          <w:ilvl w:val="0"/>
          <w:numId w:val="50"/>
        </w:numPr>
        <w:rPr>
          <w:rFonts w:cstheme="minorHAnsi"/>
          <w:lang w:eastAsia="en-GB"/>
        </w:rPr>
      </w:pPr>
      <w:r w:rsidRPr="00797587">
        <w:rPr>
          <w:rFonts w:cstheme="minorHAnsi"/>
          <w:lang w:eastAsia="en-GB"/>
        </w:rPr>
        <w:t>A</w:t>
      </w:r>
      <w:r w:rsidR="00AF6500" w:rsidRPr="00797587">
        <w:rPr>
          <w:rFonts w:cstheme="minorHAnsi"/>
          <w:lang w:eastAsia="en-GB"/>
        </w:rPr>
        <w:t>buse in intimate personal relationships between children (sometimes known as ‘teenage relationship abuse’)</w:t>
      </w:r>
      <w:r w:rsidRPr="00797587">
        <w:rPr>
          <w:rFonts w:cstheme="minorHAnsi"/>
          <w:lang w:eastAsia="en-GB"/>
        </w:rPr>
        <w:t>;</w:t>
      </w:r>
    </w:p>
    <w:p w14:paraId="5C60654E" w14:textId="49017F2E" w:rsidR="00AF6500" w:rsidRPr="00797587" w:rsidRDefault="00AF6500">
      <w:pPr>
        <w:pStyle w:val="NoSpacing"/>
        <w:numPr>
          <w:ilvl w:val="0"/>
          <w:numId w:val="50"/>
        </w:numPr>
        <w:rPr>
          <w:rFonts w:cstheme="minorHAnsi"/>
          <w:lang w:eastAsia="en-GB"/>
        </w:rPr>
      </w:pPr>
      <w:r w:rsidRPr="00797587">
        <w:rPr>
          <w:rFonts w:cstheme="minorHAnsi"/>
          <w:lang w:eastAsia="en-GB"/>
        </w:rPr>
        <w:t>Physical abuse</w:t>
      </w:r>
      <w:r w:rsidR="00F60370" w:rsidRPr="00797587">
        <w:rPr>
          <w:rFonts w:cstheme="minorHAnsi"/>
          <w:lang w:eastAsia="en-GB"/>
        </w:rPr>
        <w:t>,</w:t>
      </w:r>
      <w:r w:rsidRPr="00797587">
        <w:rPr>
          <w:rFonts w:cstheme="minorHAnsi"/>
          <w:lang w:eastAsia="en-GB"/>
        </w:rPr>
        <w:t xml:space="preserve"> such as hitting, kicking, shaking, biting, hair pulling, or otherwise causing physical harm (this may include an online element which facilitates, threatens and/or encourages physical abuse)</w:t>
      </w:r>
      <w:r w:rsidR="00F60370" w:rsidRPr="00797587">
        <w:rPr>
          <w:rFonts w:cstheme="minorHAnsi"/>
          <w:lang w:eastAsia="en-GB"/>
        </w:rPr>
        <w:t>;</w:t>
      </w:r>
    </w:p>
    <w:p w14:paraId="791B4A4F" w14:textId="5F67BE3C" w:rsidR="00AF6500" w:rsidRPr="00797587" w:rsidRDefault="00AF6500">
      <w:pPr>
        <w:pStyle w:val="NoSpacing"/>
        <w:numPr>
          <w:ilvl w:val="0"/>
          <w:numId w:val="50"/>
        </w:numPr>
        <w:rPr>
          <w:rFonts w:cstheme="minorHAnsi"/>
          <w:lang w:eastAsia="en-GB"/>
        </w:rPr>
      </w:pPr>
      <w:r w:rsidRPr="00797587">
        <w:rPr>
          <w:rFonts w:cstheme="minorHAnsi"/>
          <w:lang w:eastAsia="en-GB"/>
        </w:rPr>
        <w:t>Sexual violence, such as rape, assault by penetration and sexual assault (this may include an online element which facilitates, threatens and/or encourages sexual violence)</w:t>
      </w:r>
      <w:r w:rsidR="00F60370" w:rsidRPr="00797587">
        <w:rPr>
          <w:rFonts w:cstheme="minorHAnsi"/>
          <w:lang w:eastAsia="en-GB"/>
        </w:rPr>
        <w:t>;</w:t>
      </w:r>
    </w:p>
    <w:p w14:paraId="3E10AE6C" w14:textId="5244F31E" w:rsidR="00F60370" w:rsidRPr="00797587" w:rsidRDefault="00AF6500">
      <w:pPr>
        <w:pStyle w:val="NoSpacing"/>
        <w:numPr>
          <w:ilvl w:val="0"/>
          <w:numId w:val="50"/>
        </w:numPr>
        <w:rPr>
          <w:rFonts w:cstheme="minorHAnsi"/>
          <w:lang w:eastAsia="en-GB"/>
        </w:rPr>
      </w:pPr>
      <w:r w:rsidRPr="00797587">
        <w:rPr>
          <w:rFonts w:cstheme="minorHAnsi"/>
          <w:lang w:eastAsia="en-GB"/>
        </w:rPr>
        <w:t>Sexual harassment, such as sexual comments, remarks, jokes and online sexual harassment, which may be stand-alone or part of a broader pattern of abuse</w:t>
      </w:r>
      <w:r w:rsidR="00F60370" w:rsidRPr="00797587">
        <w:rPr>
          <w:rFonts w:cstheme="minorHAnsi"/>
          <w:lang w:eastAsia="en-GB"/>
        </w:rPr>
        <w:t>;</w:t>
      </w:r>
    </w:p>
    <w:p w14:paraId="40C52D9B" w14:textId="07DBFBBC" w:rsidR="00AF6500" w:rsidRPr="00797587" w:rsidRDefault="00F60370">
      <w:pPr>
        <w:pStyle w:val="NoSpacing"/>
        <w:numPr>
          <w:ilvl w:val="0"/>
          <w:numId w:val="50"/>
        </w:numPr>
        <w:rPr>
          <w:rFonts w:cstheme="minorHAnsi"/>
          <w:lang w:eastAsia="en-GB"/>
        </w:rPr>
      </w:pPr>
      <w:r w:rsidRPr="00797587">
        <w:rPr>
          <w:rFonts w:cstheme="minorHAnsi"/>
          <w:lang w:eastAsia="en-GB"/>
        </w:rPr>
        <w:t>C</w:t>
      </w:r>
      <w:r w:rsidR="00AF6500" w:rsidRPr="00797587">
        <w:rPr>
          <w:rFonts w:cstheme="minorHAnsi"/>
          <w:lang w:eastAsia="en-GB"/>
        </w:rPr>
        <w:t>ausing someone to engage in sexual activity without consent, such as forcing someone to strip, touch themselves sexually</w:t>
      </w:r>
      <w:r w:rsidRPr="00797587">
        <w:rPr>
          <w:rFonts w:cstheme="minorHAnsi"/>
          <w:lang w:eastAsia="en-GB"/>
        </w:rPr>
        <w:t xml:space="preserve"> </w:t>
      </w:r>
      <w:r w:rsidR="00AF6500" w:rsidRPr="00797587">
        <w:rPr>
          <w:rFonts w:cstheme="minorHAnsi"/>
          <w:lang w:eastAsia="en-GB"/>
        </w:rPr>
        <w:t>or</w:t>
      </w:r>
      <w:r w:rsidRPr="00797587">
        <w:rPr>
          <w:rFonts w:cstheme="minorHAnsi"/>
          <w:lang w:eastAsia="en-GB"/>
        </w:rPr>
        <w:t xml:space="preserve"> </w:t>
      </w:r>
      <w:r w:rsidR="00AF6500" w:rsidRPr="00797587">
        <w:rPr>
          <w:rFonts w:cstheme="minorHAnsi"/>
          <w:lang w:eastAsia="en-GB"/>
        </w:rPr>
        <w:t>engage in sexual activity with a third party</w:t>
      </w:r>
      <w:r w:rsidRPr="00797587">
        <w:rPr>
          <w:rFonts w:cstheme="minorHAnsi"/>
          <w:lang w:eastAsia="en-GB"/>
        </w:rPr>
        <w:t>;</w:t>
      </w:r>
    </w:p>
    <w:p w14:paraId="763ED46F" w14:textId="295BB18B" w:rsidR="00AF6500" w:rsidRPr="00797587" w:rsidRDefault="00F60370">
      <w:pPr>
        <w:pStyle w:val="NoSpacing"/>
        <w:numPr>
          <w:ilvl w:val="0"/>
          <w:numId w:val="50"/>
        </w:numPr>
        <w:rPr>
          <w:rFonts w:cstheme="minorHAnsi"/>
          <w:lang w:eastAsia="en-GB"/>
        </w:rPr>
      </w:pPr>
      <w:r w:rsidRPr="00797587">
        <w:rPr>
          <w:rFonts w:cstheme="minorHAnsi"/>
          <w:lang w:eastAsia="en-GB"/>
        </w:rPr>
        <w:t>C</w:t>
      </w:r>
      <w:r w:rsidR="00AF6500" w:rsidRPr="00797587">
        <w:rPr>
          <w:rFonts w:cstheme="minorHAnsi"/>
          <w:lang w:eastAsia="en-GB"/>
        </w:rPr>
        <w:t>onsensual and non-consensual sharing of nude and semi-nude images and/or videos (also known as sexting or youth produced sexual imagery)</w:t>
      </w:r>
      <w:r w:rsidRPr="00797587">
        <w:rPr>
          <w:rFonts w:cstheme="minorHAnsi"/>
          <w:lang w:eastAsia="en-GB"/>
        </w:rPr>
        <w:t>;</w:t>
      </w:r>
    </w:p>
    <w:p w14:paraId="6368A9F9" w14:textId="743189FC" w:rsidR="00AF6500" w:rsidRPr="00797587" w:rsidRDefault="00F60370">
      <w:pPr>
        <w:pStyle w:val="NoSpacing"/>
        <w:numPr>
          <w:ilvl w:val="0"/>
          <w:numId w:val="50"/>
        </w:numPr>
        <w:rPr>
          <w:rFonts w:cstheme="minorHAnsi"/>
          <w:lang w:eastAsia="en-GB"/>
        </w:rPr>
      </w:pPr>
      <w:r w:rsidRPr="00797587">
        <w:rPr>
          <w:rFonts w:cstheme="minorHAnsi"/>
          <w:lang w:eastAsia="en-GB"/>
        </w:rPr>
        <w:t>U</w:t>
      </w:r>
      <w:r w:rsidR="00AF6500" w:rsidRPr="00797587">
        <w:rPr>
          <w:rFonts w:cstheme="minorHAnsi"/>
          <w:lang w:eastAsia="en-GB"/>
        </w:rPr>
        <w:t>pskirting, which typically involves taking a picture under a person’s clothing without their permission, with the intention of viewing their genitals or buttocks to obtain sexual gratification or cause the victim humiliation, distress, or alarm</w:t>
      </w:r>
      <w:r w:rsidRPr="00797587">
        <w:rPr>
          <w:rFonts w:cstheme="minorHAnsi"/>
          <w:lang w:eastAsia="en-GB"/>
        </w:rPr>
        <w:t>;</w:t>
      </w:r>
    </w:p>
    <w:p w14:paraId="414D94D7" w14:textId="5B520C02" w:rsidR="00AF6500" w:rsidRPr="00797587" w:rsidRDefault="00F60370">
      <w:pPr>
        <w:pStyle w:val="NoSpacing"/>
        <w:numPr>
          <w:ilvl w:val="0"/>
          <w:numId w:val="50"/>
        </w:numPr>
        <w:rPr>
          <w:rFonts w:cstheme="minorHAnsi"/>
          <w:lang w:eastAsia="en-GB"/>
        </w:rPr>
      </w:pPr>
      <w:r w:rsidRPr="00797587">
        <w:rPr>
          <w:rFonts w:cstheme="minorHAnsi"/>
          <w:lang w:eastAsia="en-GB"/>
        </w:rPr>
        <w:t>I</w:t>
      </w:r>
      <w:r w:rsidR="00AF6500" w:rsidRPr="00797587">
        <w:rPr>
          <w:rFonts w:cstheme="minorHAnsi"/>
          <w:lang w:eastAsia="en-GB"/>
        </w:rPr>
        <w:t>nitiation/hazing</w:t>
      </w:r>
      <w:r w:rsidRPr="00797587">
        <w:rPr>
          <w:rFonts w:cstheme="minorHAnsi"/>
          <w:lang w:eastAsia="en-GB"/>
        </w:rPr>
        <w:t>-</w:t>
      </w:r>
      <w:r w:rsidR="00AF6500" w:rsidRPr="00797587">
        <w:rPr>
          <w:rFonts w:cstheme="minorHAnsi"/>
          <w:lang w:eastAsia="en-GB"/>
        </w:rPr>
        <w:t>type violence and rituals (this could include activities involving harassment, abuse or humiliation used as a way of initiating a person into a group and may also include an online element).</w:t>
      </w:r>
    </w:p>
    <w:p w14:paraId="5DE6D6FB" w14:textId="77777777" w:rsidR="00AF6500" w:rsidRPr="00797587" w:rsidRDefault="00AF6500" w:rsidP="00AF6500">
      <w:pPr>
        <w:pStyle w:val="NoSpacing"/>
        <w:rPr>
          <w:rFonts w:cstheme="minorHAnsi"/>
          <w:lang w:eastAsia="en-GB"/>
        </w:rPr>
      </w:pPr>
    </w:p>
    <w:p w14:paraId="5853DEB6" w14:textId="7430E28F" w:rsidR="00AF6500" w:rsidRPr="00797587" w:rsidRDefault="00F60370" w:rsidP="0064628A">
      <w:pPr>
        <w:pStyle w:val="NoSpacing"/>
        <w:rPr>
          <w:rFonts w:cstheme="minorHAnsi"/>
          <w:lang w:eastAsia="en-GB"/>
        </w:rPr>
      </w:pPr>
      <w:r w:rsidRPr="00797587">
        <w:rPr>
          <w:rFonts w:cstheme="minorHAnsi"/>
          <w:lang w:eastAsia="en-GB"/>
        </w:rPr>
        <w:t>To</w:t>
      </w:r>
      <w:r w:rsidR="00AF6500" w:rsidRPr="00797587">
        <w:rPr>
          <w:rFonts w:cstheme="minorHAnsi"/>
          <w:lang w:eastAsia="en-GB"/>
        </w:rPr>
        <w:t xml:space="preserve"> minimise the risk of child-on-child abuse</w:t>
      </w:r>
      <w:r w:rsidRPr="00797587">
        <w:rPr>
          <w:rFonts w:cstheme="minorHAnsi"/>
          <w:lang w:eastAsia="en-GB"/>
        </w:rPr>
        <w:t>, each school in the Trust will work to:</w:t>
      </w:r>
    </w:p>
    <w:p w14:paraId="2493C775" w14:textId="032F7499" w:rsidR="00AF6500" w:rsidRPr="00797587" w:rsidRDefault="00AF6500">
      <w:pPr>
        <w:pStyle w:val="NoSpacing"/>
        <w:numPr>
          <w:ilvl w:val="0"/>
          <w:numId w:val="51"/>
        </w:numPr>
        <w:rPr>
          <w:rFonts w:cstheme="minorHAnsi"/>
          <w:lang w:eastAsia="en-GB"/>
        </w:rPr>
      </w:pPr>
      <w:r w:rsidRPr="00797587">
        <w:rPr>
          <w:rFonts w:cstheme="minorHAnsi"/>
          <w:lang w:eastAsia="en-GB"/>
        </w:rPr>
        <w:t xml:space="preserve">Provide a developmentally appropriate PSHE and RSE curriculum which develops pupils’ understanding of acceptable behaviour and </w:t>
      </w:r>
      <w:r w:rsidR="00F60370" w:rsidRPr="00797587">
        <w:rPr>
          <w:rFonts w:cstheme="minorHAnsi"/>
          <w:lang w:eastAsia="en-GB"/>
        </w:rPr>
        <w:t>ways to keep themselves safe;</w:t>
      </w:r>
    </w:p>
    <w:p w14:paraId="54579717" w14:textId="14F1D85E" w:rsidR="00AF6500" w:rsidRPr="00797587" w:rsidRDefault="00AF6500">
      <w:pPr>
        <w:pStyle w:val="NoSpacing"/>
        <w:numPr>
          <w:ilvl w:val="0"/>
          <w:numId w:val="51"/>
        </w:numPr>
        <w:rPr>
          <w:rFonts w:cstheme="minorHAnsi"/>
          <w:lang w:eastAsia="en-GB"/>
        </w:rPr>
      </w:pPr>
      <w:r w:rsidRPr="00797587">
        <w:rPr>
          <w:rFonts w:cstheme="minorHAnsi"/>
          <w:lang w:eastAsia="en-GB"/>
        </w:rPr>
        <w:t xml:space="preserve">Have systems in place for </w:t>
      </w:r>
      <w:r w:rsidR="00C17C09" w:rsidRPr="00797587">
        <w:rPr>
          <w:rFonts w:cstheme="minorHAnsi"/>
          <w:lang w:eastAsia="en-GB"/>
        </w:rPr>
        <w:t>children</w:t>
      </w:r>
      <w:r w:rsidRPr="00797587">
        <w:rPr>
          <w:rFonts w:cstheme="minorHAnsi"/>
          <w:lang w:eastAsia="en-GB"/>
        </w:rPr>
        <w:t xml:space="preserve"> to raise concerns with staff, </w:t>
      </w:r>
      <w:r w:rsidR="00C17C09" w:rsidRPr="00797587">
        <w:rPr>
          <w:rFonts w:cstheme="minorHAnsi"/>
          <w:lang w:eastAsia="en-GB"/>
        </w:rPr>
        <w:t xml:space="preserve">in the knowledge </w:t>
      </w:r>
      <w:r w:rsidRPr="00797587">
        <w:rPr>
          <w:rFonts w:cstheme="minorHAnsi"/>
          <w:lang w:eastAsia="en-GB"/>
        </w:rPr>
        <w:t>they will be listened to, believed and valued</w:t>
      </w:r>
      <w:r w:rsidR="00F60370" w:rsidRPr="00797587">
        <w:rPr>
          <w:rFonts w:cstheme="minorHAnsi"/>
          <w:lang w:eastAsia="en-GB"/>
        </w:rPr>
        <w:t>;</w:t>
      </w:r>
    </w:p>
    <w:p w14:paraId="3F4C210D" w14:textId="4F01F7D7" w:rsidR="00AF6500" w:rsidRPr="00797587" w:rsidRDefault="00AF6500">
      <w:pPr>
        <w:pStyle w:val="NoSpacing"/>
        <w:numPr>
          <w:ilvl w:val="0"/>
          <w:numId w:val="51"/>
        </w:numPr>
        <w:rPr>
          <w:rFonts w:cstheme="minorHAnsi"/>
          <w:lang w:eastAsia="en-GB"/>
        </w:rPr>
      </w:pPr>
      <w:r w:rsidRPr="00797587">
        <w:rPr>
          <w:rFonts w:cstheme="minorHAnsi"/>
          <w:lang w:eastAsia="en-GB"/>
        </w:rPr>
        <w:t xml:space="preserve">Ensure victims, perpetrators and any other child affected by child-on-child abuse </w:t>
      </w:r>
      <w:r w:rsidR="00F60370" w:rsidRPr="00797587">
        <w:rPr>
          <w:rFonts w:cstheme="minorHAnsi"/>
          <w:lang w:eastAsia="en-GB"/>
        </w:rPr>
        <w:t>are</w:t>
      </w:r>
      <w:r w:rsidRPr="00797587">
        <w:rPr>
          <w:rFonts w:cstheme="minorHAnsi"/>
          <w:lang w:eastAsia="en-GB"/>
        </w:rPr>
        <w:t xml:space="preserve"> supported</w:t>
      </w:r>
      <w:r w:rsidR="00F60370" w:rsidRPr="00797587">
        <w:rPr>
          <w:rFonts w:cstheme="minorHAnsi"/>
          <w:lang w:eastAsia="en-GB"/>
        </w:rPr>
        <w:t>;</w:t>
      </w:r>
    </w:p>
    <w:p w14:paraId="669CC570" w14:textId="288630D1" w:rsidR="00AF6500" w:rsidRPr="00797587" w:rsidRDefault="00AF6500">
      <w:pPr>
        <w:pStyle w:val="NoSpacing"/>
        <w:numPr>
          <w:ilvl w:val="0"/>
          <w:numId w:val="51"/>
        </w:numPr>
        <w:rPr>
          <w:rFonts w:cstheme="minorHAnsi"/>
          <w:lang w:eastAsia="en-GB"/>
        </w:rPr>
      </w:pPr>
      <w:r w:rsidRPr="00797587">
        <w:rPr>
          <w:rFonts w:cstheme="minorHAnsi"/>
          <w:lang w:eastAsia="en-GB"/>
        </w:rPr>
        <w:t>Develop robust risk assessments where appropriate</w:t>
      </w:r>
      <w:r w:rsidR="00F60370" w:rsidRPr="00797587">
        <w:rPr>
          <w:rFonts w:cstheme="minorHAnsi"/>
          <w:lang w:eastAsia="en-GB"/>
        </w:rPr>
        <w:t>;</w:t>
      </w:r>
    </w:p>
    <w:p w14:paraId="274F5219" w14:textId="2D62B36A" w:rsidR="00AF6500" w:rsidRPr="00797587" w:rsidRDefault="00AF6500">
      <w:pPr>
        <w:pStyle w:val="NoSpacing"/>
        <w:numPr>
          <w:ilvl w:val="0"/>
          <w:numId w:val="51"/>
        </w:numPr>
        <w:rPr>
          <w:rFonts w:cstheme="minorHAnsi"/>
          <w:lang w:eastAsia="en-GB"/>
        </w:rPr>
      </w:pPr>
      <w:r w:rsidRPr="00797587">
        <w:rPr>
          <w:rFonts w:cstheme="minorHAnsi"/>
          <w:lang w:eastAsia="en-GB"/>
        </w:rPr>
        <w:t>Have relevant policies in place (e.g. behaviour policy).</w:t>
      </w:r>
    </w:p>
    <w:p w14:paraId="2A117467" w14:textId="77777777" w:rsidR="00AF6500" w:rsidRPr="00797587" w:rsidRDefault="00AF6500" w:rsidP="0064628A">
      <w:pPr>
        <w:pStyle w:val="NoSpacing"/>
        <w:rPr>
          <w:rFonts w:cstheme="minorHAnsi"/>
          <w:lang w:eastAsia="en-GB"/>
        </w:rPr>
      </w:pPr>
    </w:p>
    <w:p w14:paraId="0128004A" w14:textId="77F1F1A6" w:rsidR="00C17C09" w:rsidRPr="00797587" w:rsidRDefault="00C17C09" w:rsidP="00C17C09">
      <w:pPr>
        <w:pStyle w:val="NoSpacing"/>
        <w:rPr>
          <w:rFonts w:cstheme="minorHAnsi"/>
          <w:b/>
          <w:bCs/>
          <w:sz w:val="24"/>
          <w:szCs w:val="24"/>
        </w:rPr>
      </w:pPr>
      <w:r w:rsidRPr="00797587">
        <w:rPr>
          <w:rFonts w:cstheme="minorHAnsi"/>
          <w:b/>
          <w:bCs/>
          <w:sz w:val="24"/>
          <w:szCs w:val="24"/>
        </w:rPr>
        <w:t>Child-on-Child Sexual Violence and Sexual Harassment</w:t>
      </w:r>
    </w:p>
    <w:p w14:paraId="769FC9C2" w14:textId="77777777" w:rsidR="00C17C09" w:rsidRPr="00797587" w:rsidRDefault="00C17C09" w:rsidP="00C17C09">
      <w:pPr>
        <w:pStyle w:val="NoSpacing"/>
        <w:rPr>
          <w:rFonts w:cstheme="minorHAnsi"/>
          <w:sz w:val="24"/>
          <w:szCs w:val="24"/>
        </w:rPr>
      </w:pPr>
    </w:p>
    <w:p w14:paraId="6B0BFE21" w14:textId="3AF8C36D" w:rsidR="00C17C09" w:rsidRPr="00797587" w:rsidRDefault="00C17C09" w:rsidP="00C17C09">
      <w:pPr>
        <w:pStyle w:val="NoSpacing"/>
        <w:rPr>
          <w:rFonts w:cstheme="minorHAnsi"/>
          <w:sz w:val="24"/>
          <w:szCs w:val="24"/>
        </w:rPr>
      </w:pPr>
      <w:r w:rsidRPr="00797587">
        <w:rPr>
          <w:rFonts w:cstheme="minorHAnsi"/>
          <w:sz w:val="24"/>
          <w:szCs w:val="24"/>
        </w:rPr>
        <w:t xml:space="preserve">When responding to concerns relating to child-on-child sexual violence or harassment, </w:t>
      </w:r>
      <w:r w:rsidR="002803D2" w:rsidRPr="00797587">
        <w:rPr>
          <w:rFonts w:cstheme="minorHAnsi"/>
          <w:sz w:val="24"/>
          <w:szCs w:val="24"/>
        </w:rPr>
        <w:t>staff</w:t>
      </w:r>
      <w:r w:rsidRPr="00797587">
        <w:rPr>
          <w:rFonts w:cstheme="minorHAnsi"/>
          <w:sz w:val="24"/>
          <w:szCs w:val="24"/>
        </w:rPr>
        <w:t xml:space="preserve"> will</w:t>
      </w:r>
      <w:r w:rsidR="002803D2" w:rsidRPr="00797587">
        <w:rPr>
          <w:rFonts w:cstheme="minorHAnsi"/>
          <w:sz w:val="24"/>
          <w:szCs w:val="24"/>
        </w:rPr>
        <w:t xml:space="preserve"> need to</w:t>
      </w:r>
      <w:r w:rsidRPr="00797587">
        <w:rPr>
          <w:rFonts w:cstheme="minorHAnsi"/>
          <w:sz w:val="24"/>
          <w:szCs w:val="24"/>
        </w:rPr>
        <w:t xml:space="preserve"> follow the guidance outlined in Part </w:t>
      </w:r>
      <w:r w:rsidR="00C23647">
        <w:rPr>
          <w:rFonts w:cstheme="minorHAnsi"/>
          <w:sz w:val="24"/>
          <w:szCs w:val="24"/>
        </w:rPr>
        <w:t>F</w:t>
      </w:r>
      <w:r w:rsidRPr="00797587">
        <w:rPr>
          <w:rFonts w:cstheme="minorHAnsi"/>
          <w:sz w:val="24"/>
          <w:szCs w:val="24"/>
        </w:rPr>
        <w:t xml:space="preserve">ive of </w:t>
      </w:r>
      <w:r w:rsidRPr="003A7697">
        <w:rPr>
          <w:rFonts w:cstheme="minorHAnsi"/>
          <w:sz w:val="24"/>
          <w:szCs w:val="24"/>
        </w:rPr>
        <w:t>KCSIE 202</w:t>
      </w:r>
      <w:r w:rsidR="00DA2125" w:rsidRPr="003A7697">
        <w:rPr>
          <w:rFonts w:cstheme="minorHAnsi"/>
          <w:sz w:val="24"/>
          <w:szCs w:val="24"/>
        </w:rPr>
        <w:t>3</w:t>
      </w:r>
      <w:r w:rsidRPr="003A7697">
        <w:rPr>
          <w:rFonts w:cstheme="minorHAnsi"/>
          <w:sz w:val="24"/>
          <w:szCs w:val="24"/>
        </w:rPr>
        <w:t>.</w:t>
      </w:r>
    </w:p>
    <w:p w14:paraId="46211786" w14:textId="77777777" w:rsidR="00C17C09" w:rsidRPr="00797587" w:rsidRDefault="00C17C09" w:rsidP="00C17C09">
      <w:pPr>
        <w:pStyle w:val="NoSpacing"/>
        <w:rPr>
          <w:rFonts w:cstheme="minorHAnsi"/>
          <w:sz w:val="24"/>
          <w:szCs w:val="24"/>
        </w:rPr>
      </w:pPr>
    </w:p>
    <w:p w14:paraId="7E9039EE" w14:textId="129A4753" w:rsidR="00C17C09" w:rsidRPr="00797587" w:rsidRDefault="002803D2" w:rsidP="00C17C09">
      <w:pPr>
        <w:pStyle w:val="NoSpacing"/>
        <w:rPr>
          <w:rFonts w:cstheme="minorHAnsi"/>
          <w:sz w:val="24"/>
          <w:szCs w:val="24"/>
        </w:rPr>
      </w:pPr>
      <w:r w:rsidRPr="00797587">
        <w:rPr>
          <w:rFonts w:cstheme="minorHAnsi"/>
          <w:sz w:val="24"/>
          <w:szCs w:val="24"/>
        </w:rPr>
        <w:t>All staff must</w:t>
      </w:r>
      <w:r w:rsidR="00C17C09" w:rsidRPr="00797587">
        <w:rPr>
          <w:rFonts w:cstheme="minorHAnsi"/>
          <w:sz w:val="24"/>
          <w:szCs w:val="24"/>
        </w:rPr>
        <w:t xml:space="preserve"> recognise</w:t>
      </w:r>
      <w:r w:rsidRPr="00797587">
        <w:rPr>
          <w:rFonts w:cstheme="minorHAnsi"/>
          <w:sz w:val="24"/>
          <w:szCs w:val="24"/>
        </w:rPr>
        <w:t xml:space="preserve"> </w:t>
      </w:r>
      <w:r w:rsidR="00C17C09" w:rsidRPr="00797587">
        <w:rPr>
          <w:rFonts w:cstheme="minorHAnsi"/>
          <w:sz w:val="24"/>
          <w:szCs w:val="24"/>
        </w:rPr>
        <w:t>that sexual violence and sexual abuse can happen anywhere</w:t>
      </w:r>
      <w:r w:rsidRPr="00797587">
        <w:rPr>
          <w:rFonts w:cstheme="minorHAnsi"/>
          <w:sz w:val="24"/>
          <w:szCs w:val="24"/>
        </w:rPr>
        <w:t xml:space="preserve"> and</w:t>
      </w:r>
      <w:r w:rsidR="00C17C09" w:rsidRPr="00797587">
        <w:rPr>
          <w:rFonts w:cstheme="minorHAnsi"/>
          <w:sz w:val="24"/>
          <w:szCs w:val="24"/>
        </w:rPr>
        <w:t xml:space="preserve"> maintain an attitude of ‘it could happen here.’ </w:t>
      </w:r>
      <w:r w:rsidRPr="00797587">
        <w:rPr>
          <w:rFonts w:cstheme="minorHAnsi"/>
          <w:sz w:val="24"/>
          <w:szCs w:val="24"/>
        </w:rPr>
        <w:t>Staff must also recognise that</w:t>
      </w:r>
      <w:r w:rsidR="00C17C09" w:rsidRPr="00797587">
        <w:rPr>
          <w:rFonts w:cstheme="minorHAnsi"/>
          <w:sz w:val="24"/>
          <w:szCs w:val="24"/>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w:t>
      </w:r>
      <w:r w:rsidR="00C17C09" w:rsidRPr="00797587">
        <w:rPr>
          <w:rFonts w:cstheme="minorHAnsi"/>
          <w:b/>
          <w:bCs/>
          <w:sz w:val="24"/>
          <w:szCs w:val="24"/>
        </w:rPr>
        <w:t xml:space="preserve">Sexual violence and sexual harassment </w:t>
      </w:r>
      <w:r w:rsidR="00F07513" w:rsidRPr="00797587">
        <w:rPr>
          <w:rFonts w:cstheme="minorHAnsi"/>
          <w:b/>
          <w:bCs/>
          <w:sz w:val="24"/>
          <w:szCs w:val="24"/>
        </w:rPr>
        <w:t>are</w:t>
      </w:r>
      <w:r w:rsidR="00C17C09" w:rsidRPr="00797587">
        <w:rPr>
          <w:rFonts w:cstheme="minorHAnsi"/>
          <w:b/>
          <w:bCs/>
          <w:sz w:val="24"/>
          <w:szCs w:val="24"/>
        </w:rPr>
        <w:t xml:space="preserve"> </w:t>
      </w:r>
      <w:r w:rsidR="00C17C09" w:rsidRPr="00797587">
        <w:rPr>
          <w:rFonts w:cstheme="minorHAnsi"/>
          <w:b/>
          <w:bCs/>
          <w:sz w:val="24"/>
          <w:szCs w:val="24"/>
          <w:u w:val="single"/>
        </w:rPr>
        <w:t>never</w:t>
      </w:r>
      <w:r w:rsidR="00C17C09" w:rsidRPr="00797587">
        <w:rPr>
          <w:rFonts w:cstheme="minorHAnsi"/>
          <w:b/>
          <w:bCs/>
          <w:sz w:val="24"/>
          <w:szCs w:val="24"/>
        </w:rPr>
        <w:t xml:space="preserve"> acceptable.</w:t>
      </w:r>
    </w:p>
    <w:p w14:paraId="2D61C7C2" w14:textId="77777777" w:rsidR="00FE4A17" w:rsidRPr="00797587" w:rsidRDefault="00FE4A17" w:rsidP="00C17C09">
      <w:pPr>
        <w:pStyle w:val="NoSpacing"/>
        <w:rPr>
          <w:rFonts w:cstheme="minorHAnsi"/>
          <w:sz w:val="24"/>
          <w:szCs w:val="24"/>
        </w:rPr>
      </w:pPr>
    </w:p>
    <w:p w14:paraId="66B58E2E" w14:textId="30F2AA43" w:rsidR="00C17C09" w:rsidRPr="00797587" w:rsidRDefault="00FE4A17" w:rsidP="00C17C09">
      <w:pPr>
        <w:pStyle w:val="NoSpacing"/>
        <w:rPr>
          <w:rFonts w:cstheme="minorHAnsi"/>
          <w:sz w:val="24"/>
          <w:szCs w:val="24"/>
        </w:rPr>
      </w:pPr>
      <w:r w:rsidRPr="00797587">
        <w:rPr>
          <w:rFonts w:cstheme="minorHAnsi"/>
          <w:sz w:val="24"/>
          <w:szCs w:val="24"/>
        </w:rPr>
        <w:t xml:space="preserve">If an incident of </w:t>
      </w:r>
      <w:r w:rsidR="00C17C09" w:rsidRPr="00797587">
        <w:rPr>
          <w:rFonts w:cstheme="minorHAnsi"/>
          <w:sz w:val="24"/>
          <w:szCs w:val="24"/>
        </w:rPr>
        <w:t>sexual violence or sexual harassment</w:t>
      </w:r>
      <w:r w:rsidRPr="00797587">
        <w:rPr>
          <w:rFonts w:cstheme="minorHAnsi"/>
          <w:sz w:val="24"/>
          <w:szCs w:val="24"/>
        </w:rPr>
        <w:t xml:space="preserve"> occurs, victims</w:t>
      </w:r>
      <w:r w:rsidR="00C17C09" w:rsidRPr="00797587">
        <w:rPr>
          <w:rFonts w:cstheme="minorHAnsi"/>
          <w:sz w:val="24"/>
          <w:szCs w:val="24"/>
        </w:rPr>
        <w:t xml:space="preserve"> </w:t>
      </w:r>
      <w:r w:rsidRPr="00797587">
        <w:rPr>
          <w:rFonts w:cstheme="minorHAnsi"/>
          <w:sz w:val="24"/>
          <w:szCs w:val="24"/>
        </w:rPr>
        <w:t>must</w:t>
      </w:r>
      <w:r w:rsidR="00C17C09" w:rsidRPr="00797587">
        <w:rPr>
          <w:rFonts w:cstheme="minorHAnsi"/>
          <w:sz w:val="24"/>
          <w:szCs w:val="24"/>
        </w:rPr>
        <w:t xml:space="preserve"> be reassured </w:t>
      </w:r>
      <w:r w:rsidRPr="00797587">
        <w:rPr>
          <w:rFonts w:cstheme="minorHAnsi"/>
          <w:sz w:val="24"/>
          <w:szCs w:val="24"/>
        </w:rPr>
        <w:t xml:space="preserve">by school staff </w:t>
      </w:r>
      <w:r w:rsidR="00C17C09" w:rsidRPr="00797587">
        <w:rPr>
          <w:rFonts w:cstheme="minorHAnsi"/>
          <w:sz w:val="24"/>
          <w:szCs w:val="24"/>
        </w:rPr>
        <w:t xml:space="preserve">that they are being taken seriously, regardless of how long it has taken them to come forward, and that they will be supported and kept safe. A victim </w:t>
      </w:r>
      <w:r w:rsidRPr="00797587">
        <w:rPr>
          <w:rFonts w:cstheme="minorHAnsi"/>
          <w:sz w:val="24"/>
          <w:szCs w:val="24"/>
        </w:rPr>
        <w:t>must</w:t>
      </w:r>
      <w:r w:rsidR="00C17C09" w:rsidRPr="00797587">
        <w:rPr>
          <w:rFonts w:cstheme="minorHAnsi"/>
          <w:sz w:val="24"/>
          <w:szCs w:val="24"/>
        </w:rPr>
        <w:t xml:space="preserve"> never be given the impression that they are creating a problem by reporting sexual violence or sexual harassment, or ever be made to feel ashamed for making a report</w:t>
      </w:r>
      <w:r w:rsidRPr="00797587">
        <w:rPr>
          <w:rFonts w:cstheme="minorHAnsi"/>
          <w:sz w:val="24"/>
          <w:szCs w:val="24"/>
        </w:rPr>
        <w:t xml:space="preserve">, even if the abuse occurred </w:t>
      </w:r>
      <w:r w:rsidR="00C17C09" w:rsidRPr="00797587">
        <w:rPr>
          <w:rFonts w:cstheme="minorHAnsi"/>
          <w:sz w:val="24"/>
          <w:szCs w:val="24"/>
        </w:rPr>
        <w:t>online or outside of the school</w:t>
      </w:r>
      <w:r w:rsidRPr="00797587">
        <w:rPr>
          <w:rFonts w:cstheme="minorHAnsi"/>
          <w:sz w:val="24"/>
          <w:szCs w:val="24"/>
        </w:rPr>
        <w:t xml:space="preserve">; </w:t>
      </w:r>
      <w:r w:rsidR="005F0F8C" w:rsidRPr="00797587">
        <w:rPr>
          <w:rFonts w:cstheme="minorHAnsi"/>
          <w:sz w:val="24"/>
          <w:szCs w:val="24"/>
        </w:rPr>
        <w:t xml:space="preserve">such reports must be </w:t>
      </w:r>
      <w:r w:rsidR="00C17C09" w:rsidRPr="00797587">
        <w:rPr>
          <w:rFonts w:cstheme="minorHAnsi"/>
          <w:sz w:val="24"/>
          <w:szCs w:val="24"/>
        </w:rPr>
        <w:t>treated equally seriously and in line with relevant policies</w:t>
      </w:r>
      <w:r w:rsidRPr="00797587">
        <w:rPr>
          <w:rFonts w:cstheme="minorHAnsi"/>
          <w:sz w:val="24"/>
          <w:szCs w:val="24"/>
        </w:rPr>
        <w:t xml:space="preserve"> and </w:t>
      </w:r>
      <w:r w:rsidR="00C17C09" w:rsidRPr="00797587">
        <w:rPr>
          <w:rFonts w:cstheme="minorHAnsi"/>
          <w:sz w:val="24"/>
          <w:szCs w:val="24"/>
        </w:rPr>
        <w:t>procedures.</w:t>
      </w:r>
    </w:p>
    <w:p w14:paraId="5E1C5EE3" w14:textId="77777777" w:rsidR="00C17C09" w:rsidRPr="00797587" w:rsidRDefault="00C17C09" w:rsidP="00C17C09">
      <w:pPr>
        <w:pStyle w:val="NoSpacing"/>
        <w:rPr>
          <w:rFonts w:cstheme="minorHAnsi"/>
          <w:sz w:val="24"/>
          <w:szCs w:val="24"/>
        </w:rPr>
      </w:pPr>
    </w:p>
    <w:p w14:paraId="16A6CDEE" w14:textId="77777777" w:rsidR="005F0F8C" w:rsidRPr="00797587" w:rsidRDefault="005F0F8C" w:rsidP="00C17C09">
      <w:pPr>
        <w:pStyle w:val="NoSpacing"/>
        <w:rPr>
          <w:rFonts w:cstheme="minorHAnsi"/>
          <w:sz w:val="24"/>
          <w:szCs w:val="24"/>
        </w:rPr>
      </w:pPr>
      <w:r w:rsidRPr="00797587">
        <w:rPr>
          <w:rFonts w:cstheme="minorHAnsi"/>
          <w:sz w:val="24"/>
          <w:szCs w:val="24"/>
        </w:rPr>
        <w:t xml:space="preserve">When a child reports that they have been abused, school staff must: </w:t>
      </w:r>
    </w:p>
    <w:p w14:paraId="77A49898" w14:textId="77777777" w:rsidR="005F0F8C" w:rsidRPr="00797587" w:rsidRDefault="005F0F8C">
      <w:pPr>
        <w:pStyle w:val="NoSpacing"/>
        <w:numPr>
          <w:ilvl w:val="0"/>
          <w:numId w:val="52"/>
        </w:numPr>
        <w:rPr>
          <w:rFonts w:cstheme="minorHAnsi"/>
          <w:sz w:val="24"/>
          <w:szCs w:val="24"/>
        </w:rPr>
      </w:pPr>
      <w:r w:rsidRPr="00797587">
        <w:rPr>
          <w:rFonts w:cstheme="minorHAnsi"/>
          <w:sz w:val="24"/>
          <w:szCs w:val="24"/>
        </w:rPr>
        <w:t>Re</w:t>
      </w:r>
      <w:r w:rsidR="00C17C09" w:rsidRPr="00797587">
        <w:rPr>
          <w:rFonts w:cstheme="minorHAnsi"/>
          <w:sz w:val="24"/>
          <w:szCs w:val="24"/>
        </w:rPr>
        <w:t>cognise that the law is in place to protect children and young people rather than criminalise them</w:t>
      </w:r>
      <w:r w:rsidRPr="00797587">
        <w:rPr>
          <w:rFonts w:cstheme="minorHAnsi"/>
          <w:sz w:val="24"/>
          <w:szCs w:val="24"/>
        </w:rPr>
        <w:t xml:space="preserve"> and that this must be</w:t>
      </w:r>
      <w:r w:rsidR="00C17C09" w:rsidRPr="00797587">
        <w:rPr>
          <w:rFonts w:cstheme="minorHAnsi"/>
          <w:sz w:val="24"/>
          <w:szCs w:val="24"/>
        </w:rPr>
        <w:t xml:space="preserve"> explained in such a way to </w:t>
      </w:r>
      <w:r w:rsidRPr="00797587">
        <w:rPr>
          <w:rFonts w:cstheme="minorHAnsi"/>
          <w:sz w:val="24"/>
          <w:szCs w:val="24"/>
        </w:rPr>
        <w:t>children</w:t>
      </w:r>
      <w:r w:rsidR="00C17C09" w:rsidRPr="00797587">
        <w:rPr>
          <w:rFonts w:cstheme="minorHAnsi"/>
          <w:sz w:val="24"/>
          <w:szCs w:val="24"/>
        </w:rPr>
        <w:t xml:space="preserve"> that avoids alarming or distressing them</w:t>
      </w:r>
      <w:r w:rsidRPr="00797587">
        <w:rPr>
          <w:rFonts w:cstheme="minorHAnsi"/>
          <w:sz w:val="24"/>
          <w:szCs w:val="24"/>
        </w:rPr>
        <w:t>;</w:t>
      </w:r>
    </w:p>
    <w:p w14:paraId="19D961D9" w14:textId="77777777" w:rsidR="005F0F8C" w:rsidRPr="00797587" w:rsidRDefault="005F0F8C">
      <w:pPr>
        <w:pStyle w:val="NoSpacing"/>
        <w:numPr>
          <w:ilvl w:val="0"/>
          <w:numId w:val="52"/>
        </w:numPr>
        <w:rPr>
          <w:rFonts w:cstheme="minorHAnsi"/>
          <w:sz w:val="24"/>
          <w:szCs w:val="24"/>
        </w:rPr>
      </w:pPr>
      <w:r w:rsidRPr="00797587">
        <w:rPr>
          <w:rFonts w:cstheme="minorHAnsi"/>
          <w:sz w:val="24"/>
          <w:szCs w:val="24"/>
        </w:rPr>
        <w:t xml:space="preserve">Recognise </w:t>
      </w:r>
      <w:r w:rsidR="00C17C09" w:rsidRPr="00797587">
        <w:rPr>
          <w:rFonts w:cstheme="minorHAnsi"/>
          <w:sz w:val="24"/>
          <w:szCs w:val="24"/>
        </w:rPr>
        <w:t>that an initial disclosure to a trusted adult may only be the first incident reported, rather than representative of a singular incident</w:t>
      </w:r>
    </w:p>
    <w:p w14:paraId="6C254304" w14:textId="104610CE" w:rsidR="005F0F8C" w:rsidRPr="00797587" w:rsidRDefault="005F0F8C">
      <w:pPr>
        <w:pStyle w:val="NoSpacing"/>
        <w:numPr>
          <w:ilvl w:val="0"/>
          <w:numId w:val="52"/>
        </w:numPr>
        <w:rPr>
          <w:rFonts w:cstheme="minorHAnsi"/>
          <w:sz w:val="24"/>
          <w:szCs w:val="24"/>
        </w:rPr>
      </w:pPr>
      <w:r w:rsidRPr="00797587">
        <w:rPr>
          <w:rFonts w:cstheme="minorHAnsi"/>
          <w:sz w:val="24"/>
          <w:szCs w:val="24"/>
        </w:rPr>
        <w:t xml:space="preserve">Understand </w:t>
      </w:r>
      <w:r w:rsidR="00C17C09" w:rsidRPr="00797587">
        <w:rPr>
          <w:rFonts w:cstheme="minorHAnsi"/>
          <w:sz w:val="24"/>
          <w:szCs w:val="24"/>
        </w:rPr>
        <w:t>that trauma can impact memory, so children may not be able to recall all details or timeline of abuse</w:t>
      </w:r>
    </w:p>
    <w:p w14:paraId="6065031E" w14:textId="77777777" w:rsidR="005F0F8C" w:rsidRPr="00797587" w:rsidRDefault="005F0F8C">
      <w:pPr>
        <w:pStyle w:val="NoSpacing"/>
        <w:numPr>
          <w:ilvl w:val="0"/>
          <w:numId w:val="52"/>
        </w:numPr>
        <w:rPr>
          <w:rFonts w:cstheme="minorHAnsi"/>
          <w:sz w:val="24"/>
          <w:szCs w:val="24"/>
        </w:rPr>
      </w:pPr>
      <w:r w:rsidRPr="00797587">
        <w:rPr>
          <w:rFonts w:cstheme="minorHAnsi"/>
          <w:sz w:val="24"/>
          <w:szCs w:val="24"/>
        </w:rPr>
        <w:t>Understand that some</w:t>
      </w:r>
      <w:r w:rsidR="00C17C09" w:rsidRPr="00797587">
        <w:rPr>
          <w:rFonts w:cstheme="minorHAnsi"/>
          <w:sz w:val="24"/>
          <w:szCs w:val="24"/>
        </w:rPr>
        <w:t xml:space="preserve"> children may face additional barriers to telling someone</w:t>
      </w:r>
      <w:r w:rsidRPr="00797587">
        <w:rPr>
          <w:rFonts w:cstheme="minorHAnsi"/>
          <w:sz w:val="24"/>
          <w:szCs w:val="24"/>
        </w:rPr>
        <w:t>;</w:t>
      </w:r>
      <w:r w:rsidR="00C17C09" w:rsidRPr="00797587">
        <w:rPr>
          <w:rFonts w:cstheme="minorHAnsi"/>
          <w:sz w:val="24"/>
          <w:szCs w:val="24"/>
        </w:rPr>
        <w:t xml:space="preserve"> for example because of their vulnerability, disability, sex</w:t>
      </w:r>
      <w:r w:rsidRPr="00797587">
        <w:rPr>
          <w:rFonts w:cstheme="minorHAnsi"/>
          <w:sz w:val="24"/>
          <w:szCs w:val="24"/>
        </w:rPr>
        <w:t xml:space="preserve">, </w:t>
      </w:r>
      <w:r w:rsidR="00C17C09" w:rsidRPr="00797587">
        <w:rPr>
          <w:rFonts w:cstheme="minorHAnsi"/>
          <w:sz w:val="24"/>
          <w:szCs w:val="24"/>
        </w:rPr>
        <w:t>ethnicity and/or sexual orientation</w:t>
      </w:r>
    </w:p>
    <w:p w14:paraId="1E3BD655" w14:textId="5FBA021F" w:rsidR="00C17C09" w:rsidRPr="00797587" w:rsidRDefault="005F0F8C">
      <w:pPr>
        <w:pStyle w:val="NoSpacing"/>
        <w:numPr>
          <w:ilvl w:val="0"/>
          <w:numId w:val="52"/>
        </w:numPr>
        <w:rPr>
          <w:rFonts w:cstheme="minorHAnsi"/>
          <w:sz w:val="24"/>
          <w:szCs w:val="24"/>
        </w:rPr>
      </w:pPr>
      <w:r w:rsidRPr="00797587">
        <w:rPr>
          <w:rFonts w:cstheme="minorHAnsi"/>
          <w:sz w:val="24"/>
          <w:szCs w:val="24"/>
        </w:rPr>
        <w:t>Immediately make a report to t</w:t>
      </w:r>
      <w:r w:rsidR="00C17C09" w:rsidRPr="00797587">
        <w:rPr>
          <w:rFonts w:cstheme="minorHAnsi"/>
          <w:sz w:val="24"/>
          <w:szCs w:val="24"/>
        </w:rPr>
        <w:t>he DSL (or DDSL)</w:t>
      </w:r>
      <w:r w:rsidRPr="00797587">
        <w:rPr>
          <w:rFonts w:cstheme="minorHAnsi"/>
          <w:sz w:val="24"/>
          <w:szCs w:val="24"/>
        </w:rPr>
        <w:t xml:space="preserve">, as they are </w:t>
      </w:r>
      <w:r w:rsidR="00C17C09" w:rsidRPr="00797587">
        <w:rPr>
          <w:rFonts w:cstheme="minorHAnsi"/>
          <w:sz w:val="24"/>
          <w:szCs w:val="24"/>
        </w:rPr>
        <w:t xml:space="preserve">likely to have a complete safeguarding picture </w:t>
      </w:r>
      <w:r w:rsidRPr="00797587">
        <w:rPr>
          <w:rFonts w:cstheme="minorHAnsi"/>
          <w:sz w:val="24"/>
          <w:szCs w:val="24"/>
        </w:rPr>
        <w:t xml:space="preserve">about the children concerned </w:t>
      </w:r>
    </w:p>
    <w:p w14:paraId="789A2BCE" w14:textId="77777777" w:rsidR="00C17C09" w:rsidRPr="00797587" w:rsidRDefault="00C17C09" w:rsidP="00C17C09">
      <w:pPr>
        <w:pStyle w:val="NoSpacing"/>
        <w:rPr>
          <w:rFonts w:cstheme="minorHAnsi"/>
          <w:sz w:val="24"/>
          <w:szCs w:val="24"/>
        </w:rPr>
      </w:pPr>
    </w:p>
    <w:p w14:paraId="64D43DDB" w14:textId="77777777" w:rsidR="009C622E" w:rsidRPr="00797587" w:rsidRDefault="009C622E" w:rsidP="00C17C09">
      <w:pPr>
        <w:pStyle w:val="NoSpacing"/>
        <w:rPr>
          <w:rFonts w:cstheme="minorHAnsi"/>
          <w:sz w:val="24"/>
          <w:szCs w:val="24"/>
        </w:rPr>
      </w:pPr>
      <w:r w:rsidRPr="00797587">
        <w:rPr>
          <w:rFonts w:cstheme="minorHAnsi"/>
          <w:sz w:val="24"/>
          <w:szCs w:val="24"/>
        </w:rPr>
        <w:t>After receiving a report detailing information pertaining to child-on-child sexual violence and/or sexual harassment, t</w:t>
      </w:r>
      <w:r w:rsidR="00C17C09" w:rsidRPr="00797587">
        <w:rPr>
          <w:rFonts w:cstheme="minorHAnsi"/>
          <w:sz w:val="24"/>
          <w:szCs w:val="24"/>
        </w:rPr>
        <w:t xml:space="preserve">he DSL will make an immediate risk and needs assessment </w:t>
      </w:r>
      <w:r w:rsidRPr="00797587">
        <w:rPr>
          <w:rFonts w:cstheme="minorHAnsi"/>
          <w:sz w:val="24"/>
          <w:szCs w:val="24"/>
        </w:rPr>
        <w:t xml:space="preserve">which </w:t>
      </w:r>
      <w:r w:rsidR="00C17C09" w:rsidRPr="00797587">
        <w:rPr>
          <w:rFonts w:cstheme="minorHAnsi"/>
          <w:sz w:val="24"/>
          <w:szCs w:val="24"/>
        </w:rPr>
        <w:t>explores how best to support and protect</w:t>
      </w:r>
      <w:r w:rsidRPr="00797587">
        <w:rPr>
          <w:rFonts w:cstheme="minorHAnsi"/>
          <w:sz w:val="24"/>
          <w:szCs w:val="24"/>
        </w:rPr>
        <w:t>:</w:t>
      </w:r>
    </w:p>
    <w:p w14:paraId="71FD76AF" w14:textId="21326FC5" w:rsidR="009C622E" w:rsidRPr="00797587" w:rsidRDefault="009C622E">
      <w:pPr>
        <w:pStyle w:val="NoSpacing"/>
        <w:numPr>
          <w:ilvl w:val="0"/>
          <w:numId w:val="53"/>
        </w:numPr>
        <w:rPr>
          <w:rFonts w:cstheme="minorHAnsi"/>
          <w:sz w:val="24"/>
          <w:szCs w:val="24"/>
        </w:rPr>
      </w:pPr>
      <w:r w:rsidRPr="00797587">
        <w:rPr>
          <w:rFonts w:cstheme="minorHAnsi"/>
          <w:sz w:val="24"/>
          <w:szCs w:val="24"/>
        </w:rPr>
        <w:t>T</w:t>
      </w:r>
      <w:r w:rsidR="00C17C09" w:rsidRPr="00797587">
        <w:rPr>
          <w:rFonts w:cstheme="minorHAnsi"/>
          <w:sz w:val="24"/>
          <w:szCs w:val="24"/>
        </w:rPr>
        <w:t>he victim</w:t>
      </w:r>
      <w:r w:rsidRPr="00797587">
        <w:rPr>
          <w:rFonts w:cstheme="minorHAnsi"/>
          <w:sz w:val="24"/>
          <w:szCs w:val="24"/>
        </w:rPr>
        <w:t>;</w:t>
      </w:r>
    </w:p>
    <w:p w14:paraId="42F91F09" w14:textId="1B5D4D3F" w:rsidR="009C622E" w:rsidRPr="00797587" w:rsidRDefault="009C622E">
      <w:pPr>
        <w:pStyle w:val="NoSpacing"/>
        <w:numPr>
          <w:ilvl w:val="0"/>
          <w:numId w:val="53"/>
        </w:numPr>
        <w:rPr>
          <w:rFonts w:cstheme="minorHAnsi"/>
          <w:sz w:val="24"/>
          <w:szCs w:val="24"/>
        </w:rPr>
      </w:pPr>
      <w:r w:rsidRPr="00797587">
        <w:rPr>
          <w:rFonts w:cstheme="minorHAnsi"/>
          <w:sz w:val="24"/>
          <w:szCs w:val="24"/>
        </w:rPr>
        <w:t xml:space="preserve">The </w:t>
      </w:r>
      <w:r w:rsidR="00C17C09" w:rsidRPr="00797587">
        <w:rPr>
          <w:rFonts w:cstheme="minorHAnsi"/>
          <w:sz w:val="24"/>
          <w:szCs w:val="24"/>
        </w:rPr>
        <w:t>alleged perpetrator</w:t>
      </w:r>
      <w:r w:rsidRPr="00797587">
        <w:rPr>
          <w:rFonts w:cstheme="minorHAnsi"/>
          <w:sz w:val="24"/>
          <w:szCs w:val="24"/>
        </w:rPr>
        <w:t>;</w:t>
      </w:r>
    </w:p>
    <w:p w14:paraId="7159FBAD" w14:textId="0BEB72D9" w:rsidR="009C622E" w:rsidRPr="003A7697" w:rsidRDefault="009C622E">
      <w:pPr>
        <w:pStyle w:val="NoSpacing"/>
        <w:numPr>
          <w:ilvl w:val="0"/>
          <w:numId w:val="53"/>
        </w:numPr>
        <w:rPr>
          <w:rFonts w:cstheme="minorHAnsi"/>
          <w:sz w:val="24"/>
          <w:szCs w:val="24"/>
        </w:rPr>
      </w:pPr>
      <w:r w:rsidRPr="00797587">
        <w:rPr>
          <w:rFonts w:cstheme="minorHAnsi"/>
          <w:sz w:val="24"/>
          <w:szCs w:val="24"/>
        </w:rPr>
        <w:t xml:space="preserve">Any </w:t>
      </w:r>
      <w:r w:rsidR="00C17C09" w:rsidRPr="00797587">
        <w:rPr>
          <w:rFonts w:cstheme="minorHAnsi"/>
          <w:sz w:val="24"/>
          <w:szCs w:val="24"/>
        </w:rPr>
        <w:t xml:space="preserve">other children involved/impacted </w:t>
      </w:r>
      <w:r w:rsidRPr="00797587">
        <w:rPr>
          <w:rFonts w:cstheme="minorHAnsi"/>
          <w:sz w:val="24"/>
          <w:szCs w:val="24"/>
        </w:rPr>
        <w:t>(</w:t>
      </w:r>
      <w:r w:rsidR="00C17C09" w:rsidRPr="00797587">
        <w:rPr>
          <w:rFonts w:cstheme="minorHAnsi"/>
          <w:sz w:val="24"/>
          <w:szCs w:val="24"/>
        </w:rPr>
        <w:t xml:space="preserve">in line with part five of </w:t>
      </w:r>
      <w:r w:rsidR="00C17C09" w:rsidRPr="003A7697">
        <w:rPr>
          <w:rFonts w:cstheme="minorHAnsi"/>
          <w:sz w:val="24"/>
          <w:szCs w:val="24"/>
        </w:rPr>
        <w:t>KCSIE 202</w:t>
      </w:r>
      <w:r w:rsidR="00DA2125" w:rsidRPr="003A7697">
        <w:rPr>
          <w:rFonts w:cstheme="minorHAnsi"/>
          <w:sz w:val="24"/>
          <w:szCs w:val="24"/>
        </w:rPr>
        <w:t>3</w:t>
      </w:r>
      <w:r w:rsidRPr="003A7697">
        <w:rPr>
          <w:rFonts w:cstheme="minorHAnsi"/>
          <w:sz w:val="24"/>
          <w:szCs w:val="24"/>
        </w:rPr>
        <w:t xml:space="preserve">). </w:t>
      </w:r>
    </w:p>
    <w:p w14:paraId="584D855C" w14:textId="77777777" w:rsidR="009C622E" w:rsidRPr="00797587" w:rsidRDefault="009C622E" w:rsidP="00C17C09">
      <w:pPr>
        <w:pStyle w:val="NoSpacing"/>
        <w:rPr>
          <w:rFonts w:cstheme="minorHAnsi"/>
          <w:sz w:val="24"/>
          <w:szCs w:val="24"/>
        </w:rPr>
      </w:pPr>
    </w:p>
    <w:p w14:paraId="433ED602" w14:textId="5CC35C5F" w:rsidR="009C622E" w:rsidRPr="00797587" w:rsidRDefault="00C17C09" w:rsidP="00C17C09">
      <w:pPr>
        <w:pStyle w:val="NoSpacing"/>
        <w:rPr>
          <w:rFonts w:cstheme="minorHAnsi"/>
          <w:sz w:val="24"/>
          <w:szCs w:val="24"/>
        </w:rPr>
      </w:pPr>
      <w:r w:rsidRPr="00797587">
        <w:rPr>
          <w:rFonts w:cstheme="minorHAnsi"/>
          <w:sz w:val="24"/>
          <w:szCs w:val="24"/>
        </w:rPr>
        <w:t>The risk and needs assessment will be recorded and kept under review and will consider</w:t>
      </w:r>
      <w:r w:rsidR="009C622E" w:rsidRPr="00797587">
        <w:rPr>
          <w:rFonts w:cstheme="minorHAnsi"/>
          <w:sz w:val="24"/>
          <w:szCs w:val="24"/>
        </w:rPr>
        <w:t xml:space="preserve"> a</w:t>
      </w:r>
      <w:r w:rsidR="00031851" w:rsidRPr="00797587">
        <w:rPr>
          <w:rFonts w:cstheme="minorHAnsi"/>
          <w:sz w:val="24"/>
          <w:szCs w:val="24"/>
        </w:rPr>
        <w:t>n</w:t>
      </w:r>
      <w:r w:rsidR="009C622E" w:rsidRPr="00797587">
        <w:rPr>
          <w:rFonts w:cstheme="minorHAnsi"/>
          <w:sz w:val="24"/>
          <w:szCs w:val="24"/>
        </w:rPr>
        <w:t>y actions that are required to protect and support:</w:t>
      </w:r>
    </w:p>
    <w:p w14:paraId="08DD4A4A" w14:textId="09BBE2BF" w:rsidR="009C622E" w:rsidRPr="00797587" w:rsidRDefault="009C622E">
      <w:pPr>
        <w:pStyle w:val="NoSpacing"/>
        <w:numPr>
          <w:ilvl w:val="0"/>
          <w:numId w:val="54"/>
        </w:numPr>
        <w:rPr>
          <w:rFonts w:cstheme="minorHAnsi"/>
          <w:sz w:val="24"/>
          <w:szCs w:val="24"/>
        </w:rPr>
      </w:pPr>
      <w:r w:rsidRPr="00797587">
        <w:rPr>
          <w:rFonts w:cstheme="minorHAnsi"/>
          <w:sz w:val="24"/>
          <w:szCs w:val="24"/>
        </w:rPr>
        <w:t>T</w:t>
      </w:r>
      <w:r w:rsidR="00C17C09" w:rsidRPr="00797587">
        <w:rPr>
          <w:rFonts w:cstheme="minorHAnsi"/>
          <w:sz w:val="24"/>
          <w:szCs w:val="24"/>
        </w:rPr>
        <w:t>he victim</w:t>
      </w:r>
      <w:r w:rsidRPr="00797587">
        <w:rPr>
          <w:rFonts w:cstheme="minorHAnsi"/>
          <w:sz w:val="24"/>
          <w:szCs w:val="24"/>
        </w:rPr>
        <w:t>;</w:t>
      </w:r>
    </w:p>
    <w:p w14:paraId="2087DA1B" w14:textId="42044D4D" w:rsidR="009C622E" w:rsidRPr="00797587" w:rsidRDefault="009C622E">
      <w:pPr>
        <w:pStyle w:val="NoSpacing"/>
        <w:numPr>
          <w:ilvl w:val="0"/>
          <w:numId w:val="54"/>
        </w:numPr>
        <w:rPr>
          <w:rFonts w:cstheme="minorHAnsi"/>
          <w:sz w:val="24"/>
          <w:szCs w:val="24"/>
        </w:rPr>
      </w:pPr>
      <w:r w:rsidRPr="00797587">
        <w:rPr>
          <w:rFonts w:cstheme="minorHAnsi"/>
          <w:sz w:val="24"/>
          <w:szCs w:val="24"/>
        </w:rPr>
        <w:t>T</w:t>
      </w:r>
      <w:r w:rsidR="00C17C09" w:rsidRPr="00797587">
        <w:rPr>
          <w:rFonts w:cstheme="minorHAnsi"/>
          <w:sz w:val="24"/>
          <w:szCs w:val="24"/>
        </w:rPr>
        <w:t>he alleged perpetrator</w:t>
      </w:r>
      <w:r w:rsidRPr="00797587">
        <w:rPr>
          <w:rFonts w:cstheme="minorHAnsi"/>
          <w:sz w:val="24"/>
          <w:szCs w:val="24"/>
        </w:rPr>
        <w:t>;</w:t>
      </w:r>
    </w:p>
    <w:p w14:paraId="2E45947C" w14:textId="495914B4" w:rsidR="00C17C09" w:rsidRPr="00797587" w:rsidRDefault="009C622E">
      <w:pPr>
        <w:pStyle w:val="NoSpacing"/>
        <w:numPr>
          <w:ilvl w:val="0"/>
          <w:numId w:val="54"/>
        </w:numPr>
        <w:rPr>
          <w:rFonts w:cstheme="minorHAnsi"/>
          <w:sz w:val="24"/>
          <w:szCs w:val="24"/>
        </w:rPr>
      </w:pPr>
      <w:r w:rsidRPr="00797587">
        <w:rPr>
          <w:rFonts w:cstheme="minorHAnsi"/>
          <w:sz w:val="24"/>
          <w:szCs w:val="24"/>
        </w:rPr>
        <w:t>A</w:t>
      </w:r>
      <w:r w:rsidR="00C17C09" w:rsidRPr="00797587">
        <w:rPr>
          <w:rFonts w:cstheme="minorHAnsi"/>
          <w:sz w:val="24"/>
          <w:szCs w:val="24"/>
        </w:rPr>
        <w:t>ll other children</w:t>
      </w:r>
      <w:r w:rsidRPr="00797587">
        <w:rPr>
          <w:rFonts w:cstheme="minorHAnsi"/>
          <w:sz w:val="24"/>
          <w:szCs w:val="24"/>
        </w:rPr>
        <w:t xml:space="preserve"> </w:t>
      </w:r>
      <w:r w:rsidR="00C17C09" w:rsidRPr="00797587">
        <w:rPr>
          <w:rFonts w:cstheme="minorHAnsi"/>
          <w:sz w:val="24"/>
          <w:szCs w:val="24"/>
        </w:rPr>
        <w:t>and staff</w:t>
      </w:r>
      <w:r w:rsidRPr="00797587">
        <w:rPr>
          <w:rFonts w:cstheme="minorHAnsi"/>
          <w:sz w:val="24"/>
          <w:szCs w:val="24"/>
        </w:rPr>
        <w:t>.</w:t>
      </w:r>
    </w:p>
    <w:p w14:paraId="3E5E2972" w14:textId="77777777" w:rsidR="00C17C09" w:rsidRPr="00797587" w:rsidRDefault="00C17C09" w:rsidP="00C17C09">
      <w:pPr>
        <w:pStyle w:val="NoSpacing"/>
        <w:rPr>
          <w:rFonts w:cstheme="minorHAnsi"/>
          <w:sz w:val="24"/>
          <w:szCs w:val="24"/>
        </w:rPr>
      </w:pPr>
    </w:p>
    <w:p w14:paraId="446B2EAE" w14:textId="168D0479" w:rsidR="00C17C09" w:rsidRPr="00797587" w:rsidRDefault="00C17C09" w:rsidP="00C17C09">
      <w:pPr>
        <w:pStyle w:val="NoSpacing"/>
        <w:rPr>
          <w:rFonts w:cstheme="minorHAnsi"/>
          <w:sz w:val="24"/>
          <w:szCs w:val="24"/>
        </w:rPr>
      </w:pPr>
      <w:r w:rsidRPr="00797587">
        <w:rPr>
          <w:rFonts w:cstheme="minorHAnsi"/>
          <w:sz w:val="24"/>
          <w:szCs w:val="24"/>
        </w:rPr>
        <w:t xml:space="preserve">Reports will initially be managed internally by </w:t>
      </w:r>
      <w:r w:rsidR="009C622E" w:rsidRPr="00797587">
        <w:rPr>
          <w:rFonts w:cstheme="minorHAnsi"/>
          <w:sz w:val="24"/>
          <w:szCs w:val="24"/>
        </w:rPr>
        <w:t>the DSL (or DDSL)</w:t>
      </w:r>
      <w:r w:rsidRPr="00797587">
        <w:rPr>
          <w:rFonts w:cstheme="minorHAnsi"/>
          <w:sz w:val="24"/>
          <w:szCs w:val="24"/>
        </w:rPr>
        <w:t xml:space="preserve"> and</w:t>
      </w:r>
      <w:r w:rsidR="009C622E" w:rsidRPr="00797587">
        <w:rPr>
          <w:rFonts w:cstheme="minorHAnsi"/>
          <w:sz w:val="24"/>
          <w:szCs w:val="24"/>
        </w:rPr>
        <w:t>,</w:t>
      </w:r>
      <w:r w:rsidRPr="00797587">
        <w:rPr>
          <w:rFonts w:cstheme="minorHAnsi"/>
          <w:sz w:val="24"/>
          <w:szCs w:val="24"/>
        </w:rPr>
        <w:t xml:space="preserve"> where </w:t>
      </w:r>
      <w:r w:rsidR="009C622E" w:rsidRPr="00797587">
        <w:rPr>
          <w:rFonts w:cstheme="minorHAnsi"/>
          <w:sz w:val="24"/>
          <w:szCs w:val="24"/>
        </w:rPr>
        <w:t>appropriate,</w:t>
      </w:r>
      <w:r w:rsidRPr="00797587">
        <w:rPr>
          <w:rFonts w:cstheme="minorHAnsi"/>
          <w:sz w:val="24"/>
          <w:szCs w:val="24"/>
        </w:rPr>
        <w:t xml:space="preserve"> be referred to Children’s Services and/or the </w:t>
      </w:r>
      <w:r w:rsidR="009C622E" w:rsidRPr="00797587">
        <w:rPr>
          <w:rFonts w:cstheme="minorHAnsi"/>
          <w:sz w:val="24"/>
          <w:szCs w:val="24"/>
        </w:rPr>
        <w:t>P</w:t>
      </w:r>
      <w:r w:rsidRPr="00797587">
        <w:rPr>
          <w:rFonts w:cstheme="minorHAnsi"/>
          <w:sz w:val="24"/>
          <w:szCs w:val="24"/>
        </w:rPr>
        <w:t>olice.</w:t>
      </w:r>
      <w:r w:rsidR="00094B15" w:rsidRPr="00797587">
        <w:rPr>
          <w:rFonts w:cstheme="minorHAnsi"/>
          <w:sz w:val="24"/>
          <w:szCs w:val="24"/>
        </w:rPr>
        <w:t xml:space="preserve"> </w:t>
      </w:r>
      <w:r w:rsidRPr="00797587">
        <w:rPr>
          <w:rFonts w:cstheme="minorHAnsi"/>
          <w:sz w:val="24"/>
          <w:szCs w:val="24"/>
        </w:rPr>
        <w:t>Important considerations which may influence this decision include:</w:t>
      </w:r>
    </w:p>
    <w:p w14:paraId="68A3B0BB" w14:textId="55D9FD44" w:rsidR="00C17C09" w:rsidRPr="00797587" w:rsidRDefault="009C622E">
      <w:pPr>
        <w:pStyle w:val="NoSpacing"/>
        <w:numPr>
          <w:ilvl w:val="0"/>
          <w:numId w:val="55"/>
        </w:numPr>
        <w:rPr>
          <w:rFonts w:cstheme="minorHAnsi"/>
          <w:sz w:val="24"/>
          <w:szCs w:val="24"/>
        </w:rPr>
      </w:pPr>
      <w:r w:rsidRPr="00797587">
        <w:rPr>
          <w:rFonts w:cstheme="minorHAnsi"/>
          <w:sz w:val="24"/>
          <w:szCs w:val="24"/>
        </w:rPr>
        <w:t>The wishes of the victim in terms of how they want to proceed;</w:t>
      </w:r>
    </w:p>
    <w:p w14:paraId="5FABE165" w14:textId="0F330E87" w:rsidR="00C17C09" w:rsidRPr="00797587" w:rsidRDefault="009C622E">
      <w:pPr>
        <w:pStyle w:val="NoSpacing"/>
        <w:numPr>
          <w:ilvl w:val="0"/>
          <w:numId w:val="55"/>
        </w:numPr>
        <w:rPr>
          <w:rFonts w:cstheme="minorHAnsi"/>
          <w:sz w:val="24"/>
          <w:szCs w:val="24"/>
        </w:rPr>
      </w:pPr>
      <w:r w:rsidRPr="00797587">
        <w:rPr>
          <w:rFonts w:cstheme="minorHAnsi"/>
          <w:sz w:val="24"/>
          <w:szCs w:val="24"/>
        </w:rPr>
        <w:t xml:space="preserve">The nature of the alleged incident(s), including whether a crime may have been committed and/or whether harmful sexual </w:t>
      </w:r>
      <w:r w:rsidR="00094B15" w:rsidRPr="00797587">
        <w:rPr>
          <w:rFonts w:cstheme="minorHAnsi"/>
          <w:sz w:val="24"/>
          <w:szCs w:val="24"/>
        </w:rPr>
        <w:t>behaviour</w:t>
      </w:r>
      <w:r w:rsidRPr="00797587">
        <w:rPr>
          <w:rFonts w:cstheme="minorHAnsi"/>
          <w:sz w:val="24"/>
          <w:szCs w:val="24"/>
        </w:rPr>
        <w:t xml:space="preserve"> has been displayed;</w:t>
      </w:r>
    </w:p>
    <w:p w14:paraId="023F547B" w14:textId="79F43E73" w:rsidR="00C17C09" w:rsidRPr="00797587" w:rsidRDefault="009C622E">
      <w:pPr>
        <w:pStyle w:val="NoSpacing"/>
        <w:numPr>
          <w:ilvl w:val="0"/>
          <w:numId w:val="55"/>
        </w:numPr>
        <w:rPr>
          <w:rFonts w:cstheme="minorHAnsi"/>
          <w:sz w:val="24"/>
          <w:szCs w:val="24"/>
        </w:rPr>
      </w:pPr>
      <w:r w:rsidRPr="00797587">
        <w:rPr>
          <w:rFonts w:cstheme="minorHAnsi"/>
          <w:sz w:val="24"/>
          <w:szCs w:val="24"/>
        </w:rPr>
        <w:t>The ages of the children involved;</w:t>
      </w:r>
    </w:p>
    <w:p w14:paraId="45E61C2A" w14:textId="539E402C" w:rsidR="00C17C09" w:rsidRPr="00797587" w:rsidRDefault="009C622E">
      <w:pPr>
        <w:pStyle w:val="NoSpacing"/>
        <w:numPr>
          <w:ilvl w:val="0"/>
          <w:numId w:val="55"/>
        </w:numPr>
        <w:rPr>
          <w:rFonts w:cstheme="minorHAnsi"/>
          <w:sz w:val="24"/>
          <w:szCs w:val="24"/>
        </w:rPr>
      </w:pPr>
      <w:r w:rsidRPr="00797587">
        <w:rPr>
          <w:rFonts w:cstheme="minorHAnsi"/>
          <w:sz w:val="24"/>
          <w:szCs w:val="24"/>
        </w:rPr>
        <w:t>The developmental stages of the children involved;</w:t>
      </w:r>
    </w:p>
    <w:p w14:paraId="6E9657E0" w14:textId="6792F616" w:rsidR="00C17C09" w:rsidRPr="00797587" w:rsidRDefault="009C622E">
      <w:pPr>
        <w:pStyle w:val="NoSpacing"/>
        <w:numPr>
          <w:ilvl w:val="0"/>
          <w:numId w:val="55"/>
        </w:numPr>
        <w:rPr>
          <w:rFonts w:cstheme="minorHAnsi"/>
          <w:sz w:val="24"/>
          <w:szCs w:val="24"/>
        </w:rPr>
      </w:pPr>
      <w:r w:rsidRPr="00797587">
        <w:rPr>
          <w:rFonts w:cstheme="minorHAnsi"/>
          <w:sz w:val="24"/>
          <w:szCs w:val="24"/>
        </w:rPr>
        <w:t>Any power i</w:t>
      </w:r>
      <w:r w:rsidR="00C17C09" w:rsidRPr="00797587">
        <w:rPr>
          <w:rFonts w:cstheme="minorHAnsi"/>
          <w:sz w:val="24"/>
          <w:szCs w:val="24"/>
        </w:rPr>
        <w:t>mbalance between the children</w:t>
      </w:r>
      <w:r w:rsidRPr="00797587">
        <w:rPr>
          <w:rFonts w:cstheme="minorHAnsi"/>
          <w:sz w:val="24"/>
          <w:szCs w:val="24"/>
        </w:rPr>
        <w:t>;</w:t>
      </w:r>
    </w:p>
    <w:p w14:paraId="1E0D1035" w14:textId="76D36941" w:rsidR="00C17C09" w:rsidRPr="00797587" w:rsidRDefault="009C622E">
      <w:pPr>
        <w:pStyle w:val="NoSpacing"/>
        <w:numPr>
          <w:ilvl w:val="0"/>
          <w:numId w:val="55"/>
        </w:numPr>
        <w:rPr>
          <w:rFonts w:cstheme="minorHAnsi"/>
          <w:sz w:val="24"/>
          <w:szCs w:val="24"/>
        </w:rPr>
      </w:pPr>
      <w:r w:rsidRPr="00797587">
        <w:rPr>
          <w:rFonts w:cstheme="minorHAnsi"/>
          <w:sz w:val="24"/>
          <w:szCs w:val="24"/>
        </w:rPr>
        <w:t xml:space="preserve">If the alleged incident is a one-off or a sustained pattern of abuse </w:t>
      </w:r>
      <w:r w:rsidR="00094B15" w:rsidRPr="00797587">
        <w:rPr>
          <w:rFonts w:cstheme="minorHAnsi"/>
          <w:sz w:val="24"/>
          <w:szCs w:val="24"/>
        </w:rPr>
        <w:t>(</w:t>
      </w:r>
      <w:r w:rsidR="00094B15" w:rsidRPr="00797587">
        <w:rPr>
          <w:rFonts w:cstheme="minorHAnsi"/>
          <w:i/>
          <w:iCs/>
          <w:sz w:val="24"/>
          <w:szCs w:val="24"/>
        </w:rPr>
        <w:t xml:space="preserve">note: </w:t>
      </w:r>
      <w:r w:rsidRPr="00797587">
        <w:rPr>
          <w:rFonts w:cstheme="minorHAnsi"/>
          <w:i/>
          <w:iCs/>
          <w:sz w:val="24"/>
          <w:szCs w:val="24"/>
        </w:rPr>
        <w:t>sexual abuse can be accompanied by other forms of abuse and a sustained pattern may not just be of a sexual nature</w:t>
      </w:r>
      <w:r w:rsidR="00094B15" w:rsidRPr="00797587">
        <w:rPr>
          <w:rFonts w:cstheme="minorHAnsi"/>
          <w:sz w:val="24"/>
          <w:szCs w:val="24"/>
        </w:rPr>
        <w:t>)</w:t>
      </w:r>
      <w:r w:rsidRPr="00797587">
        <w:rPr>
          <w:rFonts w:cstheme="minorHAnsi"/>
          <w:sz w:val="24"/>
          <w:szCs w:val="24"/>
        </w:rPr>
        <w:t>;</w:t>
      </w:r>
    </w:p>
    <w:p w14:paraId="312003F1" w14:textId="2E2F5F5F" w:rsidR="00C17C09" w:rsidRPr="00797587" w:rsidRDefault="009C622E">
      <w:pPr>
        <w:pStyle w:val="NoSpacing"/>
        <w:numPr>
          <w:ilvl w:val="0"/>
          <w:numId w:val="55"/>
        </w:numPr>
        <w:rPr>
          <w:rFonts w:cstheme="minorHAnsi"/>
          <w:sz w:val="24"/>
          <w:szCs w:val="24"/>
        </w:rPr>
      </w:pPr>
      <w:r w:rsidRPr="00797587">
        <w:rPr>
          <w:rFonts w:cstheme="minorHAnsi"/>
          <w:sz w:val="24"/>
          <w:szCs w:val="24"/>
        </w:rPr>
        <w:t xml:space="preserve">That sexual violence and sexual </w:t>
      </w:r>
      <w:r w:rsidR="00C17C09" w:rsidRPr="00797587">
        <w:rPr>
          <w:rFonts w:cstheme="minorHAnsi"/>
          <w:sz w:val="24"/>
          <w:szCs w:val="24"/>
        </w:rPr>
        <w:t>harassment can take place within intimate personal relationships between children</w:t>
      </w:r>
      <w:r w:rsidRPr="00797587">
        <w:rPr>
          <w:rFonts w:cstheme="minorHAnsi"/>
          <w:sz w:val="24"/>
          <w:szCs w:val="24"/>
        </w:rPr>
        <w:t>;</w:t>
      </w:r>
    </w:p>
    <w:p w14:paraId="2E11D03B" w14:textId="3B7B6F6E" w:rsidR="00C17C09" w:rsidRPr="00797587" w:rsidRDefault="009C622E">
      <w:pPr>
        <w:pStyle w:val="NoSpacing"/>
        <w:numPr>
          <w:ilvl w:val="0"/>
          <w:numId w:val="55"/>
        </w:numPr>
        <w:rPr>
          <w:rFonts w:cstheme="minorHAnsi"/>
          <w:sz w:val="24"/>
          <w:szCs w:val="24"/>
        </w:rPr>
      </w:pPr>
      <w:r w:rsidRPr="00797587">
        <w:rPr>
          <w:rFonts w:cstheme="minorHAnsi"/>
          <w:sz w:val="24"/>
          <w:szCs w:val="24"/>
        </w:rPr>
        <w:t>Understanding intra familial harms and any necessary support for siblings following incidents;</w:t>
      </w:r>
    </w:p>
    <w:p w14:paraId="2B387E35" w14:textId="046C8647" w:rsidR="00C17C09" w:rsidRPr="00797587" w:rsidRDefault="009C622E">
      <w:pPr>
        <w:pStyle w:val="NoSpacing"/>
        <w:numPr>
          <w:ilvl w:val="0"/>
          <w:numId w:val="55"/>
        </w:numPr>
        <w:rPr>
          <w:rFonts w:cstheme="minorHAnsi"/>
          <w:sz w:val="24"/>
          <w:szCs w:val="24"/>
        </w:rPr>
      </w:pPr>
      <w:r w:rsidRPr="00797587">
        <w:rPr>
          <w:rFonts w:cstheme="minorHAnsi"/>
          <w:sz w:val="24"/>
          <w:szCs w:val="24"/>
        </w:rPr>
        <w:t>Whether there are any ongoing risks to the victim, other children</w:t>
      </w:r>
      <w:r w:rsidR="00094B15" w:rsidRPr="00797587">
        <w:rPr>
          <w:rFonts w:cstheme="minorHAnsi"/>
          <w:sz w:val="24"/>
          <w:szCs w:val="24"/>
        </w:rPr>
        <w:t xml:space="preserve"> or adults in the school;</w:t>
      </w:r>
    </w:p>
    <w:p w14:paraId="314E924B" w14:textId="68D1B270" w:rsidR="00C17C09" w:rsidRPr="00797587" w:rsidRDefault="009C622E">
      <w:pPr>
        <w:pStyle w:val="NoSpacing"/>
        <w:numPr>
          <w:ilvl w:val="0"/>
          <w:numId w:val="55"/>
        </w:numPr>
        <w:rPr>
          <w:rFonts w:cstheme="minorHAnsi"/>
          <w:sz w:val="24"/>
          <w:szCs w:val="24"/>
        </w:rPr>
      </w:pPr>
      <w:r w:rsidRPr="00797587">
        <w:rPr>
          <w:rFonts w:cstheme="minorHAnsi"/>
          <w:sz w:val="24"/>
          <w:szCs w:val="24"/>
        </w:rPr>
        <w:t>Any other related issues and wider context, including any links to child sexual exploitation and child criminal exploitation.</w:t>
      </w:r>
    </w:p>
    <w:p w14:paraId="2E4F1553" w14:textId="77777777" w:rsidR="00C17C09" w:rsidRPr="00797587" w:rsidRDefault="00C17C09" w:rsidP="00C17C09">
      <w:pPr>
        <w:pStyle w:val="NoSpacing"/>
        <w:rPr>
          <w:rFonts w:cstheme="minorHAnsi"/>
          <w:sz w:val="24"/>
          <w:szCs w:val="24"/>
        </w:rPr>
      </w:pPr>
    </w:p>
    <w:p w14:paraId="7BF3A5FB" w14:textId="12F7A664" w:rsidR="00C17C09" w:rsidRPr="00797587" w:rsidRDefault="00094B15" w:rsidP="00AF6500">
      <w:pPr>
        <w:pStyle w:val="NoSpacing"/>
        <w:rPr>
          <w:rFonts w:cstheme="minorHAnsi"/>
          <w:b/>
          <w:bCs/>
          <w:sz w:val="24"/>
          <w:szCs w:val="24"/>
        </w:rPr>
      </w:pPr>
      <w:r w:rsidRPr="00797587">
        <w:rPr>
          <w:rFonts w:cstheme="minorHAnsi"/>
          <w:sz w:val="24"/>
          <w:szCs w:val="24"/>
        </w:rPr>
        <w:t>The DSL (or DDSL)</w:t>
      </w:r>
      <w:r w:rsidR="00C17C09" w:rsidRPr="00797587">
        <w:rPr>
          <w:rFonts w:cstheme="minorHAnsi"/>
          <w:sz w:val="24"/>
          <w:szCs w:val="24"/>
        </w:rPr>
        <w:t xml:space="preserve"> will</w:t>
      </w:r>
      <w:r w:rsidRPr="00797587">
        <w:rPr>
          <w:rFonts w:cstheme="minorHAnsi"/>
          <w:sz w:val="24"/>
          <w:szCs w:val="24"/>
        </w:rPr>
        <w:t>,</w:t>
      </w:r>
      <w:r w:rsidR="00C17C09" w:rsidRPr="00797587">
        <w:rPr>
          <w:rFonts w:cstheme="minorHAnsi"/>
          <w:sz w:val="24"/>
          <w:szCs w:val="24"/>
        </w:rPr>
        <w:t xml:space="preserve"> in most instances</w:t>
      </w:r>
      <w:r w:rsidRPr="00797587">
        <w:rPr>
          <w:rFonts w:cstheme="minorHAnsi"/>
          <w:sz w:val="24"/>
          <w:szCs w:val="24"/>
        </w:rPr>
        <w:t>,</w:t>
      </w:r>
      <w:r w:rsidR="00C17C09" w:rsidRPr="00797587">
        <w:rPr>
          <w:rFonts w:cstheme="minorHAnsi"/>
          <w:sz w:val="24"/>
          <w:szCs w:val="24"/>
        </w:rPr>
        <w:t xml:space="preserve">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w:t>
      </w:r>
      <w:r w:rsidRPr="00797587">
        <w:rPr>
          <w:rFonts w:cstheme="minorHAnsi"/>
          <w:sz w:val="24"/>
          <w:szCs w:val="24"/>
        </w:rPr>
        <w:t>including in relation to</w:t>
      </w:r>
      <w:r w:rsidR="00C17C09" w:rsidRPr="00797587">
        <w:rPr>
          <w:rFonts w:cstheme="minorHAnsi"/>
          <w:sz w:val="24"/>
          <w:szCs w:val="24"/>
        </w:rPr>
        <w:t xml:space="preserve"> confidentiality</w:t>
      </w:r>
      <w:r w:rsidRPr="00797587">
        <w:rPr>
          <w:rFonts w:cstheme="minorHAnsi"/>
          <w:sz w:val="24"/>
          <w:szCs w:val="24"/>
        </w:rPr>
        <w:t xml:space="preserve"> and</w:t>
      </w:r>
      <w:r w:rsidR="00C17C09" w:rsidRPr="00797587">
        <w:rPr>
          <w:rFonts w:cstheme="minorHAnsi"/>
          <w:sz w:val="24"/>
          <w:szCs w:val="24"/>
        </w:rPr>
        <w:t xml:space="preserve"> data protection</w:t>
      </w:r>
      <w:r w:rsidRPr="00797587">
        <w:rPr>
          <w:rFonts w:cstheme="minorHAnsi"/>
          <w:sz w:val="24"/>
          <w:szCs w:val="24"/>
        </w:rPr>
        <w:t>,</w:t>
      </w:r>
      <w:r w:rsidR="00C17C09" w:rsidRPr="00797587">
        <w:rPr>
          <w:rFonts w:cstheme="minorHAnsi"/>
          <w:sz w:val="24"/>
          <w:szCs w:val="24"/>
        </w:rPr>
        <w:t xml:space="preserve"> and </w:t>
      </w:r>
      <w:r w:rsidRPr="00797587">
        <w:rPr>
          <w:rFonts w:cstheme="minorHAnsi"/>
          <w:sz w:val="24"/>
          <w:szCs w:val="24"/>
        </w:rPr>
        <w:t>(</w:t>
      </w:r>
      <w:r w:rsidR="00C17C09" w:rsidRPr="00797587">
        <w:rPr>
          <w:rFonts w:cstheme="minorHAnsi"/>
          <w:sz w:val="24"/>
          <w:szCs w:val="24"/>
        </w:rPr>
        <w:t xml:space="preserve">where </w:t>
      </w:r>
      <w:r w:rsidRPr="00797587">
        <w:rPr>
          <w:rFonts w:cstheme="minorHAnsi"/>
          <w:sz w:val="24"/>
          <w:szCs w:val="24"/>
        </w:rPr>
        <w:t xml:space="preserve">appropriate) </w:t>
      </w:r>
      <w:r w:rsidR="00C17C09" w:rsidRPr="00797587">
        <w:rPr>
          <w:rFonts w:cstheme="minorHAnsi"/>
          <w:sz w:val="24"/>
          <w:szCs w:val="24"/>
        </w:rPr>
        <w:t>will be subject to discussion with other agencies (for example Children’s Services and/or the</w:t>
      </w:r>
      <w:r w:rsidRPr="00797587">
        <w:rPr>
          <w:rFonts w:cstheme="minorHAnsi"/>
          <w:sz w:val="24"/>
          <w:szCs w:val="24"/>
        </w:rPr>
        <w:t xml:space="preserve"> P</w:t>
      </w:r>
      <w:r w:rsidR="00C17C09" w:rsidRPr="00797587">
        <w:rPr>
          <w:rFonts w:cstheme="minorHAnsi"/>
          <w:sz w:val="24"/>
          <w:szCs w:val="24"/>
        </w:rPr>
        <w:t>olice) to ensure a consistent approach is taken.</w:t>
      </w:r>
    </w:p>
    <w:p w14:paraId="3B1200BA" w14:textId="77777777" w:rsidR="00C17C09" w:rsidRPr="00797587" w:rsidRDefault="00C17C09" w:rsidP="0064628A">
      <w:pPr>
        <w:pStyle w:val="NoSpacing"/>
        <w:rPr>
          <w:rFonts w:cstheme="minorHAnsi"/>
          <w:b/>
          <w:bCs/>
          <w:sz w:val="24"/>
          <w:szCs w:val="24"/>
        </w:rPr>
      </w:pPr>
    </w:p>
    <w:p w14:paraId="1C74A4DB"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0EE6E9F6"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5A4E033F"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7DDD2C6E"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425DD726"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7B3818C7" w14:textId="77777777" w:rsidR="00D55889" w:rsidRPr="00797587" w:rsidRDefault="00D5588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3DAF4E24" w14:textId="25139497" w:rsidR="00A645E2" w:rsidRPr="00797587" w:rsidRDefault="00A645E2" w:rsidP="000A3B4D">
      <w:pPr>
        <w:autoSpaceDE w:val="0"/>
        <w:autoSpaceDN w:val="0"/>
        <w:adjustRightInd w:val="0"/>
        <w:spacing w:after="0" w:line="240" w:lineRule="auto"/>
        <w:rPr>
          <w:rStyle w:val="Hyperlink"/>
          <w:rFonts w:asciiTheme="minorHAnsi" w:hAnsiTheme="minorHAnsi" w:cstheme="minorHAnsi"/>
          <w:color w:val="auto"/>
          <w:sz w:val="24"/>
          <w:szCs w:val="24"/>
        </w:rPr>
      </w:pPr>
      <w:r w:rsidRPr="00797587">
        <w:rPr>
          <w:rStyle w:val="Hyperlink"/>
          <w:rFonts w:asciiTheme="minorHAnsi" w:hAnsiTheme="minorHAnsi" w:cstheme="minorHAnsi"/>
          <w:color w:val="auto"/>
          <w:sz w:val="24"/>
          <w:szCs w:val="24"/>
        </w:rPr>
        <w:t xml:space="preserve">Serious </w:t>
      </w:r>
      <w:r w:rsidR="00C17C09" w:rsidRPr="00797587">
        <w:rPr>
          <w:rStyle w:val="Hyperlink"/>
          <w:rFonts w:asciiTheme="minorHAnsi" w:hAnsiTheme="minorHAnsi" w:cstheme="minorHAnsi"/>
          <w:color w:val="auto"/>
          <w:sz w:val="24"/>
          <w:szCs w:val="24"/>
        </w:rPr>
        <w:t>V</w:t>
      </w:r>
      <w:r w:rsidRPr="00797587">
        <w:rPr>
          <w:rStyle w:val="Hyperlink"/>
          <w:rFonts w:asciiTheme="minorHAnsi" w:hAnsiTheme="minorHAnsi" w:cstheme="minorHAnsi"/>
          <w:color w:val="auto"/>
          <w:sz w:val="24"/>
          <w:szCs w:val="24"/>
        </w:rPr>
        <w:t>iolence</w:t>
      </w:r>
    </w:p>
    <w:p w14:paraId="29EE3DD4" w14:textId="77777777" w:rsidR="001624B9" w:rsidRPr="00797587" w:rsidRDefault="001624B9" w:rsidP="000A3B4D">
      <w:pPr>
        <w:autoSpaceDE w:val="0"/>
        <w:autoSpaceDN w:val="0"/>
        <w:adjustRightInd w:val="0"/>
        <w:spacing w:after="0" w:line="240" w:lineRule="auto"/>
        <w:rPr>
          <w:rStyle w:val="Hyperlink"/>
          <w:rFonts w:asciiTheme="minorHAnsi" w:hAnsiTheme="minorHAnsi" w:cstheme="minorHAnsi"/>
          <w:color w:val="auto"/>
          <w:sz w:val="24"/>
          <w:szCs w:val="24"/>
        </w:rPr>
      </w:pPr>
    </w:p>
    <w:p w14:paraId="09558FC0" w14:textId="77777777" w:rsidR="00757E87" w:rsidRPr="00797587" w:rsidRDefault="00556AFC" w:rsidP="00FB10DD">
      <w:pPr>
        <w:spacing w:after="0"/>
        <w:rPr>
          <w:rStyle w:val="Hyperlink"/>
          <w:rFonts w:asciiTheme="minorHAnsi" w:hAnsiTheme="minorHAnsi" w:cstheme="minorHAnsi"/>
          <w:b w:val="0"/>
          <w:color w:val="auto"/>
          <w:sz w:val="24"/>
          <w:szCs w:val="24"/>
        </w:rPr>
      </w:pPr>
      <w:r w:rsidRPr="00797587">
        <w:rPr>
          <w:rStyle w:val="Hyperlink"/>
          <w:rFonts w:asciiTheme="minorHAnsi" w:hAnsiTheme="minorHAnsi" w:cstheme="minorHAnsi"/>
          <w:b w:val="0"/>
          <w:color w:val="auto"/>
          <w:sz w:val="24"/>
          <w:szCs w:val="24"/>
        </w:rPr>
        <w:t>All staff should be aware of indicators, which may signal that children are at risk from, or are involved with serious violent crime.</w:t>
      </w:r>
      <w:r w:rsidR="009316CC" w:rsidRPr="00797587">
        <w:rPr>
          <w:rStyle w:val="Hyperlink"/>
          <w:rFonts w:asciiTheme="minorHAnsi" w:hAnsiTheme="minorHAnsi" w:cstheme="minorHAnsi"/>
          <w:b w:val="0"/>
          <w:color w:val="auto"/>
          <w:sz w:val="24"/>
          <w:szCs w:val="24"/>
        </w:rPr>
        <w:t xml:space="preserve"> </w:t>
      </w:r>
    </w:p>
    <w:p w14:paraId="327875F8" w14:textId="77777777" w:rsidR="00B95E86" w:rsidRPr="00797587" w:rsidRDefault="00B95E86" w:rsidP="000A3B4D">
      <w:pPr>
        <w:autoSpaceDE w:val="0"/>
        <w:autoSpaceDN w:val="0"/>
        <w:adjustRightInd w:val="0"/>
        <w:spacing w:after="0" w:line="240" w:lineRule="auto"/>
        <w:rPr>
          <w:rStyle w:val="Hyperlink"/>
          <w:rFonts w:asciiTheme="minorHAnsi" w:hAnsiTheme="minorHAnsi" w:cstheme="minorHAnsi"/>
          <w:b w:val="0"/>
          <w:color w:val="FF0000"/>
          <w:sz w:val="24"/>
          <w:szCs w:val="24"/>
        </w:rPr>
      </w:pPr>
    </w:p>
    <w:p w14:paraId="52526DEE"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Increased absence from school</w:t>
      </w:r>
    </w:p>
    <w:p w14:paraId="3F501E33"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Change in friendships or relationships with older individuals or groups</w:t>
      </w:r>
    </w:p>
    <w:p w14:paraId="7FA36317"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Significant decline in performance</w:t>
      </w:r>
    </w:p>
    <w:p w14:paraId="3A1D5E05" w14:textId="24E580C2"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 xml:space="preserve">Signs of </w:t>
      </w:r>
      <w:r w:rsidR="00757E87" w:rsidRPr="00797587">
        <w:rPr>
          <w:rStyle w:val="Hyperlink"/>
          <w:rFonts w:asciiTheme="minorHAnsi" w:hAnsiTheme="minorHAnsi" w:cstheme="minorHAnsi"/>
          <w:b w:val="0"/>
          <w:color w:val="auto"/>
        </w:rPr>
        <w:t>self-harm</w:t>
      </w:r>
      <w:r w:rsidRPr="00797587">
        <w:rPr>
          <w:rStyle w:val="Hyperlink"/>
          <w:rFonts w:asciiTheme="minorHAnsi" w:hAnsiTheme="minorHAnsi" w:cstheme="minorHAnsi"/>
          <w:b w:val="0"/>
          <w:color w:val="auto"/>
        </w:rPr>
        <w:t xml:space="preserve"> or significant change in well</w:t>
      </w:r>
      <w:r w:rsidR="008165B5" w:rsidRPr="00797587">
        <w:rPr>
          <w:rStyle w:val="Hyperlink"/>
          <w:rFonts w:asciiTheme="minorHAnsi" w:hAnsiTheme="minorHAnsi" w:cstheme="minorHAnsi"/>
          <w:b w:val="0"/>
          <w:color w:val="auto"/>
        </w:rPr>
        <w:t>-</w:t>
      </w:r>
      <w:r w:rsidRPr="00797587">
        <w:rPr>
          <w:rStyle w:val="Hyperlink"/>
          <w:rFonts w:asciiTheme="minorHAnsi" w:hAnsiTheme="minorHAnsi" w:cstheme="minorHAnsi"/>
          <w:b w:val="0"/>
          <w:color w:val="auto"/>
        </w:rPr>
        <w:t>being</w:t>
      </w:r>
    </w:p>
    <w:p w14:paraId="13ACB89D" w14:textId="77777777" w:rsidR="00556AFC"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Signs of assault or unexplained injuries</w:t>
      </w:r>
    </w:p>
    <w:p w14:paraId="64332DDC" w14:textId="77777777" w:rsidR="00A645E2" w:rsidRPr="00797587" w:rsidRDefault="00556AFC">
      <w:pPr>
        <w:pStyle w:val="ListParagraph"/>
        <w:numPr>
          <w:ilvl w:val="0"/>
          <w:numId w:val="23"/>
        </w:numPr>
        <w:rPr>
          <w:rStyle w:val="Hyperlink"/>
          <w:rFonts w:asciiTheme="minorHAnsi" w:hAnsiTheme="minorHAnsi" w:cstheme="minorHAnsi"/>
          <w:b w:val="0"/>
          <w:color w:val="auto"/>
        </w:rPr>
      </w:pPr>
      <w:r w:rsidRPr="00797587">
        <w:rPr>
          <w:rStyle w:val="Hyperlink"/>
          <w:rFonts w:asciiTheme="minorHAnsi" w:hAnsiTheme="minorHAnsi" w:cstheme="minorHAnsi"/>
          <w:b w:val="0"/>
          <w:color w:val="auto"/>
        </w:rPr>
        <w:t xml:space="preserve">Unexplained gifts/new possessions  </w:t>
      </w:r>
    </w:p>
    <w:p w14:paraId="020B62D1" w14:textId="1295B86F" w:rsidR="008165B5" w:rsidRPr="00797587" w:rsidRDefault="008165B5" w:rsidP="001624B9">
      <w:pPr>
        <w:spacing w:after="0"/>
        <w:rPr>
          <w:rStyle w:val="Hyperlink"/>
          <w:rFonts w:asciiTheme="minorHAnsi" w:hAnsiTheme="minorHAnsi" w:cstheme="minorHAnsi"/>
          <w:b w:val="0"/>
          <w:color w:val="auto"/>
          <w:sz w:val="24"/>
          <w:szCs w:val="24"/>
        </w:rPr>
      </w:pPr>
    </w:p>
    <w:p w14:paraId="22AFC52D" w14:textId="5483ED1C" w:rsidR="008165B5" w:rsidRPr="00797587" w:rsidRDefault="008165B5" w:rsidP="001624B9">
      <w:pPr>
        <w:spacing w:after="0"/>
        <w:rPr>
          <w:rStyle w:val="Hyperlink"/>
          <w:rFonts w:asciiTheme="minorHAnsi" w:hAnsiTheme="minorHAnsi" w:cstheme="minorHAnsi"/>
          <w:b w:val="0"/>
          <w:color w:val="auto"/>
          <w:sz w:val="24"/>
          <w:szCs w:val="24"/>
        </w:rPr>
      </w:pPr>
      <w:r w:rsidRPr="00797587">
        <w:rPr>
          <w:rStyle w:val="Hyperlink"/>
          <w:rFonts w:asciiTheme="minorHAnsi" w:hAnsiTheme="minorHAnsi" w:cstheme="minorHAnsi"/>
          <w:b w:val="0"/>
          <w:color w:val="auto"/>
          <w:sz w:val="24"/>
          <w:szCs w:val="24"/>
        </w:rPr>
        <w:t xml:space="preserve">Also refer to </w:t>
      </w:r>
      <w:r w:rsidRPr="00797587">
        <w:rPr>
          <w:rStyle w:val="Hyperlink"/>
          <w:rFonts w:asciiTheme="minorHAnsi" w:hAnsiTheme="minorHAnsi" w:cstheme="minorHAnsi"/>
          <w:color w:val="auto"/>
          <w:sz w:val="24"/>
          <w:szCs w:val="24"/>
        </w:rPr>
        <w:t>Schools Toolkit</w:t>
      </w:r>
      <w:r w:rsidRPr="00797587">
        <w:rPr>
          <w:rStyle w:val="Hyperlink"/>
          <w:rFonts w:asciiTheme="minorHAnsi" w:hAnsiTheme="minorHAnsi" w:cstheme="minorHAnsi"/>
          <w:b w:val="0"/>
          <w:color w:val="auto"/>
          <w:sz w:val="24"/>
          <w:szCs w:val="24"/>
        </w:rPr>
        <w:t xml:space="preserve"> the characteristics of young peoples’ vulnerability to CSE and CCE on the HGFL; </w:t>
      </w:r>
      <w:hyperlink r:id="rId20" w:history="1">
        <w:r w:rsidRPr="00797587">
          <w:rPr>
            <w:rStyle w:val="Hyperlink"/>
            <w:rFonts w:asciiTheme="minorHAnsi" w:hAnsiTheme="minorHAnsi" w:cstheme="minorHAnsi"/>
            <w:b w:val="0"/>
            <w:sz w:val="24"/>
            <w:szCs w:val="24"/>
          </w:rPr>
          <w:t>https://thegrid.org.uk/safeguarding-and-child-protection/child-protection/specific-safeguarding-issues/child-sexual-and-criminal-exploitation</w:t>
        </w:r>
      </w:hyperlink>
      <w:r w:rsidRPr="00797587">
        <w:rPr>
          <w:rStyle w:val="Hyperlink"/>
          <w:rFonts w:asciiTheme="minorHAnsi" w:hAnsiTheme="minorHAnsi" w:cstheme="minorHAnsi"/>
          <w:b w:val="0"/>
          <w:color w:val="auto"/>
          <w:sz w:val="24"/>
          <w:szCs w:val="24"/>
        </w:rPr>
        <w:t xml:space="preserve">  </w:t>
      </w:r>
    </w:p>
    <w:p w14:paraId="7B4FB3AA" w14:textId="77777777" w:rsidR="001624B9" w:rsidRPr="00797587" w:rsidRDefault="001624B9" w:rsidP="001624B9">
      <w:pPr>
        <w:spacing w:after="0"/>
        <w:rPr>
          <w:rStyle w:val="Hyperlink"/>
          <w:rFonts w:asciiTheme="minorHAnsi" w:hAnsiTheme="minorHAnsi" w:cstheme="minorHAnsi"/>
          <w:bCs w:val="0"/>
          <w:color w:val="auto"/>
          <w:sz w:val="24"/>
          <w:szCs w:val="24"/>
        </w:rPr>
      </w:pPr>
    </w:p>
    <w:p w14:paraId="558393D6" w14:textId="46847E21" w:rsidR="001624B9" w:rsidRPr="00797587" w:rsidRDefault="00631B42" w:rsidP="001624B9">
      <w:pPr>
        <w:spacing w:after="0"/>
        <w:rPr>
          <w:rStyle w:val="Hyperlink"/>
          <w:rFonts w:asciiTheme="minorHAnsi" w:hAnsiTheme="minorHAnsi" w:cstheme="minorHAnsi"/>
          <w:bCs w:val="0"/>
          <w:color w:val="auto"/>
          <w:sz w:val="24"/>
          <w:szCs w:val="24"/>
        </w:rPr>
      </w:pPr>
      <w:r w:rsidRPr="00797587">
        <w:rPr>
          <w:rStyle w:val="Hyperlink"/>
          <w:rFonts w:asciiTheme="minorHAnsi" w:hAnsiTheme="minorHAnsi" w:cstheme="minorHAnsi"/>
          <w:bCs w:val="0"/>
          <w:color w:val="auto"/>
          <w:sz w:val="24"/>
          <w:szCs w:val="24"/>
        </w:rPr>
        <w:t>Child Criminal Exploitation (CCE) and Child Sexual Exploitation (CSE)</w:t>
      </w:r>
    </w:p>
    <w:p w14:paraId="63E792B9" w14:textId="77777777" w:rsidR="00631B42" w:rsidRPr="00797587" w:rsidRDefault="00631B42" w:rsidP="0064628A">
      <w:pPr>
        <w:pStyle w:val="NoSpacing"/>
        <w:rPr>
          <w:rStyle w:val="Hyperlink"/>
          <w:rFonts w:asciiTheme="minorHAnsi" w:hAnsiTheme="minorHAnsi" w:cstheme="minorHAnsi"/>
          <w:b w:val="0"/>
          <w:color w:val="auto"/>
          <w:sz w:val="24"/>
          <w:szCs w:val="24"/>
        </w:rPr>
      </w:pPr>
    </w:p>
    <w:p w14:paraId="0FBFD48B" w14:textId="504BC0A9" w:rsidR="00094B15" w:rsidRPr="00797587" w:rsidRDefault="00094B15" w:rsidP="0064628A">
      <w:pPr>
        <w:pStyle w:val="NoSpacing"/>
        <w:rPr>
          <w:rStyle w:val="Hyperlink"/>
          <w:rFonts w:asciiTheme="minorHAnsi" w:hAnsiTheme="minorHAnsi" w:cstheme="minorHAnsi"/>
          <w:b w:val="0"/>
          <w:color w:val="auto"/>
          <w:sz w:val="24"/>
          <w:szCs w:val="24"/>
        </w:rPr>
      </w:pPr>
      <w:r w:rsidRPr="00797587">
        <w:rPr>
          <w:rFonts w:cstheme="minorHAnsi"/>
          <w:color w:val="000000"/>
          <w:sz w:val="24"/>
          <w:szCs w:val="24"/>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785687C8" w14:textId="77777777" w:rsidR="00754367" w:rsidRPr="00797587" w:rsidRDefault="00754367" w:rsidP="0064628A">
      <w:pPr>
        <w:pStyle w:val="NoSpacing"/>
        <w:rPr>
          <w:rFonts w:eastAsia="Times New Roman" w:cstheme="minorHAnsi"/>
          <w:b/>
          <w:sz w:val="24"/>
          <w:szCs w:val="24"/>
        </w:rPr>
      </w:pPr>
    </w:p>
    <w:p w14:paraId="3413B122" w14:textId="5BE842C6" w:rsidR="00757E87" w:rsidRPr="00797587" w:rsidRDefault="00757E87" w:rsidP="001624B9">
      <w:pPr>
        <w:spacing w:after="0"/>
        <w:rPr>
          <w:rFonts w:eastAsia="Times New Roman" w:cstheme="minorHAnsi"/>
          <w:b/>
          <w:sz w:val="24"/>
          <w:szCs w:val="24"/>
        </w:rPr>
      </w:pPr>
      <w:r w:rsidRPr="00797587">
        <w:rPr>
          <w:rFonts w:eastAsia="Times New Roman" w:cstheme="minorHAnsi"/>
          <w:b/>
          <w:sz w:val="24"/>
          <w:szCs w:val="24"/>
        </w:rPr>
        <w:t xml:space="preserve">Mental Health </w:t>
      </w:r>
    </w:p>
    <w:p w14:paraId="42C0ED27" w14:textId="77777777" w:rsidR="001624B9" w:rsidRPr="00797587" w:rsidRDefault="001624B9" w:rsidP="001624B9">
      <w:pPr>
        <w:spacing w:after="0"/>
        <w:rPr>
          <w:rFonts w:eastAsia="Times New Roman" w:cstheme="minorHAnsi"/>
          <w:b/>
          <w:sz w:val="24"/>
          <w:szCs w:val="24"/>
        </w:rPr>
      </w:pPr>
    </w:p>
    <w:p w14:paraId="0BB6A256" w14:textId="77777777" w:rsidR="004A0505" w:rsidRPr="00797587" w:rsidRDefault="00B803E2" w:rsidP="001624B9">
      <w:pPr>
        <w:spacing w:after="0"/>
        <w:rPr>
          <w:rFonts w:cstheme="minorHAnsi"/>
          <w:bCs/>
          <w:sz w:val="24"/>
          <w:szCs w:val="24"/>
        </w:rPr>
      </w:pPr>
      <w:r w:rsidRPr="00797587">
        <w:rPr>
          <w:rFonts w:cstheme="minorHAnsi"/>
          <w:bCs/>
          <w:sz w:val="24"/>
          <w:szCs w:val="24"/>
        </w:rPr>
        <w:t xml:space="preserve">All staff should be aware that mental health problems can, in some cases, be an indicator that a child has suffered or is at risk of suffering abuse, neglect or exploitation.  </w:t>
      </w:r>
    </w:p>
    <w:p w14:paraId="1561F084" w14:textId="77777777" w:rsidR="004A0505" w:rsidRPr="00797587" w:rsidRDefault="004A0505" w:rsidP="001624B9">
      <w:pPr>
        <w:spacing w:after="0"/>
        <w:rPr>
          <w:rFonts w:cstheme="minorHAnsi"/>
          <w:bCs/>
          <w:sz w:val="24"/>
          <w:szCs w:val="24"/>
        </w:rPr>
      </w:pPr>
    </w:p>
    <w:p w14:paraId="727F3F6A" w14:textId="71060E70" w:rsidR="00B803E2" w:rsidRPr="00797587" w:rsidRDefault="00B803E2" w:rsidP="001624B9">
      <w:pPr>
        <w:spacing w:after="0"/>
        <w:rPr>
          <w:rFonts w:cstheme="minorHAnsi"/>
          <w:bCs/>
          <w:sz w:val="24"/>
          <w:szCs w:val="24"/>
        </w:rPr>
      </w:pPr>
      <w:r w:rsidRPr="00797587">
        <w:rPr>
          <w:rFonts w:cstheme="minorHAnsi"/>
          <w:bCs/>
          <w:sz w:val="24"/>
          <w:szCs w:val="24"/>
        </w:rPr>
        <w:t xml:space="preserve">Only appropriate trained professionals should attempt to make a diagnosis of a mental health problem.  </w:t>
      </w:r>
      <w:r w:rsidR="00F07513" w:rsidRPr="00797587">
        <w:rPr>
          <w:rFonts w:cstheme="minorHAnsi"/>
          <w:bCs/>
          <w:sz w:val="24"/>
          <w:szCs w:val="24"/>
        </w:rPr>
        <w:t>Staff,</w:t>
      </w:r>
      <w:r w:rsidRPr="00797587">
        <w:rPr>
          <w:rFonts w:cstheme="minorHAnsi"/>
          <w:bCs/>
          <w:sz w:val="24"/>
          <w:szCs w:val="24"/>
        </w:rPr>
        <w:t xml:space="preserve"> however, are well placed to observe children day-to-day and identify those whose behaviour suggests that they may be experiencing a mental health problem or be at risk of developing one.</w:t>
      </w:r>
    </w:p>
    <w:p w14:paraId="6D574CBB" w14:textId="77777777" w:rsidR="00631B42" w:rsidRPr="00797587" w:rsidRDefault="00631B42" w:rsidP="00FB10DD">
      <w:pPr>
        <w:spacing w:after="0"/>
        <w:rPr>
          <w:rFonts w:cstheme="minorHAnsi"/>
          <w:bCs/>
          <w:sz w:val="24"/>
          <w:szCs w:val="24"/>
        </w:rPr>
      </w:pPr>
    </w:p>
    <w:p w14:paraId="16B0AC16" w14:textId="36DA3CB2" w:rsidR="00B803E2" w:rsidRPr="00797587" w:rsidRDefault="00B803E2" w:rsidP="00FB10DD">
      <w:pPr>
        <w:spacing w:after="0"/>
        <w:rPr>
          <w:rFonts w:cstheme="minorHAnsi"/>
          <w:bCs/>
          <w:sz w:val="24"/>
          <w:szCs w:val="24"/>
        </w:rPr>
      </w:pPr>
      <w:r w:rsidRPr="00797587">
        <w:rPr>
          <w:rFonts w:cstheme="minorHAnsi"/>
          <w:bCs/>
          <w:sz w:val="24"/>
          <w:szCs w:val="24"/>
        </w:rPr>
        <w:t>If staff have a mental health concern about a child that is also a safeguarding concern, immediate action should be taken</w:t>
      </w:r>
      <w:r w:rsidR="00E94D40" w:rsidRPr="00797587">
        <w:rPr>
          <w:rFonts w:cstheme="minorHAnsi"/>
          <w:bCs/>
          <w:sz w:val="24"/>
          <w:szCs w:val="24"/>
        </w:rPr>
        <w:t xml:space="preserve"> by following the procedures in this policy and</w:t>
      </w:r>
      <w:r w:rsidRPr="00797587">
        <w:rPr>
          <w:rFonts w:cstheme="minorHAnsi"/>
          <w:bCs/>
          <w:sz w:val="24"/>
          <w:szCs w:val="24"/>
        </w:rPr>
        <w:t xml:space="preserve"> speaking to the schools DSL</w:t>
      </w:r>
      <w:r w:rsidR="00E94D40" w:rsidRPr="00797587">
        <w:rPr>
          <w:rFonts w:cstheme="minorHAnsi"/>
          <w:bCs/>
          <w:sz w:val="24"/>
          <w:szCs w:val="24"/>
        </w:rPr>
        <w:t xml:space="preserve">.  </w:t>
      </w:r>
    </w:p>
    <w:p w14:paraId="60409D03" w14:textId="77777777" w:rsidR="001624B9" w:rsidRPr="00797587" w:rsidRDefault="001624B9" w:rsidP="00757E87">
      <w:pPr>
        <w:spacing w:after="0" w:line="240" w:lineRule="auto"/>
        <w:rPr>
          <w:rFonts w:eastAsia="Times New Roman" w:cstheme="minorHAnsi"/>
          <w:b/>
          <w:bCs/>
          <w:i/>
          <w:iCs/>
          <w:sz w:val="24"/>
          <w:szCs w:val="24"/>
        </w:rPr>
      </w:pPr>
    </w:p>
    <w:p w14:paraId="67529009" w14:textId="64202D49" w:rsidR="00E94D40" w:rsidRPr="00797587" w:rsidRDefault="00016053" w:rsidP="00757E87">
      <w:pPr>
        <w:spacing w:after="0" w:line="240" w:lineRule="auto"/>
        <w:rPr>
          <w:rFonts w:eastAsia="Times New Roman" w:cstheme="minorHAnsi"/>
          <w:b/>
          <w:bCs/>
          <w:i/>
          <w:iCs/>
          <w:sz w:val="24"/>
          <w:szCs w:val="24"/>
        </w:rPr>
      </w:pPr>
      <w:r w:rsidRPr="00797587">
        <w:rPr>
          <w:rFonts w:eastAsia="Times New Roman" w:cstheme="minorHAnsi"/>
          <w:b/>
          <w:bCs/>
          <w:i/>
          <w:iCs/>
          <w:sz w:val="24"/>
          <w:szCs w:val="24"/>
        </w:rPr>
        <w:t>PREVENT: Safeguarding Children and Young People from Radicalisation</w:t>
      </w:r>
    </w:p>
    <w:p w14:paraId="41763651" w14:textId="77777777" w:rsidR="001624B9" w:rsidRPr="00797587" w:rsidRDefault="001624B9" w:rsidP="00757E87">
      <w:pPr>
        <w:spacing w:after="0" w:line="240" w:lineRule="auto"/>
        <w:rPr>
          <w:rFonts w:eastAsia="Times New Roman" w:cstheme="minorHAnsi"/>
          <w:b/>
          <w:sz w:val="24"/>
          <w:szCs w:val="24"/>
        </w:rPr>
      </w:pPr>
    </w:p>
    <w:p w14:paraId="656C8CB3" w14:textId="0222EE13" w:rsidR="00016053" w:rsidRPr="00797587" w:rsidRDefault="00016053" w:rsidP="00FB10DD">
      <w:pPr>
        <w:spacing w:after="0"/>
        <w:rPr>
          <w:rFonts w:eastAsia="Times New Roman" w:cstheme="minorHAnsi"/>
          <w:bCs/>
          <w:sz w:val="24"/>
          <w:szCs w:val="24"/>
        </w:rPr>
      </w:pPr>
      <w:r w:rsidRPr="00797587">
        <w:rPr>
          <w:rFonts w:eastAsia="Times New Roman" w:cstheme="minorHAnsi"/>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97587">
        <w:rPr>
          <w:rFonts w:eastAsia="Times New Roman" w:cstheme="minorHAnsi"/>
          <w:bCs/>
          <w:sz w:val="24"/>
          <w:szCs w:val="24"/>
        </w:rPr>
        <w:br/>
      </w:r>
      <w:r w:rsidRPr="00797587">
        <w:rPr>
          <w:rFonts w:eastAsia="Times New Roman" w:cstheme="minorHAnsi"/>
          <w:bCs/>
          <w:sz w:val="24"/>
          <w:szCs w:val="24"/>
        </w:rPr>
        <w:br/>
        <w:t xml:space="preserve">All schools and colleges are subject to the Prevent Duty under Section 26 of the Counter Terrorism and Security Act 2015 (the CTSA 2015), in the exercise of their functions to have “due regard to the need to prevent people from being drawn into terrorism.”  KCSiE </w:t>
      </w:r>
      <w:r w:rsidRPr="003A7697">
        <w:rPr>
          <w:rFonts w:eastAsia="Times New Roman" w:cstheme="minorHAnsi"/>
          <w:bCs/>
          <w:sz w:val="24"/>
          <w:szCs w:val="24"/>
        </w:rPr>
        <w:t xml:space="preserve">DfE </w:t>
      </w:r>
      <w:r w:rsidR="003856FC" w:rsidRPr="003A7697">
        <w:rPr>
          <w:rFonts w:eastAsia="Times New Roman" w:cstheme="minorHAnsi"/>
          <w:bCs/>
          <w:sz w:val="24"/>
          <w:szCs w:val="24"/>
        </w:rPr>
        <w:t>202</w:t>
      </w:r>
      <w:r w:rsidR="00DA2125" w:rsidRPr="003A7697">
        <w:rPr>
          <w:rFonts w:eastAsia="Times New Roman" w:cstheme="minorHAnsi"/>
          <w:bCs/>
          <w:sz w:val="24"/>
          <w:szCs w:val="24"/>
        </w:rPr>
        <w:t>3</w:t>
      </w:r>
      <w:r w:rsidR="00631B42" w:rsidRPr="003A7697">
        <w:rPr>
          <w:rFonts w:eastAsia="Times New Roman" w:cstheme="minorHAnsi"/>
          <w:bCs/>
          <w:sz w:val="24"/>
          <w:szCs w:val="24"/>
        </w:rPr>
        <w:t xml:space="preserve">, page </w:t>
      </w:r>
      <w:r w:rsidR="00713C96" w:rsidRPr="003A7697">
        <w:rPr>
          <w:rFonts w:eastAsia="Times New Roman" w:cstheme="minorHAnsi"/>
          <w:bCs/>
          <w:sz w:val="24"/>
          <w:szCs w:val="24"/>
        </w:rPr>
        <w:t>150</w:t>
      </w:r>
    </w:p>
    <w:p w14:paraId="105E8A4B" w14:textId="77777777" w:rsidR="00016053" w:rsidRPr="00797587" w:rsidRDefault="00016053" w:rsidP="00FB10DD">
      <w:pPr>
        <w:spacing w:after="0"/>
        <w:rPr>
          <w:rFonts w:eastAsia="Times New Roman" w:cstheme="minorHAnsi"/>
          <w:bCs/>
          <w:sz w:val="24"/>
          <w:szCs w:val="24"/>
        </w:rPr>
      </w:pPr>
    </w:p>
    <w:p w14:paraId="15EC1BDE" w14:textId="09506658" w:rsidR="00016053" w:rsidRPr="00797587" w:rsidRDefault="00016053" w:rsidP="00FB10DD">
      <w:pPr>
        <w:spacing w:after="0"/>
        <w:rPr>
          <w:rFonts w:eastAsia="Times New Roman" w:cstheme="minorHAnsi"/>
          <w:bCs/>
          <w:sz w:val="24"/>
          <w:szCs w:val="24"/>
        </w:rPr>
      </w:pPr>
      <w:r w:rsidRPr="00797587">
        <w:rPr>
          <w:rFonts w:eastAsia="Times New Roman" w:cstheme="minorHAnsi"/>
          <w:bCs/>
          <w:sz w:val="24"/>
          <w:szCs w:val="24"/>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w:t>
      </w:r>
      <w:r w:rsidR="009A4FC0" w:rsidRPr="00797587">
        <w:rPr>
          <w:rFonts w:eastAsia="Times New Roman" w:cstheme="minorHAnsi"/>
          <w:bCs/>
          <w:sz w:val="24"/>
          <w:szCs w:val="24"/>
        </w:rPr>
        <w:t>alerted</w:t>
      </w:r>
      <w:r w:rsidRPr="00797587">
        <w:rPr>
          <w:rFonts w:eastAsia="Times New Roman" w:cstheme="minorHAnsi"/>
          <w:bCs/>
          <w:sz w:val="24"/>
          <w:szCs w:val="24"/>
        </w:rPr>
        <w:t xml:space="preserve"> to changes in children’s behaviour, which could indicate that they may be in need of Prevent support. They must act proportionately to the concern using the Prevent ‘notice, check, share’ approach, which may lead to the DSL making a Prevent referral</w:t>
      </w:r>
      <w:r w:rsidR="004A0505" w:rsidRPr="00797587">
        <w:rPr>
          <w:rFonts w:eastAsia="Times New Roman" w:cstheme="minorHAnsi"/>
          <w:bCs/>
          <w:sz w:val="24"/>
          <w:szCs w:val="24"/>
        </w:rPr>
        <w:t xml:space="preserve"> or, if there is an immediate threat, the Police will be contacted via 999.</w:t>
      </w:r>
      <w:r w:rsidRPr="00797587">
        <w:rPr>
          <w:rFonts w:eastAsia="Times New Roman" w:cstheme="minorHAnsi"/>
          <w:bCs/>
          <w:sz w:val="24"/>
          <w:szCs w:val="24"/>
        </w:rPr>
        <w:t xml:space="preserve"> </w:t>
      </w:r>
    </w:p>
    <w:p w14:paraId="1DF5C51B" w14:textId="77777777" w:rsidR="00016053" w:rsidRPr="00797587" w:rsidRDefault="00016053" w:rsidP="00FB10DD">
      <w:pPr>
        <w:spacing w:after="0"/>
        <w:rPr>
          <w:rFonts w:eastAsia="Times New Roman" w:cstheme="minorHAnsi"/>
          <w:bCs/>
          <w:sz w:val="24"/>
          <w:szCs w:val="24"/>
        </w:rPr>
      </w:pPr>
    </w:p>
    <w:p w14:paraId="5A1877AE" w14:textId="6418A122" w:rsidR="004A0505" w:rsidRPr="00797587" w:rsidRDefault="00016053" w:rsidP="001624B9">
      <w:pPr>
        <w:spacing w:after="0"/>
        <w:rPr>
          <w:rFonts w:eastAsia="Times New Roman" w:cstheme="minorHAnsi"/>
          <w:bCs/>
          <w:sz w:val="24"/>
          <w:szCs w:val="24"/>
        </w:rPr>
      </w:pPr>
      <w:r w:rsidRPr="00797587">
        <w:rPr>
          <w:rFonts w:eastAsia="Times New Roman" w:cstheme="minorHAnsi"/>
          <w:bCs/>
          <w:sz w:val="24"/>
          <w:szCs w:val="24"/>
        </w:rPr>
        <w:t xml:space="preserve">Local Hertfordshire County Council guidance on Prevent is featured at </w:t>
      </w:r>
      <w:r w:rsidR="004A0505" w:rsidRPr="00797587">
        <w:rPr>
          <w:rFonts w:eastAsia="Times New Roman" w:cstheme="minorHAnsi"/>
          <w:bCs/>
          <w:sz w:val="24"/>
          <w:szCs w:val="24"/>
        </w:rPr>
        <w:t xml:space="preserve">5.3.9 </w:t>
      </w:r>
      <w:r w:rsidRPr="00797587">
        <w:rPr>
          <w:rFonts w:eastAsia="Times New Roman" w:cstheme="minorHAnsi"/>
          <w:bCs/>
          <w:sz w:val="24"/>
          <w:szCs w:val="24"/>
        </w:rPr>
        <w:t>of the Hertfordshire Safeguarding Children’s Partnership CP procedures</w:t>
      </w:r>
      <w:r w:rsidR="004A0505" w:rsidRPr="00797587">
        <w:rPr>
          <w:rFonts w:eastAsia="Times New Roman" w:cstheme="minorHAnsi"/>
          <w:bCs/>
          <w:sz w:val="24"/>
          <w:szCs w:val="24"/>
        </w:rPr>
        <w:t>:</w:t>
      </w:r>
    </w:p>
    <w:p w14:paraId="1D8EB7E1" w14:textId="77777777" w:rsidR="004A0505" w:rsidRPr="00797587" w:rsidRDefault="004A0505" w:rsidP="001624B9">
      <w:pPr>
        <w:spacing w:after="0"/>
        <w:rPr>
          <w:rFonts w:eastAsia="Times New Roman" w:cstheme="minorHAnsi"/>
          <w:bCs/>
          <w:sz w:val="24"/>
          <w:szCs w:val="24"/>
        </w:rPr>
      </w:pPr>
    </w:p>
    <w:bookmarkStart w:id="2" w:name="_Hlk48483262"/>
    <w:p w14:paraId="06600DE6" w14:textId="00F00A8F" w:rsidR="001624B9" w:rsidRPr="00797587" w:rsidRDefault="00016053" w:rsidP="001624B9">
      <w:pPr>
        <w:spacing w:after="0"/>
        <w:rPr>
          <w:rFonts w:eastAsia="Times New Roman" w:cstheme="minorHAnsi"/>
          <w:bCs/>
          <w:sz w:val="24"/>
          <w:szCs w:val="24"/>
        </w:rPr>
      </w:pPr>
      <w:r w:rsidRPr="00797587">
        <w:rPr>
          <w:rFonts w:eastAsia="Times New Roman" w:cstheme="minorHAnsi"/>
          <w:b/>
          <w:bCs/>
          <w:sz w:val="24"/>
          <w:szCs w:val="24"/>
        </w:rPr>
        <w:fldChar w:fldCharType="begin"/>
      </w:r>
      <w:r w:rsidRPr="00797587">
        <w:rPr>
          <w:rFonts w:eastAsia="Times New Roman" w:cstheme="minorHAnsi"/>
          <w:b/>
          <w:bCs/>
          <w:sz w:val="24"/>
          <w:szCs w:val="24"/>
        </w:rPr>
        <w:instrText xml:space="preserve"> HYPERLINK "https://hertsscb.proceduresonline.com/chapters/p_prevent_guide.html" </w:instrText>
      </w:r>
      <w:r w:rsidRPr="00797587">
        <w:rPr>
          <w:rFonts w:eastAsia="Times New Roman" w:cstheme="minorHAnsi"/>
          <w:b/>
          <w:bCs/>
          <w:sz w:val="24"/>
          <w:szCs w:val="24"/>
        </w:rPr>
        <w:fldChar w:fldCharType="separate"/>
      </w:r>
      <w:r w:rsidRPr="00797587">
        <w:rPr>
          <w:rStyle w:val="Hyperlink"/>
          <w:rFonts w:asciiTheme="minorHAnsi" w:eastAsia="Times New Roman" w:hAnsiTheme="minorHAnsi" w:cstheme="minorHAnsi"/>
          <w:b w:val="0"/>
          <w:sz w:val="24"/>
          <w:szCs w:val="24"/>
        </w:rPr>
        <w:t>https://hertsscb.proceduresonline.com/chapters/p_prevent_guide.html</w:t>
      </w:r>
      <w:r w:rsidRPr="00797587">
        <w:rPr>
          <w:rFonts w:eastAsia="Times New Roman" w:cstheme="minorHAnsi"/>
          <w:b/>
          <w:bCs/>
          <w:sz w:val="24"/>
          <w:szCs w:val="24"/>
        </w:rPr>
        <w:fldChar w:fldCharType="end"/>
      </w:r>
      <w:r w:rsidRPr="00797587">
        <w:rPr>
          <w:rFonts w:eastAsia="Times New Roman" w:cstheme="minorHAnsi"/>
          <w:b/>
          <w:bCs/>
          <w:sz w:val="24"/>
          <w:szCs w:val="24"/>
        </w:rPr>
        <w:t xml:space="preserve"> </w:t>
      </w:r>
      <w:bookmarkEnd w:id="2"/>
    </w:p>
    <w:p w14:paraId="35DEA9E7" w14:textId="77777777" w:rsidR="00016053" w:rsidRPr="00797587" w:rsidRDefault="00016053" w:rsidP="00757E87">
      <w:pPr>
        <w:spacing w:after="0" w:line="240" w:lineRule="auto"/>
        <w:rPr>
          <w:rFonts w:eastAsia="Times New Roman" w:cstheme="minorHAnsi"/>
          <w:b/>
          <w:sz w:val="24"/>
          <w:szCs w:val="24"/>
        </w:rPr>
      </w:pPr>
    </w:p>
    <w:p w14:paraId="3A28C89A" w14:textId="77777777" w:rsidR="006975F0" w:rsidRPr="00797587" w:rsidRDefault="006975F0" w:rsidP="00757E87">
      <w:pPr>
        <w:spacing w:after="0" w:line="240" w:lineRule="auto"/>
        <w:rPr>
          <w:rFonts w:eastAsia="Times New Roman" w:cstheme="minorHAnsi"/>
          <w:b/>
          <w:sz w:val="24"/>
          <w:szCs w:val="24"/>
        </w:rPr>
      </w:pPr>
      <w:r w:rsidRPr="00797587">
        <w:rPr>
          <w:rFonts w:eastAsia="Times New Roman" w:cstheme="minorHAnsi"/>
          <w:b/>
          <w:sz w:val="24"/>
          <w:szCs w:val="24"/>
        </w:rPr>
        <w:t>Domestic Abuse</w:t>
      </w:r>
    </w:p>
    <w:p w14:paraId="49A492F0" w14:textId="77777777" w:rsidR="00695674" w:rsidRPr="00797587" w:rsidRDefault="00695674" w:rsidP="00757E87">
      <w:pPr>
        <w:spacing w:after="0" w:line="240" w:lineRule="auto"/>
        <w:rPr>
          <w:rFonts w:eastAsia="Times New Roman" w:cstheme="minorHAnsi"/>
          <w:b/>
          <w:sz w:val="24"/>
          <w:szCs w:val="24"/>
        </w:rPr>
      </w:pPr>
    </w:p>
    <w:p w14:paraId="7250CEAC" w14:textId="77777777" w:rsidR="00BC356F" w:rsidRPr="00797587" w:rsidRDefault="00BC356F" w:rsidP="00BC356F">
      <w:pPr>
        <w:spacing w:after="0" w:line="240" w:lineRule="auto"/>
        <w:rPr>
          <w:rFonts w:eastAsia="Times New Roman" w:cstheme="minorHAnsi"/>
          <w:bCs/>
          <w:sz w:val="24"/>
          <w:szCs w:val="24"/>
        </w:rPr>
      </w:pPr>
      <w:r w:rsidRPr="00797587">
        <w:rPr>
          <w:rFonts w:eastAsia="Times New Roman" w:cstheme="minorHAnsi"/>
          <w:bCs/>
          <w:sz w:val="24"/>
          <w:szCs w:val="24"/>
        </w:rPr>
        <w:t>Domestic abuse can encompass a wide range of behaviours and may be a single incident or a pattern of incidents. Domestic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2115A215" w14:textId="77777777" w:rsidR="00BC356F" w:rsidRPr="00797587" w:rsidRDefault="00BC356F" w:rsidP="00BC356F">
      <w:pPr>
        <w:spacing w:after="0" w:line="240" w:lineRule="auto"/>
        <w:rPr>
          <w:rFonts w:eastAsia="Times New Roman" w:cstheme="minorHAnsi"/>
          <w:bCs/>
          <w:sz w:val="24"/>
          <w:szCs w:val="24"/>
        </w:rPr>
      </w:pPr>
    </w:p>
    <w:p w14:paraId="01300D63" w14:textId="06496F23" w:rsidR="00757E87" w:rsidRPr="00797587" w:rsidRDefault="00BC356F" w:rsidP="00757E87">
      <w:pPr>
        <w:spacing w:after="0" w:line="240" w:lineRule="auto"/>
        <w:rPr>
          <w:rFonts w:eastAsia="Times New Roman" w:cstheme="minorHAnsi"/>
          <w:b/>
          <w:color w:val="FF0000"/>
          <w:sz w:val="24"/>
          <w:szCs w:val="24"/>
        </w:rPr>
      </w:pPr>
      <w:r w:rsidRPr="00797587">
        <w:rPr>
          <w:rFonts w:eastAsia="Times New Roman" w:cstheme="minorHAnsi"/>
          <w:bCs/>
          <w:sz w:val="24"/>
          <w:szCs w:val="24"/>
        </w:rPr>
        <w:t>All children can witness and be adversely affected by domestic abuse in the context of their home life where domestic abuse occurs between family members. See Appendix 4 for information regarding Operation Encompass.</w:t>
      </w:r>
    </w:p>
    <w:p w14:paraId="2B7E46F0" w14:textId="77777777" w:rsidR="00674F9D" w:rsidRPr="00797587" w:rsidRDefault="00674F9D" w:rsidP="00757E87">
      <w:pPr>
        <w:spacing w:after="0" w:line="240" w:lineRule="auto"/>
        <w:rPr>
          <w:rFonts w:eastAsia="Times New Roman" w:cstheme="minorHAnsi"/>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97587" w14:paraId="3AAEFC45" w14:textId="77777777" w:rsidTr="00F15D66">
        <w:tc>
          <w:tcPr>
            <w:tcW w:w="10031" w:type="dxa"/>
            <w:shd w:val="clear" w:color="auto" w:fill="D9D9D9"/>
          </w:tcPr>
          <w:p w14:paraId="267432F7" w14:textId="77777777" w:rsidR="0044549D" w:rsidRPr="00797587" w:rsidRDefault="0044549D" w:rsidP="0044549D">
            <w:pPr>
              <w:autoSpaceDE w:val="0"/>
              <w:autoSpaceDN w:val="0"/>
              <w:adjustRightInd w:val="0"/>
              <w:spacing w:after="0" w:line="240" w:lineRule="auto"/>
              <w:rPr>
                <w:rFonts w:eastAsia="Times New Roman" w:cstheme="minorHAnsi"/>
                <w:b/>
                <w:sz w:val="24"/>
                <w:szCs w:val="24"/>
                <w:lang w:eastAsia="en-GB"/>
              </w:rPr>
            </w:pPr>
          </w:p>
          <w:p w14:paraId="52D40189" w14:textId="195B8CCC" w:rsidR="00A4000B" w:rsidRPr="00797587" w:rsidRDefault="00797587" w:rsidP="00797587">
            <w:pPr>
              <w:jc w:val="center"/>
              <w:rPr>
                <w:rFonts w:cstheme="minorHAnsi"/>
                <w:b/>
                <w:sz w:val="24"/>
                <w:szCs w:val="24"/>
              </w:rPr>
            </w:pPr>
            <w:r w:rsidRPr="00797587">
              <w:rPr>
                <w:rFonts w:cstheme="minorHAnsi"/>
                <w:b/>
                <w:sz w:val="24"/>
                <w:szCs w:val="24"/>
              </w:rPr>
              <w:t xml:space="preserve">6. </w:t>
            </w:r>
            <w:r w:rsidR="001E07D3" w:rsidRPr="00797587">
              <w:rPr>
                <w:rFonts w:cstheme="minorHAnsi"/>
                <w:b/>
                <w:sz w:val="24"/>
                <w:szCs w:val="24"/>
              </w:rPr>
              <w:t>DEALING WITH A DISCLOSURE</w:t>
            </w:r>
          </w:p>
          <w:p w14:paraId="2A4BD820" w14:textId="77777777" w:rsidR="0044549D" w:rsidRPr="00797587" w:rsidRDefault="0044549D" w:rsidP="0044549D">
            <w:pPr>
              <w:autoSpaceDE w:val="0"/>
              <w:autoSpaceDN w:val="0"/>
              <w:adjustRightInd w:val="0"/>
              <w:spacing w:after="0" w:line="240" w:lineRule="auto"/>
              <w:rPr>
                <w:rFonts w:eastAsia="Times New Roman" w:cstheme="minorHAnsi"/>
                <w:color w:val="FF0000"/>
                <w:sz w:val="16"/>
                <w:szCs w:val="16"/>
                <w:highlight w:val="cyan"/>
                <w:lang w:eastAsia="en-GB"/>
              </w:rPr>
            </w:pPr>
          </w:p>
        </w:tc>
      </w:tr>
    </w:tbl>
    <w:p w14:paraId="6610C931" w14:textId="77777777" w:rsidR="00F15D66" w:rsidRPr="00797587" w:rsidRDefault="00F15D66" w:rsidP="00A4000B">
      <w:pPr>
        <w:spacing w:after="0" w:line="240" w:lineRule="auto"/>
        <w:rPr>
          <w:rFonts w:eastAsia="Times New Roman" w:cstheme="minorHAnsi"/>
          <w:color w:val="FF0000"/>
          <w:sz w:val="24"/>
          <w:szCs w:val="24"/>
        </w:rPr>
      </w:pPr>
    </w:p>
    <w:p w14:paraId="2D034CBF" w14:textId="77777777" w:rsidR="007438FC" w:rsidRPr="00797587" w:rsidRDefault="007438FC" w:rsidP="00FB10DD">
      <w:pPr>
        <w:spacing w:after="0"/>
        <w:rPr>
          <w:rFonts w:eastAsia="Times New Roman" w:cstheme="minorHAnsi"/>
          <w:sz w:val="24"/>
          <w:szCs w:val="24"/>
        </w:rPr>
      </w:pPr>
      <w:r w:rsidRPr="00797587">
        <w:rPr>
          <w:rFonts w:eastAsia="Times New Roman" w:cstheme="minorHAnsi"/>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97587">
        <w:rPr>
          <w:rFonts w:eastAsia="Times New Roman" w:cstheme="minorHAnsi"/>
          <w:sz w:val="24"/>
          <w:szCs w:val="24"/>
          <w:lang w:eastAsia="en-GB"/>
        </w:rPr>
        <w:t xml:space="preserve">they cannot promise complete confidentiality – instead they must explain that they may need to pass information to other professionals to help keep the child or other children safe. </w:t>
      </w:r>
    </w:p>
    <w:p w14:paraId="72A3FD19" w14:textId="77777777" w:rsidR="007438FC" w:rsidRPr="00797587" w:rsidRDefault="007438FC" w:rsidP="00A4000B">
      <w:pPr>
        <w:spacing w:after="0" w:line="240" w:lineRule="auto"/>
        <w:rPr>
          <w:rFonts w:eastAsia="Times New Roman" w:cstheme="minorHAnsi"/>
          <w:sz w:val="24"/>
          <w:szCs w:val="24"/>
        </w:rPr>
      </w:pPr>
    </w:p>
    <w:p w14:paraId="18318D63" w14:textId="77777777" w:rsidR="00A4000B" w:rsidRPr="00797587" w:rsidRDefault="00F15D66" w:rsidP="00FB10DD">
      <w:pPr>
        <w:spacing w:after="0"/>
        <w:rPr>
          <w:rFonts w:eastAsia="Times New Roman" w:cstheme="minorHAnsi"/>
          <w:sz w:val="24"/>
          <w:szCs w:val="24"/>
        </w:rPr>
      </w:pPr>
      <w:r w:rsidRPr="00797587">
        <w:rPr>
          <w:rFonts w:eastAsia="Times New Roman" w:cstheme="minorHAnsi"/>
          <w:sz w:val="24"/>
          <w:szCs w:val="24"/>
        </w:rPr>
        <w:t>I</w:t>
      </w:r>
      <w:r w:rsidR="00A4000B" w:rsidRPr="00797587">
        <w:rPr>
          <w:rFonts w:eastAsia="Times New Roman" w:cstheme="minorHAnsi"/>
          <w:sz w:val="24"/>
          <w:szCs w:val="24"/>
        </w:rPr>
        <w:t>f a child discloses that he or she has been abused in some way, the member of staff/volunteer should:</w:t>
      </w:r>
    </w:p>
    <w:p w14:paraId="4009D89F" w14:textId="77777777" w:rsidR="00A4000B" w:rsidRPr="00797587" w:rsidRDefault="00A4000B" w:rsidP="00A4000B">
      <w:pPr>
        <w:spacing w:after="0" w:line="240" w:lineRule="auto"/>
        <w:rPr>
          <w:rFonts w:eastAsia="Times New Roman" w:cstheme="minorHAnsi"/>
          <w:sz w:val="24"/>
          <w:szCs w:val="24"/>
        </w:rPr>
      </w:pPr>
    </w:p>
    <w:p w14:paraId="1AC5143C" w14:textId="23A3005F"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Listen to what is being said without displaying shock or disbelief</w:t>
      </w:r>
    </w:p>
    <w:p w14:paraId="1E20892D" w14:textId="7EC1289B"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Accept what is being said</w:t>
      </w:r>
    </w:p>
    <w:p w14:paraId="3B760300" w14:textId="61C77F5A"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Allow the child to talk freely</w:t>
      </w:r>
    </w:p>
    <w:p w14:paraId="63F019A5" w14:textId="273B7F1A"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Reassure the child, but not make promises which might not be possible to keep</w:t>
      </w:r>
    </w:p>
    <w:p w14:paraId="71AC3800" w14:textId="570042F4" w:rsidR="00A4000B" w:rsidRPr="00797587" w:rsidRDefault="009478BA">
      <w:pPr>
        <w:pStyle w:val="ListParagraph"/>
        <w:numPr>
          <w:ilvl w:val="0"/>
          <w:numId w:val="24"/>
        </w:numPr>
        <w:ind w:left="360"/>
        <w:rPr>
          <w:rFonts w:asciiTheme="minorHAnsi" w:hAnsiTheme="minorHAnsi" w:cstheme="minorHAnsi"/>
        </w:rPr>
      </w:pPr>
      <w:r w:rsidRPr="00797587">
        <w:rPr>
          <w:rFonts w:asciiTheme="minorHAnsi" w:hAnsiTheme="minorHAnsi" w:cstheme="minorHAnsi"/>
        </w:rPr>
        <w:t xml:space="preserve">Never promise a child that they will not tell anyone </w:t>
      </w:r>
      <w:r w:rsidR="00D55889" w:rsidRPr="00797587">
        <w:rPr>
          <w:rFonts w:asciiTheme="minorHAnsi" w:hAnsiTheme="minorHAnsi" w:cstheme="minorHAnsi"/>
        </w:rPr>
        <w:t>–</w:t>
      </w:r>
      <w:r w:rsidRPr="00797587">
        <w:rPr>
          <w:rFonts w:asciiTheme="minorHAnsi" w:hAnsiTheme="minorHAnsi" w:cstheme="minorHAnsi"/>
        </w:rPr>
        <w:t xml:space="preserve"> as this may ultimately not be in t</w:t>
      </w:r>
      <w:r w:rsidR="00631B42" w:rsidRPr="00797587">
        <w:rPr>
          <w:rFonts w:asciiTheme="minorHAnsi" w:hAnsiTheme="minorHAnsi" w:cstheme="minorHAnsi"/>
        </w:rPr>
        <w:t>he best interests of the child</w:t>
      </w:r>
    </w:p>
    <w:p w14:paraId="07BA12F5" w14:textId="4F88827B"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Reassure him or her that what has happened is not his or her fault</w:t>
      </w:r>
    </w:p>
    <w:p w14:paraId="3189D4D6" w14:textId="62D492CE"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Stress that it was the right thing to tell</w:t>
      </w:r>
    </w:p>
    <w:p w14:paraId="78A1B255" w14:textId="2822D7B9"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Listen, only asking questions when necessary to clarify</w:t>
      </w:r>
      <w:r w:rsidR="00631B42" w:rsidRPr="00797587">
        <w:rPr>
          <w:rFonts w:eastAsia="Times New Roman" w:cstheme="minorHAnsi"/>
          <w:sz w:val="24"/>
          <w:szCs w:val="24"/>
        </w:rPr>
        <w:t xml:space="preserve"> what is being said</w:t>
      </w:r>
    </w:p>
    <w:p w14:paraId="28A2FBBA" w14:textId="22B7CF9C"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Not criticise the alleged perpetrator</w:t>
      </w:r>
    </w:p>
    <w:p w14:paraId="00318909" w14:textId="03B40E65"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 xml:space="preserve">Explain what </w:t>
      </w:r>
      <w:r w:rsidR="00442EAF" w:rsidRPr="00797587">
        <w:rPr>
          <w:rFonts w:eastAsia="Times New Roman" w:cstheme="minorHAnsi"/>
          <w:sz w:val="24"/>
          <w:szCs w:val="24"/>
        </w:rPr>
        <w:t>must</w:t>
      </w:r>
      <w:r w:rsidRPr="00797587">
        <w:rPr>
          <w:rFonts w:eastAsia="Times New Roman" w:cstheme="minorHAnsi"/>
          <w:sz w:val="24"/>
          <w:szCs w:val="24"/>
        </w:rPr>
        <w:t xml:space="preserve"> be done next and who has to be </w:t>
      </w:r>
      <w:r w:rsidR="009A4FC0" w:rsidRPr="00797587">
        <w:rPr>
          <w:rFonts w:eastAsia="Times New Roman" w:cstheme="minorHAnsi"/>
          <w:sz w:val="24"/>
          <w:szCs w:val="24"/>
        </w:rPr>
        <w:t>told.</w:t>
      </w:r>
    </w:p>
    <w:p w14:paraId="725DBD5B" w14:textId="034A613E" w:rsidR="00A4000B" w:rsidRPr="00797587" w:rsidRDefault="00A4000B">
      <w:pPr>
        <w:numPr>
          <w:ilvl w:val="0"/>
          <w:numId w:val="24"/>
        </w:numPr>
        <w:spacing w:after="0" w:line="240" w:lineRule="auto"/>
        <w:ind w:left="360"/>
        <w:rPr>
          <w:rFonts w:eastAsia="Times New Roman" w:cstheme="minorHAnsi"/>
          <w:sz w:val="24"/>
          <w:szCs w:val="24"/>
        </w:rPr>
      </w:pPr>
      <w:r w:rsidRPr="00797587">
        <w:rPr>
          <w:rFonts w:eastAsia="Times New Roman" w:cstheme="minorHAnsi"/>
          <w:sz w:val="24"/>
          <w:szCs w:val="24"/>
        </w:rPr>
        <w:t>Make a written record (see Record Keeping)</w:t>
      </w:r>
    </w:p>
    <w:p w14:paraId="113633AE" w14:textId="69772302" w:rsidR="00CC1E9A" w:rsidRPr="00797587" w:rsidRDefault="00A4000B">
      <w:pPr>
        <w:numPr>
          <w:ilvl w:val="0"/>
          <w:numId w:val="24"/>
        </w:numPr>
        <w:spacing w:after="0" w:line="240" w:lineRule="auto"/>
        <w:ind w:left="360"/>
        <w:rPr>
          <w:rFonts w:eastAsia="Times New Roman" w:cstheme="minorHAnsi"/>
          <w:sz w:val="24"/>
          <w:szCs w:val="24"/>
        </w:rPr>
      </w:pPr>
      <w:bookmarkStart w:id="3" w:name="_Hlk48211958"/>
      <w:r w:rsidRPr="00797587">
        <w:rPr>
          <w:rFonts w:eastAsia="Times New Roman" w:cstheme="minorHAnsi"/>
          <w:sz w:val="24"/>
          <w:szCs w:val="24"/>
        </w:rPr>
        <w:t xml:space="preserve">Pass the information to the </w:t>
      </w:r>
      <w:r w:rsidR="008C7268" w:rsidRPr="00797587">
        <w:rPr>
          <w:rFonts w:eastAsia="Times New Roman" w:cstheme="minorHAnsi"/>
          <w:sz w:val="24"/>
          <w:szCs w:val="24"/>
        </w:rPr>
        <w:t>DSL</w:t>
      </w:r>
      <w:r w:rsidRPr="00797587">
        <w:rPr>
          <w:rFonts w:eastAsia="Times New Roman" w:cstheme="minorHAnsi"/>
          <w:sz w:val="24"/>
          <w:szCs w:val="24"/>
        </w:rPr>
        <w:t xml:space="preserve"> without delay</w:t>
      </w:r>
      <w:r w:rsidR="00674F9D" w:rsidRPr="00797587">
        <w:rPr>
          <w:rFonts w:eastAsia="Times New Roman" w:cstheme="minorHAnsi"/>
          <w:sz w:val="24"/>
          <w:szCs w:val="24"/>
        </w:rPr>
        <w:t xml:space="preserve"> (if a DSL or Deputy is not available, staff must inform a senior member of staff or complete a child protection contact referral if this disclosure indicates that the child may be at risk of immediate harm and/or have been suffered significant harm</w:t>
      </w:r>
      <w:r w:rsidR="003B4814" w:rsidRPr="00797587">
        <w:rPr>
          <w:rFonts w:eastAsia="Times New Roman" w:cstheme="minorHAnsi"/>
          <w:sz w:val="24"/>
          <w:szCs w:val="24"/>
        </w:rPr>
        <w:t xml:space="preserve"> to ensure reporting to Police and/or Children’s Services where necessary is not delayed</w:t>
      </w:r>
      <w:r w:rsidR="00674F9D" w:rsidRPr="00797587">
        <w:rPr>
          <w:rFonts w:eastAsia="Times New Roman" w:cstheme="minorHAnsi"/>
          <w:sz w:val="24"/>
          <w:szCs w:val="24"/>
        </w:rPr>
        <w:t>)</w:t>
      </w:r>
    </w:p>
    <w:p w14:paraId="1A86E729" w14:textId="19D3E1F3" w:rsidR="005D7756" w:rsidRPr="00797587" w:rsidRDefault="005D7756" w:rsidP="005D7756">
      <w:pPr>
        <w:spacing w:after="0" w:line="240" w:lineRule="auto"/>
        <w:rPr>
          <w:rFonts w:eastAsia="Times New Roman" w:cstheme="minorHAnsi"/>
          <w:sz w:val="24"/>
          <w:szCs w:val="24"/>
        </w:rPr>
      </w:pPr>
    </w:p>
    <w:p w14:paraId="409A28B8" w14:textId="1BA80555" w:rsidR="005D7756" w:rsidRPr="00797587" w:rsidRDefault="005D7756" w:rsidP="005D7756">
      <w:pPr>
        <w:spacing w:after="0" w:line="240" w:lineRule="auto"/>
        <w:rPr>
          <w:rFonts w:eastAsia="Times New Roman" w:cstheme="minorHAnsi"/>
          <w:b/>
          <w:sz w:val="24"/>
          <w:szCs w:val="24"/>
        </w:rPr>
      </w:pPr>
      <w:r w:rsidRPr="00797587">
        <w:rPr>
          <w:rFonts w:eastAsia="Times New Roman" w:cstheme="minorHAnsi"/>
          <w:b/>
          <w:sz w:val="24"/>
          <w:szCs w:val="24"/>
        </w:rPr>
        <w:t>Third Party Disclosures</w:t>
      </w:r>
    </w:p>
    <w:p w14:paraId="17E147CD" w14:textId="77777777" w:rsidR="005D7756" w:rsidRPr="00797587" w:rsidRDefault="005D7756" w:rsidP="005D7756">
      <w:pPr>
        <w:spacing w:after="0" w:line="240" w:lineRule="auto"/>
        <w:rPr>
          <w:rFonts w:eastAsia="Times New Roman" w:cstheme="minorHAnsi"/>
          <w:sz w:val="24"/>
          <w:szCs w:val="24"/>
        </w:rPr>
      </w:pPr>
    </w:p>
    <w:p w14:paraId="708FE3AB" w14:textId="3BC4CA82" w:rsidR="005D7756" w:rsidRPr="00797587" w:rsidRDefault="005D7756" w:rsidP="005D7756">
      <w:pPr>
        <w:spacing w:after="0" w:line="240" w:lineRule="auto"/>
        <w:rPr>
          <w:rFonts w:eastAsia="Times New Roman" w:cstheme="minorHAnsi"/>
          <w:sz w:val="24"/>
          <w:szCs w:val="24"/>
        </w:rPr>
      </w:pPr>
      <w:r w:rsidRPr="00797587">
        <w:rPr>
          <w:rFonts w:eastAsia="Times New Roman" w:cstheme="minorHAnsi"/>
          <w:sz w:val="24"/>
          <w:szCs w:val="24"/>
        </w:rPr>
        <w:t>It is everyone’s responsibility to report concerns related to children and make referrals to Children Services and the Police if suspected that a child has been abused or is at risk of abuse. Therefore, when safeguarding concerns are shared with the DSL in a school by a parent or member of the public, it is important to note that there is equal responsibility by the complainant to report the matter directly rather than assume the responsibility is that of the school. If unsure of how to do this, the complainant should speak to the DSL or Head of School/Headteacher/Executive Headteacher who will advise accordingly.</w:t>
      </w:r>
    </w:p>
    <w:bookmarkEnd w:id="3"/>
    <w:p w14:paraId="6769467E" w14:textId="77777777" w:rsidR="002E0203" w:rsidRPr="00797587" w:rsidRDefault="002E0203" w:rsidP="00A4000B">
      <w:pPr>
        <w:spacing w:after="0" w:line="240" w:lineRule="auto"/>
        <w:rPr>
          <w:rFonts w:eastAsia="Times New Roman" w:cstheme="minorHAnsi"/>
          <w:b/>
          <w:color w:val="FF0000"/>
          <w:sz w:val="24"/>
          <w:szCs w:val="24"/>
        </w:rPr>
      </w:pPr>
    </w:p>
    <w:p w14:paraId="4CC23706" w14:textId="77777777" w:rsidR="00A4000B" w:rsidRPr="00797587" w:rsidRDefault="00A4000B" w:rsidP="00A4000B">
      <w:pPr>
        <w:spacing w:after="0" w:line="240" w:lineRule="auto"/>
        <w:rPr>
          <w:rFonts w:eastAsia="Times New Roman" w:cstheme="minorHAnsi"/>
          <w:b/>
          <w:sz w:val="24"/>
          <w:szCs w:val="24"/>
        </w:rPr>
      </w:pPr>
      <w:r w:rsidRPr="00797587">
        <w:rPr>
          <w:rFonts w:eastAsia="Times New Roman" w:cstheme="minorHAnsi"/>
          <w:b/>
          <w:sz w:val="24"/>
          <w:szCs w:val="24"/>
        </w:rPr>
        <w:t>Support</w:t>
      </w:r>
    </w:p>
    <w:p w14:paraId="51C5C68F" w14:textId="77777777" w:rsidR="00A4000B" w:rsidRPr="00797587" w:rsidRDefault="00A4000B" w:rsidP="00A4000B">
      <w:pPr>
        <w:spacing w:after="0" w:line="240" w:lineRule="auto"/>
        <w:rPr>
          <w:rFonts w:eastAsia="Times New Roman" w:cstheme="minorHAnsi"/>
          <w:sz w:val="24"/>
          <w:szCs w:val="24"/>
        </w:rPr>
      </w:pPr>
    </w:p>
    <w:p w14:paraId="2B5F2C93" w14:textId="77777777" w:rsidR="00A4000B" w:rsidRPr="00797587" w:rsidRDefault="00A4000B" w:rsidP="00FB10DD">
      <w:pPr>
        <w:spacing w:after="0"/>
        <w:rPr>
          <w:rFonts w:eastAsia="Times New Roman" w:cstheme="minorHAnsi"/>
          <w:sz w:val="24"/>
          <w:szCs w:val="24"/>
        </w:rPr>
      </w:pPr>
      <w:r w:rsidRPr="00797587">
        <w:rPr>
          <w:rFonts w:eastAsia="Times New Roman" w:cstheme="minorHAnsi"/>
          <w:sz w:val="24"/>
          <w:szCs w:val="24"/>
        </w:rPr>
        <w:t xml:space="preserve">Dealing with a disclosure from a child, and safeguarding issues can be stressful.  The member of staff/volunteer should, therefore, consider seeking support for him/herself and discuss this with the </w:t>
      </w:r>
      <w:r w:rsidR="008C7268" w:rsidRPr="00797587">
        <w:rPr>
          <w:rFonts w:eastAsia="Times New Roman" w:cstheme="minorHAnsi"/>
          <w:sz w:val="24"/>
          <w:szCs w:val="24"/>
        </w:rPr>
        <w:t>DSL</w:t>
      </w:r>
      <w:r w:rsidRPr="00797587">
        <w:rPr>
          <w:rFonts w:eastAsia="Times New Roman" w:cstheme="minorHAnsi"/>
          <w:sz w:val="24"/>
          <w:szCs w:val="24"/>
        </w:rPr>
        <w:t>.</w:t>
      </w:r>
    </w:p>
    <w:p w14:paraId="7D3DC7F5" w14:textId="77777777" w:rsidR="00A4000B" w:rsidRPr="00797587" w:rsidRDefault="00A4000B" w:rsidP="00A4000B">
      <w:pPr>
        <w:spacing w:after="0" w:line="240" w:lineRule="auto"/>
        <w:rPr>
          <w:rFonts w:eastAsia="Times New Roman" w:cstheme="minorHAnsi"/>
          <w:sz w:val="24"/>
          <w:szCs w:val="24"/>
        </w:rPr>
      </w:pPr>
    </w:p>
    <w:p w14:paraId="71B4ECF6" w14:textId="71751448" w:rsidR="00BC356F" w:rsidRPr="00797587" w:rsidRDefault="00C51622" w:rsidP="00FB10DD">
      <w:pPr>
        <w:spacing w:after="0"/>
        <w:rPr>
          <w:rFonts w:eastAsia="Times New Roman" w:cstheme="minorHAnsi"/>
          <w:b/>
          <w:bCs/>
          <w:i/>
          <w:sz w:val="24"/>
          <w:szCs w:val="24"/>
          <w:lang w:eastAsia="en-GB"/>
        </w:rPr>
      </w:pPr>
      <w:r w:rsidRPr="00797587">
        <w:rPr>
          <w:rFonts w:eastAsia="Times New Roman" w:cstheme="minorHAnsi"/>
          <w:b/>
          <w:bCs/>
          <w:sz w:val="24"/>
          <w:szCs w:val="24"/>
          <w:lang w:eastAsia="en-GB"/>
        </w:rPr>
        <w:t xml:space="preserve">If </w:t>
      </w:r>
      <w:r w:rsidR="00A44A69" w:rsidRPr="00797587">
        <w:rPr>
          <w:rFonts w:eastAsia="Times New Roman" w:cstheme="minorHAnsi"/>
          <w:b/>
          <w:bCs/>
          <w:sz w:val="24"/>
          <w:szCs w:val="24"/>
          <w:lang w:eastAsia="en-GB"/>
        </w:rPr>
        <w:t>a school</w:t>
      </w:r>
      <w:r w:rsidR="00A4000B" w:rsidRPr="00797587">
        <w:rPr>
          <w:rFonts w:eastAsia="Times New Roman" w:cstheme="minorHAnsi"/>
          <w:b/>
          <w:bCs/>
          <w:sz w:val="24"/>
          <w:szCs w:val="24"/>
          <w:lang w:eastAsia="en-GB"/>
        </w:rPr>
        <w:t xml:space="preserve"> </w:t>
      </w:r>
      <w:r w:rsidRPr="00797587">
        <w:rPr>
          <w:rFonts w:eastAsia="Times New Roman" w:cstheme="minorHAnsi"/>
          <w:b/>
          <w:bCs/>
          <w:sz w:val="24"/>
          <w:szCs w:val="24"/>
          <w:lang w:eastAsia="en-GB"/>
        </w:rPr>
        <w:t>/</w:t>
      </w:r>
      <w:r w:rsidR="00A4000B" w:rsidRPr="00797587">
        <w:rPr>
          <w:rFonts w:eastAsia="Times New Roman" w:cstheme="minorHAnsi"/>
          <w:b/>
          <w:bCs/>
          <w:sz w:val="24"/>
          <w:szCs w:val="24"/>
          <w:lang w:eastAsia="en-GB"/>
        </w:rPr>
        <w:t>college staff</w:t>
      </w:r>
      <w:r w:rsidRPr="00797587">
        <w:rPr>
          <w:rFonts w:eastAsia="Times New Roman" w:cstheme="minorHAnsi"/>
          <w:b/>
          <w:bCs/>
          <w:sz w:val="24"/>
          <w:szCs w:val="24"/>
          <w:lang w:eastAsia="en-GB"/>
        </w:rPr>
        <w:t xml:space="preserve"> member receives a disclosure about potential harm caused by another staff member, they should s</w:t>
      </w:r>
      <w:r w:rsidR="00A4000B" w:rsidRPr="00797587">
        <w:rPr>
          <w:rFonts w:eastAsia="Times New Roman" w:cstheme="minorHAnsi"/>
          <w:b/>
          <w:bCs/>
          <w:sz w:val="24"/>
          <w:szCs w:val="24"/>
          <w:lang w:eastAsia="en-GB"/>
        </w:rPr>
        <w:t>ee section 1</w:t>
      </w:r>
      <w:r w:rsidR="00BC356F" w:rsidRPr="00797587">
        <w:rPr>
          <w:rFonts w:eastAsia="Times New Roman" w:cstheme="minorHAnsi"/>
          <w:b/>
          <w:bCs/>
          <w:sz w:val="24"/>
          <w:szCs w:val="24"/>
          <w:lang w:eastAsia="en-GB"/>
        </w:rPr>
        <w:t xml:space="preserve">2 </w:t>
      </w:r>
      <w:r w:rsidRPr="00797587">
        <w:rPr>
          <w:rFonts w:eastAsia="Times New Roman" w:cstheme="minorHAnsi"/>
          <w:b/>
          <w:bCs/>
          <w:sz w:val="24"/>
          <w:szCs w:val="24"/>
          <w:lang w:eastAsia="en-GB"/>
        </w:rPr>
        <w:t>of this policy</w:t>
      </w:r>
      <w:r w:rsidR="00E67082" w:rsidRPr="00797587">
        <w:rPr>
          <w:rFonts w:eastAsia="Times New Roman" w:cstheme="minorHAnsi"/>
          <w:b/>
          <w:bCs/>
          <w:sz w:val="24"/>
          <w:szCs w:val="24"/>
          <w:lang w:eastAsia="en-GB"/>
        </w:rPr>
        <w:t xml:space="preserve"> </w:t>
      </w:r>
      <w:r w:rsidRPr="00797587">
        <w:rPr>
          <w:rFonts w:eastAsia="Times New Roman" w:cstheme="minorHAnsi"/>
          <w:b/>
          <w:bCs/>
          <w:sz w:val="24"/>
          <w:szCs w:val="24"/>
          <w:lang w:eastAsia="en-GB"/>
        </w:rPr>
        <w:t xml:space="preserve">– </w:t>
      </w:r>
      <w:r w:rsidR="00BC356F" w:rsidRPr="00797587">
        <w:rPr>
          <w:rFonts w:eastAsia="Times New Roman" w:cstheme="minorHAnsi"/>
          <w:b/>
          <w:bCs/>
          <w:i/>
          <w:sz w:val="24"/>
          <w:szCs w:val="24"/>
          <w:lang w:eastAsia="en-GB"/>
        </w:rPr>
        <w:t>Safeguarding Concerns or Allegations made about a Member of Staff.</w:t>
      </w:r>
    </w:p>
    <w:p w14:paraId="48E28FC1" w14:textId="3397F436" w:rsidR="00AE0A3E" w:rsidRPr="00797587" w:rsidRDefault="00AE0A3E" w:rsidP="009A1A5F">
      <w:pPr>
        <w:autoSpaceDE w:val="0"/>
        <w:autoSpaceDN w:val="0"/>
        <w:adjustRightInd w:val="0"/>
        <w:spacing w:after="0" w:line="240" w:lineRule="auto"/>
        <w:rPr>
          <w:rFonts w:eastAsia="Times New Roman" w:cstheme="minorHAnsi"/>
          <w:b/>
          <w:color w:val="FF0000"/>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797587" w14:paraId="0612862D" w14:textId="77777777" w:rsidTr="000F33E7">
        <w:tc>
          <w:tcPr>
            <w:tcW w:w="10173" w:type="dxa"/>
            <w:shd w:val="clear" w:color="auto" w:fill="D9D9D9"/>
          </w:tcPr>
          <w:p w14:paraId="36B1C3F8" w14:textId="77777777" w:rsidR="005D7D84" w:rsidRPr="00797587" w:rsidRDefault="005D7D84" w:rsidP="000F33E7">
            <w:pPr>
              <w:spacing w:after="0" w:line="240" w:lineRule="auto"/>
              <w:rPr>
                <w:rFonts w:eastAsia="Times New Roman" w:cstheme="minorHAnsi"/>
                <w:color w:val="FF0000"/>
                <w:sz w:val="24"/>
                <w:szCs w:val="24"/>
              </w:rPr>
            </w:pPr>
            <w:r w:rsidRPr="00797587">
              <w:rPr>
                <w:rFonts w:eastAsia="Times New Roman" w:cstheme="minorHAnsi"/>
                <w:color w:val="FF0000"/>
                <w:sz w:val="24"/>
                <w:szCs w:val="24"/>
              </w:rPr>
              <w:br w:type="page"/>
            </w:r>
          </w:p>
          <w:p w14:paraId="5CB7C74D" w14:textId="51D2FF6F" w:rsidR="005D7D84" w:rsidRPr="00797587" w:rsidRDefault="00797587" w:rsidP="00797587">
            <w:pPr>
              <w:jc w:val="center"/>
              <w:rPr>
                <w:rFonts w:cstheme="minorHAnsi"/>
                <w:b/>
                <w:sz w:val="28"/>
                <w:szCs w:val="28"/>
              </w:rPr>
            </w:pPr>
            <w:r w:rsidRPr="00797587">
              <w:rPr>
                <w:rFonts w:cstheme="minorHAnsi"/>
                <w:b/>
                <w:sz w:val="28"/>
                <w:szCs w:val="28"/>
              </w:rPr>
              <w:t xml:space="preserve">7. </w:t>
            </w:r>
            <w:r w:rsidR="005D7D84" w:rsidRPr="00797587">
              <w:rPr>
                <w:rFonts w:cstheme="minorHAnsi"/>
                <w:b/>
                <w:sz w:val="28"/>
                <w:szCs w:val="28"/>
              </w:rPr>
              <w:t>RECORD KEEPING</w:t>
            </w:r>
          </w:p>
          <w:p w14:paraId="1165B662" w14:textId="77777777" w:rsidR="005D7D84" w:rsidRPr="00797587" w:rsidRDefault="005D7D84" w:rsidP="00797587">
            <w:pPr>
              <w:spacing w:after="0" w:line="240" w:lineRule="auto"/>
              <w:rPr>
                <w:rFonts w:eastAsia="Times New Roman" w:cstheme="minorHAnsi"/>
                <w:b/>
                <w:color w:val="FF0000"/>
                <w:sz w:val="24"/>
                <w:szCs w:val="24"/>
              </w:rPr>
            </w:pPr>
          </w:p>
        </w:tc>
      </w:tr>
    </w:tbl>
    <w:p w14:paraId="0FB22526" w14:textId="77777777" w:rsidR="005D7D84" w:rsidRPr="00797587" w:rsidRDefault="005D7D84" w:rsidP="005D7D84">
      <w:pPr>
        <w:spacing w:after="0" w:line="240" w:lineRule="auto"/>
        <w:rPr>
          <w:rFonts w:eastAsia="Times New Roman" w:cstheme="minorHAnsi"/>
          <w:color w:val="FF0000"/>
          <w:sz w:val="24"/>
          <w:szCs w:val="24"/>
        </w:rPr>
      </w:pPr>
    </w:p>
    <w:p w14:paraId="4047CA24" w14:textId="14247A17" w:rsidR="00880390" w:rsidRPr="00797587" w:rsidRDefault="00880390" w:rsidP="00FB10DD">
      <w:pPr>
        <w:spacing w:after="0"/>
        <w:rPr>
          <w:rFonts w:cstheme="minorHAnsi"/>
          <w:sz w:val="24"/>
          <w:szCs w:val="24"/>
        </w:rPr>
      </w:pPr>
      <w:r w:rsidRPr="00797587">
        <w:rPr>
          <w:rFonts w:cstheme="minorHAnsi"/>
          <w:sz w:val="24"/>
          <w:szCs w:val="24"/>
        </w:rPr>
        <w:t xml:space="preserve">All practitioners should be confident of the processing conditions under the Data Protection Act 2018 and the </w:t>
      </w:r>
      <w:r w:rsidR="000D125C" w:rsidRPr="00797587">
        <w:rPr>
          <w:rFonts w:cstheme="minorHAnsi"/>
          <w:sz w:val="24"/>
          <w:szCs w:val="24"/>
        </w:rPr>
        <w:t xml:space="preserve">UK </w:t>
      </w:r>
      <w:r w:rsidRPr="00797587">
        <w:rPr>
          <w:rFonts w:cstheme="minorHAnsi"/>
          <w:sz w:val="24"/>
          <w:szCs w:val="24"/>
        </w:rPr>
        <w:t xml:space="preserve">GDPR which allow them to store and share information for safeguarding purposes, including </w:t>
      </w:r>
      <w:r w:rsidR="0079723A" w:rsidRPr="00797587">
        <w:rPr>
          <w:rFonts w:cstheme="minorHAnsi"/>
          <w:sz w:val="24"/>
          <w:szCs w:val="24"/>
        </w:rPr>
        <w:t>information,</w:t>
      </w:r>
      <w:r w:rsidRPr="00797587">
        <w:rPr>
          <w:rFonts w:cstheme="minorHAnsi"/>
          <w:sz w:val="24"/>
          <w:szCs w:val="24"/>
        </w:rPr>
        <w:t xml:space="preserve"> which is sensitive and personal, and should be treated as ‘special category personal data’</w:t>
      </w:r>
      <w:r w:rsidR="000A3B4D" w:rsidRPr="00797587">
        <w:rPr>
          <w:rFonts w:cstheme="minorHAnsi"/>
          <w:sz w:val="24"/>
          <w:szCs w:val="24"/>
        </w:rPr>
        <w:t>.</w:t>
      </w:r>
      <w:r w:rsidRPr="00797587">
        <w:rPr>
          <w:rFonts w:cstheme="minorHAnsi"/>
          <w:sz w:val="24"/>
          <w:szCs w:val="24"/>
        </w:rPr>
        <w:t xml:space="preserve"> </w:t>
      </w:r>
    </w:p>
    <w:p w14:paraId="1D22AEC8" w14:textId="77777777" w:rsidR="00880390" w:rsidRPr="00797587" w:rsidRDefault="00BD5586" w:rsidP="00BD5586">
      <w:pPr>
        <w:tabs>
          <w:tab w:val="left" w:pos="3600"/>
        </w:tabs>
        <w:autoSpaceDE w:val="0"/>
        <w:autoSpaceDN w:val="0"/>
        <w:adjustRightInd w:val="0"/>
        <w:spacing w:after="0" w:line="240" w:lineRule="auto"/>
        <w:rPr>
          <w:rFonts w:cstheme="minorHAnsi"/>
          <w:color w:val="FF0000"/>
          <w:sz w:val="23"/>
          <w:szCs w:val="23"/>
        </w:rPr>
      </w:pPr>
      <w:r w:rsidRPr="00797587">
        <w:rPr>
          <w:rFonts w:cstheme="minorHAnsi"/>
          <w:sz w:val="23"/>
          <w:szCs w:val="23"/>
        </w:rPr>
        <w:tab/>
      </w:r>
    </w:p>
    <w:p w14:paraId="5697F11E" w14:textId="77777777" w:rsidR="00E50103" w:rsidRPr="00797587" w:rsidRDefault="00E50103" w:rsidP="00FB10DD">
      <w:pPr>
        <w:spacing w:after="0"/>
        <w:rPr>
          <w:rFonts w:cstheme="minorHAnsi"/>
          <w:sz w:val="24"/>
          <w:szCs w:val="24"/>
        </w:rPr>
      </w:pPr>
      <w:r w:rsidRPr="00797587">
        <w:rPr>
          <w:rFonts w:cstheme="minorHAnsi"/>
          <w:sz w:val="24"/>
          <w:szCs w:val="24"/>
        </w:rPr>
        <w:t xml:space="preserve">All concerns, discussions and decisions made and the reasons for those decisions should be recorded in writing. If in doubt about recording requirements staff should discuss with the </w:t>
      </w:r>
      <w:r w:rsidR="008C7268" w:rsidRPr="00797587">
        <w:rPr>
          <w:rFonts w:cstheme="minorHAnsi"/>
          <w:sz w:val="24"/>
          <w:szCs w:val="24"/>
        </w:rPr>
        <w:t>DSL</w:t>
      </w:r>
      <w:r w:rsidRPr="00797587">
        <w:rPr>
          <w:rFonts w:cstheme="minorHAnsi"/>
          <w:sz w:val="24"/>
          <w:szCs w:val="24"/>
        </w:rPr>
        <w:t xml:space="preserve">. </w:t>
      </w:r>
    </w:p>
    <w:p w14:paraId="1E09EA29" w14:textId="77777777" w:rsidR="00E50103" w:rsidRPr="00797587" w:rsidRDefault="00E50103" w:rsidP="005D7D84">
      <w:pPr>
        <w:spacing w:after="0" w:line="240" w:lineRule="auto"/>
        <w:rPr>
          <w:rFonts w:eastAsia="Times New Roman" w:cstheme="minorHAnsi"/>
          <w:sz w:val="24"/>
          <w:szCs w:val="24"/>
        </w:rPr>
      </w:pPr>
    </w:p>
    <w:p w14:paraId="1A04238F" w14:textId="77777777" w:rsidR="005D7756" w:rsidRPr="00797587" w:rsidRDefault="005D7D84">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Record as soon as possible after the conversation</w:t>
      </w:r>
    </w:p>
    <w:p w14:paraId="3D73DED1" w14:textId="11435119" w:rsidR="005D7D84" w:rsidRPr="00797587" w:rsidRDefault="005D7D84">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Use the school</w:t>
      </w:r>
      <w:r w:rsidR="005D7756" w:rsidRPr="00797587">
        <w:rPr>
          <w:rFonts w:eastAsia="Times New Roman" w:cstheme="minorHAnsi"/>
          <w:sz w:val="24"/>
          <w:szCs w:val="24"/>
        </w:rPr>
        <w:t>’</w:t>
      </w:r>
      <w:r w:rsidR="00926B7D" w:rsidRPr="00797587">
        <w:rPr>
          <w:rFonts w:eastAsia="Times New Roman" w:cstheme="minorHAnsi"/>
          <w:sz w:val="24"/>
          <w:szCs w:val="24"/>
        </w:rPr>
        <w:t xml:space="preserve">s </w:t>
      </w:r>
      <w:r w:rsidR="005D7756" w:rsidRPr="00797587">
        <w:rPr>
          <w:rFonts w:eastAsia="Times New Roman" w:cstheme="minorHAnsi"/>
          <w:sz w:val="24"/>
          <w:szCs w:val="24"/>
        </w:rPr>
        <w:t xml:space="preserve">child protection recording </w:t>
      </w:r>
      <w:r w:rsidR="00926B7D" w:rsidRPr="00797587">
        <w:rPr>
          <w:rFonts w:eastAsia="Times New Roman" w:cstheme="minorHAnsi"/>
          <w:sz w:val="24"/>
          <w:szCs w:val="24"/>
        </w:rPr>
        <w:t xml:space="preserve">system which may be electronic or using a </w:t>
      </w:r>
      <w:r w:rsidR="005D7756" w:rsidRPr="00797587">
        <w:rPr>
          <w:rFonts w:eastAsia="Times New Roman" w:cstheme="minorHAnsi"/>
          <w:sz w:val="24"/>
          <w:szCs w:val="24"/>
        </w:rPr>
        <w:t xml:space="preserve">record of concern sheet </w:t>
      </w:r>
      <w:r w:rsidRPr="00797587">
        <w:rPr>
          <w:rFonts w:eastAsia="Times New Roman" w:cstheme="minorHAnsi"/>
          <w:sz w:val="24"/>
          <w:szCs w:val="24"/>
        </w:rPr>
        <w:t>(pro-forma available on the Hertfordshire Grid for Learning</w:t>
      </w:r>
      <w:r w:rsidR="005D7756" w:rsidRPr="00797587">
        <w:rPr>
          <w:rFonts w:eastAsia="Times New Roman" w:cstheme="minorHAnsi"/>
          <w:sz w:val="24"/>
          <w:szCs w:val="24"/>
        </w:rPr>
        <w:t xml:space="preserve"> </w:t>
      </w:r>
      <w:r w:rsidR="00D55889" w:rsidRPr="00797587">
        <w:rPr>
          <w:rFonts w:eastAsia="Times New Roman" w:cstheme="minorHAnsi"/>
          <w:sz w:val="24"/>
          <w:szCs w:val="24"/>
        </w:rPr>
        <w:t>–</w:t>
      </w:r>
      <w:r w:rsidR="005D7756" w:rsidRPr="00797587">
        <w:rPr>
          <w:rFonts w:eastAsia="Times New Roman" w:cstheme="minorHAnsi"/>
          <w:sz w:val="24"/>
          <w:szCs w:val="24"/>
        </w:rPr>
        <w:t xml:space="preserve"> HGFL</w:t>
      </w:r>
      <w:r w:rsidRPr="00797587">
        <w:rPr>
          <w:rFonts w:eastAsia="Times New Roman" w:cstheme="minorHAnsi"/>
          <w:sz w:val="24"/>
          <w:szCs w:val="24"/>
        </w:rPr>
        <w:t>)</w:t>
      </w:r>
    </w:p>
    <w:p w14:paraId="77098BC4" w14:textId="2CB9F178" w:rsidR="005D7D84" w:rsidRPr="00797587" w:rsidRDefault="00926B7D">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 xml:space="preserve">Ensure the </w:t>
      </w:r>
      <w:r w:rsidR="005D7756" w:rsidRPr="00797587">
        <w:rPr>
          <w:rFonts w:eastAsia="Times New Roman" w:cstheme="minorHAnsi"/>
          <w:sz w:val="24"/>
          <w:szCs w:val="24"/>
        </w:rPr>
        <w:t xml:space="preserve">date, time and </w:t>
      </w:r>
      <w:r w:rsidR="005D7D84" w:rsidRPr="00797587">
        <w:rPr>
          <w:rFonts w:eastAsia="Times New Roman" w:cstheme="minorHAnsi"/>
          <w:sz w:val="24"/>
          <w:szCs w:val="24"/>
        </w:rPr>
        <w:t xml:space="preserve">place </w:t>
      </w:r>
      <w:r w:rsidRPr="00797587">
        <w:rPr>
          <w:rFonts w:eastAsia="Times New Roman" w:cstheme="minorHAnsi"/>
          <w:sz w:val="24"/>
          <w:szCs w:val="24"/>
        </w:rPr>
        <w:t xml:space="preserve">is </w:t>
      </w:r>
      <w:r w:rsidR="00183895" w:rsidRPr="00797587">
        <w:rPr>
          <w:rFonts w:eastAsia="Times New Roman" w:cstheme="minorHAnsi"/>
          <w:sz w:val="24"/>
          <w:szCs w:val="24"/>
        </w:rPr>
        <w:t>recorded,</w:t>
      </w:r>
      <w:r w:rsidRPr="00797587">
        <w:rPr>
          <w:rFonts w:eastAsia="Times New Roman" w:cstheme="minorHAnsi"/>
          <w:sz w:val="24"/>
          <w:szCs w:val="24"/>
        </w:rPr>
        <w:t xml:space="preserve"> </w:t>
      </w:r>
      <w:r w:rsidR="005D7D84" w:rsidRPr="00797587">
        <w:rPr>
          <w:rFonts w:eastAsia="Times New Roman" w:cstheme="minorHAnsi"/>
          <w:sz w:val="24"/>
          <w:szCs w:val="24"/>
        </w:rPr>
        <w:t>and any noticeable non-verbal behaviour and the words used by the child</w:t>
      </w:r>
    </w:p>
    <w:p w14:paraId="7A6D50E3" w14:textId="50D2ED5A" w:rsidR="005D7D84" w:rsidRPr="00797587" w:rsidRDefault="009A6120">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Use the body map on</w:t>
      </w:r>
      <w:r w:rsidR="00926B7D" w:rsidRPr="00797587">
        <w:rPr>
          <w:rFonts w:eastAsia="Times New Roman" w:cstheme="minorHAnsi"/>
          <w:sz w:val="24"/>
          <w:szCs w:val="24"/>
        </w:rPr>
        <w:t xml:space="preserve"> the </w:t>
      </w:r>
      <w:r w:rsidR="00F07513" w:rsidRPr="00797587">
        <w:rPr>
          <w:rFonts w:eastAsia="Times New Roman" w:cstheme="minorHAnsi"/>
          <w:sz w:val="24"/>
          <w:szCs w:val="24"/>
        </w:rPr>
        <w:t>school’s</w:t>
      </w:r>
      <w:r w:rsidR="00926B7D" w:rsidRPr="00797587">
        <w:rPr>
          <w:rFonts w:eastAsia="Times New Roman" w:cstheme="minorHAnsi"/>
          <w:sz w:val="24"/>
          <w:szCs w:val="24"/>
        </w:rPr>
        <w:t xml:space="preserve"> recording system or the pro</w:t>
      </w:r>
      <w:r w:rsidR="005D7756" w:rsidRPr="00797587">
        <w:rPr>
          <w:rFonts w:eastAsia="Times New Roman" w:cstheme="minorHAnsi"/>
          <w:sz w:val="24"/>
          <w:szCs w:val="24"/>
        </w:rPr>
        <w:t xml:space="preserve"> </w:t>
      </w:r>
      <w:r w:rsidR="00926B7D" w:rsidRPr="00797587">
        <w:rPr>
          <w:rFonts w:eastAsia="Times New Roman" w:cstheme="minorHAnsi"/>
          <w:sz w:val="24"/>
          <w:szCs w:val="24"/>
        </w:rPr>
        <w:t xml:space="preserve">forma body map available on </w:t>
      </w:r>
      <w:r w:rsidRPr="00797587">
        <w:rPr>
          <w:rFonts w:eastAsia="Times New Roman" w:cstheme="minorHAnsi"/>
          <w:sz w:val="24"/>
          <w:szCs w:val="24"/>
        </w:rPr>
        <w:t>HGFL</w:t>
      </w:r>
      <w:r w:rsidR="00926B7D" w:rsidRPr="00797587">
        <w:rPr>
          <w:rFonts w:eastAsia="Times New Roman" w:cstheme="minorHAnsi"/>
          <w:sz w:val="24"/>
          <w:szCs w:val="24"/>
        </w:rPr>
        <w:t>,</w:t>
      </w:r>
      <w:r w:rsidRPr="00797587">
        <w:rPr>
          <w:rFonts w:eastAsia="Times New Roman" w:cstheme="minorHAnsi"/>
          <w:sz w:val="24"/>
          <w:szCs w:val="24"/>
        </w:rPr>
        <w:t xml:space="preserve"> t</w:t>
      </w:r>
      <w:r w:rsidR="005D7D84" w:rsidRPr="00797587">
        <w:rPr>
          <w:rFonts w:eastAsia="Times New Roman" w:cstheme="minorHAnsi"/>
          <w:sz w:val="24"/>
          <w:szCs w:val="24"/>
        </w:rPr>
        <w:t>o indicate the position of any injuries</w:t>
      </w:r>
      <w:r w:rsidR="00183895" w:rsidRPr="00797587">
        <w:rPr>
          <w:rFonts w:eastAsia="Times New Roman" w:cstheme="minorHAnsi"/>
          <w:sz w:val="24"/>
          <w:szCs w:val="24"/>
        </w:rPr>
        <w:t xml:space="preserve"> and a clear description of the injury</w:t>
      </w:r>
    </w:p>
    <w:p w14:paraId="7980183F" w14:textId="4C2634BB" w:rsidR="00AE34A5" w:rsidRPr="00797587" w:rsidRDefault="005D7D84">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Record statements and observations rather than interpretations or assumptions</w:t>
      </w:r>
    </w:p>
    <w:p w14:paraId="2673473D" w14:textId="67D071C8" w:rsidR="005D7D84" w:rsidRPr="00797587" w:rsidRDefault="00AE34A5">
      <w:pPr>
        <w:numPr>
          <w:ilvl w:val="0"/>
          <w:numId w:val="25"/>
        </w:numPr>
        <w:spacing w:after="0" w:line="240" w:lineRule="auto"/>
        <w:ind w:left="360"/>
        <w:rPr>
          <w:rFonts w:eastAsia="Times New Roman" w:cstheme="minorHAnsi"/>
          <w:sz w:val="24"/>
          <w:szCs w:val="24"/>
        </w:rPr>
      </w:pPr>
      <w:r w:rsidRPr="00797587">
        <w:rPr>
          <w:rFonts w:eastAsia="Times New Roman" w:cstheme="minorHAnsi"/>
          <w:sz w:val="24"/>
          <w:szCs w:val="24"/>
        </w:rPr>
        <w:t>Do not destroy the original records in case they are needed by a court</w:t>
      </w:r>
    </w:p>
    <w:p w14:paraId="2F80BF09" w14:textId="2F9D0794" w:rsidR="005D7D84" w:rsidRPr="00797587" w:rsidRDefault="005D7D84">
      <w:pPr>
        <w:pStyle w:val="ListParagraph"/>
        <w:numPr>
          <w:ilvl w:val="0"/>
          <w:numId w:val="25"/>
        </w:numPr>
        <w:ind w:left="360"/>
        <w:rPr>
          <w:rFonts w:asciiTheme="minorHAnsi" w:hAnsiTheme="minorHAnsi" w:cstheme="minorHAnsi"/>
        </w:rPr>
      </w:pPr>
      <w:r w:rsidRPr="00797587">
        <w:rPr>
          <w:rFonts w:asciiTheme="minorHAnsi" w:hAnsiTheme="minorHAnsi" w:cstheme="minorHAnsi"/>
        </w:rPr>
        <w:t xml:space="preserve">All records need to be given to the </w:t>
      </w:r>
      <w:r w:rsidR="008C7268" w:rsidRPr="00797587">
        <w:rPr>
          <w:rFonts w:asciiTheme="minorHAnsi" w:hAnsiTheme="minorHAnsi" w:cstheme="minorHAnsi"/>
        </w:rPr>
        <w:t>DSL</w:t>
      </w:r>
      <w:r w:rsidR="005D7756" w:rsidRPr="00797587">
        <w:rPr>
          <w:rFonts w:asciiTheme="minorHAnsi" w:hAnsiTheme="minorHAnsi" w:cstheme="minorHAnsi"/>
        </w:rPr>
        <w:t xml:space="preserve"> promptly; n</w:t>
      </w:r>
      <w:r w:rsidRPr="00797587">
        <w:rPr>
          <w:rFonts w:asciiTheme="minorHAnsi" w:hAnsiTheme="minorHAnsi" w:cstheme="minorHAnsi"/>
        </w:rPr>
        <w:t>o copies should be retained by the member of staff or volunteer.</w:t>
      </w:r>
    </w:p>
    <w:p w14:paraId="792D87DE" w14:textId="77777777" w:rsidR="007438FC" w:rsidRPr="00797587" w:rsidRDefault="007438FC" w:rsidP="007438FC">
      <w:pPr>
        <w:pStyle w:val="ListParagraph"/>
        <w:rPr>
          <w:rFonts w:asciiTheme="minorHAnsi" w:hAnsiTheme="minorHAnsi" w:cstheme="minorHAnsi"/>
        </w:rPr>
      </w:pPr>
    </w:p>
    <w:p w14:paraId="259B92E9" w14:textId="77777777" w:rsidR="005D7756" w:rsidRPr="00797587" w:rsidRDefault="005D7D84" w:rsidP="005D7756">
      <w:pPr>
        <w:spacing w:after="0"/>
        <w:rPr>
          <w:rFonts w:cstheme="minorHAnsi"/>
        </w:rPr>
      </w:pPr>
      <w:r w:rsidRPr="00797587">
        <w:rPr>
          <w:rFonts w:eastAsia="Times New Roman" w:cstheme="minorHAnsi"/>
          <w:sz w:val="24"/>
          <w:szCs w:val="24"/>
          <w:lang w:val="en"/>
        </w:rPr>
        <w:t xml:space="preserve">The </w:t>
      </w:r>
      <w:r w:rsidR="008C7268" w:rsidRPr="00797587">
        <w:rPr>
          <w:rFonts w:eastAsia="Times New Roman" w:cstheme="minorHAnsi"/>
          <w:sz w:val="24"/>
          <w:szCs w:val="24"/>
        </w:rPr>
        <w:t>DSL</w:t>
      </w:r>
      <w:r w:rsidRPr="00797587">
        <w:rPr>
          <w:rFonts w:eastAsia="Times New Roman" w:cstheme="minorHAnsi"/>
          <w:sz w:val="24"/>
          <w:szCs w:val="24"/>
        </w:rPr>
        <w:t xml:space="preserve"> will ensure that all safeguarding records are managed in accordance with the</w:t>
      </w:r>
      <w:r w:rsidRPr="00797587">
        <w:rPr>
          <w:rFonts w:eastAsia="Times New Roman" w:cstheme="minorHAnsi"/>
          <w:sz w:val="24"/>
          <w:szCs w:val="24"/>
          <w:lang w:val="en"/>
        </w:rPr>
        <w:t xml:space="preserve"> Education (Pupil Information) (England) Regulations 2005</w:t>
      </w:r>
      <w:r w:rsidR="008C5320" w:rsidRPr="00797587">
        <w:rPr>
          <w:rFonts w:eastAsia="Times New Roman" w:cstheme="minorHAnsi"/>
          <w:sz w:val="24"/>
          <w:szCs w:val="24"/>
          <w:lang w:val="en"/>
        </w:rPr>
        <w:t>.</w:t>
      </w:r>
      <w:r w:rsidR="005D7756" w:rsidRPr="00797587">
        <w:rPr>
          <w:rFonts w:cstheme="minorHAnsi"/>
        </w:rPr>
        <w:t xml:space="preserve"> </w:t>
      </w:r>
    </w:p>
    <w:p w14:paraId="5002F4E4" w14:textId="77777777" w:rsidR="005D7756" w:rsidRPr="00797587" w:rsidRDefault="005D7756" w:rsidP="005D7756">
      <w:pPr>
        <w:spacing w:after="0"/>
        <w:rPr>
          <w:rFonts w:cstheme="minorHAnsi"/>
        </w:rPr>
      </w:pPr>
    </w:p>
    <w:p w14:paraId="426DB4EE" w14:textId="4213F076" w:rsidR="005D7756" w:rsidRPr="00797587" w:rsidRDefault="005D7756" w:rsidP="005D7756">
      <w:pPr>
        <w:spacing w:after="0"/>
        <w:rPr>
          <w:rFonts w:eastAsia="Times New Roman" w:cstheme="minorHAnsi"/>
          <w:sz w:val="24"/>
          <w:szCs w:val="24"/>
          <w:lang w:val="en"/>
        </w:rPr>
      </w:pPr>
      <w:r w:rsidRPr="00797587">
        <w:rPr>
          <w:rFonts w:eastAsia="Times New Roman" w:cstheme="minorHAnsi"/>
          <w:sz w:val="24"/>
          <w:szCs w:val="24"/>
          <w:lang w:val="en"/>
        </w:rPr>
        <w:t xml:space="preserve">Safeguarding records information can be found on the Herts Grid: </w:t>
      </w:r>
    </w:p>
    <w:p w14:paraId="62C25A6A" w14:textId="74370431" w:rsidR="005D7D84" w:rsidRPr="00797587" w:rsidRDefault="00E606F5" w:rsidP="005D7756">
      <w:pPr>
        <w:spacing w:after="0"/>
        <w:rPr>
          <w:rFonts w:eastAsia="Times New Roman" w:cstheme="minorHAnsi"/>
          <w:b/>
          <w:sz w:val="24"/>
          <w:szCs w:val="24"/>
          <w:lang w:val="en"/>
        </w:rPr>
      </w:pPr>
      <w:hyperlink r:id="rId21" w:history="1">
        <w:r w:rsidR="005D7756" w:rsidRPr="00797587">
          <w:rPr>
            <w:rStyle w:val="Hyperlink"/>
            <w:rFonts w:asciiTheme="minorHAnsi" w:eastAsia="Times New Roman" w:hAnsiTheme="minorHAnsi" w:cstheme="minorHAnsi"/>
            <w:b w:val="0"/>
            <w:sz w:val="24"/>
            <w:szCs w:val="24"/>
            <w:lang w:val="en"/>
          </w:rPr>
          <w:t>https://thegrid.org.uk/safeguarding-and-child-protection/child-protection/safeguarding-records</w:t>
        </w:r>
      </w:hyperlink>
      <w:r w:rsidR="005D7756" w:rsidRPr="00797587">
        <w:rPr>
          <w:rFonts w:eastAsia="Times New Roman" w:cstheme="minorHAnsi"/>
          <w:b/>
          <w:sz w:val="24"/>
          <w:szCs w:val="24"/>
          <w:lang w:val="en"/>
        </w:rPr>
        <w:t xml:space="preserve"> </w:t>
      </w:r>
    </w:p>
    <w:p w14:paraId="7DA8B286" w14:textId="410581E4" w:rsidR="00754367" w:rsidRPr="00797587" w:rsidRDefault="00754367" w:rsidP="005D7756">
      <w:pPr>
        <w:spacing w:after="0"/>
        <w:rPr>
          <w:rFonts w:eastAsia="Times New Roman" w:cstheme="minorHAnsi"/>
          <w:b/>
          <w:sz w:val="24"/>
          <w:szCs w:val="24"/>
          <w:lang w:val="e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754367" w:rsidRPr="00797587" w14:paraId="690B0962" w14:textId="77777777" w:rsidTr="00B61F67">
        <w:tc>
          <w:tcPr>
            <w:tcW w:w="10173" w:type="dxa"/>
            <w:shd w:val="clear" w:color="auto" w:fill="D9D9D9"/>
          </w:tcPr>
          <w:p w14:paraId="2B1C887D" w14:textId="77777777" w:rsidR="00754367" w:rsidRPr="00797587" w:rsidRDefault="00754367" w:rsidP="00B61F67">
            <w:pPr>
              <w:spacing w:after="0" w:line="240" w:lineRule="auto"/>
              <w:rPr>
                <w:rFonts w:eastAsia="Times New Roman" w:cstheme="minorHAnsi"/>
                <w:b/>
                <w:color w:val="FF0000"/>
                <w:sz w:val="24"/>
                <w:szCs w:val="24"/>
              </w:rPr>
            </w:pPr>
            <w:r w:rsidRPr="00797587">
              <w:rPr>
                <w:rFonts w:eastAsia="Times New Roman" w:cstheme="minorHAnsi"/>
                <w:b/>
                <w:color w:val="FF0000"/>
                <w:sz w:val="24"/>
                <w:szCs w:val="24"/>
              </w:rPr>
              <w:br w:type="page"/>
            </w:r>
          </w:p>
          <w:p w14:paraId="00ACF589" w14:textId="5AB4C2D6" w:rsidR="00754367" w:rsidRPr="00797587" w:rsidRDefault="00754367" w:rsidP="00B61F67">
            <w:pPr>
              <w:spacing w:after="0" w:line="240" w:lineRule="auto"/>
              <w:jc w:val="center"/>
              <w:rPr>
                <w:rFonts w:eastAsia="Times New Roman" w:cstheme="minorHAnsi"/>
                <w:b/>
                <w:sz w:val="24"/>
                <w:szCs w:val="24"/>
              </w:rPr>
            </w:pPr>
            <w:r w:rsidRPr="00797587">
              <w:rPr>
                <w:rFonts w:eastAsia="Times New Roman" w:cstheme="minorHAnsi"/>
                <w:b/>
                <w:sz w:val="24"/>
                <w:szCs w:val="24"/>
              </w:rPr>
              <w:t>8.   INFORMATION SHARING</w:t>
            </w:r>
          </w:p>
          <w:p w14:paraId="06543F3F" w14:textId="77777777" w:rsidR="00754367" w:rsidRPr="00797587" w:rsidRDefault="00754367" w:rsidP="00B61F67">
            <w:pPr>
              <w:spacing w:after="0" w:line="240" w:lineRule="auto"/>
              <w:rPr>
                <w:rFonts w:eastAsia="Times New Roman" w:cstheme="minorHAnsi"/>
                <w:b/>
                <w:color w:val="FF0000"/>
                <w:sz w:val="24"/>
                <w:szCs w:val="24"/>
              </w:rPr>
            </w:pPr>
          </w:p>
        </w:tc>
      </w:tr>
    </w:tbl>
    <w:p w14:paraId="0B54D2C3" w14:textId="77777777" w:rsidR="00754367" w:rsidRPr="00797587" w:rsidRDefault="00754367" w:rsidP="005D7756">
      <w:pPr>
        <w:spacing w:after="0"/>
        <w:rPr>
          <w:rFonts w:eastAsia="Times New Roman" w:cstheme="minorHAnsi"/>
          <w:b/>
          <w:sz w:val="24"/>
          <w:szCs w:val="24"/>
          <w:lang w:val="en"/>
        </w:rPr>
      </w:pPr>
    </w:p>
    <w:p w14:paraId="4AB4B66C" w14:textId="77777777" w:rsidR="00754367" w:rsidRPr="00797587" w:rsidRDefault="00754367" w:rsidP="00754367">
      <w:pPr>
        <w:autoSpaceDE w:val="0"/>
        <w:autoSpaceDN w:val="0"/>
        <w:adjustRightInd w:val="0"/>
        <w:spacing w:after="0" w:line="240" w:lineRule="auto"/>
        <w:rPr>
          <w:rFonts w:cstheme="minorHAnsi"/>
          <w:color w:val="000000"/>
          <w:sz w:val="24"/>
          <w:szCs w:val="24"/>
        </w:rPr>
      </w:pPr>
      <w:r w:rsidRPr="00797587">
        <w:rPr>
          <w:rFonts w:cstheme="minorHAnsi"/>
          <w:color w:val="000000"/>
          <w:sz w:val="24"/>
          <w:szCs w:val="24"/>
        </w:rPr>
        <w:t xml:space="preserve">As part of meeting a child’s needs, it is important to recognise the importance of information sharing with relevant parties. </w:t>
      </w:r>
    </w:p>
    <w:p w14:paraId="11C73876" w14:textId="77777777" w:rsidR="00754367" w:rsidRPr="00797587" w:rsidRDefault="00754367" w:rsidP="00754367">
      <w:pPr>
        <w:autoSpaceDE w:val="0"/>
        <w:autoSpaceDN w:val="0"/>
        <w:adjustRightInd w:val="0"/>
        <w:spacing w:after="0" w:line="240" w:lineRule="auto"/>
        <w:rPr>
          <w:rFonts w:cstheme="minorHAnsi"/>
          <w:color w:val="000000"/>
          <w:sz w:val="24"/>
          <w:szCs w:val="24"/>
        </w:rPr>
      </w:pPr>
    </w:p>
    <w:p w14:paraId="22CDB793" w14:textId="77777777" w:rsidR="00754367" w:rsidRPr="00797587" w:rsidRDefault="00754367" w:rsidP="00754367">
      <w:pPr>
        <w:autoSpaceDE w:val="0"/>
        <w:autoSpaceDN w:val="0"/>
        <w:adjustRightInd w:val="0"/>
        <w:spacing w:after="0" w:line="240" w:lineRule="auto"/>
        <w:rPr>
          <w:rFonts w:cstheme="minorHAnsi"/>
          <w:color w:val="000000"/>
          <w:sz w:val="24"/>
          <w:szCs w:val="24"/>
        </w:rPr>
      </w:pPr>
      <w:r w:rsidRPr="00797587">
        <w:rPr>
          <w:rFonts w:cstheme="minorHAnsi"/>
          <w:color w:val="000000"/>
          <w:sz w:val="24"/>
          <w:szCs w:val="24"/>
        </w:rPr>
        <w:t>All Trust schools should be proactive in sharing information as early as possible to help identify, assess and respond to risks or concerns about the safety and welfare of children, whether this is when problems are first emerging, or where a child is already known to children’s social care.</w:t>
      </w:r>
    </w:p>
    <w:p w14:paraId="4908386D" w14:textId="77777777" w:rsidR="00754367" w:rsidRPr="00797587" w:rsidRDefault="00754367" w:rsidP="00754367">
      <w:pPr>
        <w:pStyle w:val="Default"/>
        <w:rPr>
          <w:rFonts w:asciiTheme="minorHAnsi" w:hAnsiTheme="minorHAnsi" w:cstheme="minorHAnsi"/>
        </w:rPr>
      </w:pPr>
    </w:p>
    <w:p w14:paraId="5B698603"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 xml:space="preserve">However, the Trust schools must have due regards for the Data Protection Act 2018 and the UK General Data Protection Regulation (UK GDPR) which place duties on organisations and individuals to process personal information fairly and lawfully and to keep the information they hold safe and secure. </w:t>
      </w:r>
    </w:p>
    <w:p w14:paraId="7A4707D0" w14:textId="77777777" w:rsidR="00754367" w:rsidRPr="00797587" w:rsidRDefault="00754367" w:rsidP="00754367">
      <w:pPr>
        <w:pStyle w:val="Default"/>
        <w:rPr>
          <w:rFonts w:asciiTheme="minorHAnsi" w:hAnsiTheme="minorHAnsi" w:cstheme="minorHAnsi"/>
        </w:rPr>
      </w:pPr>
    </w:p>
    <w:p w14:paraId="1203B7E4"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All staff dealing with matters pertaining to child protection and safeguarding must continue to have due regard to the relevant data protection principles which allow them to share (and withhold) personal information, as provided for in the Data Protection Act 2018 and the UK GDPR. This includes:</w:t>
      </w:r>
    </w:p>
    <w:p w14:paraId="33B26D16" w14:textId="77777777" w:rsidR="00754367" w:rsidRPr="00797587" w:rsidRDefault="00754367">
      <w:pPr>
        <w:pStyle w:val="Default"/>
        <w:numPr>
          <w:ilvl w:val="0"/>
          <w:numId w:val="45"/>
        </w:numPr>
        <w:rPr>
          <w:rFonts w:asciiTheme="minorHAnsi" w:hAnsiTheme="minorHAnsi" w:cstheme="minorHAnsi"/>
        </w:rPr>
      </w:pPr>
      <w:r w:rsidRPr="00797587">
        <w:rPr>
          <w:rFonts w:asciiTheme="minorHAnsi" w:hAnsiTheme="minorHAnsi" w:cstheme="minorHAnsi"/>
        </w:rPr>
        <w:t>Being confident of the processing conditions which allow them to store and share information for safeguarding purposes, including information which is sensitive and personal, and should be treated as ‘special category personal data’</w:t>
      </w:r>
    </w:p>
    <w:p w14:paraId="5F0FB4DD" w14:textId="12A64BFE" w:rsidR="00754367" w:rsidRPr="00797587" w:rsidRDefault="00754367">
      <w:pPr>
        <w:pStyle w:val="Default"/>
        <w:numPr>
          <w:ilvl w:val="0"/>
          <w:numId w:val="45"/>
        </w:numPr>
        <w:rPr>
          <w:rFonts w:asciiTheme="minorHAnsi" w:hAnsiTheme="minorHAnsi" w:cstheme="minorHAnsi"/>
        </w:rPr>
      </w:pPr>
      <w:r w:rsidRPr="00797587">
        <w:rPr>
          <w:rFonts w:asciiTheme="minorHAnsi" w:hAnsiTheme="minorHAnsi" w:cstheme="minorHAnsi"/>
        </w:rPr>
        <w:t xml:space="preserve">Understanding that ‘safeguarding of children and individuals at risk’ is a processing condition that allows practitioners to share special category personal data; this includes allowing staff to share information without consent where there is good reason to do so and when the sharing of information will enhance the safeguarding of a child in a timely manner </w:t>
      </w:r>
      <w:r w:rsidR="00D55889" w:rsidRPr="00797587">
        <w:rPr>
          <w:rFonts w:asciiTheme="minorHAnsi" w:hAnsiTheme="minorHAnsi" w:cstheme="minorHAnsi"/>
        </w:rPr>
        <w:t>–</w:t>
      </w:r>
      <w:r w:rsidRPr="00797587">
        <w:rPr>
          <w:rFonts w:asciiTheme="minorHAnsi" w:hAnsiTheme="minorHAnsi" w:cstheme="minorHAnsi"/>
        </w:rPr>
        <w:t xml:space="preserve"> it would be legitimate to share information without consent where:</w:t>
      </w:r>
    </w:p>
    <w:p w14:paraId="789A743F" w14:textId="77777777" w:rsidR="00754367" w:rsidRPr="00797587" w:rsidRDefault="00754367">
      <w:pPr>
        <w:pStyle w:val="Default"/>
        <w:numPr>
          <w:ilvl w:val="0"/>
          <w:numId w:val="46"/>
        </w:numPr>
        <w:rPr>
          <w:rFonts w:asciiTheme="minorHAnsi" w:hAnsiTheme="minorHAnsi" w:cstheme="minorHAnsi"/>
        </w:rPr>
      </w:pPr>
      <w:r w:rsidRPr="00797587">
        <w:rPr>
          <w:rFonts w:asciiTheme="minorHAnsi" w:hAnsiTheme="minorHAnsi" w:cstheme="minorHAnsi"/>
        </w:rPr>
        <w:t xml:space="preserve">It is not possible to gain consent </w:t>
      </w:r>
    </w:p>
    <w:p w14:paraId="586A9FA7" w14:textId="77777777" w:rsidR="00754367" w:rsidRPr="00797587" w:rsidRDefault="00754367">
      <w:pPr>
        <w:pStyle w:val="Default"/>
        <w:numPr>
          <w:ilvl w:val="0"/>
          <w:numId w:val="46"/>
        </w:numPr>
        <w:rPr>
          <w:rFonts w:asciiTheme="minorHAnsi" w:hAnsiTheme="minorHAnsi" w:cstheme="minorHAnsi"/>
        </w:rPr>
      </w:pPr>
      <w:r w:rsidRPr="00797587">
        <w:rPr>
          <w:rFonts w:asciiTheme="minorHAnsi" w:hAnsiTheme="minorHAnsi" w:cstheme="minorHAnsi"/>
        </w:rPr>
        <w:t>It cannot be reasonably expected that a practitioner gains consent</w:t>
      </w:r>
    </w:p>
    <w:p w14:paraId="0D7BB2CC" w14:textId="77777777" w:rsidR="00754367" w:rsidRPr="00797587" w:rsidRDefault="00754367">
      <w:pPr>
        <w:pStyle w:val="Default"/>
        <w:numPr>
          <w:ilvl w:val="0"/>
          <w:numId w:val="46"/>
        </w:numPr>
        <w:rPr>
          <w:rFonts w:asciiTheme="minorHAnsi" w:hAnsiTheme="minorHAnsi" w:cstheme="minorHAnsi"/>
        </w:rPr>
      </w:pPr>
      <w:r w:rsidRPr="00797587">
        <w:rPr>
          <w:rFonts w:asciiTheme="minorHAnsi" w:hAnsiTheme="minorHAnsi" w:cstheme="minorHAnsi"/>
        </w:rPr>
        <w:t>To gain consent would place a child at risk</w:t>
      </w:r>
    </w:p>
    <w:p w14:paraId="5D86E984" w14:textId="659324E0" w:rsidR="00754367" w:rsidRPr="00797587" w:rsidRDefault="00754367">
      <w:pPr>
        <w:pStyle w:val="Default"/>
        <w:numPr>
          <w:ilvl w:val="0"/>
          <w:numId w:val="45"/>
        </w:numPr>
        <w:rPr>
          <w:rFonts w:asciiTheme="minorHAnsi" w:hAnsiTheme="minorHAnsi" w:cstheme="minorHAnsi"/>
        </w:rPr>
      </w:pPr>
      <w:r w:rsidRPr="00797587">
        <w:rPr>
          <w:rFonts w:asciiTheme="minorHAnsi" w:hAnsiTheme="minorHAnsi" w:cstheme="minorHAnsi"/>
        </w:rPr>
        <w:t xml:space="preserve">Not providing pupils’ personal data where the serious harm test under the legislation is met </w:t>
      </w:r>
      <w:r w:rsidR="00D55889" w:rsidRPr="00797587">
        <w:rPr>
          <w:rFonts w:asciiTheme="minorHAnsi" w:hAnsiTheme="minorHAnsi" w:cstheme="minorHAnsi"/>
        </w:rPr>
        <w:t>–</w:t>
      </w:r>
      <w:r w:rsidRPr="00797587">
        <w:rPr>
          <w:rFonts w:asciiTheme="minorHAnsi" w:hAnsiTheme="minorHAnsi" w:cstheme="minorHAnsi"/>
        </w:rPr>
        <w:t xml:space="preserve"> where in doubt, schools should seek independent legal advice</w:t>
      </w:r>
    </w:p>
    <w:p w14:paraId="1BB949A4" w14:textId="77777777" w:rsidR="00754367" w:rsidRPr="00797587" w:rsidRDefault="00754367" w:rsidP="00754367">
      <w:pPr>
        <w:pStyle w:val="Default"/>
        <w:ind w:left="720"/>
        <w:rPr>
          <w:rFonts w:asciiTheme="minorHAnsi" w:hAnsiTheme="minorHAnsi" w:cstheme="minorHAnsi"/>
        </w:rPr>
      </w:pPr>
    </w:p>
    <w:p w14:paraId="2E4AE681" w14:textId="77777777" w:rsidR="00754367" w:rsidRPr="00797587" w:rsidRDefault="00754367" w:rsidP="00754367">
      <w:pPr>
        <w:pStyle w:val="Default"/>
        <w:rPr>
          <w:rFonts w:asciiTheme="minorHAnsi" w:hAnsiTheme="minorHAnsi" w:cstheme="minorHAnsi"/>
          <w:i/>
          <w:iCs/>
        </w:rPr>
      </w:pPr>
      <w:r w:rsidRPr="00797587">
        <w:rPr>
          <w:rFonts w:asciiTheme="minorHAnsi" w:hAnsiTheme="minorHAnsi" w:cstheme="minorHAnsi"/>
          <w:i/>
          <w:iCs/>
        </w:rPr>
        <w:t>Note: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0A79B91C" w14:textId="77777777" w:rsidR="00754367" w:rsidRPr="00797587" w:rsidRDefault="00754367" w:rsidP="00754367">
      <w:pPr>
        <w:pStyle w:val="Default"/>
        <w:rPr>
          <w:rFonts w:asciiTheme="minorHAnsi" w:hAnsiTheme="minorHAnsi" w:cstheme="minorHAnsi"/>
          <w:color w:val="auto"/>
        </w:rPr>
      </w:pPr>
    </w:p>
    <w:p w14:paraId="7ABF1D44"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When a child leaves one of the Trust schools, the Designated Safeguarding Lead should ensure their child protection file is transferred to the child’s new school as soon as possible and within five days for an in-year transfer or within the first 5 days of the start of a new term, to allow the new school to have support in place for when the child arrives. The Designated Safeguarding Lead should ensure secure transit and confirmation of receipt should be obtained. Child protection files should be transferred separately from the main pupil file. Receiving schools should ensure key staff, such as Designated Safeguarding Leads and Special Educational Needs and Disabilities Co-Ordinators (SENCO’s), are aware as required.</w:t>
      </w:r>
    </w:p>
    <w:p w14:paraId="10D2BF74" w14:textId="77777777" w:rsidR="00754367" w:rsidRPr="00797587" w:rsidRDefault="00754367" w:rsidP="00754367">
      <w:pPr>
        <w:pStyle w:val="Default"/>
        <w:rPr>
          <w:rFonts w:asciiTheme="minorHAnsi" w:hAnsiTheme="minorHAnsi" w:cstheme="minorHAnsi"/>
        </w:rPr>
      </w:pPr>
    </w:p>
    <w:p w14:paraId="00078176" w14:textId="77777777" w:rsidR="00754367" w:rsidRPr="00797587" w:rsidRDefault="00754367" w:rsidP="00754367">
      <w:pPr>
        <w:pStyle w:val="Default"/>
        <w:rPr>
          <w:rFonts w:asciiTheme="minorHAnsi" w:hAnsiTheme="minorHAnsi" w:cstheme="minorHAnsi"/>
        </w:rPr>
      </w:pPr>
      <w:r w:rsidRPr="00797587">
        <w:rPr>
          <w:rFonts w:asciiTheme="minorHAnsi" w:hAnsiTheme="minorHAnsi" w:cstheme="minorHAnsi"/>
        </w:rPr>
        <w:t>In addition to the child protection file, the Designated Safeguarding Lead should also consider if it would be appropriate to share any information with the new school in advance of a child leaving. For example, the Designated Safeguarding Lead could share information that would allow the new school to put support in place for:</w:t>
      </w:r>
    </w:p>
    <w:p w14:paraId="3AFE47CF" w14:textId="77777777" w:rsidR="00754367" w:rsidRPr="00797587" w:rsidRDefault="00754367">
      <w:pPr>
        <w:pStyle w:val="Default"/>
        <w:numPr>
          <w:ilvl w:val="0"/>
          <w:numId w:val="47"/>
        </w:numPr>
        <w:rPr>
          <w:rFonts w:asciiTheme="minorHAnsi" w:hAnsiTheme="minorHAnsi" w:cstheme="minorHAnsi"/>
        </w:rPr>
      </w:pPr>
      <w:r w:rsidRPr="00797587">
        <w:rPr>
          <w:rFonts w:asciiTheme="minorHAnsi" w:hAnsiTheme="minorHAnsi" w:cstheme="minorHAnsi"/>
        </w:rPr>
        <w:t>Children who have had a social worker and have been victims of abuse;</w:t>
      </w:r>
    </w:p>
    <w:p w14:paraId="4815B607" w14:textId="77777777" w:rsidR="00754367" w:rsidRPr="00797587" w:rsidRDefault="00754367">
      <w:pPr>
        <w:pStyle w:val="Default"/>
        <w:numPr>
          <w:ilvl w:val="0"/>
          <w:numId w:val="47"/>
        </w:numPr>
        <w:rPr>
          <w:rFonts w:asciiTheme="minorHAnsi" w:hAnsiTheme="minorHAnsi" w:cstheme="minorHAnsi"/>
        </w:rPr>
      </w:pPr>
      <w:r w:rsidRPr="00797587">
        <w:rPr>
          <w:rFonts w:asciiTheme="minorHAnsi" w:hAnsiTheme="minorHAnsi" w:cstheme="minorHAnsi"/>
        </w:rPr>
        <w:t xml:space="preserve">Children receiving support through the ‘Channel’ programme. </w:t>
      </w:r>
    </w:p>
    <w:p w14:paraId="55137DA2" w14:textId="77777777" w:rsidR="00556B03" w:rsidRPr="00797587" w:rsidRDefault="00556B03" w:rsidP="00A4000B">
      <w:pPr>
        <w:autoSpaceDE w:val="0"/>
        <w:autoSpaceDN w:val="0"/>
        <w:adjustRightInd w:val="0"/>
        <w:spacing w:after="0" w:line="240" w:lineRule="auto"/>
        <w:rPr>
          <w:rFonts w:eastAsia="Times New Roman" w:cstheme="minorHAnsi"/>
          <w:b/>
          <w:bCs/>
          <w:color w:val="FF0000"/>
          <w:sz w:val="24"/>
          <w:szCs w:val="24"/>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797587" w14:paraId="7E62D3A1" w14:textId="77777777" w:rsidTr="00F15D66">
        <w:tc>
          <w:tcPr>
            <w:tcW w:w="10173" w:type="dxa"/>
            <w:shd w:val="clear" w:color="auto" w:fill="D9D9D9"/>
          </w:tcPr>
          <w:p w14:paraId="67C7839F" w14:textId="77777777" w:rsidR="00F15D66" w:rsidRPr="00797587" w:rsidRDefault="00A4000B" w:rsidP="00A4000B">
            <w:pPr>
              <w:spacing w:after="0" w:line="240" w:lineRule="auto"/>
              <w:rPr>
                <w:rFonts w:eastAsia="Times New Roman" w:cstheme="minorHAnsi"/>
                <w:b/>
                <w:color w:val="FF0000"/>
                <w:sz w:val="24"/>
                <w:szCs w:val="24"/>
              </w:rPr>
            </w:pPr>
            <w:r w:rsidRPr="00797587">
              <w:rPr>
                <w:rFonts w:eastAsia="Times New Roman" w:cstheme="minorHAnsi"/>
                <w:b/>
                <w:color w:val="FF0000"/>
                <w:sz w:val="24"/>
                <w:szCs w:val="24"/>
              </w:rPr>
              <w:br w:type="page"/>
            </w:r>
          </w:p>
          <w:p w14:paraId="6C114772" w14:textId="26B4E06A" w:rsidR="00A4000B" w:rsidRPr="00797587" w:rsidRDefault="00754367" w:rsidP="0044549D">
            <w:pPr>
              <w:spacing w:after="0" w:line="240" w:lineRule="auto"/>
              <w:jc w:val="center"/>
              <w:rPr>
                <w:rFonts w:eastAsia="Times New Roman" w:cstheme="minorHAnsi"/>
                <w:b/>
                <w:sz w:val="24"/>
                <w:szCs w:val="24"/>
              </w:rPr>
            </w:pPr>
            <w:r w:rsidRPr="00797587">
              <w:rPr>
                <w:rFonts w:eastAsia="Times New Roman" w:cstheme="minorHAnsi"/>
                <w:b/>
                <w:sz w:val="24"/>
                <w:szCs w:val="24"/>
              </w:rPr>
              <w:t>9</w:t>
            </w:r>
            <w:r w:rsidR="00A4000B" w:rsidRPr="00797587">
              <w:rPr>
                <w:rFonts w:eastAsia="Times New Roman" w:cstheme="minorHAnsi"/>
                <w:b/>
                <w:sz w:val="24"/>
                <w:szCs w:val="24"/>
              </w:rPr>
              <w:t>.   CONFIDENTIALITY</w:t>
            </w:r>
          </w:p>
          <w:p w14:paraId="6DEED4B3" w14:textId="77777777" w:rsidR="00F15D66" w:rsidRPr="00797587" w:rsidRDefault="00F15D66" w:rsidP="00A4000B">
            <w:pPr>
              <w:spacing w:after="0" w:line="240" w:lineRule="auto"/>
              <w:rPr>
                <w:rFonts w:eastAsia="Times New Roman" w:cstheme="minorHAnsi"/>
                <w:b/>
                <w:color w:val="FF0000"/>
                <w:sz w:val="24"/>
                <w:szCs w:val="24"/>
              </w:rPr>
            </w:pPr>
          </w:p>
        </w:tc>
      </w:tr>
    </w:tbl>
    <w:p w14:paraId="305DCA64" w14:textId="77777777" w:rsidR="00A4000B" w:rsidRPr="00797587" w:rsidRDefault="00A4000B" w:rsidP="00A4000B">
      <w:pPr>
        <w:spacing w:after="0" w:line="240" w:lineRule="auto"/>
        <w:rPr>
          <w:rFonts w:eastAsia="Times New Roman" w:cstheme="minorHAnsi"/>
          <w:color w:val="FF0000"/>
          <w:sz w:val="24"/>
          <w:szCs w:val="24"/>
        </w:rPr>
      </w:pPr>
    </w:p>
    <w:p w14:paraId="192A1E65" w14:textId="77777777" w:rsidR="00A4000B" w:rsidRPr="00797587" w:rsidRDefault="00A4000B" w:rsidP="00FB10DD">
      <w:pPr>
        <w:spacing w:after="0"/>
        <w:rPr>
          <w:rFonts w:eastAsia="Times New Roman" w:cstheme="minorHAnsi"/>
          <w:sz w:val="24"/>
          <w:szCs w:val="24"/>
        </w:rPr>
      </w:pPr>
      <w:r w:rsidRPr="00797587">
        <w:rPr>
          <w:rFonts w:eastAsia="Times New Roman" w:cstheme="minorHAnsi"/>
          <w:sz w:val="24"/>
          <w:szCs w:val="24"/>
        </w:rPr>
        <w:t xml:space="preserve">Safeguarding children raises issues of confidentiality that must be clearly understood by all staff/volunteers in schools. </w:t>
      </w:r>
    </w:p>
    <w:p w14:paraId="7FDCC7C7" w14:textId="77777777" w:rsidR="00A4000B" w:rsidRPr="00797587" w:rsidRDefault="00A4000B" w:rsidP="00A4000B">
      <w:pPr>
        <w:spacing w:after="0" w:line="240" w:lineRule="auto"/>
        <w:rPr>
          <w:rFonts w:eastAsia="Times New Roman" w:cstheme="minorHAnsi"/>
          <w:color w:val="FF0000"/>
          <w:sz w:val="24"/>
          <w:szCs w:val="24"/>
        </w:rPr>
      </w:pPr>
    </w:p>
    <w:p w14:paraId="30C726C4" w14:textId="09C4E67B" w:rsidR="0079723A" w:rsidRPr="00797587" w:rsidRDefault="00A4000B">
      <w:pPr>
        <w:numPr>
          <w:ilvl w:val="0"/>
          <w:numId w:val="26"/>
        </w:numPr>
        <w:tabs>
          <w:tab w:val="clear" w:pos="720"/>
          <w:tab w:val="num" w:pos="360"/>
        </w:tabs>
        <w:spacing w:after="0" w:line="240" w:lineRule="auto"/>
        <w:ind w:left="360"/>
        <w:rPr>
          <w:rFonts w:eastAsia="Times New Roman" w:cstheme="minorHAnsi"/>
          <w:sz w:val="24"/>
          <w:szCs w:val="24"/>
        </w:rPr>
      </w:pPr>
      <w:r w:rsidRPr="00797587">
        <w:rPr>
          <w:rFonts w:eastAsia="Times New Roman" w:cstheme="minorHAnsi"/>
          <w:sz w:val="24"/>
          <w:szCs w:val="24"/>
        </w:rPr>
        <w:t>All staff in schools, both teaching and non-teaching staff, have a responsibility to share relevant information about the protection of children with other professionals, particularly the investigative agencies</w:t>
      </w:r>
      <w:r w:rsidR="007438FC" w:rsidRPr="00797587">
        <w:rPr>
          <w:rFonts w:eastAsia="Times New Roman" w:cstheme="minorHAnsi"/>
          <w:sz w:val="24"/>
          <w:szCs w:val="24"/>
        </w:rPr>
        <w:t>.</w:t>
      </w:r>
    </w:p>
    <w:p w14:paraId="6326EFBD" w14:textId="77777777" w:rsidR="003744FA" w:rsidRPr="00797587" w:rsidRDefault="00A4000B">
      <w:pPr>
        <w:numPr>
          <w:ilvl w:val="0"/>
          <w:numId w:val="26"/>
        </w:numPr>
        <w:tabs>
          <w:tab w:val="clear" w:pos="720"/>
          <w:tab w:val="num" w:pos="360"/>
        </w:tabs>
        <w:spacing w:after="0" w:line="240" w:lineRule="auto"/>
        <w:ind w:left="360"/>
        <w:rPr>
          <w:rFonts w:cstheme="minorHAnsi"/>
          <w:b/>
          <w:color w:val="FF0000"/>
          <w:u w:val="single"/>
        </w:rPr>
      </w:pPr>
      <w:r w:rsidRPr="00797587">
        <w:rPr>
          <w:rFonts w:eastAsia="Times New Roman" w:cstheme="minorHAnsi"/>
          <w:sz w:val="24"/>
          <w:szCs w:val="24"/>
        </w:rPr>
        <w:t xml:space="preserve">Staff/volunteers who receive information about children and their families in the course of their work should share that information only within appropriate professional contexts.  </w:t>
      </w:r>
    </w:p>
    <w:p w14:paraId="67C80AE3" w14:textId="77777777" w:rsidR="003744FA" w:rsidRPr="00797587" w:rsidRDefault="003744FA" w:rsidP="003744FA">
      <w:pPr>
        <w:spacing w:after="0" w:line="240" w:lineRule="auto"/>
        <w:ind w:left="720"/>
        <w:rPr>
          <w:rFonts w:eastAsia="Times New Roman" w:cstheme="minorHAnsi"/>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797587" w14:paraId="71E854A6" w14:textId="77777777" w:rsidTr="000F33E7">
        <w:tc>
          <w:tcPr>
            <w:tcW w:w="10031" w:type="dxa"/>
            <w:shd w:val="clear" w:color="auto" w:fill="D9D9D9"/>
          </w:tcPr>
          <w:p w14:paraId="00568F85" w14:textId="77777777" w:rsidR="005D7D84" w:rsidRPr="00797587" w:rsidRDefault="005D7D84" w:rsidP="000F33E7">
            <w:pPr>
              <w:autoSpaceDE w:val="0"/>
              <w:autoSpaceDN w:val="0"/>
              <w:adjustRightInd w:val="0"/>
              <w:spacing w:after="0" w:line="240" w:lineRule="auto"/>
              <w:rPr>
                <w:rFonts w:eastAsia="Times New Roman" w:cstheme="minorHAnsi"/>
                <w:color w:val="FF0000"/>
                <w:sz w:val="24"/>
                <w:szCs w:val="24"/>
                <w:lang w:eastAsia="en-GB"/>
              </w:rPr>
            </w:pPr>
            <w:r w:rsidRPr="00797587">
              <w:rPr>
                <w:rFonts w:eastAsia="Times New Roman" w:cstheme="minorHAnsi"/>
                <w:color w:val="FF0000"/>
                <w:sz w:val="24"/>
                <w:szCs w:val="24"/>
                <w:lang w:eastAsia="en-GB"/>
              </w:rPr>
              <w:br w:type="page"/>
            </w:r>
          </w:p>
          <w:p w14:paraId="13CC87C2" w14:textId="04121070" w:rsidR="005D7D84" w:rsidRPr="00797587" w:rsidRDefault="00754367" w:rsidP="0044549D">
            <w:pPr>
              <w:autoSpaceDE w:val="0"/>
              <w:autoSpaceDN w:val="0"/>
              <w:adjustRightInd w:val="0"/>
              <w:spacing w:after="0" w:line="240" w:lineRule="auto"/>
              <w:jc w:val="center"/>
              <w:rPr>
                <w:rFonts w:eastAsia="Times New Roman" w:cstheme="minorHAnsi"/>
                <w:b/>
                <w:sz w:val="24"/>
                <w:szCs w:val="24"/>
                <w:lang w:eastAsia="en-GB"/>
              </w:rPr>
            </w:pPr>
            <w:r w:rsidRPr="00797587">
              <w:rPr>
                <w:rFonts w:eastAsia="Times New Roman" w:cstheme="minorHAnsi"/>
                <w:b/>
                <w:sz w:val="24"/>
                <w:szCs w:val="24"/>
                <w:lang w:eastAsia="en-GB"/>
              </w:rPr>
              <w:t>10</w:t>
            </w:r>
            <w:r w:rsidR="005D7D84" w:rsidRPr="00797587">
              <w:rPr>
                <w:rFonts w:eastAsia="Times New Roman" w:cstheme="minorHAnsi"/>
                <w:b/>
                <w:sz w:val="24"/>
                <w:szCs w:val="24"/>
                <w:lang w:eastAsia="en-GB"/>
              </w:rPr>
              <w:t>.   SCHOOL PROCEDURES</w:t>
            </w:r>
          </w:p>
          <w:p w14:paraId="2880D7ED" w14:textId="77777777" w:rsidR="005D7D84" w:rsidRPr="00797587" w:rsidRDefault="005D7D84" w:rsidP="000F33E7">
            <w:pPr>
              <w:autoSpaceDE w:val="0"/>
              <w:autoSpaceDN w:val="0"/>
              <w:adjustRightInd w:val="0"/>
              <w:spacing w:after="0" w:line="240" w:lineRule="auto"/>
              <w:rPr>
                <w:rFonts w:eastAsia="Times New Roman" w:cstheme="minorHAnsi"/>
                <w:b/>
                <w:color w:val="FF0000"/>
                <w:sz w:val="24"/>
                <w:szCs w:val="24"/>
                <w:lang w:eastAsia="en-GB"/>
              </w:rPr>
            </w:pPr>
          </w:p>
        </w:tc>
      </w:tr>
    </w:tbl>
    <w:p w14:paraId="79046780" w14:textId="77777777" w:rsidR="005D7D84" w:rsidRPr="00797587" w:rsidRDefault="005D7D84" w:rsidP="005D7D84">
      <w:pPr>
        <w:spacing w:after="0" w:line="240" w:lineRule="auto"/>
        <w:rPr>
          <w:rFonts w:eastAsia="Times New Roman" w:cstheme="minorHAnsi"/>
          <w:i/>
          <w:color w:val="FF0000"/>
          <w:sz w:val="24"/>
          <w:szCs w:val="24"/>
        </w:rPr>
      </w:pPr>
    </w:p>
    <w:p w14:paraId="03249404" w14:textId="77777777" w:rsidR="006C0A6D" w:rsidRPr="00797587" w:rsidRDefault="005D7D84" w:rsidP="00FB10DD">
      <w:pPr>
        <w:spacing w:after="0"/>
        <w:rPr>
          <w:rFonts w:eastAsia="Times New Roman" w:cstheme="minorHAnsi"/>
          <w:sz w:val="24"/>
          <w:szCs w:val="24"/>
        </w:rPr>
      </w:pPr>
      <w:r w:rsidRPr="00797587">
        <w:rPr>
          <w:rFonts w:eastAsia="Times New Roman" w:cstheme="minorHAnsi"/>
          <w:sz w:val="24"/>
          <w:szCs w:val="24"/>
        </w:rPr>
        <w:t>If any member of staff is concerned about a child</w:t>
      </w:r>
      <w:r w:rsidR="003C0379" w:rsidRPr="00797587">
        <w:rPr>
          <w:rFonts w:eastAsia="Times New Roman" w:cstheme="minorHAnsi"/>
          <w:sz w:val="24"/>
          <w:szCs w:val="24"/>
        </w:rPr>
        <w:t>,</w:t>
      </w:r>
      <w:r w:rsidRPr="00797587">
        <w:rPr>
          <w:rFonts w:eastAsia="Times New Roman" w:cstheme="minorHAnsi"/>
          <w:sz w:val="24"/>
          <w:szCs w:val="24"/>
        </w:rPr>
        <w:t xml:space="preserve"> he or she must inform the </w:t>
      </w:r>
      <w:r w:rsidR="008C7268" w:rsidRPr="00797587">
        <w:rPr>
          <w:rFonts w:eastAsia="Times New Roman" w:cstheme="minorHAnsi"/>
          <w:sz w:val="24"/>
          <w:szCs w:val="24"/>
        </w:rPr>
        <w:t>DSL</w:t>
      </w:r>
      <w:r w:rsidRPr="00797587">
        <w:rPr>
          <w:rFonts w:eastAsia="Times New Roman" w:cstheme="minorHAnsi"/>
          <w:sz w:val="24"/>
          <w:szCs w:val="24"/>
        </w:rPr>
        <w:t>.</w:t>
      </w:r>
      <w:r w:rsidR="006C0A6D" w:rsidRPr="00797587">
        <w:rPr>
          <w:rFonts w:eastAsia="Times New Roman" w:cstheme="minorHAnsi"/>
          <w:sz w:val="24"/>
          <w:szCs w:val="24"/>
        </w:rPr>
        <w:t xml:space="preserve"> The </w:t>
      </w:r>
      <w:r w:rsidR="008C7268" w:rsidRPr="00797587">
        <w:rPr>
          <w:rFonts w:eastAsia="Times New Roman" w:cstheme="minorHAnsi"/>
          <w:sz w:val="24"/>
          <w:szCs w:val="24"/>
        </w:rPr>
        <w:t>DSL</w:t>
      </w:r>
      <w:r w:rsidR="006C0A6D" w:rsidRPr="00797587">
        <w:rPr>
          <w:rFonts w:eastAsia="Times New Roman" w:cstheme="minorHAnsi"/>
          <w:sz w:val="24"/>
          <w:szCs w:val="24"/>
        </w:rPr>
        <w:t xml:space="preserve"> will decide whether</w:t>
      </w:r>
      <w:r w:rsidR="000E5B73" w:rsidRPr="00797587">
        <w:rPr>
          <w:rFonts w:eastAsia="Times New Roman" w:cstheme="minorHAnsi"/>
          <w:sz w:val="24"/>
          <w:szCs w:val="24"/>
        </w:rPr>
        <w:t xml:space="preserve"> the concerns should be raised</w:t>
      </w:r>
      <w:r w:rsidR="006C0A6D" w:rsidRPr="00797587">
        <w:rPr>
          <w:rFonts w:eastAsia="Times New Roman" w:cstheme="minorHAnsi"/>
          <w:sz w:val="24"/>
          <w:szCs w:val="24"/>
        </w:rPr>
        <w:t xml:space="preserve"> to Children’s Services</w:t>
      </w:r>
      <w:r w:rsidR="000E5B73" w:rsidRPr="00797587">
        <w:rPr>
          <w:rFonts w:eastAsia="Times New Roman" w:cstheme="minorHAnsi"/>
          <w:sz w:val="24"/>
          <w:szCs w:val="24"/>
        </w:rPr>
        <w:t xml:space="preserve"> </w:t>
      </w:r>
      <w:r w:rsidR="003C0379" w:rsidRPr="00797587">
        <w:rPr>
          <w:rFonts w:eastAsia="Times New Roman" w:cstheme="minorHAnsi"/>
          <w:sz w:val="24"/>
          <w:szCs w:val="24"/>
        </w:rPr>
        <w:t xml:space="preserve">and if deemed to have met the threshold a </w:t>
      </w:r>
      <w:r w:rsidR="00A93E0F" w:rsidRPr="00797587">
        <w:rPr>
          <w:rFonts w:eastAsia="Times New Roman" w:cstheme="minorHAnsi"/>
          <w:sz w:val="24"/>
          <w:szCs w:val="24"/>
        </w:rPr>
        <w:t>C</w:t>
      </w:r>
      <w:r w:rsidR="000E5B73" w:rsidRPr="00797587">
        <w:rPr>
          <w:rFonts w:eastAsia="Times New Roman" w:cstheme="minorHAnsi"/>
          <w:sz w:val="24"/>
          <w:szCs w:val="24"/>
        </w:rPr>
        <w:t xml:space="preserve">hild </w:t>
      </w:r>
      <w:r w:rsidR="00A93E0F" w:rsidRPr="00797587">
        <w:rPr>
          <w:rFonts w:eastAsia="Times New Roman" w:cstheme="minorHAnsi"/>
          <w:sz w:val="24"/>
          <w:szCs w:val="24"/>
        </w:rPr>
        <w:t>P</w:t>
      </w:r>
      <w:r w:rsidR="000E5B73" w:rsidRPr="00797587">
        <w:rPr>
          <w:rFonts w:eastAsia="Times New Roman" w:cstheme="minorHAnsi"/>
          <w:sz w:val="24"/>
          <w:szCs w:val="24"/>
        </w:rPr>
        <w:t xml:space="preserve">rotection </w:t>
      </w:r>
      <w:r w:rsidR="00A93E0F" w:rsidRPr="00797587">
        <w:rPr>
          <w:rFonts w:eastAsia="Times New Roman" w:cstheme="minorHAnsi"/>
          <w:sz w:val="24"/>
          <w:szCs w:val="24"/>
        </w:rPr>
        <w:t>C</w:t>
      </w:r>
      <w:r w:rsidR="000E5B73" w:rsidRPr="00797587">
        <w:rPr>
          <w:rFonts w:eastAsia="Times New Roman" w:cstheme="minorHAnsi"/>
          <w:sz w:val="24"/>
          <w:szCs w:val="24"/>
        </w:rPr>
        <w:t>ontact</w:t>
      </w:r>
      <w:r w:rsidR="00DA7D02" w:rsidRPr="00797587">
        <w:rPr>
          <w:rFonts w:eastAsia="Times New Roman" w:cstheme="minorHAnsi"/>
          <w:sz w:val="24"/>
          <w:szCs w:val="24"/>
        </w:rPr>
        <w:t xml:space="preserve"> Referral</w:t>
      </w:r>
      <w:r w:rsidR="003C0379" w:rsidRPr="00797587">
        <w:rPr>
          <w:rFonts w:eastAsia="Times New Roman" w:cstheme="minorHAnsi"/>
          <w:sz w:val="24"/>
          <w:szCs w:val="24"/>
        </w:rPr>
        <w:t xml:space="preserve"> will be completed.</w:t>
      </w:r>
      <w:r w:rsidR="006C0A6D" w:rsidRPr="00797587">
        <w:rPr>
          <w:rFonts w:eastAsia="Times New Roman" w:cstheme="minorHAnsi"/>
          <w:sz w:val="24"/>
          <w:szCs w:val="24"/>
        </w:rPr>
        <w:t xml:space="preserve"> If </w:t>
      </w:r>
      <w:r w:rsidR="000E5B73" w:rsidRPr="00797587">
        <w:rPr>
          <w:rFonts w:eastAsia="Times New Roman" w:cstheme="minorHAnsi"/>
          <w:sz w:val="24"/>
          <w:szCs w:val="24"/>
        </w:rPr>
        <w:t xml:space="preserve">a </w:t>
      </w:r>
      <w:r w:rsidR="00A93E0F" w:rsidRPr="00797587">
        <w:rPr>
          <w:rFonts w:eastAsia="Times New Roman" w:cstheme="minorHAnsi"/>
          <w:sz w:val="24"/>
          <w:szCs w:val="24"/>
        </w:rPr>
        <w:t>C</w:t>
      </w:r>
      <w:r w:rsidR="000E5B73" w:rsidRPr="00797587">
        <w:rPr>
          <w:rFonts w:eastAsia="Times New Roman" w:cstheme="minorHAnsi"/>
          <w:sz w:val="24"/>
          <w:szCs w:val="24"/>
        </w:rPr>
        <w:t xml:space="preserve">hild </w:t>
      </w:r>
      <w:r w:rsidR="00A93E0F" w:rsidRPr="00797587">
        <w:rPr>
          <w:rFonts w:eastAsia="Times New Roman" w:cstheme="minorHAnsi"/>
          <w:sz w:val="24"/>
          <w:szCs w:val="24"/>
        </w:rPr>
        <w:t>P</w:t>
      </w:r>
      <w:r w:rsidR="000E5B73" w:rsidRPr="00797587">
        <w:rPr>
          <w:rFonts w:eastAsia="Times New Roman" w:cstheme="minorHAnsi"/>
          <w:sz w:val="24"/>
          <w:szCs w:val="24"/>
        </w:rPr>
        <w:t xml:space="preserve">rotection </w:t>
      </w:r>
      <w:r w:rsidR="00A93E0F" w:rsidRPr="00797587">
        <w:rPr>
          <w:rFonts w:eastAsia="Times New Roman" w:cstheme="minorHAnsi"/>
          <w:sz w:val="24"/>
          <w:szCs w:val="24"/>
        </w:rPr>
        <w:t>C</w:t>
      </w:r>
      <w:r w:rsidR="000E5B73" w:rsidRPr="00797587">
        <w:rPr>
          <w:rFonts w:eastAsia="Times New Roman" w:cstheme="minorHAnsi"/>
          <w:sz w:val="24"/>
          <w:szCs w:val="24"/>
        </w:rPr>
        <w:t>ontact</w:t>
      </w:r>
      <w:r w:rsidR="003C0379" w:rsidRPr="00797587">
        <w:rPr>
          <w:rFonts w:eastAsia="Times New Roman" w:cstheme="minorHAnsi"/>
          <w:sz w:val="24"/>
          <w:szCs w:val="24"/>
        </w:rPr>
        <w:t xml:space="preserve"> Referral</w:t>
      </w:r>
      <w:r w:rsidR="006C0A6D" w:rsidRPr="00797587">
        <w:rPr>
          <w:rFonts w:eastAsia="Times New Roman" w:cstheme="minorHAnsi"/>
          <w:sz w:val="24"/>
          <w:szCs w:val="24"/>
        </w:rPr>
        <w:t xml:space="preserve"> to Children’s Services</w:t>
      </w:r>
      <w:r w:rsidR="003C0379" w:rsidRPr="00797587">
        <w:rPr>
          <w:rFonts w:eastAsia="Times New Roman" w:cstheme="minorHAnsi"/>
          <w:sz w:val="24"/>
          <w:szCs w:val="24"/>
        </w:rPr>
        <w:t xml:space="preserve"> is made the DSL</w:t>
      </w:r>
      <w:r w:rsidR="006C0A6D" w:rsidRPr="00797587">
        <w:rPr>
          <w:rFonts w:eastAsia="Times New Roman" w:cstheme="minorHAnsi"/>
          <w:sz w:val="24"/>
          <w:szCs w:val="24"/>
        </w:rPr>
        <w:t xml:space="preserve"> will discuss</w:t>
      </w:r>
      <w:r w:rsidR="003C0379" w:rsidRPr="00797587">
        <w:rPr>
          <w:rFonts w:eastAsia="Times New Roman" w:cstheme="minorHAnsi"/>
          <w:sz w:val="24"/>
          <w:szCs w:val="24"/>
        </w:rPr>
        <w:t xml:space="preserve"> the referral </w:t>
      </w:r>
      <w:r w:rsidR="006C0A6D" w:rsidRPr="00797587">
        <w:rPr>
          <w:rFonts w:eastAsia="Times New Roman" w:cstheme="minorHAnsi"/>
          <w:sz w:val="24"/>
          <w:szCs w:val="24"/>
        </w:rPr>
        <w:t>with the parents, unless to do so would place the child at further risk of harm.</w:t>
      </w:r>
      <w:r w:rsidR="00DA7D02" w:rsidRPr="00797587">
        <w:rPr>
          <w:rFonts w:eastAsia="Times New Roman" w:cstheme="minorHAnsi"/>
          <w:sz w:val="24"/>
          <w:szCs w:val="24"/>
        </w:rPr>
        <w:t xml:space="preserve"> </w:t>
      </w:r>
    </w:p>
    <w:p w14:paraId="2D4F0BAF" w14:textId="77777777" w:rsidR="005D7D84" w:rsidRPr="00797587" w:rsidRDefault="005D7D84" w:rsidP="00FB10DD">
      <w:pPr>
        <w:spacing w:after="0"/>
        <w:rPr>
          <w:rFonts w:eastAsia="Times New Roman" w:cstheme="minorHAnsi"/>
          <w:sz w:val="24"/>
          <w:szCs w:val="24"/>
        </w:rPr>
      </w:pPr>
    </w:p>
    <w:p w14:paraId="4C801530" w14:textId="2CC7EF29" w:rsidR="006C0A6D" w:rsidRPr="00797587" w:rsidRDefault="006C0A6D" w:rsidP="00FB10DD">
      <w:pPr>
        <w:spacing w:after="0"/>
        <w:rPr>
          <w:rFonts w:eastAsia="Times New Roman" w:cstheme="minorHAnsi"/>
          <w:sz w:val="24"/>
          <w:szCs w:val="24"/>
        </w:rPr>
      </w:pPr>
      <w:r w:rsidRPr="00797587">
        <w:rPr>
          <w:rFonts w:eastAsia="Times New Roman" w:cstheme="minorHAnsi"/>
          <w:sz w:val="24"/>
          <w:szCs w:val="24"/>
        </w:rPr>
        <w:t>While it is the</w:t>
      </w:r>
      <w:r w:rsidR="000E5B73" w:rsidRPr="00797587">
        <w:rPr>
          <w:rFonts w:eastAsia="Times New Roman" w:cstheme="minorHAnsi"/>
          <w:sz w:val="24"/>
          <w:szCs w:val="24"/>
        </w:rPr>
        <w:t xml:space="preserve"> </w:t>
      </w:r>
      <w:r w:rsidR="0048083C" w:rsidRPr="00797587">
        <w:rPr>
          <w:rFonts w:eastAsia="Times New Roman" w:cstheme="minorHAnsi"/>
          <w:sz w:val="24"/>
          <w:szCs w:val="24"/>
        </w:rPr>
        <w:t>DSL</w:t>
      </w:r>
      <w:r w:rsidR="003C0379" w:rsidRPr="00797587">
        <w:rPr>
          <w:rFonts w:eastAsia="Times New Roman" w:cstheme="minorHAnsi"/>
          <w:sz w:val="24"/>
          <w:szCs w:val="24"/>
        </w:rPr>
        <w:t>’</w:t>
      </w:r>
      <w:r w:rsidR="000E5B73" w:rsidRPr="00797587">
        <w:rPr>
          <w:rFonts w:eastAsia="Times New Roman" w:cstheme="minorHAnsi"/>
          <w:sz w:val="24"/>
          <w:szCs w:val="24"/>
        </w:rPr>
        <w:t xml:space="preserve">s role to make </w:t>
      </w:r>
      <w:r w:rsidR="00A93E0F" w:rsidRPr="00797587">
        <w:rPr>
          <w:rFonts w:eastAsia="Times New Roman" w:cstheme="minorHAnsi"/>
          <w:sz w:val="24"/>
          <w:szCs w:val="24"/>
        </w:rPr>
        <w:t>C</w:t>
      </w:r>
      <w:r w:rsidR="000E5B73" w:rsidRPr="00797587">
        <w:rPr>
          <w:rFonts w:eastAsia="Times New Roman" w:cstheme="minorHAnsi"/>
          <w:sz w:val="24"/>
          <w:szCs w:val="24"/>
        </w:rPr>
        <w:t xml:space="preserve">hild </w:t>
      </w:r>
      <w:r w:rsidR="00A93E0F" w:rsidRPr="00797587">
        <w:rPr>
          <w:rFonts w:eastAsia="Times New Roman" w:cstheme="minorHAnsi"/>
          <w:sz w:val="24"/>
          <w:szCs w:val="24"/>
        </w:rPr>
        <w:t>P</w:t>
      </w:r>
      <w:r w:rsidR="000E5B73" w:rsidRPr="00797587">
        <w:rPr>
          <w:rFonts w:eastAsia="Times New Roman" w:cstheme="minorHAnsi"/>
          <w:sz w:val="24"/>
          <w:szCs w:val="24"/>
        </w:rPr>
        <w:t xml:space="preserve">rotection </w:t>
      </w:r>
      <w:r w:rsidR="00A93E0F" w:rsidRPr="00797587">
        <w:rPr>
          <w:rFonts w:eastAsia="Times New Roman" w:cstheme="minorHAnsi"/>
          <w:sz w:val="24"/>
          <w:szCs w:val="24"/>
        </w:rPr>
        <w:t>C</w:t>
      </w:r>
      <w:r w:rsidR="000E5B73" w:rsidRPr="00797587">
        <w:rPr>
          <w:rFonts w:eastAsia="Times New Roman" w:cstheme="minorHAnsi"/>
          <w:sz w:val="24"/>
          <w:szCs w:val="24"/>
        </w:rPr>
        <w:t>ontact</w:t>
      </w:r>
      <w:r w:rsidR="003C0379" w:rsidRPr="00797587">
        <w:rPr>
          <w:rFonts w:eastAsia="Times New Roman" w:cstheme="minorHAnsi"/>
          <w:sz w:val="24"/>
          <w:szCs w:val="24"/>
        </w:rPr>
        <w:t xml:space="preserve"> Referrals</w:t>
      </w:r>
      <w:r w:rsidR="006758A3" w:rsidRPr="00797587">
        <w:rPr>
          <w:rFonts w:eastAsia="Times New Roman" w:cstheme="minorHAnsi"/>
          <w:sz w:val="24"/>
          <w:szCs w:val="24"/>
        </w:rPr>
        <w:t xml:space="preserve">, </w:t>
      </w:r>
      <w:r w:rsidRPr="00797587">
        <w:rPr>
          <w:rFonts w:eastAsia="Times New Roman" w:cstheme="minorHAnsi"/>
          <w:bCs/>
          <w:sz w:val="24"/>
          <w:szCs w:val="24"/>
        </w:rPr>
        <w:t xml:space="preserve">any staff member can make a </w:t>
      </w:r>
      <w:r w:rsidR="00A93E0F" w:rsidRPr="00797587">
        <w:rPr>
          <w:rFonts w:eastAsia="Times New Roman" w:cstheme="minorHAnsi"/>
          <w:bCs/>
          <w:sz w:val="24"/>
          <w:szCs w:val="24"/>
        </w:rPr>
        <w:t>C</w:t>
      </w:r>
      <w:r w:rsidR="000E5B73" w:rsidRPr="00797587">
        <w:rPr>
          <w:rFonts w:eastAsia="Times New Roman" w:cstheme="minorHAnsi"/>
          <w:bCs/>
          <w:sz w:val="24"/>
          <w:szCs w:val="24"/>
        </w:rPr>
        <w:t xml:space="preserve">hild </w:t>
      </w:r>
      <w:r w:rsidR="00A93E0F" w:rsidRPr="00797587">
        <w:rPr>
          <w:rFonts w:eastAsia="Times New Roman" w:cstheme="minorHAnsi"/>
          <w:bCs/>
          <w:sz w:val="24"/>
          <w:szCs w:val="24"/>
        </w:rPr>
        <w:t>P</w:t>
      </w:r>
      <w:r w:rsidR="000E5B73" w:rsidRPr="00797587">
        <w:rPr>
          <w:rFonts w:eastAsia="Times New Roman" w:cstheme="minorHAnsi"/>
          <w:bCs/>
          <w:sz w:val="24"/>
          <w:szCs w:val="24"/>
        </w:rPr>
        <w:t xml:space="preserve">rotection </w:t>
      </w:r>
      <w:r w:rsidR="00A93E0F" w:rsidRPr="00797587">
        <w:rPr>
          <w:rFonts w:eastAsia="Times New Roman" w:cstheme="minorHAnsi"/>
          <w:bCs/>
          <w:sz w:val="24"/>
          <w:szCs w:val="24"/>
        </w:rPr>
        <w:t>C</w:t>
      </w:r>
      <w:r w:rsidR="000E5B73" w:rsidRPr="00797587">
        <w:rPr>
          <w:rFonts w:eastAsia="Times New Roman" w:cstheme="minorHAnsi"/>
          <w:bCs/>
          <w:sz w:val="24"/>
          <w:szCs w:val="24"/>
        </w:rPr>
        <w:t>ontact</w:t>
      </w:r>
      <w:r w:rsidRPr="00797587">
        <w:rPr>
          <w:rFonts w:eastAsia="Times New Roman" w:cstheme="minorHAnsi"/>
          <w:bCs/>
          <w:sz w:val="24"/>
          <w:szCs w:val="24"/>
        </w:rPr>
        <w:t xml:space="preserve"> </w:t>
      </w:r>
      <w:r w:rsidR="003C0379" w:rsidRPr="00797587">
        <w:rPr>
          <w:rFonts w:eastAsia="Times New Roman" w:cstheme="minorHAnsi"/>
          <w:bCs/>
          <w:sz w:val="24"/>
          <w:szCs w:val="24"/>
        </w:rPr>
        <w:t xml:space="preserve">Referral </w:t>
      </w:r>
      <w:r w:rsidRPr="00797587">
        <w:rPr>
          <w:rFonts w:eastAsia="Times New Roman" w:cstheme="minorHAnsi"/>
          <w:bCs/>
          <w:sz w:val="24"/>
          <w:szCs w:val="24"/>
        </w:rPr>
        <w:t xml:space="preserve">to Children’s </w:t>
      </w:r>
      <w:r w:rsidR="000A3B4D" w:rsidRPr="00797587">
        <w:rPr>
          <w:rFonts w:eastAsia="Times New Roman" w:cstheme="minorHAnsi"/>
          <w:bCs/>
          <w:sz w:val="24"/>
          <w:szCs w:val="24"/>
        </w:rPr>
        <w:t>Services</w:t>
      </w:r>
      <w:r w:rsidR="003C0379" w:rsidRPr="00797587">
        <w:rPr>
          <w:rFonts w:eastAsia="Times New Roman" w:cstheme="minorHAnsi"/>
          <w:bCs/>
          <w:sz w:val="24"/>
          <w:szCs w:val="24"/>
        </w:rPr>
        <w:t xml:space="preserve"> </w:t>
      </w:r>
      <w:r w:rsidR="007438FC" w:rsidRPr="00797587">
        <w:rPr>
          <w:rFonts w:eastAsia="Times New Roman" w:cstheme="minorHAnsi"/>
          <w:bCs/>
          <w:sz w:val="24"/>
          <w:szCs w:val="24"/>
        </w:rPr>
        <w:t>i</w:t>
      </w:r>
      <w:r w:rsidRPr="00797587">
        <w:rPr>
          <w:rFonts w:eastAsia="Times New Roman" w:cstheme="minorHAnsi"/>
          <w:bCs/>
          <w:sz w:val="24"/>
          <w:szCs w:val="24"/>
        </w:rPr>
        <w:t>f a child is in immediate danger or is at risk of harm</w:t>
      </w:r>
      <w:r w:rsidR="006758A3" w:rsidRPr="00797587">
        <w:rPr>
          <w:rFonts w:eastAsia="Times New Roman" w:cstheme="minorHAnsi"/>
          <w:bCs/>
          <w:sz w:val="24"/>
          <w:szCs w:val="24"/>
        </w:rPr>
        <w:t xml:space="preserve"> (</w:t>
      </w:r>
      <w:r w:rsidR="00836121" w:rsidRPr="00797587">
        <w:rPr>
          <w:rFonts w:eastAsia="Times New Roman" w:cstheme="minorHAnsi"/>
          <w:bCs/>
          <w:sz w:val="24"/>
          <w:szCs w:val="24"/>
        </w:rPr>
        <w:t>e.g.,</w:t>
      </w:r>
      <w:r w:rsidR="006758A3" w:rsidRPr="00797587">
        <w:rPr>
          <w:rFonts w:eastAsia="Times New Roman" w:cstheme="minorHAnsi"/>
          <w:bCs/>
          <w:sz w:val="24"/>
          <w:szCs w:val="24"/>
        </w:rPr>
        <w:t xml:space="preserve"> </w:t>
      </w:r>
      <w:r w:rsidR="006758A3" w:rsidRPr="00797587">
        <w:rPr>
          <w:rFonts w:cstheme="minorHAnsi"/>
          <w:sz w:val="24"/>
          <w:szCs w:val="24"/>
        </w:rPr>
        <w:t>concern that a family might have plans to carry out FGM</w:t>
      </w:r>
      <w:r w:rsidR="003C0379" w:rsidRPr="00797587">
        <w:rPr>
          <w:rFonts w:cstheme="minorHAnsi"/>
          <w:sz w:val="24"/>
          <w:szCs w:val="24"/>
        </w:rPr>
        <w:t>, Forced Marriage etc</w:t>
      </w:r>
      <w:r w:rsidR="006758A3" w:rsidRPr="00797587">
        <w:rPr>
          <w:rFonts w:cstheme="minorHAnsi"/>
          <w:sz w:val="24"/>
          <w:szCs w:val="24"/>
        </w:rPr>
        <w:t>)</w:t>
      </w:r>
      <w:r w:rsidR="003C0379" w:rsidRPr="00797587">
        <w:rPr>
          <w:rFonts w:eastAsia="Times New Roman" w:cstheme="minorHAnsi"/>
          <w:bCs/>
          <w:sz w:val="24"/>
          <w:szCs w:val="24"/>
        </w:rPr>
        <w:t xml:space="preserve">.  </w:t>
      </w:r>
      <w:r w:rsidR="0066571C" w:rsidRPr="00797587">
        <w:rPr>
          <w:rFonts w:eastAsia="Times New Roman" w:cstheme="minorHAnsi"/>
          <w:bCs/>
          <w:sz w:val="24"/>
          <w:szCs w:val="24"/>
        </w:rPr>
        <w:t xml:space="preserve">In these circumstances </w:t>
      </w:r>
      <w:r w:rsidR="000E5B73" w:rsidRPr="00797587">
        <w:rPr>
          <w:rFonts w:eastAsia="Times New Roman" w:cstheme="minorHAnsi"/>
          <w:bCs/>
          <w:sz w:val="24"/>
          <w:szCs w:val="24"/>
        </w:rPr>
        <w:t xml:space="preserve">a </w:t>
      </w:r>
      <w:r w:rsidR="00A93E0F" w:rsidRPr="00797587">
        <w:rPr>
          <w:rFonts w:eastAsia="Times New Roman" w:cstheme="minorHAnsi"/>
          <w:bCs/>
          <w:sz w:val="24"/>
          <w:szCs w:val="24"/>
        </w:rPr>
        <w:t>C</w:t>
      </w:r>
      <w:r w:rsidR="000E5B73" w:rsidRPr="00797587">
        <w:rPr>
          <w:rFonts w:eastAsia="Times New Roman" w:cstheme="minorHAnsi"/>
          <w:bCs/>
          <w:sz w:val="24"/>
          <w:szCs w:val="24"/>
        </w:rPr>
        <w:t xml:space="preserve">hild </w:t>
      </w:r>
      <w:r w:rsidR="00A93E0F" w:rsidRPr="00797587">
        <w:rPr>
          <w:rFonts w:eastAsia="Times New Roman" w:cstheme="minorHAnsi"/>
          <w:bCs/>
          <w:sz w:val="24"/>
          <w:szCs w:val="24"/>
        </w:rPr>
        <w:t>P</w:t>
      </w:r>
      <w:r w:rsidR="000E5B73" w:rsidRPr="00797587">
        <w:rPr>
          <w:rFonts w:eastAsia="Times New Roman" w:cstheme="minorHAnsi"/>
          <w:bCs/>
          <w:sz w:val="24"/>
          <w:szCs w:val="24"/>
        </w:rPr>
        <w:t xml:space="preserve">rotection </w:t>
      </w:r>
      <w:r w:rsidR="00A93E0F" w:rsidRPr="00797587">
        <w:rPr>
          <w:rFonts w:eastAsia="Times New Roman" w:cstheme="minorHAnsi"/>
          <w:bCs/>
          <w:sz w:val="24"/>
          <w:szCs w:val="24"/>
        </w:rPr>
        <w:t>C</w:t>
      </w:r>
      <w:r w:rsidR="000E5B73" w:rsidRPr="00797587">
        <w:rPr>
          <w:rFonts w:eastAsia="Times New Roman" w:cstheme="minorHAnsi"/>
          <w:bCs/>
          <w:sz w:val="24"/>
          <w:szCs w:val="24"/>
        </w:rPr>
        <w:t xml:space="preserve">ontact </w:t>
      </w:r>
      <w:r w:rsidR="0066571C" w:rsidRPr="00797587">
        <w:rPr>
          <w:rFonts w:eastAsia="Times New Roman" w:cstheme="minorHAnsi"/>
          <w:bCs/>
          <w:sz w:val="24"/>
          <w:szCs w:val="24"/>
        </w:rPr>
        <w:t xml:space="preserve">Referral </w:t>
      </w:r>
      <w:r w:rsidRPr="00797587">
        <w:rPr>
          <w:rFonts w:eastAsia="Times New Roman" w:cstheme="minorHAnsi"/>
          <w:bCs/>
          <w:sz w:val="24"/>
          <w:szCs w:val="24"/>
        </w:rPr>
        <w:t xml:space="preserve">should be made to Children’s Services and/or the Police immediately. Where </w:t>
      </w:r>
      <w:r w:rsidR="00A93E0F" w:rsidRPr="00797587">
        <w:rPr>
          <w:rFonts w:eastAsia="Times New Roman" w:cstheme="minorHAnsi"/>
          <w:bCs/>
          <w:sz w:val="24"/>
          <w:szCs w:val="24"/>
        </w:rPr>
        <w:t>Ch</w:t>
      </w:r>
      <w:r w:rsidR="000E5B73" w:rsidRPr="00797587">
        <w:rPr>
          <w:rFonts w:eastAsia="Times New Roman" w:cstheme="minorHAnsi"/>
          <w:bCs/>
          <w:sz w:val="24"/>
          <w:szCs w:val="24"/>
        </w:rPr>
        <w:t xml:space="preserve">ild </w:t>
      </w:r>
      <w:r w:rsidR="00A93E0F" w:rsidRPr="00797587">
        <w:rPr>
          <w:rFonts w:eastAsia="Times New Roman" w:cstheme="minorHAnsi"/>
          <w:bCs/>
          <w:sz w:val="24"/>
          <w:szCs w:val="24"/>
        </w:rPr>
        <w:t>P</w:t>
      </w:r>
      <w:r w:rsidR="000E5B73" w:rsidRPr="00797587">
        <w:rPr>
          <w:rFonts w:eastAsia="Times New Roman" w:cstheme="minorHAnsi"/>
          <w:bCs/>
          <w:sz w:val="24"/>
          <w:szCs w:val="24"/>
        </w:rPr>
        <w:t xml:space="preserve">rotection </w:t>
      </w:r>
      <w:r w:rsidR="00A93E0F" w:rsidRPr="00797587">
        <w:rPr>
          <w:rFonts w:eastAsia="Times New Roman" w:cstheme="minorHAnsi"/>
          <w:bCs/>
          <w:sz w:val="24"/>
          <w:szCs w:val="24"/>
        </w:rPr>
        <w:t>C</w:t>
      </w:r>
      <w:r w:rsidR="000E5B73" w:rsidRPr="00797587">
        <w:rPr>
          <w:rFonts w:eastAsia="Times New Roman" w:cstheme="minorHAnsi"/>
          <w:bCs/>
          <w:sz w:val="24"/>
          <w:szCs w:val="24"/>
        </w:rPr>
        <w:t>ontact</w:t>
      </w:r>
      <w:r w:rsidR="007438FC" w:rsidRPr="00797587">
        <w:rPr>
          <w:rFonts w:eastAsia="Times New Roman" w:cstheme="minorHAnsi"/>
          <w:bCs/>
          <w:sz w:val="24"/>
          <w:szCs w:val="24"/>
        </w:rPr>
        <w:t xml:space="preserve"> </w:t>
      </w:r>
      <w:r w:rsidR="0066571C" w:rsidRPr="00797587">
        <w:rPr>
          <w:rFonts w:eastAsia="Times New Roman" w:cstheme="minorHAnsi"/>
          <w:bCs/>
          <w:sz w:val="24"/>
          <w:szCs w:val="24"/>
        </w:rPr>
        <w:t xml:space="preserve">Referrals </w:t>
      </w:r>
      <w:r w:rsidRPr="00797587">
        <w:rPr>
          <w:rFonts w:eastAsia="Times New Roman" w:cstheme="minorHAnsi"/>
          <w:bCs/>
          <w:sz w:val="24"/>
          <w:szCs w:val="24"/>
        </w:rPr>
        <w:t xml:space="preserve">are made by </w:t>
      </w:r>
      <w:r w:rsidR="009A6120" w:rsidRPr="00797587">
        <w:rPr>
          <w:rFonts w:eastAsia="Times New Roman" w:cstheme="minorHAnsi"/>
          <w:bCs/>
          <w:sz w:val="24"/>
          <w:szCs w:val="24"/>
        </w:rPr>
        <w:t>another member of staff</w:t>
      </w:r>
      <w:r w:rsidRPr="00797587">
        <w:rPr>
          <w:rFonts w:eastAsia="Times New Roman" w:cstheme="minorHAnsi"/>
          <w:bCs/>
          <w:sz w:val="24"/>
          <w:szCs w:val="24"/>
        </w:rPr>
        <w:t xml:space="preserve">, the </w:t>
      </w:r>
      <w:r w:rsidR="0048083C" w:rsidRPr="00797587">
        <w:rPr>
          <w:rFonts w:eastAsia="Times New Roman" w:cstheme="minorHAnsi"/>
          <w:bCs/>
          <w:sz w:val="24"/>
          <w:szCs w:val="24"/>
        </w:rPr>
        <w:t>DSL</w:t>
      </w:r>
      <w:r w:rsidRPr="00797587">
        <w:rPr>
          <w:rFonts w:eastAsia="Times New Roman" w:cstheme="minorHAnsi"/>
          <w:bCs/>
          <w:sz w:val="24"/>
          <w:szCs w:val="24"/>
        </w:rPr>
        <w:t xml:space="preserve"> should be informed as soon as possible. </w:t>
      </w:r>
    </w:p>
    <w:p w14:paraId="68B9B065" w14:textId="77777777" w:rsidR="006C0A6D" w:rsidRPr="00797587" w:rsidRDefault="006C0A6D" w:rsidP="00FB10DD">
      <w:pPr>
        <w:spacing w:after="0"/>
        <w:rPr>
          <w:rFonts w:eastAsia="Times New Roman" w:cstheme="minorHAnsi"/>
          <w:sz w:val="24"/>
          <w:szCs w:val="24"/>
        </w:rPr>
      </w:pPr>
    </w:p>
    <w:p w14:paraId="36B10A5A" w14:textId="5453E469" w:rsidR="006C0A6D" w:rsidRPr="00797587" w:rsidRDefault="006C0A6D" w:rsidP="00FB10DD">
      <w:pPr>
        <w:spacing w:after="0"/>
        <w:rPr>
          <w:rFonts w:cstheme="minorHAnsi"/>
          <w:b/>
          <w:sz w:val="24"/>
          <w:szCs w:val="24"/>
          <w:u w:val="single"/>
        </w:rPr>
      </w:pPr>
      <w:r w:rsidRPr="00797587">
        <w:rPr>
          <w:rFonts w:cstheme="minorHAnsi"/>
          <w:sz w:val="24"/>
          <w:szCs w:val="24"/>
        </w:rPr>
        <w:t xml:space="preserve">If a </w:t>
      </w:r>
      <w:r w:rsidRPr="00797587">
        <w:rPr>
          <w:rFonts w:cstheme="minorHAnsi"/>
          <w:b/>
          <w:bCs/>
          <w:sz w:val="24"/>
          <w:szCs w:val="24"/>
        </w:rPr>
        <w:t>teacher</w:t>
      </w:r>
      <w:r w:rsidRPr="00797587">
        <w:rPr>
          <w:rFonts w:cstheme="minorHAnsi"/>
          <w:b/>
          <w:bCs/>
          <w:sz w:val="16"/>
          <w:szCs w:val="16"/>
        </w:rPr>
        <w:t xml:space="preserve"> </w:t>
      </w:r>
      <w:r w:rsidRPr="00797587">
        <w:rPr>
          <w:rFonts w:cstheme="minorHAnsi"/>
          <w:bCs/>
          <w:sz w:val="24"/>
          <w:szCs w:val="24"/>
        </w:rPr>
        <w:t>(persons employed or engaged to carry out teaching work at schools and</w:t>
      </w:r>
      <w:r w:rsidR="00856CC2" w:rsidRPr="00797587">
        <w:rPr>
          <w:rFonts w:cstheme="minorHAnsi"/>
          <w:bCs/>
          <w:sz w:val="24"/>
          <w:szCs w:val="24"/>
        </w:rPr>
        <w:t xml:space="preserve"> other institutions in England)</w:t>
      </w:r>
      <w:r w:rsidRPr="00797587">
        <w:rPr>
          <w:rFonts w:cstheme="minorHAnsi"/>
          <w:sz w:val="24"/>
          <w:szCs w:val="24"/>
        </w:rPr>
        <w:t xml:space="preserve">, in the course of their work in the profession, discovers that an act of Female Genital Mutilation </w:t>
      </w:r>
      <w:r w:rsidR="000A0747" w:rsidRPr="00797587">
        <w:rPr>
          <w:rFonts w:cstheme="minorHAnsi"/>
          <w:sz w:val="24"/>
          <w:szCs w:val="24"/>
        </w:rPr>
        <w:t xml:space="preserve">(FGM) </w:t>
      </w:r>
      <w:r w:rsidRPr="00797587">
        <w:rPr>
          <w:rFonts w:cstheme="minorHAnsi"/>
          <w:sz w:val="24"/>
          <w:szCs w:val="24"/>
        </w:rPr>
        <w:t xml:space="preserve">appears to have been carried out on a girl under the age of 18 the </w:t>
      </w:r>
      <w:r w:rsidRPr="00797587">
        <w:rPr>
          <w:rFonts w:cstheme="minorHAnsi"/>
          <w:b/>
          <w:bCs/>
          <w:sz w:val="24"/>
          <w:szCs w:val="24"/>
        </w:rPr>
        <w:t xml:space="preserve">teacher </w:t>
      </w:r>
      <w:r w:rsidRPr="00797587">
        <w:rPr>
          <w:rFonts w:cstheme="minorHAnsi"/>
          <w:sz w:val="24"/>
          <w:szCs w:val="24"/>
        </w:rPr>
        <w:t>must report this to the police</w:t>
      </w:r>
      <w:r w:rsidR="00382A91" w:rsidRPr="00797587">
        <w:rPr>
          <w:rFonts w:cstheme="minorHAnsi"/>
          <w:sz w:val="24"/>
          <w:szCs w:val="24"/>
        </w:rPr>
        <w:t xml:space="preserve"> via 101</w:t>
      </w:r>
      <w:r w:rsidRPr="00797587">
        <w:rPr>
          <w:rFonts w:cstheme="minorHAnsi"/>
          <w:sz w:val="24"/>
          <w:szCs w:val="24"/>
        </w:rPr>
        <w:t xml:space="preserve">. </w:t>
      </w:r>
      <w:r w:rsidR="00E50103" w:rsidRPr="00797587">
        <w:rPr>
          <w:rFonts w:cstheme="minorHAnsi"/>
          <w:b/>
          <w:sz w:val="24"/>
          <w:szCs w:val="24"/>
          <w:u w:val="single"/>
        </w:rPr>
        <w:t>Thi</w:t>
      </w:r>
      <w:r w:rsidR="005D7756" w:rsidRPr="00797587">
        <w:rPr>
          <w:rFonts w:cstheme="minorHAnsi"/>
          <w:b/>
          <w:sz w:val="24"/>
          <w:szCs w:val="24"/>
          <w:u w:val="single"/>
        </w:rPr>
        <w:t>s is a mandatory reporting duty</w:t>
      </w:r>
      <w:r w:rsidR="00E50103" w:rsidRPr="00797587">
        <w:rPr>
          <w:rFonts w:cstheme="minorHAnsi"/>
          <w:sz w:val="24"/>
          <w:szCs w:val="24"/>
        </w:rPr>
        <w:t xml:space="preserve"> </w:t>
      </w:r>
      <w:r w:rsidR="008C7268" w:rsidRPr="00797587">
        <w:rPr>
          <w:rFonts w:cstheme="minorHAnsi"/>
          <w:sz w:val="24"/>
          <w:szCs w:val="24"/>
        </w:rPr>
        <w:t>KCSiE</w:t>
      </w:r>
      <w:r w:rsidR="005D7756" w:rsidRPr="00797587">
        <w:rPr>
          <w:rFonts w:cstheme="minorHAnsi"/>
          <w:sz w:val="24"/>
          <w:szCs w:val="24"/>
        </w:rPr>
        <w:t xml:space="preserve"> </w:t>
      </w:r>
      <w:r w:rsidR="00BD5586" w:rsidRPr="00797587">
        <w:rPr>
          <w:rFonts w:cstheme="minorHAnsi"/>
          <w:sz w:val="24"/>
          <w:szCs w:val="24"/>
        </w:rPr>
        <w:t>(</w:t>
      </w:r>
      <w:r w:rsidR="00BD5586" w:rsidRPr="003A7697">
        <w:rPr>
          <w:rFonts w:cstheme="minorHAnsi"/>
          <w:sz w:val="24"/>
          <w:szCs w:val="24"/>
        </w:rPr>
        <w:t xml:space="preserve">DfE </w:t>
      </w:r>
      <w:r w:rsidR="003856FC" w:rsidRPr="003A7697">
        <w:rPr>
          <w:rFonts w:cstheme="minorHAnsi"/>
          <w:sz w:val="24"/>
          <w:szCs w:val="24"/>
        </w:rPr>
        <w:t>202</w:t>
      </w:r>
      <w:r w:rsidR="00DA2125" w:rsidRPr="003A7697">
        <w:rPr>
          <w:rFonts w:cstheme="minorHAnsi"/>
          <w:sz w:val="24"/>
          <w:szCs w:val="24"/>
        </w:rPr>
        <w:t>3</w:t>
      </w:r>
      <w:r w:rsidR="005D7756" w:rsidRPr="003A7697">
        <w:rPr>
          <w:rFonts w:cstheme="minorHAnsi"/>
          <w:sz w:val="24"/>
          <w:szCs w:val="24"/>
        </w:rPr>
        <w:t xml:space="preserve"> pages </w:t>
      </w:r>
      <w:r w:rsidR="00BA359A" w:rsidRPr="003A7697">
        <w:rPr>
          <w:rFonts w:cstheme="minorHAnsi"/>
          <w:sz w:val="24"/>
          <w:szCs w:val="24"/>
        </w:rPr>
        <w:t>154-155</w:t>
      </w:r>
      <w:r w:rsidR="005D7756" w:rsidRPr="003A7697">
        <w:rPr>
          <w:rFonts w:cstheme="minorHAnsi"/>
          <w:sz w:val="24"/>
          <w:szCs w:val="24"/>
        </w:rPr>
        <w:t>).</w:t>
      </w:r>
      <w:r w:rsidR="006205F0" w:rsidRPr="00797587">
        <w:rPr>
          <w:rFonts w:cstheme="minorHAnsi"/>
          <w:sz w:val="24"/>
          <w:szCs w:val="24"/>
        </w:rPr>
        <w:t xml:space="preserve"> </w:t>
      </w:r>
    </w:p>
    <w:p w14:paraId="40E6FB9B" w14:textId="77777777" w:rsidR="000A3B4D" w:rsidRPr="00797587" w:rsidRDefault="000A3B4D" w:rsidP="00FB10DD">
      <w:pPr>
        <w:spacing w:after="0"/>
        <w:rPr>
          <w:rFonts w:eastAsia="Times New Roman" w:cstheme="minorHAnsi"/>
          <w:color w:val="FF0000"/>
          <w:sz w:val="24"/>
          <w:szCs w:val="24"/>
        </w:rPr>
      </w:pPr>
    </w:p>
    <w:p w14:paraId="784F4C23" w14:textId="60FE3FBA" w:rsidR="006C0A6D" w:rsidRPr="00797587" w:rsidRDefault="006C0A6D" w:rsidP="00FB10DD">
      <w:pPr>
        <w:spacing w:after="0"/>
        <w:rPr>
          <w:rFonts w:eastAsia="Times New Roman" w:cstheme="minorHAnsi"/>
          <w:sz w:val="24"/>
          <w:szCs w:val="24"/>
        </w:rPr>
      </w:pPr>
      <w:r w:rsidRPr="00797587">
        <w:rPr>
          <w:rFonts w:eastAsia="Times New Roman" w:cstheme="minorHAnsi"/>
          <w:bCs/>
          <w:sz w:val="24"/>
          <w:szCs w:val="24"/>
          <w:lang w:eastAsia="en-GB"/>
        </w:rPr>
        <w:t xml:space="preserve">If the </w:t>
      </w:r>
      <w:r w:rsidRPr="00797587">
        <w:rPr>
          <w:rFonts w:eastAsia="Times New Roman" w:cstheme="minorHAnsi"/>
          <w:sz w:val="24"/>
          <w:szCs w:val="24"/>
          <w:lang w:eastAsia="en-GB"/>
        </w:rPr>
        <w:t xml:space="preserve">allegations raised are against other children, the </w:t>
      </w:r>
      <w:r w:rsidR="00940ADA" w:rsidRPr="00797587">
        <w:rPr>
          <w:rFonts w:eastAsia="Times New Roman" w:cstheme="minorHAnsi"/>
          <w:sz w:val="24"/>
          <w:szCs w:val="24"/>
          <w:lang w:eastAsia="en-GB"/>
        </w:rPr>
        <w:t xml:space="preserve">school should follow section </w:t>
      </w:r>
      <w:r w:rsidR="00BC356F" w:rsidRPr="00797587">
        <w:rPr>
          <w:rFonts w:eastAsia="Times New Roman" w:cstheme="minorHAnsi"/>
          <w:sz w:val="24"/>
          <w:szCs w:val="24"/>
          <w:lang w:eastAsia="en-GB"/>
        </w:rPr>
        <w:t>5.1.17</w:t>
      </w:r>
      <w:r w:rsidRPr="00797587">
        <w:rPr>
          <w:rFonts w:eastAsia="Times New Roman" w:cstheme="minorHAnsi"/>
          <w:sz w:val="24"/>
          <w:szCs w:val="24"/>
          <w:lang w:eastAsia="en-GB"/>
        </w:rPr>
        <w:t xml:space="preserve"> of the Hertfords</w:t>
      </w:r>
      <w:r w:rsidR="00BD5586" w:rsidRPr="00797587">
        <w:rPr>
          <w:rFonts w:eastAsia="Times New Roman" w:cstheme="minorHAnsi"/>
          <w:sz w:val="24"/>
          <w:szCs w:val="24"/>
          <w:lang w:eastAsia="en-GB"/>
        </w:rPr>
        <w:t>hire Safeguarding Children Partnership</w:t>
      </w:r>
      <w:r w:rsidRPr="00797587">
        <w:rPr>
          <w:rFonts w:eastAsia="Times New Roman" w:cstheme="minorHAnsi"/>
          <w:sz w:val="24"/>
          <w:szCs w:val="24"/>
          <w:lang w:eastAsia="en-GB"/>
        </w:rPr>
        <w:t xml:space="preserve"> Procedures Manual </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 Children Who Abuse Others. </w:t>
      </w:r>
      <w:r w:rsidRPr="00797587">
        <w:rPr>
          <w:rFonts w:eastAsia="Times New Roman" w:cstheme="minorHAnsi"/>
          <w:sz w:val="24"/>
          <w:szCs w:val="24"/>
        </w:rPr>
        <w:t xml:space="preserve">Please see </w:t>
      </w:r>
      <w:r w:rsidR="00627A2C">
        <w:rPr>
          <w:rFonts w:eastAsia="Times New Roman" w:cstheme="minorHAnsi"/>
          <w:sz w:val="24"/>
          <w:szCs w:val="24"/>
        </w:rPr>
        <w:t>`</w:t>
      </w:r>
      <w:r w:rsidR="009E5742" w:rsidRPr="00797587">
        <w:rPr>
          <w:rFonts w:eastAsia="Times New Roman" w:cstheme="minorHAnsi"/>
          <w:sz w:val="24"/>
          <w:szCs w:val="24"/>
        </w:rPr>
        <w:t xml:space="preserve"> 23 – 25 of this</w:t>
      </w:r>
      <w:r w:rsidRPr="00797587">
        <w:rPr>
          <w:rFonts w:eastAsia="Times New Roman" w:cstheme="minorHAnsi"/>
          <w:sz w:val="24"/>
          <w:szCs w:val="24"/>
        </w:rPr>
        <w:t xml:space="preserve"> policy for more details on procedures to minimise the risk of </w:t>
      </w:r>
      <w:r w:rsidR="00BC356F" w:rsidRPr="00797587">
        <w:rPr>
          <w:rFonts w:eastAsia="Times New Roman" w:cstheme="minorHAnsi"/>
          <w:sz w:val="24"/>
          <w:szCs w:val="24"/>
        </w:rPr>
        <w:t>child-on-child</w:t>
      </w:r>
      <w:r w:rsidRPr="00797587">
        <w:rPr>
          <w:rFonts w:eastAsia="Times New Roman" w:cstheme="minorHAnsi"/>
          <w:sz w:val="24"/>
          <w:szCs w:val="24"/>
        </w:rPr>
        <w:t xml:space="preserve"> abuse.</w:t>
      </w:r>
      <w:r w:rsidR="0066571C" w:rsidRPr="00797587">
        <w:rPr>
          <w:rFonts w:eastAsia="Times New Roman" w:cstheme="minorHAnsi"/>
          <w:sz w:val="24"/>
          <w:szCs w:val="24"/>
        </w:rPr>
        <w:t xml:space="preserve"> </w:t>
      </w:r>
    </w:p>
    <w:p w14:paraId="1528CAF6" w14:textId="77777777" w:rsidR="005D7D84" w:rsidRPr="00797587" w:rsidRDefault="005D7D84" w:rsidP="00FB10DD">
      <w:pPr>
        <w:spacing w:after="0"/>
        <w:rPr>
          <w:rFonts w:eastAsia="Times New Roman" w:cstheme="minorHAnsi"/>
          <w:sz w:val="24"/>
          <w:szCs w:val="24"/>
        </w:rPr>
      </w:pPr>
    </w:p>
    <w:p w14:paraId="58FEF6BD" w14:textId="77777777" w:rsidR="005D7D84" w:rsidRPr="00797587" w:rsidRDefault="005D7D84" w:rsidP="00FB10DD">
      <w:pPr>
        <w:spacing w:after="0"/>
        <w:rPr>
          <w:rFonts w:eastAsia="Times New Roman" w:cstheme="minorHAnsi"/>
          <w:sz w:val="24"/>
          <w:szCs w:val="24"/>
        </w:rPr>
      </w:pPr>
      <w:r w:rsidRPr="00797587">
        <w:rPr>
          <w:rFonts w:eastAsia="Times New Roman" w:cstheme="minorHAnsi"/>
          <w:sz w:val="24"/>
          <w:szCs w:val="24"/>
        </w:rPr>
        <w:t>The member of staff must record information regarding the concerns on the same day.  The recording must be a clear, precise</w:t>
      </w:r>
      <w:r w:rsidR="005D63CB" w:rsidRPr="00797587">
        <w:rPr>
          <w:rFonts w:eastAsia="Times New Roman" w:cstheme="minorHAnsi"/>
          <w:sz w:val="24"/>
          <w:szCs w:val="24"/>
        </w:rPr>
        <w:t xml:space="preserve"> and</w:t>
      </w:r>
      <w:r w:rsidR="0079723A" w:rsidRPr="00797587">
        <w:rPr>
          <w:rFonts w:eastAsia="Times New Roman" w:cstheme="minorHAnsi"/>
          <w:sz w:val="24"/>
          <w:szCs w:val="24"/>
        </w:rPr>
        <w:t xml:space="preserve"> a</w:t>
      </w:r>
      <w:r w:rsidRPr="00797587">
        <w:rPr>
          <w:rFonts w:eastAsia="Times New Roman" w:cstheme="minorHAnsi"/>
          <w:sz w:val="24"/>
          <w:szCs w:val="24"/>
        </w:rPr>
        <w:t xml:space="preserve"> factual</w:t>
      </w:r>
      <w:r w:rsidR="00F43ED4" w:rsidRPr="00797587">
        <w:rPr>
          <w:rFonts w:eastAsia="Times New Roman" w:cstheme="minorHAnsi"/>
          <w:sz w:val="24"/>
          <w:szCs w:val="24"/>
        </w:rPr>
        <w:t xml:space="preserve"> account of </w:t>
      </w:r>
      <w:r w:rsidR="0066571C" w:rsidRPr="00797587">
        <w:rPr>
          <w:rFonts w:eastAsia="Times New Roman" w:cstheme="minorHAnsi"/>
          <w:sz w:val="24"/>
          <w:szCs w:val="24"/>
        </w:rPr>
        <w:t xml:space="preserve">any verbal disclosures and </w:t>
      </w:r>
      <w:r w:rsidR="00F43ED4" w:rsidRPr="00797587">
        <w:rPr>
          <w:rFonts w:eastAsia="Times New Roman" w:cstheme="minorHAnsi"/>
          <w:sz w:val="24"/>
          <w:szCs w:val="24"/>
        </w:rPr>
        <w:t>observations (r</w:t>
      </w:r>
      <w:r w:rsidRPr="00797587">
        <w:rPr>
          <w:rFonts w:eastAsia="Times New Roman" w:cstheme="minorHAnsi"/>
          <w:sz w:val="24"/>
          <w:szCs w:val="24"/>
        </w:rPr>
        <w:t>e</w:t>
      </w:r>
      <w:r w:rsidR="00F43ED4" w:rsidRPr="00797587">
        <w:rPr>
          <w:rFonts w:eastAsia="Times New Roman" w:cstheme="minorHAnsi"/>
          <w:sz w:val="24"/>
          <w:szCs w:val="24"/>
        </w:rPr>
        <w:t>cord of concern p</w:t>
      </w:r>
      <w:r w:rsidRPr="00797587">
        <w:rPr>
          <w:rFonts w:eastAsia="Times New Roman" w:cstheme="minorHAnsi"/>
          <w:sz w:val="24"/>
          <w:szCs w:val="24"/>
        </w:rPr>
        <w:t>ro-forma is available on the Hertfordshire Grid for Learning).</w:t>
      </w:r>
    </w:p>
    <w:p w14:paraId="484C936A" w14:textId="77777777" w:rsidR="005D7D84" w:rsidRPr="00797587" w:rsidRDefault="005D7D84" w:rsidP="00FB10DD">
      <w:pPr>
        <w:spacing w:after="0"/>
        <w:rPr>
          <w:rFonts w:eastAsia="Times New Roman" w:cstheme="minorHAnsi"/>
          <w:sz w:val="24"/>
          <w:szCs w:val="24"/>
        </w:rPr>
      </w:pPr>
    </w:p>
    <w:p w14:paraId="3CC032C8" w14:textId="77777777" w:rsidR="005D7D84" w:rsidRPr="00797587" w:rsidRDefault="005D7D84" w:rsidP="00FB10DD">
      <w:pPr>
        <w:spacing w:after="0"/>
        <w:rPr>
          <w:rFonts w:eastAsia="Times New Roman" w:cstheme="minorHAnsi"/>
          <w:sz w:val="24"/>
          <w:szCs w:val="24"/>
        </w:rPr>
      </w:pPr>
      <w:r w:rsidRPr="00797587">
        <w:rPr>
          <w:rFonts w:eastAsia="Times New Roman" w:cstheme="minorHAnsi"/>
          <w:sz w:val="24"/>
          <w:szCs w:val="24"/>
        </w:rPr>
        <w:t xml:space="preserve">Particular attention </w:t>
      </w:r>
      <w:r w:rsidR="00921FE4" w:rsidRPr="00797587">
        <w:rPr>
          <w:rFonts w:eastAsia="Times New Roman" w:cstheme="minorHAnsi"/>
          <w:sz w:val="24"/>
          <w:szCs w:val="24"/>
        </w:rPr>
        <w:t xml:space="preserve">should </w:t>
      </w:r>
      <w:r w:rsidRPr="00797587">
        <w:rPr>
          <w:rFonts w:eastAsia="Times New Roman" w:cstheme="minorHAnsi"/>
          <w:sz w:val="24"/>
          <w:szCs w:val="24"/>
        </w:rPr>
        <w:t xml:space="preserve">be paid to the attendance and development of any child about whom the school has concerns, or who has been identified as being the subject of a </w:t>
      </w:r>
      <w:r w:rsidR="00921FE4" w:rsidRPr="00797587">
        <w:rPr>
          <w:rFonts w:eastAsia="Times New Roman" w:cstheme="minorHAnsi"/>
          <w:sz w:val="24"/>
          <w:szCs w:val="24"/>
        </w:rPr>
        <w:t>C</w:t>
      </w:r>
      <w:r w:rsidRPr="00797587">
        <w:rPr>
          <w:rFonts w:eastAsia="Times New Roman" w:cstheme="minorHAnsi"/>
          <w:sz w:val="24"/>
          <w:szCs w:val="24"/>
        </w:rPr>
        <w:t xml:space="preserve">hild </w:t>
      </w:r>
      <w:r w:rsidR="00921FE4" w:rsidRPr="00797587">
        <w:rPr>
          <w:rFonts w:eastAsia="Times New Roman" w:cstheme="minorHAnsi"/>
          <w:sz w:val="24"/>
          <w:szCs w:val="24"/>
        </w:rPr>
        <w:t>Pr</w:t>
      </w:r>
      <w:r w:rsidRPr="00797587">
        <w:rPr>
          <w:rFonts w:eastAsia="Times New Roman" w:cstheme="minorHAnsi"/>
          <w:sz w:val="24"/>
          <w:szCs w:val="24"/>
        </w:rPr>
        <w:t xml:space="preserve">otection </w:t>
      </w:r>
      <w:r w:rsidR="00921FE4" w:rsidRPr="00797587">
        <w:rPr>
          <w:rFonts w:eastAsia="Times New Roman" w:cstheme="minorHAnsi"/>
          <w:sz w:val="24"/>
          <w:szCs w:val="24"/>
        </w:rPr>
        <w:t>Pl</w:t>
      </w:r>
      <w:r w:rsidRPr="00797587">
        <w:rPr>
          <w:rFonts w:eastAsia="Times New Roman" w:cstheme="minorHAnsi"/>
          <w:sz w:val="24"/>
          <w:szCs w:val="24"/>
        </w:rPr>
        <w:t>an and a written record will be kept.</w:t>
      </w:r>
    </w:p>
    <w:p w14:paraId="3469045D" w14:textId="77777777" w:rsidR="005D7D84" w:rsidRPr="00797587" w:rsidRDefault="005D7D84" w:rsidP="00FB10DD">
      <w:pPr>
        <w:spacing w:after="0"/>
        <w:rPr>
          <w:rFonts w:eastAsia="Times New Roman" w:cstheme="minorHAnsi"/>
          <w:color w:val="FF0000"/>
          <w:sz w:val="24"/>
          <w:szCs w:val="24"/>
        </w:rPr>
      </w:pPr>
    </w:p>
    <w:p w14:paraId="3BD9383B" w14:textId="77777777" w:rsidR="005D7D84" w:rsidRPr="00797587" w:rsidRDefault="005D7D84" w:rsidP="00FB10DD">
      <w:pPr>
        <w:spacing w:after="0"/>
        <w:rPr>
          <w:rFonts w:eastAsia="Times New Roman" w:cstheme="minorHAnsi"/>
          <w:sz w:val="24"/>
          <w:szCs w:val="24"/>
        </w:rPr>
      </w:pPr>
      <w:r w:rsidRPr="00797587">
        <w:rPr>
          <w:rFonts w:eastAsia="Times New Roman" w:cstheme="minorHAnsi"/>
          <w:sz w:val="24"/>
          <w:szCs w:val="24"/>
        </w:rPr>
        <w:t xml:space="preserve">If a pupil who is/or has been the subject of a child protection plan changes school, the </w:t>
      </w:r>
      <w:r w:rsidR="008C7268" w:rsidRPr="00797587">
        <w:rPr>
          <w:rFonts w:eastAsia="Times New Roman" w:cstheme="minorHAnsi"/>
          <w:sz w:val="24"/>
          <w:szCs w:val="24"/>
        </w:rPr>
        <w:t>DSL</w:t>
      </w:r>
      <w:r w:rsidRPr="00797587">
        <w:rPr>
          <w:rFonts w:eastAsia="Times New Roman" w:cstheme="minorHAnsi"/>
          <w:sz w:val="24"/>
          <w:szCs w:val="24"/>
        </w:rPr>
        <w:t xml:space="preserve"> will inform the social worker responsible for the case and transfer the appropriate records to the </w:t>
      </w:r>
      <w:r w:rsidR="008C7268" w:rsidRPr="00797587">
        <w:rPr>
          <w:rFonts w:eastAsia="Times New Roman" w:cstheme="minorHAnsi"/>
          <w:sz w:val="24"/>
          <w:szCs w:val="24"/>
        </w:rPr>
        <w:t>DSL</w:t>
      </w:r>
      <w:r w:rsidRPr="00797587">
        <w:rPr>
          <w:rFonts w:eastAsia="Times New Roman" w:cstheme="minorHAnsi"/>
          <w:sz w:val="24"/>
          <w:szCs w:val="24"/>
        </w:rPr>
        <w:t xml:space="preserve"> at the receiving school, in a secure manner, and separate from the child’s academic file.</w:t>
      </w:r>
    </w:p>
    <w:p w14:paraId="174EFE1C" w14:textId="77777777" w:rsidR="005D7D84" w:rsidRPr="00797587" w:rsidRDefault="005D7D84" w:rsidP="00FB10DD">
      <w:pPr>
        <w:spacing w:after="0"/>
        <w:rPr>
          <w:rFonts w:eastAsia="Times New Roman" w:cstheme="minorHAnsi"/>
          <w:color w:val="FF0000"/>
          <w:sz w:val="24"/>
          <w:szCs w:val="24"/>
        </w:rPr>
      </w:pPr>
    </w:p>
    <w:p w14:paraId="4C77475F" w14:textId="77777777" w:rsidR="00C45796" w:rsidRPr="00797587" w:rsidRDefault="005D7D84" w:rsidP="00FB10DD">
      <w:pPr>
        <w:spacing w:after="0"/>
        <w:rPr>
          <w:rFonts w:eastAsia="Times New Roman" w:cstheme="minorHAnsi"/>
          <w:sz w:val="24"/>
          <w:szCs w:val="24"/>
        </w:rPr>
      </w:pPr>
      <w:r w:rsidRPr="00797587">
        <w:rPr>
          <w:rFonts w:eastAsia="Times New Roman" w:cstheme="minorHAnsi"/>
          <w:sz w:val="24"/>
          <w:szCs w:val="24"/>
        </w:rPr>
        <w:t xml:space="preserve">The </w:t>
      </w:r>
      <w:r w:rsidR="008C7268" w:rsidRPr="00797587">
        <w:rPr>
          <w:rFonts w:eastAsia="Times New Roman" w:cstheme="minorHAnsi"/>
          <w:sz w:val="24"/>
          <w:szCs w:val="24"/>
        </w:rPr>
        <w:t>DSL</w:t>
      </w:r>
      <w:r w:rsidRPr="00797587">
        <w:rPr>
          <w:rFonts w:eastAsia="Times New Roman" w:cstheme="minorHAnsi"/>
          <w:sz w:val="24"/>
          <w:szCs w:val="24"/>
        </w:rPr>
        <w:t xml:space="preserve"> is responsible for making the senior leadership team aware of trends in behaviour that may affect pupil welfare.  If necess</w:t>
      </w:r>
      <w:r w:rsidR="000A3B4D" w:rsidRPr="00797587">
        <w:rPr>
          <w:rFonts w:eastAsia="Times New Roman" w:cstheme="minorHAnsi"/>
          <w:sz w:val="24"/>
          <w:szCs w:val="24"/>
        </w:rPr>
        <w:t>ary, training will be arranged.</w:t>
      </w:r>
    </w:p>
    <w:p w14:paraId="16F9E121" w14:textId="77777777" w:rsidR="0079723A" w:rsidRPr="00BD71B3" w:rsidRDefault="0079723A" w:rsidP="00A4000B">
      <w:pPr>
        <w:spacing w:after="0" w:line="240" w:lineRule="auto"/>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6D1682" w:rsidRPr="00797587" w14:paraId="4EF71103" w14:textId="77777777" w:rsidTr="003A7697">
        <w:tc>
          <w:tcPr>
            <w:tcW w:w="9889" w:type="dxa"/>
            <w:shd w:val="clear" w:color="auto" w:fill="D9D9D9"/>
          </w:tcPr>
          <w:p w14:paraId="681F1ED8" w14:textId="77777777" w:rsidR="006D1682" w:rsidRPr="00797587" w:rsidRDefault="006D1682" w:rsidP="003A7697">
            <w:pPr>
              <w:spacing w:after="0" w:line="240" w:lineRule="auto"/>
              <w:rPr>
                <w:rFonts w:eastAsia="Times New Roman" w:cstheme="minorHAnsi"/>
                <w:color w:val="FF0000"/>
                <w:sz w:val="24"/>
                <w:szCs w:val="24"/>
              </w:rPr>
            </w:pPr>
            <w:r w:rsidRPr="00797587">
              <w:rPr>
                <w:rFonts w:eastAsia="Times New Roman" w:cstheme="minorHAnsi"/>
                <w:color w:val="FF0000"/>
                <w:sz w:val="24"/>
                <w:szCs w:val="24"/>
              </w:rPr>
              <w:br w:type="page"/>
            </w:r>
          </w:p>
          <w:p w14:paraId="0CEF2F52" w14:textId="184A7CD7" w:rsidR="006D1682" w:rsidRPr="00797587" w:rsidRDefault="006D1682" w:rsidP="003A7697">
            <w:pPr>
              <w:jc w:val="center"/>
              <w:rPr>
                <w:rFonts w:cstheme="minorHAnsi"/>
                <w:b/>
              </w:rPr>
            </w:pPr>
            <w:r w:rsidRPr="00797587">
              <w:rPr>
                <w:rFonts w:cstheme="minorHAnsi"/>
                <w:b/>
                <w:sz w:val="24"/>
              </w:rPr>
              <w:t>11.</w:t>
            </w:r>
            <w:r w:rsidRPr="00797587">
              <w:rPr>
                <w:rFonts w:cstheme="minorHAnsi"/>
                <w:b/>
                <w:sz w:val="24"/>
              </w:rPr>
              <w:tab/>
            </w:r>
            <w:r>
              <w:rPr>
                <w:rFonts w:cstheme="minorHAnsi"/>
                <w:b/>
                <w:sz w:val="24"/>
              </w:rPr>
              <w:t xml:space="preserve">ONLINE SAFETY, INCLUDING MONITORING AND FILTERING </w:t>
            </w:r>
          </w:p>
        </w:tc>
      </w:tr>
    </w:tbl>
    <w:p w14:paraId="35E856B2" w14:textId="77777777" w:rsidR="006D1682" w:rsidRPr="00BD71B3" w:rsidRDefault="006D1682" w:rsidP="00A4000B">
      <w:pPr>
        <w:spacing w:after="0" w:line="240" w:lineRule="auto"/>
        <w:rPr>
          <w:rFonts w:eastAsia="Times New Roman" w:cstheme="minorHAnsi"/>
          <w:b/>
          <w:color w:val="FF0000"/>
          <w:sz w:val="24"/>
          <w:szCs w:val="24"/>
          <w:u w:val="single"/>
        </w:rPr>
      </w:pPr>
    </w:p>
    <w:p w14:paraId="7E725816" w14:textId="1E3AA8F5" w:rsidR="00BD71B3" w:rsidRPr="003A7697" w:rsidRDefault="000556B8" w:rsidP="00BD71B3">
      <w:pPr>
        <w:rPr>
          <w:sz w:val="24"/>
          <w:szCs w:val="24"/>
          <w:lang w:eastAsia="en-GB"/>
        </w:rPr>
      </w:pPr>
      <w:r w:rsidRPr="003A7697">
        <w:rPr>
          <w:sz w:val="24"/>
          <w:szCs w:val="24"/>
          <w:lang w:eastAsia="en-GB"/>
        </w:rPr>
        <w:t xml:space="preserve">At the Agora Learning Partnership, </w:t>
      </w:r>
      <w:r w:rsidR="00BD71B3" w:rsidRPr="003A7697">
        <w:rPr>
          <w:sz w:val="24"/>
          <w:szCs w:val="24"/>
          <w:lang w:eastAsia="en-GB"/>
        </w:rPr>
        <w:t>the importance of safeguarding children from potentially harmful and inappropriate online material</w:t>
      </w:r>
      <w:r w:rsidRPr="003A7697">
        <w:rPr>
          <w:sz w:val="24"/>
          <w:szCs w:val="24"/>
          <w:lang w:eastAsia="en-GB"/>
        </w:rPr>
        <w:t xml:space="preserve"> is recognised. It is also understood that </w:t>
      </w:r>
      <w:r w:rsidR="00BD71B3" w:rsidRPr="003A7697">
        <w:rPr>
          <w:sz w:val="24"/>
          <w:szCs w:val="24"/>
          <w:lang w:eastAsia="en-GB"/>
        </w:rPr>
        <w:t>technology is a significant component in many safeguarding and wellbeing issues. </w:t>
      </w:r>
    </w:p>
    <w:p w14:paraId="03AA5129" w14:textId="0136FE65" w:rsidR="00BD71B3" w:rsidRPr="003A7697" w:rsidRDefault="00BD71B3" w:rsidP="00BD71B3">
      <w:pPr>
        <w:rPr>
          <w:sz w:val="24"/>
          <w:szCs w:val="24"/>
          <w:lang w:eastAsia="en-GB"/>
        </w:rPr>
      </w:pPr>
      <w:r w:rsidRPr="003A7697">
        <w:rPr>
          <w:sz w:val="24"/>
          <w:szCs w:val="24"/>
          <w:lang w:eastAsia="en-GB"/>
        </w:rPr>
        <w:t>To address this</w:t>
      </w:r>
      <w:r w:rsidR="00180C72" w:rsidRPr="003A7697">
        <w:rPr>
          <w:sz w:val="24"/>
          <w:szCs w:val="24"/>
          <w:lang w:eastAsia="en-GB"/>
        </w:rPr>
        <w:t xml:space="preserve">, each of the Agora academies: </w:t>
      </w:r>
    </w:p>
    <w:p w14:paraId="37F84D77" w14:textId="7214BA5F"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Have robust processes (including filtering and monitoring systems) in place to ensure the online safety of pupils, staff, volunteers and governors</w:t>
      </w:r>
      <w:r w:rsidR="00180C72" w:rsidRPr="003A7697">
        <w:rPr>
          <w:rFonts w:asciiTheme="minorHAnsi" w:hAnsiTheme="minorHAnsi" w:cstheme="minorHAnsi"/>
        </w:rPr>
        <w:t>;</w:t>
      </w:r>
    </w:p>
    <w:p w14:paraId="4BC09137" w14:textId="04155EC1"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 xml:space="preserve">Protect and educate the whole school community in its safe and responsible use of technology, including mobile and smart technology (which </w:t>
      </w:r>
      <w:r w:rsidR="00180C72" w:rsidRPr="003A7697">
        <w:rPr>
          <w:rFonts w:asciiTheme="minorHAnsi" w:hAnsiTheme="minorHAnsi" w:cstheme="minorHAnsi"/>
        </w:rPr>
        <w:t>is</w:t>
      </w:r>
      <w:r w:rsidRPr="003A7697">
        <w:rPr>
          <w:rFonts w:asciiTheme="minorHAnsi" w:hAnsiTheme="minorHAnsi" w:cstheme="minorHAnsi"/>
        </w:rPr>
        <w:t xml:space="preserve"> refer</w:t>
      </w:r>
      <w:r w:rsidR="00180C72" w:rsidRPr="003A7697">
        <w:rPr>
          <w:rFonts w:asciiTheme="minorHAnsi" w:hAnsiTheme="minorHAnsi" w:cstheme="minorHAnsi"/>
        </w:rPr>
        <w:t>red</w:t>
      </w:r>
      <w:r w:rsidRPr="003A7697">
        <w:rPr>
          <w:rFonts w:asciiTheme="minorHAnsi" w:hAnsiTheme="minorHAnsi" w:cstheme="minorHAnsi"/>
        </w:rPr>
        <w:t xml:space="preserve"> to as ‘mobile phones’)</w:t>
      </w:r>
      <w:r w:rsidR="00180C72" w:rsidRPr="003A7697">
        <w:rPr>
          <w:rFonts w:asciiTheme="minorHAnsi" w:hAnsiTheme="minorHAnsi" w:cstheme="minorHAnsi"/>
        </w:rPr>
        <w:t>;</w:t>
      </w:r>
    </w:p>
    <w:p w14:paraId="358FD3A8" w14:textId="42E0C6A3"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Set clear guidelines for the use of mobile phones for the whole school community</w:t>
      </w:r>
      <w:r w:rsidR="00180C72" w:rsidRPr="003A7697">
        <w:rPr>
          <w:rFonts w:asciiTheme="minorHAnsi" w:hAnsiTheme="minorHAnsi" w:cstheme="minorHAnsi"/>
        </w:rPr>
        <w:t>;</w:t>
      </w:r>
    </w:p>
    <w:p w14:paraId="69B7A45A" w14:textId="1FC4A395" w:rsidR="00BD71B3" w:rsidRPr="003A7697" w:rsidRDefault="00BD71B3" w:rsidP="00303B4D">
      <w:pPr>
        <w:pStyle w:val="ListParagraph"/>
        <w:numPr>
          <w:ilvl w:val="0"/>
          <w:numId w:val="67"/>
        </w:numPr>
        <w:rPr>
          <w:rFonts w:asciiTheme="minorHAnsi" w:hAnsiTheme="minorHAnsi" w:cstheme="minorHAnsi"/>
        </w:rPr>
      </w:pPr>
      <w:r w:rsidRPr="003A7697">
        <w:rPr>
          <w:rFonts w:asciiTheme="minorHAnsi" w:hAnsiTheme="minorHAnsi" w:cstheme="minorHAnsi"/>
        </w:rPr>
        <w:t>Establish clear mechanisms to identify, intervene in and escalate any incidents or concerns, where appropriate</w:t>
      </w:r>
      <w:r w:rsidR="000078E7" w:rsidRPr="003A7697">
        <w:rPr>
          <w:rFonts w:asciiTheme="minorHAnsi" w:hAnsiTheme="minorHAnsi" w:cstheme="minorHAnsi"/>
        </w:rPr>
        <w:t>;</w:t>
      </w:r>
    </w:p>
    <w:p w14:paraId="67B9256B" w14:textId="15C0F8BD" w:rsidR="000078E7" w:rsidRPr="003A7697" w:rsidRDefault="000078E7" w:rsidP="00303B4D">
      <w:pPr>
        <w:pStyle w:val="ListParagraph"/>
        <w:numPr>
          <w:ilvl w:val="0"/>
          <w:numId w:val="67"/>
        </w:numPr>
        <w:rPr>
          <w:rFonts w:asciiTheme="minorHAnsi" w:hAnsiTheme="minorHAnsi" w:cstheme="minorHAnsi"/>
        </w:rPr>
      </w:pPr>
      <w:r w:rsidRPr="003A7697">
        <w:rPr>
          <w:rFonts w:asciiTheme="minorHAnsi" w:hAnsiTheme="minorHAnsi" w:cstheme="minorHAnsi"/>
        </w:rPr>
        <w:t xml:space="preserve">Work to adhere to the </w:t>
      </w:r>
      <w:r w:rsidR="00F92B43" w:rsidRPr="003A7697">
        <w:rPr>
          <w:rFonts w:asciiTheme="minorHAnsi" w:hAnsiTheme="minorHAnsi" w:cstheme="minorHAnsi"/>
        </w:rPr>
        <w:t xml:space="preserve">Department for Education’s </w:t>
      </w:r>
      <w:r w:rsidR="005F05A6" w:rsidRPr="003A7697">
        <w:rPr>
          <w:rFonts w:asciiTheme="minorHAnsi" w:hAnsiTheme="minorHAnsi" w:cstheme="minorHAnsi"/>
        </w:rPr>
        <w:t xml:space="preserve">standards for filtering and monitoring and cyber security </w:t>
      </w:r>
    </w:p>
    <w:p w14:paraId="68E34681" w14:textId="77777777" w:rsidR="00180C72" w:rsidRPr="003A7697" w:rsidRDefault="00180C72" w:rsidP="00180C72">
      <w:pPr>
        <w:pStyle w:val="ListParagraph"/>
        <w:ind w:left="360"/>
        <w:rPr>
          <w:rFonts w:asciiTheme="minorHAnsi" w:hAnsiTheme="minorHAnsi" w:cstheme="minorHAnsi"/>
        </w:rPr>
      </w:pPr>
    </w:p>
    <w:p w14:paraId="4529061C" w14:textId="72B500EE" w:rsidR="00BD71B3" w:rsidRPr="003A7697" w:rsidRDefault="00180C72" w:rsidP="00BD71B3">
      <w:pPr>
        <w:rPr>
          <w:sz w:val="24"/>
          <w:szCs w:val="24"/>
          <w:lang w:eastAsia="en-GB"/>
        </w:rPr>
      </w:pPr>
      <w:r w:rsidRPr="003A7697">
        <w:rPr>
          <w:sz w:val="24"/>
          <w:szCs w:val="24"/>
          <w:lang w:eastAsia="en-GB"/>
        </w:rPr>
        <w:t>The</w:t>
      </w:r>
      <w:r w:rsidR="00BD71B3" w:rsidRPr="003A7697">
        <w:rPr>
          <w:sz w:val="24"/>
          <w:szCs w:val="24"/>
          <w:lang w:eastAsia="en-GB"/>
        </w:rPr>
        <w:t xml:space="preserve"> approach to online safety is based on addressing the following </w:t>
      </w:r>
      <w:r w:rsidRPr="003A7697">
        <w:rPr>
          <w:sz w:val="24"/>
          <w:szCs w:val="24"/>
          <w:lang w:eastAsia="en-GB"/>
        </w:rPr>
        <w:t>four</w:t>
      </w:r>
      <w:r w:rsidR="00BD71B3" w:rsidRPr="003A7697">
        <w:rPr>
          <w:sz w:val="24"/>
          <w:szCs w:val="24"/>
          <w:lang w:eastAsia="en-GB"/>
        </w:rPr>
        <w:t xml:space="preserve"> categories of risk as identified in Keeping Children Safe in Education 2023:</w:t>
      </w:r>
    </w:p>
    <w:p w14:paraId="51DC2BD9" w14:textId="77777777" w:rsidR="00BD71B3"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Content</w:t>
      </w:r>
      <w:r w:rsidRPr="003A7697">
        <w:rPr>
          <w:rFonts w:asciiTheme="minorHAnsi" w:hAnsiTheme="minorHAnsi" w:cstheme="minorHAnsi"/>
        </w:rPr>
        <w:t xml:space="preserve"> – being exposed to illegal, inappropriate or harmful content, such as pornography, fake news, racism, misogyny, self-harm, suicide, antisemitism, radicalisation and extremism</w:t>
      </w:r>
    </w:p>
    <w:p w14:paraId="068B0F35" w14:textId="77777777" w:rsidR="00BD71B3"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Contact</w:t>
      </w:r>
      <w:r w:rsidRPr="003A7697">
        <w:rPr>
          <w:rFonts w:asciiTheme="minorHAnsi" w:hAnsiTheme="minorHAnsi" w:cstheme="minorHAnsi"/>
        </w:rPr>
        <w:t xml:space="preserve"> – being subjected to harmful online interaction with other users, such as pressure from another child(ren), commercial advertising and adults posing as children or young adults with the intention to groom or exploit them for sexual, criminal, financial or other purposes</w:t>
      </w:r>
    </w:p>
    <w:p w14:paraId="1FD322E5" w14:textId="61AE60FC" w:rsidR="00BD71B3"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Conduct</w:t>
      </w:r>
      <w:r w:rsidRPr="003A7697">
        <w:rPr>
          <w:rFonts w:asciiTheme="minorHAnsi" w:hAnsiTheme="minorHAnsi" w:cstheme="minorHAnsi"/>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w:t>
      </w:r>
    </w:p>
    <w:p w14:paraId="0E1F2BD7" w14:textId="616599F0" w:rsidR="007545AA" w:rsidRPr="003A7697" w:rsidRDefault="00BD71B3" w:rsidP="00303B4D">
      <w:pPr>
        <w:pStyle w:val="ListParagraph"/>
        <w:numPr>
          <w:ilvl w:val="0"/>
          <w:numId w:val="68"/>
        </w:numPr>
        <w:rPr>
          <w:rFonts w:asciiTheme="minorHAnsi" w:hAnsiTheme="minorHAnsi" w:cstheme="minorHAnsi"/>
        </w:rPr>
      </w:pPr>
      <w:r w:rsidRPr="003A7697">
        <w:rPr>
          <w:rFonts w:asciiTheme="minorHAnsi" w:hAnsiTheme="minorHAnsi" w:cstheme="minorHAnsi"/>
          <w:b/>
        </w:rPr>
        <w:t>Commerce</w:t>
      </w:r>
      <w:r w:rsidRPr="003A7697">
        <w:rPr>
          <w:rFonts w:asciiTheme="minorHAnsi" w:hAnsiTheme="minorHAnsi" w:cstheme="minorHAnsi"/>
        </w:rPr>
        <w:t xml:space="preserve"> – risks</w:t>
      </w:r>
      <w:r w:rsidR="007545AA" w:rsidRPr="003A7697">
        <w:rPr>
          <w:rFonts w:asciiTheme="minorHAnsi" w:hAnsiTheme="minorHAnsi" w:cstheme="minorHAnsi"/>
        </w:rPr>
        <w:t>,</w:t>
      </w:r>
      <w:r w:rsidRPr="003A7697">
        <w:rPr>
          <w:rFonts w:asciiTheme="minorHAnsi" w:hAnsiTheme="minorHAnsi" w:cstheme="minorHAnsi"/>
        </w:rPr>
        <w:t xml:space="preserve"> such as online gambling, inappropriate advertising, phishing and/or financial scams</w:t>
      </w:r>
    </w:p>
    <w:p w14:paraId="60416168" w14:textId="77777777" w:rsidR="007545AA" w:rsidRPr="003A7697" w:rsidRDefault="007545AA" w:rsidP="007545AA">
      <w:pPr>
        <w:pStyle w:val="ListParagraph"/>
        <w:ind w:left="720"/>
        <w:rPr>
          <w:rFonts w:asciiTheme="minorHAnsi" w:hAnsiTheme="minorHAnsi" w:cstheme="minorHAnsi"/>
        </w:rPr>
      </w:pPr>
    </w:p>
    <w:p w14:paraId="3597DF68" w14:textId="23518FB2" w:rsidR="00BD71B3" w:rsidRPr="003A7697" w:rsidRDefault="00BD71B3" w:rsidP="00BD71B3">
      <w:pPr>
        <w:rPr>
          <w:b/>
          <w:sz w:val="24"/>
          <w:szCs w:val="24"/>
          <w:lang w:eastAsia="en-GB"/>
        </w:rPr>
      </w:pPr>
      <w:r w:rsidRPr="003A7697">
        <w:rPr>
          <w:bCs/>
          <w:sz w:val="24"/>
          <w:szCs w:val="24"/>
          <w:lang w:eastAsia="en-GB"/>
        </w:rPr>
        <w:t xml:space="preserve">To meet </w:t>
      </w:r>
      <w:r w:rsidR="007545AA" w:rsidRPr="003A7697">
        <w:rPr>
          <w:bCs/>
          <w:sz w:val="24"/>
          <w:szCs w:val="24"/>
          <w:lang w:eastAsia="en-GB"/>
        </w:rPr>
        <w:t>the</w:t>
      </w:r>
      <w:r w:rsidRPr="003A7697">
        <w:rPr>
          <w:bCs/>
          <w:sz w:val="24"/>
          <w:szCs w:val="24"/>
          <w:lang w:eastAsia="en-GB"/>
        </w:rPr>
        <w:t xml:space="preserve"> aims </w:t>
      </w:r>
      <w:r w:rsidR="007545AA" w:rsidRPr="003A7697">
        <w:rPr>
          <w:bCs/>
          <w:sz w:val="24"/>
          <w:szCs w:val="24"/>
          <w:lang w:eastAsia="en-GB"/>
        </w:rPr>
        <w:t xml:space="preserve">of the Trust </w:t>
      </w:r>
      <w:r w:rsidRPr="003A7697">
        <w:rPr>
          <w:bCs/>
          <w:sz w:val="24"/>
          <w:szCs w:val="24"/>
          <w:lang w:eastAsia="en-GB"/>
        </w:rPr>
        <w:t xml:space="preserve">and address the risks above, </w:t>
      </w:r>
      <w:r w:rsidR="007B792E" w:rsidRPr="003A7697">
        <w:rPr>
          <w:bCs/>
          <w:sz w:val="24"/>
          <w:szCs w:val="24"/>
          <w:lang w:eastAsia="en-GB"/>
        </w:rPr>
        <w:t>all</w:t>
      </w:r>
      <w:r w:rsidR="007545AA" w:rsidRPr="003A7697">
        <w:rPr>
          <w:bCs/>
          <w:sz w:val="24"/>
          <w:szCs w:val="24"/>
          <w:lang w:eastAsia="en-GB"/>
        </w:rPr>
        <w:t xml:space="preserve"> the Trust’s academies</w:t>
      </w:r>
      <w:r w:rsidRPr="003A7697">
        <w:rPr>
          <w:bCs/>
          <w:sz w:val="24"/>
          <w:szCs w:val="24"/>
          <w:lang w:eastAsia="en-GB"/>
        </w:rPr>
        <w:t xml:space="preserve"> will</w:t>
      </w:r>
      <w:r w:rsidRPr="003A7697">
        <w:rPr>
          <w:b/>
          <w:sz w:val="24"/>
          <w:szCs w:val="24"/>
          <w:lang w:eastAsia="en-GB"/>
        </w:rPr>
        <w:t xml:space="preserve"> </w:t>
      </w:r>
      <w:r w:rsidRPr="003A7697">
        <w:rPr>
          <w:bCs/>
          <w:sz w:val="24"/>
          <w:szCs w:val="24"/>
          <w:lang w:eastAsia="en-GB"/>
        </w:rPr>
        <w:t>e</w:t>
      </w:r>
      <w:r w:rsidRPr="003A7697">
        <w:rPr>
          <w:sz w:val="24"/>
          <w:szCs w:val="24"/>
          <w:lang w:eastAsia="en-GB"/>
        </w:rPr>
        <w:t xml:space="preserve">ducate pupils about online safety as part of our curriculum. </w:t>
      </w:r>
      <w:r w:rsidR="007545AA" w:rsidRPr="003A7697">
        <w:rPr>
          <w:sz w:val="24"/>
          <w:szCs w:val="24"/>
          <w:lang w:eastAsia="en-GB"/>
        </w:rPr>
        <w:t>Examples of curriculum content include:</w:t>
      </w:r>
    </w:p>
    <w:p w14:paraId="1E627878" w14:textId="77777777"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The safe use of social media, the internet and technology</w:t>
      </w:r>
    </w:p>
    <w:p w14:paraId="42B45C59" w14:textId="77777777"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Keeping personal information private</w:t>
      </w:r>
    </w:p>
    <w:p w14:paraId="1C47AA7C" w14:textId="77777777"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How to recognise unacceptable behaviour online</w:t>
      </w:r>
    </w:p>
    <w:p w14:paraId="04641CF5" w14:textId="19F712A9" w:rsidR="00BD71B3" w:rsidRPr="003A7697" w:rsidRDefault="00BD71B3" w:rsidP="00303B4D">
      <w:pPr>
        <w:pStyle w:val="ListParagraph"/>
        <w:numPr>
          <w:ilvl w:val="0"/>
          <w:numId w:val="69"/>
        </w:numPr>
        <w:rPr>
          <w:rFonts w:asciiTheme="minorHAnsi" w:hAnsiTheme="minorHAnsi" w:cstheme="minorHAnsi"/>
        </w:rPr>
      </w:pPr>
      <w:r w:rsidRPr="003A7697">
        <w:rPr>
          <w:rFonts w:asciiTheme="minorHAnsi" w:hAnsiTheme="minorHAnsi" w:cstheme="minorHAnsi"/>
        </w:rPr>
        <w:t>How to report any incidents of cyber-bullying, ensuring pupils are encouraged to do so, including where they</w:t>
      </w:r>
      <w:r w:rsidR="007545AA" w:rsidRPr="003A7697">
        <w:rPr>
          <w:rFonts w:asciiTheme="minorHAnsi" w:hAnsiTheme="minorHAnsi" w:cstheme="minorHAnsi"/>
        </w:rPr>
        <w:t xml:space="preserve"> a</w:t>
      </w:r>
      <w:r w:rsidRPr="003A7697">
        <w:rPr>
          <w:rFonts w:asciiTheme="minorHAnsi" w:hAnsiTheme="minorHAnsi" w:cstheme="minorHAnsi"/>
        </w:rPr>
        <w:t>re a witness rather than a victim</w:t>
      </w:r>
    </w:p>
    <w:p w14:paraId="1B61C70D" w14:textId="77777777" w:rsidR="007545AA" w:rsidRPr="003A7697" w:rsidRDefault="007545AA" w:rsidP="007545AA">
      <w:pPr>
        <w:pStyle w:val="ListParagraph"/>
        <w:ind w:left="720"/>
        <w:rPr>
          <w:rFonts w:asciiTheme="minorHAnsi" w:hAnsiTheme="minorHAnsi" w:cstheme="minorHAnsi"/>
        </w:rPr>
      </w:pPr>
    </w:p>
    <w:p w14:paraId="0FB7A88A" w14:textId="66BA8B9E" w:rsidR="00BD71B3" w:rsidRPr="003A7697" w:rsidRDefault="007545AA" w:rsidP="00BD71B3">
      <w:pPr>
        <w:rPr>
          <w:sz w:val="24"/>
          <w:szCs w:val="24"/>
          <w:lang w:eastAsia="en-GB"/>
        </w:rPr>
      </w:pPr>
      <w:r w:rsidRPr="003A7697">
        <w:rPr>
          <w:sz w:val="24"/>
          <w:szCs w:val="24"/>
          <w:lang w:eastAsia="en-GB"/>
        </w:rPr>
        <w:t xml:space="preserve">The Trust’s academies will: </w:t>
      </w:r>
    </w:p>
    <w:p w14:paraId="13C97F31" w14:textId="6A7F549D" w:rsidR="00BD71B3" w:rsidRPr="003A7697" w:rsidRDefault="00BD71B3" w:rsidP="00303B4D">
      <w:pPr>
        <w:pStyle w:val="ListParagraph"/>
        <w:numPr>
          <w:ilvl w:val="0"/>
          <w:numId w:val="70"/>
        </w:numPr>
        <w:rPr>
          <w:rFonts w:asciiTheme="minorHAnsi" w:hAnsiTheme="minorHAnsi" w:cstheme="minorHAnsi"/>
        </w:rPr>
      </w:pPr>
      <w:r w:rsidRPr="003A7697">
        <w:rPr>
          <w:rFonts w:asciiTheme="minorHAnsi" w:hAnsiTheme="minorHAnsi" w:cstheme="minorHAnsi"/>
        </w:rPr>
        <w:t>Train staff, as part of their induction, on safe internet use and online safeguarding issues</w:t>
      </w:r>
      <w:r w:rsidR="00FE3A47" w:rsidRPr="003A7697">
        <w:rPr>
          <w:rFonts w:asciiTheme="minorHAnsi" w:hAnsiTheme="minorHAnsi" w:cstheme="minorHAnsi"/>
        </w:rPr>
        <w:t>,</w:t>
      </w:r>
      <w:r w:rsidRPr="003A7697">
        <w:rPr>
          <w:rFonts w:asciiTheme="minorHAnsi" w:hAnsiTheme="minorHAnsi" w:cstheme="minorHAnsi"/>
        </w:rPr>
        <w:t xml:space="preserve"> including cyber-bullying, the risks of online radicalisation and the expectations, roles and responsibilities </w:t>
      </w:r>
      <w:r w:rsidR="00FE3A47" w:rsidRPr="003A7697">
        <w:rPr>
          <w:rFonts w:asciiTheme="minorHAnsi" w:hAnsiTheme="minorHAnsi" w:cstheme="minorHAnsi"/>
        </w:rPr>
        <w:t>pertaining to</w:t>
      </w:r>
      <w:r w:rsidRPr="003A7697">
        <w:rPr>
          <w:rFonts w:asciiTheme="minorHAnsi" w:hAnsiTheme="minorHAnsi" w:cstheme="minorHAnsi"/>
        </w:rPr>
        <w:t xml:space="preserve"> filtering and monitoring</w:t>
      </w:r>
      <w:r w:rsidR="00FE3A47" w:rsidRPr="003A7697">
        <w:rPr>
          <w:rFonts w:asciiTheme="minorHAnsi" w:hAnsiTheme="minorHAnsi" w:cstheme="minorHAnsi"/>
        </w:rPr>
        <w:t xml:space="preserve"> (a</w:t>
      </w:r>
      <w:r w:rsidRPr="003A7697">
        <w:rPr>
          <w:rFonts w:asciiTheme="minorHAnsi" w:hAnsiTheme="minorHAnsi" w:cstheme="minorHAnsi"/>
        </w:rPr>
        <w:t xml:space="preserve">ll staff members will receive refresher training as required </w:t>
      </w:r>
      <w:r w:rsidR="00FE3A47" w:rsidRPr="003A7697">
        <w:rPr>
          <w:rFonts w:asciiTheme="minorHAnsi" w:hAnsiTheme="minorHAnsi" w:cstheme="minorHAnsi"/>
        </w:rPr>
        <w:t xml:space="preserve">and </w:t>
      </w:r>
      <w:r w:rsidRPr="003A7697">
        <w:rPr>
          <w:rFonts w:asciiTheme="minorHAnsi" w:hAnsiTheme="minorHAnsi" w:cstheme="minorHAnsi"/>
        </w:rPr>
        <w:t>at least once each academic year</w:t>
      </w:r>
      <w:r w:rsidR="00FE3A47" w:rsidRPr="003A7697">
        <w:rPr>
          <w:rFonts w:asciiTheme="minorHAnsi" w:hAnsiTheme="minorHAnsi" w:cstheme="minorHAnsi"/>
        </w:rPr>
        <w:t>)</w:t>
      </w:r>
    </w:p>
    <w:p w14:paraId="2305FFB2" w14:textId="31DE0864" w:rsidR="00FE3A47" w:rsidRPr="003A7697" w:rsidRDefault="00BD71B3" w:rsidP="00303B4D">
      <w:pPr>
        <w:pStyle w:val="ListParagraph"/>
        <w:numPr>
          <w:ilvl w:val="0"/>
          <w:numId w:val="70"/>
        </w:numPr>
      </w:pPr>
      <w:r w:rsidRPr="003A7697">
        <w:rPr>
          <w:rFonts w:asciiTheme="minorHAnsi" w:hAnsiTheme="minorHAnsi" w:cstheme="minorHAnsi"/>
        </w:rPr>
        <w:t xml:space="preserve">Educate parents/carers about online safety via </w:t>
      </w:r>
      <w:r w:rsidR="00FE3A47" w:rsidRPr="003A7697">
        <w:rPr>
          <w:rFonts w:asciiTheme="minorHAnsi" w:hAnsiTheme="minorHAnsi" w:cstheme="minorHAnsi"/>
        </w:rPr>
        <w:t>the school</w:t>
      </w:r>
      <w:r w:rsidRPr="003A7697">
        <w:rPr>
          <w:rFonts w:asciiTheme="minorHAnsi" w:hAnsiTheme="minorHAnsi" w:cstheme="minorHAnsi"/>
        </w:rPr>
        <w:t xml:space="preserve"> website, communications sent directly to them and during parents’ evenings</w:t>
      </w:r>
      <w:r w:rsidR="00FE3A47" w:rsidRPr="003A7697">
        <w:rPr>
          <w:rFonts w:asciiTheme="minorHAnsi" w:hAnsiTheme="minorHAnsi" w:cstheme="minorHAnsi"/>
        </w:rPr>
        <w:t xml:space="preserve"> (academies will also </w:t>
      </w:r>
      <w:r w:rsidRPr="003A7697">
        <w:rPr>
          <w:rFonts w:asciiTheme="minorHAnsi" w:hAnsiTheme="minorHAnsi" w:cstheme="minorHAnsi"/>
        </w:rPr>
        <w:t xml:space="preserve">share clear procedures with </w:t>
      </w:r>
      <w:r w:rsidR="00FE3A47" w:rsidRPr="003A7697">
        <w:rPr>
          <w:rFonts w:asciiTheme="minorHAnsi" w:hAnsiTheme="minorHAnsi" w:cstheme="minorHAnsi"/>
        </w:rPr>
        <w:t>parents/carers,</w:t>
      </w:r>
      <w:r w:rsidRPr="003A7697">
        <w:rPr>
          <w:rFonts w:asciiTheme="minorHAnsi" w:hAnsiTheme="minorHAnsi" w:cstheme="minorHAnsi"/>
        </w:rPr>
        <w:t xml:space="preserve"> so they know how to raise concerns about online safety</w:t>
      </w:r>
      <w:r w:rsidR="00FE3A47" w:rsidRPr="003A7697">
        <w:rPr>
          <w:rFonts w:asciiTheme="minorHAnsi" w:hAnsiTheme="minorHAnsi" w:cstheme="minorHAnsi"/>
        </w:rPr>
        <w:t>)</w:t>
      </w:r>
    </w:p>
    <w:p w14:paraId="4D85D3FD" w14:textId="3DF77316" w:rsidR="00FE3A47" w:rsidRPr="003A7697" w:rsidRDefault="00BD71B3" w:rsidP="00303B4D">
      <w:pPr>
        <w:pStyle w:val="ListParagraph"/>
        <w:numPr>
          <w:ilvl w:val="0"/>
          <w:numId w:val="70"/>
        </w:numPr>
        <w:rPr>
          <w:rFonts w:asciiTheme="minorHAnsi" w:hAnsiTheme="minorHAnsi" w:cstheme="minorHAnsi"/>
        </w:rPr>
      </w:pPr>
      <w:r w:rsidRPr="003A7697">
        <w:rPr>
          <w:rFonts w:asciiTheme="minorHAnsi" w:hAnsiTheme="minorHAnsi" w:cstheme="minorHAnsi"/>
        </w:rPr>
        <w:t>Make sure staff are aware of any restrictions placed on them with regards to the use of their mobile phone and cameras</w:t>
      </w:r>
      <w:r w:rsidR="00FE3A47" w:rsidRPr="003A7697">
        <w:rPr>
          <w:rFonts w:asciiTheme="minorHAnsi" w:hAnsiTheme="minorHAnsi" w:cstheme="minorHAnsi"/>
        </w:rPr>
        <w:t>; f</w:t>
      </w:r>
      <w:r w:rsidRPr="003A7697">
        <w:rPr>
          <w:rFonts w:asciiTheme="minorHAnsi" w:hAnsiTheme="minorHAnsi" w:cstheme="minorHAnsi"/>
        </w:rPr>
        <w:t>or example that:</w:t>
      </w:r>
    </w:p>
    <w:p w14:paraId="250C660C" w14:textId="77777777" w:rsidR="00BD71B3" w:rsidRPr="003A7697" w:rsidRDefault="00BD71B3" w:rsidP="00303B4D">
      <w:pPr>
        <w:pStyle w:val="ListParagraph"/>
        <w:numPr>
          <w:ilvl w:val="0"/>
          <w:numId w:val="71"/>
        </w:numPr>
        <w:rPr>
          <w:rFonts w:asciiTheme="minorHAnsi" w:hAnsiTheme="minorHAnsi" w:cstheme="minorHAnsi"/>
        </w:rPr>
      </w:pPr>
      <w:r w:rsidRPr="003A7697">
        <w:rPr>
          <w:rFonts w:asciiTheme="minorHAnsi" w:hAnsiTheme="minorHAnsi" w:cstheme="minorHAnsi"/>
        </w:rPr>
        <w:t>Staff are allowed to bring their personal phones to school for their own use, but will limit such use to non-contact time when pupils are not present</w:t>
      </w:r>
    </w:p>
    <w:p w14:paraId="67B39553" w14:textId="7D0AF4CC" w:rsidR="00BD71B3" w:rsidRPr="003A7697" w:rsidRDefault="00BD71B3" w:rsidP="00303B4D">
      <w:pPr>
        <w:pStyle w:val="ListParagraph"/>
        <w:numPr>
          <w:ilvl w:val="0"/>
          <w:numId w:val="71"/>
        </w:numPr>
        <w:rPr>
          <w:rFonts w:asciiTheme="minorHAnsi" w:hAnsiTheme="minorHAnsi" w:cstheme="minorHAnsi"/>
        </w:rPr>
      </w:pPr>
      <w:r w:rsidRPr="003A7697">
        <w:rPr>
          <w:rFonts w:asciiTheme="minorHAnsi" w:hAnsiTheme="minorHAnsi" w:cstheme="minorHAnsi"/>
        </w:rPr>
        <w:t>Staff will not take pictures or recordings of pupils on their personal phones or cameras</w:t>
      </w:r>
    </w:p>
    <w:p w14:paraId="0E45E7D4" w14:textId="77777777" w:rsidR="00FE3A47"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Make all pupils, parents/ carers, staff, volunteers and governors aware that they are expected to sign an agreement regarding the acceptable use of the internet in school, use of the school’s ICT systems and use of their mobile and smart technology</w:t>
      </w:r>
    </w:p>
    <w:p w14:paraId="3A4EFB91" w14:textId="77777777" w:rsidR="00FE3A47"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Explain the sanctions </w:t>
      </w:r>
      <w:r w:rsidR="00FE3A47" w:rsidRPr="003A7697">
        <w:rPr>
          <w:rFonts w:asciiTheme="minorHAnsi" w:hAnsiTheme="minorHAnsi" w:cstheme="minorHAnsi"/>
        </w:rPr>
        <w:t>that</w:t>
      </w:r>
      <w:r w:rsidRPr="003A7697">
        <w:rPr>
          <w:rFonts w:asciiTheme="minorHAnsi" w:hAnsiTheme="minorHAnsi" w:cstheme="minorHAnsi"/>
        </w:rPr>
        <w:t xml:space="preserve"> will </w:t>
      </w:r>
      <w:r w:rsidR="00FE3A47" w:rsidRPr="003A7697">
        <w:rPr>
          <w:rFonts w:asciiTheme="minorHAnsi" w:hAnsiTheme="minorHAnsi" w:cstheme="minorHAnsi"/>
        </w:rPr>
        <w:t>be applied</w:t>
      </w:r>
      <w:r w:rsidRPr="003A7697">
        <w:rPr>
          <w:rFonts w:asciiTheme="minorHAnsi" w:hAnsiTheme="minorHAnsi" w:cstheme="minorHAnsi"/>
        </w:rPr>
        <w:t xml:space="preserve"> if a pupil is in breach of policies </w:t>
      </w:r>
      <w:r w:rsidR="00FE3A47" w:rsidRPr="003A7697">
        <w:rPr>
          <w:rFonts w:asciiTheme="minorHAnsi" w:hAnsiTheme="minorHAnsi" w:cstheme="minorHAnsi"/>
        </w:rPr>
        <w:t>related to</w:t>
      </w:r>
      <w:r w:rsidRPr="003A7697">
        <w:rPr>
          <w:rFonts w:asciiTheme="minorHAnsi" w:hAnsiTheme="minorHAnsi" w:cstheme="minorHAnsi"/>
        </w:rPr>
        <w:t xml:space="preserve"> the acceptable use of the internet and mobile phones </w:t>
      </w:r>
    </w:p>
    <w:p w14:paraId="2C917BF5" w14:textId="77777777" w:rsidR="00FE3A47"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Make sure all staff, pupils and parents/carers are aware that staff have the power to search pupils’ phones, as set out in the </w:t>
      </w:r>
      <w:hyperlink r:id="rId22" w:history="1">
        <w:r w:rsidRPr="003A7697">
          <w:rPr>
            <w:rFonts w:asciiTheme="minorHAnsi" w:hAnsiTheme="minorHAnsi" w:cstheme="minorHAnsi"/>
          </w:rPr>
          <w:t>DfE’s guidance on searching, screening and confiscation</w:t>
        </w:r>
      </w:hyperlink>
      <w:r w:rsidRPr="003A7697">
        <w:rPr>
          <w:rFonts w:asciiTheme="minorHAnsi" w:hAnsiTheme="minorHAnsi" w:cstheme="minorHAnsi"/>
        </w:rPr>
        <w:t xml:space="preserve"> </w:t>
      </w:r>
    </w:p>
    <w:p w14:paraId="01F1A816" w14:textId="77777777" w:rsidR="008C09DE"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Put in place robust filtering and monitoring systems to limit children’s exposure to the </w:t>
      </w:r>
      <w:r w:rsidR="00FE3A47" w:rsidRPr="003A7697">
        <w:rPr>
          <w:rFonts w:asciiTheme="minorHAnsi" w:hAnsiTheme="minorHAnsi" w:cstheme="minorHAnsi"/>
        </w:rPr>
        <w:t>four</w:t>
      </w:r>
      <w:r w:rsidRPr="003A7697">
        <w:rPr>
          <w:rFonts w:asciiTheme="minorHAnsi" w:hAnsiTheme="minorHAnsi" w:cstheme="minorHAnsi"/>
        </w:rPr>
        <w:t xml:space="preserve"> key categories of risk (described above) from the school’s IT systems</w:t>
      </w:r>
    </w:p>
    <w:p w14:paraId="3E728FCC" w14:textId="77777777" w:rsidR="008C09DE"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 xml:space="preserve">Carry out an annual review of </w:t>
      </w:r>
      <w:r w:rsidR="008C09DE" w:rsidRPr="003A7697">
        <w:rPr>
          <w:rFonts w:asciiTheme="minorHAnsi" w:hAnsiTheme="minorHAnsi" w:cstheme="minorHAnsi"/>
        </w:rPr>
        <w:t>the</w:t>
      </w:r>
      <w:r w:rsidRPr="003A7697">
        <w:rPr>
          <w:rFonts w:asciiTheme="minorHAnsi" w:hAnsiTheme="minorHAnsi" w:cstheme="minorHAnsi"/>
        </w:rPr>
        <w:t xml:space="preserve"> approach to online safety, supported by an annual risk assessment that considers and reflects the risks faced by our school community</w:t>
      </w:r>
    </w:p>
    <w:p w14:paraId="30927A80" w14:textId="0DE1C1BB" w:rsidR="00BD71B3" w:rsidRPr="003A7697" w:rsidRDefault="00BD71B3" w:rsidP="00303B4D">
      <w:pPr>
        <w:pStyle w:val="ListParagraph"/>
        <w:numPr>
          <w:ilvl w:val="0"/>
          <w:numId w:val="72"/>
        </w:numPr>
        <w:rPr>
          <w:rFonts w:asciiTheme="minorHAnsi" w:hAnsiTheme="minorHAnsi" w:cstheme="minorHAnsi"/>
        </w:rPr>
      </w:pPr>
      <w:r w:rsidRPr="003A7697">
        <w:rPr>
          <w:rFonts w:asciiTheme="minorHAnsi" w:hAnsiTheme="minorHAnsi" w:cstheme="minorHAnsi"/>
        </w:rPr>
        <w:t>Provide regular safeguarding and children protection updates</w:t>
      </w:r>
      <w:r w:rsidR="008C09DE" w:rsidRPr="003A7697">
        <w:rPr>
          <w:rFonts w:asciiTheme="minorHAnsi" w:hAnsiTheme="minorHAnsi" w:cstheme="minorHAnsi"/>
        </w:rPr>
        <w:t>,</w:t>
      </w:r>
      <w:r w:rsidRPr="003A7697">
        <w:rPr>
          <w:rFonts w:asciiTheme="minorHAnsi" w:hAnsiTheme="minorHAnsi" w:cstheme="minorHAnsi"/>
        </w:rPr>
        <w:t xml:space="preserve"> including </w:t>
      </w:r>
      <w:r w:rsidR="008C09DE" w:rsidRPr="003A7697">
        <w:rPr>
          <w:rFonts w:asciiTheme="minorHAnsi" w:hAnsiTheme="minorHAnsi" w:cstheme="minorHAnsi"/>
        </w:rPr>
        <w:t xml:space="preserve">in relation to </w:t>
      </w:r>
      <w:r w:rsidRPr="003A7697">
        <w:rPr>
          <w:rFonts w:asciiTheme="minorHAnsi" w:hAnsiTheme="minorHAnsi" w:cstheme="minorHAnsi"/>
        </w:rPr>
        <w:t xml:space="preserve">online safety to all staff, at least annually, in order to continue to provide them with the relevant skills and knowledge to safeguard </w:t>
      </w:r>
      <w:r w:rsidR="009A4FC0" w:rsidRPr="003A7697">
        <w:rPr>
          <w:rFonts w:asciiTheme="minorHAnsi" w:hAnsiTheme="minorHAnsi" w:cstheme="minorHAnsi"/>
        </w:rPr>
        <w:t>effectively.</w:t>
      </w:r>
    </w:p>
    <w:p w14:paraId="088377B6" w14:textId="77777777" w:rsidR="008C09DE" w:rsidRPr="003A7697" w:rsidRDefault="008C09DE" w:rsidP="008C09DE">
      <w:pPr>
        <w:pStyle w:val="ListParagraph"/>
        <w:ind w:left="720"/>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97587" w14:paraId="205DF925" w14:textId="77777777" w:rsidTr="00F15D66">
        <w:tc>
          <w:tcPr>
            <w:tcW w:w="9889" w:type="dxa"/>
            <w:shd w:val="clear" w:color="auto" w:fill="D9D9D9"/>
          </w:tcPr>
          <w:p w14:paraId="74B8B0DD" w14:textId="77777777" w:rsidR="00F15D66" w:rsidRPr="003A7697" w:rsidRDefault="00A4000B" w:rsidP="00A4000B">
            <w:pPr>
              <w:spacing w:after="0" w:line="240" w:lineRule="auto"/>
              <w:rPr>
                <w:rFonts w:eastAsia="Times New Roman" w:cstheme="minorHAnsi"/>
                <w:color w:val="FF0000"/>
                <w:sz w:val="24"/>
                <w:szCs w:val="24"/>
              </w:rPr>
            </w:pPr>
            <w:bookmarkStart w:id="4" w:name="_Hlk145275654"/>
            <w:r w:rsidRPr="003A7697">
              <w:rPr>
                <w:rFonts w:eastAsia="Times New Roman" w:cstheme="minorHAnsi"/>
                <w:color w:val="FF0000"/>
                <w:sz w:val="24"/>
                <w:szCs w:val="24"/>
              </w:rPr>
              <w:br w:type="page"/>
            </w:r>
          </w:p>
          <w:p w14:paraId="6C6601BF" w14:textId="3E722B64" w:rsidR="00F15D66" w:rsidRPr="00797587" w:rsidRDefault="00754367" w:rsidP="0044549D">
            <w:pPr>
              <w:jc w:val="center"/>
              <w:rPr>
                <w:rFonts w:cstheme="minorHAnsi"/>
                <w:b/>
              </w:rPr>
            </w:pPr>
            <w:r w:rsidRPr="003A7697">
              <w:rPr>
                <w:rFonts w:cstheme="minorHAnsi"/>
                <w:b/>
                <w:sz w:val="24"/>
              </w:rPr>
              <w:t>1</w:t>
            </w:r>
            <w:r w:rsidR="006D1682" w:rsidRPr="003A7697">
              <w:rPr>
                <w:rFonts w:cstheme="minorHAnsi"/>
                <w:b/>
                <w:sz w:val="24"/>
              </w:rPr>
              <w:t>2</w:t>
            </w:r>
            <w:r w:rsidR="0044549D" w:rsidRPr="003A7697">
              <w:rPr>
                <w:rFonts w:cstheme="minorHAnsi"/>
                <w:b/>
                <w:sz w:val="24"/>
              </w:rPr>
              <w:t>.</w:t>
            </w:r>
            <w:r w:rsidR="0044549D" w:rsidRPr="003A7697">
              <w:rPr>
                <w:rFonts w:cstheme="minorHAnsi"/>
                <w:b/>
                <w:sz w:val="24"/>
              </w:rPr>
              <w:tab/>
            </w:r>
            <w:r w:rsidR="00A4000B" w:rsidRPr="003A7697">
              <w:rPr>
                <w:rFonts w:cstheme="minorHAnsi"/>
                <w:b/>
                <w:sz w:val="24"/>
              </w:rPr>
              <w:t>COMMUNICATION WITH PARENTS</w:t>
            </w:r>
          </w:p>
        </w:tc>
      </w:tr>
      <w:bookmarkEnd w:id="4"/>
    </w:tbl>
    <w:p w14:paraId="502BC48D" w14:textId="77777777" w:rsidR="00A4000B" w:rsidRPr="00797587" w:rsidRDefault="00A4000B" w:rsidP="00A4000B">
      <w:pPr>
        <w:spacing w:after="0" w:line="240" w:lineRule="auto"/>
        <w:rPr>
          <w:rFonts w:eastAsia="Times New Roman" w:cstheme="minorHAnsi"/>
          <w:i/>
          <w:color w:val="FF0000"/>
          <w:sz w:val="24"/>
          <w:szCs w:val="24"/>
        </w:rPr>
      </w:pPr>
    </w:p>
    <w:p w14:paraId="3A203355" w14:textId="39E50A98" w:rsidR="00A4000B" w:rsidRPr="00797587" w:rsidRDefault="003A7697" w:rsidP="00FB10DD">
      <w:pPr>
        <w:spacing w:after="0"/>
        <w:rPr>
          <w:rFonts w:eastAsia="Times New Roman" w:cstheme="minorHAnsi"/>
          <w:sz w:val="24"/>
          <w:szCs w:val="24"/>
          <w:lang w:eastAsia="en-GB"/>
        </w:rPr>
      </w:pPr>
      <w:r w:rsidRPr="003A7697">
        <w:rPr>
          <w:rFonts w:eastAsia="Times New Roman" w:cstheme="minorHAnsi"/>
          <w:i/>
          <w:sz w:val="24"/>
          <w:szCs w:val="24"/>
        </w:rPr>
        <w:t>Oxhey Wood School</w:t>
      </w:r>
      <w:r w:rsidR="00A4000B" w:rsidRPr="003A7697">
        <w:rPr>
          <w:rFonts w:eastAsia="Times New Roman" w:cstheme="minorHAnsi"/>
          <w:i/>
          <w:sz w:val="24"/>
          <w:szCs w:val="24"/>
        </w:rPr>
        <w:t xml:space="preserve"> </w:t>
      </w:r>
      <w:r w:rsidR="00C45796" w:rsidRPr="003A7697">
        <w:rPr>
          <w:rFonts w:eastAsia="Times New Roman" w:cstheme="minorHAnsi"/>
          <w:sz w:val="24"/>
          <w:szCs w:val="24"/>
        </w:rPr>
        <w:t>will en</w:t>
      </w:r>
      <w:r w:rsidR="00856CC2" w:rsidRPr="003A7697">
        <w:rPr>
          <w:rFonts w:eastAsia="Times New Roman" w:cstheme="minorHAnsi"/>
          <w:sz w:val="24"/>
          <w:szCs w:val="24"/>
          <w:lang w:eastAsia="en-GB"/>
        </w:rPr>
        <w:t>sure this</w:t>
      </w:r>
      <w:r w:rsidR="00C45796" w:rsidRPr="003A7697">
        <w:rPr>
          <w:rFonts w:eastAsia="Times New Roman" w:cstheme="minorHAnsi"/>
          <w:sz w:val="24"/>
          <w:szCs w:val="24"/>
          <w:lang w:eastAsia="en-GB"/>
        </w:rPr>
        <w:t xml:space="preserve"> Child Protection P</w:t>
      </w:r>
      <w:r w:rsidR="00A4000B" w:rsidRPr="003A7697">
        <w:rPr>
          <w:rFonts w:eastAsia="Times New Roman" w:cstheme="minorHAnsi"/>
          <w:sz w:val="24"/>
          <w:szCs w:val="24"/>
          <w:lang w:eastAsia="en-GB"/>
        </w:rPr>
        <w:t xml:space="preserve">olicy is available publicly either via the school website or by other </w:t>
      </w:r>
      <w:r w:rsidR="00A4000B" w:rsidRPr="00797587">
        <w:rPr>
          <w:rFonts w:eastAsia="Times New Roman" w:cstheme="minorHAnsi"/>
          <w:sz w:val="24"/>
          <w:szCs w:val="24"/>
          <w:lang w:eastAsia="en-GB"/>
        </w:rPr>
        <w:t xml:space="preserve">means. </w:t>
      </w:r>
    </w:p>
    <w:p w14:paraId="0BD61BBD" w14:textId="77777777" w:rsidR="00BC356F" w:rsidRPr="00797587" w:rsidRDefault="00BC356F" w:rsidP="00FB10DD">
      <w:pPr>
        <w:spacing w:after="0"/>
        <w:rPr>
          <w:rFonts w:eastAsia="Times New Roman" w:cstheme="minorHAnsi"/>
          <w:sz w:val="24"/>
          <w:szCs w:val="24"/>
        </w:rPr>
      </w:pPr>
    </w:p>
    <w:p w14:paraId="005E231E" w14:textId="77777777" w:rsidR="00A4000B" w:rsidRPr="00797587" w:rsidRDefault="00A4000B" w:rsidP="00FB10DD">
      <w:pPr>
        <w:shd w:val="clear" w:color="auto" w:fill="FFFFFF"/>
        <w:spacing w:after="0"/>
        <w:rPr>
          <w:rFonts w:eastAsia="Times New Roman" w:cstheme="minorHAnsi"/>
          <w:sz w:val="24"/>
          <w:szCs w:val="24"/>
          <w:lang w:eastAsia="en-GB"/>
        </w:rPr>
      </w:pPr>
      <w:r w:rsidRPr="00797587">
        <w:rPr>
          <w:rFonts w:eastAsia="Times New Roman" w:cstheme="minorHAnsi"/>
          <w:sz w:val="24"/>
          <w:szCs w:val="24"/>
          <w:lang w:eastAsia="en-GB"/>
        </w:rPr>
        <w:t>Parents shou</w:t>
      </w:r>
      <w:r w:rsidR="006155CF" w:rsidRPr="00797587">
        <w:rPr>
          <w:rFonts w:eastAsia="Times New Roman" w:cstheme="minorHAnsi"/>
          <w:sz w:val="24"/>
          <w:szCs w:val="24"/>
          <w:lang w:eastAsia="en-GB"/>
        </w:rPr>
        <w:t xml:space="preserve">ld be informed prior to a </w:t>
      </w:r>
      <w:r w:rsidR="00555168" w:rsidRPr="00797587">
        <w:rPr>
          <w:rFonts w:eastAsia="Times New Roman" w:cstheme="minorHAnsi"/>
          <w:sz w:val="24"/>
          <w:szCs w:val="24"/>
          <w:lang w:eastAsia="en-GB"/>
        </w:rPr>
        <w:t>Ch</w:t>
      </w:r>
      <w:r w:rsidR="006155CF" w:rsidRPr="00797587">
        <w:rPr>
          <w:rFonts w:eastAsia="Times New Roman" w:cstheme="minorHAnsi"/>
          <w:sz w:val="24"/>
          <w:szCs w:val="24"/>
          <w:lang w:eastAsia="en-GB"/>
        </w:rPr>
        <w:t xml:space="preserve">ild </w:t>
      </w:r>
      <w:r w:rsidR="00555168" w:rsidRPr="00797587">
        <w:rPr>
          <w:rFonts w:eastAsia="Times New Roman" w:cstheme="minorHAnsi"/>
          <w:sz w:val="24"/>
          <w:szCs w:val="24"/>
          <w:lang w:eastAsia="en-GB"/>
        </w:rPr>
        <w:t>P</w:t>
      </w:r>
      <w:r w:rsidR="006155CF" w:rsidRPr="00797587">
        <w:rPr>
          <w:rFonts w:eastAsia="Times New Roman" w:cstheme="minorHAnsi"/>
          <w:sz w:val="24"/>
          <w:szCs w:val="24"/>
          <w:lang w:eastAsia="en-GB"/>
        </w:rPr>
        <w:t xml:space="preserve">rotection </w:t>
      </w:r>
      <w:r w:rsidR="00555168" w:rsidRPr="00797587">
        <w:rPr>
          <w:rFonts w:eastAsia="Times New Roman" w:cstheme="minorHAnsi"/>
          <w:sz w:val="24"/>
          <w:szCs w:val="24"/>
          <w:lang w:eastAsia="en-GB"/>
        </w:rPr>
        <w:t>C</w:t>
      </w:r>
      <w:r w:rsidR="006155CF" w:rsidRPr="00797587">
        <w:rPr>
          <w:rFonts w:eastAsia="Times New Roman" w:cstheme="minorHAnsi"/>
          <w:sz w:val="24"/>
          <w:szCs w:val="24"/>
          <w:lang w:eastAsia="en-GB"/>
        </w:rPr>
        <w:t>ontact</w:t>
      </w:r>
      <w:r w:rsidR="0066571C" w:rsidRPr="00797587">
        <w:rPr>
          <w:rFonts w:eastAsia="Times New Roman" w:cstheme="minorHAnsi"/>
          <w:sz w:val="24"/>
          <w:szCs w:val="24"/>
          <w:lang w:eastAsia="en-GB"/>
        </w:rPr>
        <w:t xml:space="preserve"> Referral</w:t>
      </w:r>
      <w:r w:rsidRPr="00797587">
        <w:rPr>
          <w:rFonts w:eastAsia="Times New Roman" w:cstheme="minorHAnsi"/>
          <w:sz w:val="24"/>
          <w:szCs w:val="24"/>
          <w:lang w:eastAsia="en-GB"/>
        </w:rPr>
        <w:t>, unless it is considered to do so might place the child at increased risk of significant harm by:</w:t>
      </w:r>
    </w:p>
    <w:p w14:paraId="3675E434" w14:textId="77777777" w:rsidR="00A4000B" w:rsidRPr="00797587" w:rsidRDefault="00A4000B">
      <w:pPr>
        <w:numPr>
          <w:ilvl w:val="0"/>
          <w:numId w:val="27"/>
        </w:numPr>
        <w:shd w:val="clear" w:color="auto" w:fill="FFFFFF"/>
        <w:spacing w:after="0" w:line="240" w:lineRule="auto"/>
        <w:ind w:left="357" w:hanging="357"/>
        <w:rPr>
          <w:rFonts w:eastAsia="Times New Roman" w:cstheme="minorHAnsi"/>
          <w:sz w:val="24"/>
          <w:szCs w:val="24"/>
        </w:rPr>
      </w:pPr>
      <w:r w:rsidRPr="00797587">
        <w:rPr>
          <w:rFonts w:eastAsia="Times New Roman" w:cstheme="minorHAnsi"/>
          <w:sz w:val="24"/>
          <w:szCs w:val="24"/>
        </w:rPr>
        <w:t>The behavioural response it prompts e.g. a child being subjected to abuse, maltreatment or threats / forced to remain silent if alleged abuser informed;</w:t>
      </w:r>
    </w:p>
    <w:p w14:paraId="63C08278" w14:textId="77777777" w:rsidR="00A4000B" w:rsidRPr="00797587" w:rsidRDefault="00A4000B">
      <w:pPr>
        <w:numPr>
          <w:ilvl w:val="0"/>
          <w:numId w:val="27"/>
        </w:numPr>
        <w:shd w:val="clear" w:color="auto" w:fill="FFFFFF"/>
        <w:spacing w:after="0" w:line="240" w:lineRule="auto"/>
        <w:ind w:left="357" w:hanging="357"/>
        <w:rPr>
          <w:rFonts w:eastAsia="Times New Roman" w:cstheme="minorHAnsi"/>
          <w:sz w:val="24"/>
          <w:szCs w:val="24"/>
        </w:rPr>
      </w:pPr>
      <w:r w:rsidRPr="00797587">
        <w:rPr>
          <w:rFonts w:eastAsia="Times New Roman" w:cstheme="minorHAnsi"/>
          <w:sz w:val="24"/>
          <w:szCs w:val="24"/>
        </w:rPr>
        <w:t>Leading to an unreasonable delay;</w:t>
      </w:r>
    </w:p>
    <w:p w14:paraId="6B5A2D2D" w14:textId="77777777" w:rsidR="00A4000B" w:rsidRPr="00797587" w:rsidRDefault="00A4000B">
      <w:pPr>
        <w:numPr>
          <w:ilvl w:val="0"/>
          <w:numId w:val="27"/>
        </w:numPr>
        <w:shd w:val="clear" w:color="auto" w:fill="FFFFFF"/>
        <w:spacing w:after="0" w:line="240" w:lineRule="auto"/>
        <w:ind w:left="357" w:hanging="357"/>
        <w:rPr>
          <w:rFonts w:eastAsia="Times New Roman" w:cstheme="minorHAnsi"/>
          <w:sz w:val="24"/>
          <w:szCs w:val="24"/>
        </w:rPr>
      </w:pPr>
      <w:r w:rsidRPr="00797587">
        <w:rPr>
          <w:rFonts w:eastAsia="Times New Roman" w:cstheme="minorHAnsi"/>
          <w:sz w:val="24"/>
          <w:szCs w:val="24"/>
        </w:rPr>
        <w:t xml:space="preserve">Leading to the risk of loss of evidential material; </w:t>
      </w:r>
    </w:p>
    <w:p w14:paraId="7D8413A6" w14:textId="77777777" w:rsidR="000A3B4D" w:rsidRPr="00797587" w:rsidRDefault="006D1808" w:rsidP="00FB10DD">
      <w:pPr>
        <w:shd w:val="clear" w:color="auto" w:fill="FFFFFF"/>
        <w:spacing w:after="0"/>
        <w:rPr>
          <w:rFonts w:eastAsia="Times New Roman" w:cstheme="minorHAnsi"/>
          <w:sz w:val="24"/>
          <w:szCs w:val="24"/>
        </w:rPr>
      </w:pPr>
      <w:r w:rsidRPr="00797587">
        <w:rPr>
          <w:rFonts w:eastAsia="Times New Roman" w:cstheme="minorHAnsi"/>
          <w:sz w:val="24"/>
          <w:szCs w:val="24"/>
        </w:rPr>
        <w:t xml:space="preserve">(The school may also consider not informing parent(s) where </w:t>
      </w:r>
      <w:r w:rsidR="00D35A53" w:rsidRPr="00797587">
        <w:rPr>
          <w:rFonts w:eastAsia="Times New Roman" w:cstheme="minorHAnsi"/>
          <w:sz w:val="24"/>
          <w:szCs w:val="24"/>
        </w:rPr>
        <w:t>th</w:t>
      </w:r>
      <w:r w:rsidRPr="00797587">
        <w:rPr>
          <w:rFonts w:eastAsia="Times New Roman" w:cstheme="minorHAnsi"/>
          <w:sz w:val="24"/>
          <w:szCs w:val="24"/>
        </w:rPr>
        <w:t xml:space="preserve">is would place a </w:t>
      </w:r>
      <w:r w:rsidR="00A4000B" w:rsidRPr="00797587">
        <w:rPr>
          <w:rFonts w:eastAsia="Times New Roman" w:cstheme="minorHAnsi"/>
          <w:sz w:val="24"/>
          <w:szCs w:val="24"/>
        </w:rPr>
        <w:t xml:space="preserve">member of </w:t>
      </w:r>
      <w:r w:rsidRPr="00797587">
        <w:rPr>
          <w:rFonts w:eastAsia="Times New Roman" w:cstheme="minorHAnsi"/>
          <w:sz w:val="24"/>
          <w:szCs w:val="24"/>
        </w:rPr>
        <w:t xml:space="preserve">staff at risk).  </w:t>
      </w:r>
    </w:p>
    <w:p w14:paraId="20F7D846" w14:textId="77777777" w:rsidR="005D7756" w:rsidRPr="00797587" w:rsidRDefault="005D7756" w:rsidP="00FB10DD">
      <w:pPr>
        <w:shd w:val="clear" w:color="auto" w:fill="FFFFFF"/>
        <w:spacing w:after="0"/>
        <w:rPr>
          <w:rFonts w:eastAsia="Times New Roman" w:cstheme="minorHAnsi"/>
          <w:sz w:val="24"/>
          <w:szCs w:val="24"/>
        </w:rPr>
      </w:pPr>
    </w:p>
    <w:p w14:paraId="4EF2D4B2" w14:textId="7A40BF4D" w:rsidR="00A4000B" w:rsidRPr="00797587" w:rsidRDefault="0066571C" w:rsidP="00FB10DD">
      <w:pPr>
        <w:shd w:val="clear" w:color="auto" w:fill="FFFFFF"/>
        <w:spacing w:after="0"/>
        <w:rPr>
          <w:rFonts w:eastAsia="Times New Roman" w:cstheme="minorHAnsi"/>
          <w:sz w:val="24"/>
          <w:szCs w:val="24"/>
        </w:rPr>
      </w:pPr>
      <w:r w:rsidRPr="00797587">
        <w:rPr>
          <w:rFonts w:eastAsia="Times New Roman" w:cstheme="minorHAnsi"/>
          <w:sz w:val="24"/>
          <w:szCs w:val="24"/>
        </w:rPr>
        <w:t>The school will endeavour to e</w:t>
      </w:r>
      <w:r w:rsidR="00A4000B" w:rsidRPr="00797587">
        <w:rPr>
          <w:rFonts w:eastAsia="Times New Roman" w:cstheme="minorHAnsi"/>
          <w:sz w:val="24"/>
          <w:szCs w:val="24"/>
        </w:rPr>
        <w:t xml:space="preserve">nsure that parents </w:t>
      </w:r>
      <w:r w:rsidRPr="00797587">
        <w:rPr>
          <w:rFonts w:eastAsia="Times New Roman" w:cstheme="minorHAnsi"/>
          <w:sz w:val="24"/>
          <w:szCs w:val="24"/>
        </w:rPr>
        <w:t>understand</w:t>
      </w:r>
      <w:r w:rsidR="00A4000B" w:rsidRPr="00797587">
        <w:rPr>
          <w:rFonts w:eastAsia="Times New Roman" w:cstheme="minorHAnsi"/>
          <w:sz w:val="24"/>
          <w:szCs w:val="24"/>
        </w:rPr>
        <w:t xml:space="preserve"> the responsibilities placed on the school staff for safeguarding children.</w:t>
      </w:r>
    </w:p>
    <w:p w14:paraId="2EE66F88" w14:textId="77777777" w:rsidR="005D7756" w:rsidRPr="00797587" w:rsidRDefault="005D7756" w:rsidP="00FB10DD">
      <w:pPr>
        <w:pStyle w:val="Default"/>
        <w:autoSpaceDE/>
        <w:autoSpaceDN/>
        <w:adjustRightInd/>
        <w:spacing w:line="276" w:lineRule="auto"/>
        <w:rPr>
          <w:rFonts w:asciiTheme="minorHAnsi" w:hAnsiTheme="minorHAnsi" w:cstheme="minorHAnsi"/>
          <w:color w:val="auto"/>
        </w:rPr>
      </w:pPr>
    </w:p>
    <w:p w14:paraId="54D68136" w14:textId="2C57C675" w:rsidR="00790318" w:rsidRPr="00797587" w:rsidRDefault="00790318" w:rsidP="00FB10DD">
      <w:pPr>
        <w:pStyle w:val="Default"/>
        <w:autoSpaceDE/>
        <w:autoSpaceDN/>
        <w:adjustRightInd/>
        <w:spacing w:line="276" w:lineRule="auto"/>
        <w:rPr>
          <w:rFonts w:asciiTheme="minorHAnsi" w:hAnsiTheme="minorHAnsi" w:cstheme="minorHAnsi"/>
          <w:color w:val="auto"/>
        </w:rPr>
      </w:pPr>
      <w:r w:rsidRPr="00797587">
        <w:rPr>
          <w:rFonts w:asciiTheme="minorHAnsi" w:hAnsiTheme="minorHAnsi" w:cstheme="minorHAnsi"/>
          <w:color w:val="auto"/>
        </w:rPr>
        <w:t>W</w:t>
      </w:r>
      <w:r w:rsidRPr="00797587">
        <w:rPr>
          <w:rFonts w:asciiTheme="minorHAnsi" w:hAnsiTheme="minorHAnsi" w:cstheme="minorHAnsi"/>
          <w:bCs/>
          <w:color w:val="auto"/>
        </w:rPr>
        <w:t xml:space="preserve">here reasonably possible </w:t>
      </w:r>
      <w:r w:rsidRPr="00797587">
        <w:rPr>
          <w:rFonts w:asciiTheme="minorHAnsi" w:hAnsiTheme="minorHAnsi" w:cstheme="minorHAnsi"/>
          <w:color w:val="auto"/>
        </w:rPr>
        <w:t xml:space="preserve">schools and colleges should hold more than one emergency contact number for </w:t>
      </w:r>
      <w:r w:rsidR="00CD189B" w:rsidRPr="00797587">
        <w:rPr>
          <w:rFonts w:asciiTheme="minorHAnsi" w:hAnsiTheme="minorHAnsi" w:cstheme="minorHAnsi"/>
          <w:color w:val="auto"/>
        </w:rPr>
        <w:t xml:space="preserve">each </w:t>
      </w:r>
      <w:r w:rsidR="005D7756" w:rsidRPr="00797587">
        <w:rPr>
          <w:rFonts w:asciiTheme="minorHAnsi" w:hAnsiTheme="minorHAnsi" w:cstheme="minorHAnsi"/>
          <w:color w:val="auto"/>
        </w:rPr>
        <w:t>pupil and student</w:t>
      </w:r>
      <w:r w:rsidRPr="00797587">
        <w:rPr>
          <w:rFonts w:asciiTheme="minorHAnsi" w:hAnsiTheme="minorHAnsi" w:cstheme="minorHAnsi"/>
          <w:color w:val="auto"/>
        </w:rPr>
        <w:t xml:space="preserve"> </w:t>
      </w:r>
      <w:r w:rsidR="005D7756" w:rsidRPr="00797587">
        <w:rPr>
          <w:rFonts w:asciiTheme="minorHAnsi" w:hAnsiTheme="minorHAnsi" w:cstheme="minorHAnsi"/>
          <w:color w:val="auto"/>
        </w:rPr>
        <w:t>(</w:t>
      </w:r>
      <w:r w:rsidR="00CD189B" w:rsidRPr="00797587">
        <w:rPr>
          <w:rFonts w:asciiTheme="minorHAnsi" w:hAnsiTheme="minorHAnsi" w:cstheme="minorHAnsi"/>
          <w:color w:val="auto"/>
        </w:rPr>
        <w:t xml:space="preserve">KCSiE </w:t>
      </w:r>
      <w:r w:rsidR="00CD189B" w:rsidRPr="003A7697">
        <w:rPr>
          <w:rFonts w:asciiTheme="minorHAnsi" w:hAnsiTheme="minorHAnsi" w:cstheme="minorHAnsi"/>
          <w:color w:val="auto"/>
        </w:rPr>
        <w:t xml:space="preserve">DfE </w:t>
      </w:r>
      <w:r w:rsidR="003856FC" w:rsidRPr="003A7697">
        <w:rPr>
          <w:rFonts w:asciiTheme="minorHAnsi" w:hAnsiTheme="minorHAnsi" w:cstheme="minorHAnsi"/>
          <w:color w:val="auto"/>
        </w:rPr>
        <w:t>202</w:t>
      </w:r>
      <w:r w:rsidR="00DA2125" w:rsidRPr="003A7697">
        <w:rPr>
          <w:rFonts w:asciiTheme="minorHAnsi" w:hAnsiTheme="minorHAnsi" w:cstheme="minorHAnsi"/>
          <w:color w:val="auto"/>
        </w:rPr>
        <w:t>3</w:t>
      </w:r>
      <w:r w:rsidR="005D7756" w:rsidRPr="003A7697">
        <w:rPr>
          <w:rFonts w:asciiTheme="minorHAnsi" w:hAnsiTheme="minorHAnsi" w:cstheme="minorHAnsi"/>
          <w:color w:val="auto"/>
        </w:rPr>
        <w:t>,</w:t>
      </w:r>
      <w:r w:rsidR="005D7756" w:rsidRPr="00797587">
        <w:rPr>
          <w:rFonts w:asciiTheme="minorHAnsi" w:hAnsiTheme="minorHAnsi" w:cstheme="minorHAnsi"/>
          <w:color w:val="auto"/>
        </w:rPr>
        <w:t xml:space="preserve"> page 2</w:t>
      </w:r>
      <w:r w:rsidR="00BC356F" w:rsidRPr="00797587">
        <w:rPr>
          <w:rFonts w:asciiTheme="minorHAnsi" w:hAnsiTheme="minorHAnsi" w:cstheme="minorHAnsi"/>
          <w:color w:val="auto"/>
        </w:rPr>
        <w:t>8</w:t>
      </w:r>
      <w:r w:rsidR="005D7756" w:rsidRPr="00797587">
        <w:rPr>
          <w:rFonts w:asciiTheme="minorHAnsi" w:hAnsiTheme="minorHAnsi" w:cstheme="minorHAnsi"/>
          <w:color w:val="auto"/>
        </w:rPr>
        <w:t>).</w:t>
      </w:r>
    </w:p>
    <w:p w14:paraId="3ACE8F99" w14:textId="1BB3A9C2" w:rsidR="005D7756" w:rsidRPr="00797587" w:rsidRDefault="005D7756" w:rsidP="00FB10DD">
      <w:pPr>
        <w:pStyle w:val="Default"/>
        <w:autoSpaceDE/>
        <w:autoSpaceDN/>
        <w:adjustRightInd/>
        <w:spacing w:line="276" w:lineRule="auto"/>
        <w:rPr>
          <w:rFonts w:asciiTheme="minorHAnsi" w:hAnsiTheme="minorHAnsi" w:cstheme="minorHAnsi"/>
          <w:color w:val="auto"/>
        </w:rPr>
      </w:pPr>
    </w:p>
    <w:p w14:paraId="568449AC" w14:textId="2B05002C" w:rsidR="005D7756" w:rsidRPr="00797587" w:rsidRDefault="005D7756" w:rsidP="005D7756">
      <w:pPr>
        <w:pStyle w:val="Default"/>
        <w:rPr>
          <w:rFonts w:asciiTheme="minorHAnsi" w:hAnsiTheme="minorHAnsi" w:cstheme="minorHAnsi"/>
          <w:color w:val="auto"/>
        </w:rPr>
      </w:pPr>
      <w:r w:rsidRPr="00797587">
        <w:rPr>
          <w:rFonts w:asciiTheme="minorHAnsi" w:hAnsiTheme="minorHAnsi" w:cstheme="minorHAnsi"/>
          <w:color w:val="auto"/>
        </w:rPr>
        <w:t xml:space="preserve">Further guidance around information sharing can be located within; Information sharing Advice for practitioners providing safeguarding services to children, young people, parents and carers (DfE, 2018): </w:t>
      </w:r>
      <w:hyperlink r:id="rId23" w:history="1">
        <w:r w:rsidRPr="00797587">
          <w:rPr>
            <w:rStyle w:val="Hyperlink"/>
            <w:rFonts w:asciiTheme="minorHAnsi" w:hAnsiTheme="minorHAnsi" w:cstheme="minorHAnsi"/>
            <w:b w:val="0"/>
          </w:rPr>
          <w:t>https://www.gov.uk/government/publications/safeguarding-practitioners-information-sharing-advice</w:t>
        </w:r>
      </w:hyperlink>
      <w:r w:rsidRPr="00797587">
        <w:rPr>
          <w:rFonts w:asciiTheme="minorHAnsi" w:hAnsiTheme="minorHAnsi" w:cstheme="minorHAnsi"/>
          <w:b/>
          <w:color w:val="auto"/>
        </w:rPr>
        <w:t xml:space="preserve"> </w:t>
      </w:r>
    </w:p>
    <w:p w14:paraId="4427D892" w14:textId="77777777" w:rsidR="00790318" w:rsidRPr="00797587" w:rsidRDefault="00790318" w:rsidP="00A4000B">
      <w:pPr>
        <w:spacing w:after="0" w:line="240" w:lineRule="auto"/>
        <w:rPr>
          <w:rFonts w:eastAsia="Times New Roman" w:cstheme="minorHAnsi"/>
          <w:sz w:val="24"/>
          <w:szCs w:val="24"/>
        </w:rPr>
      </w:pPr>
    </w:p>
    <w:p w14:paraId="47AC3EB7" w14:textId="77777777" w:rsidR="00556B03" w:rsidRPr="00797587" w:rsidRDefault="00556B03" w:rsidP="00A4000B">
      <w:pPr>
        <w:spacing w:after="0" w:line="240" w:lineRule="auto"/>
        <w:rPr>
          <w:rFonts w:eastAsia="Times New Roman" w:cstheme="minorHAnsi"/>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97587" w14:paraId="48D68208" w14:textId="77777777" w:rsidTr="0047045D">
        <w:tc>
          <w:tcPr>
            <w:tcW w:w="10031" w:type="dxa"/>
            <w:shd w:val="clear" w:color="auto" w:fill="D9D9D9"/>
          </w:tcPr>
          <w:p w14:paraId="35EEDEFA" w14:textId="77777777" w:rsidR="0047045D" w:rsidRPr="00797587" w:rsidRDefault="00A4000B" w:rsidP="0047045D">
            <w:pPr>
              <w:spacing w:after="0" w:line="240" w:lineRule="auto"/>
              <w:jc w:val="center"/>
              <w:rPr>
                <w:rFonts w:eastAsia="Times New Roman" w:cstheme="minorHAnsi"/>
                <w:color w:val="FF0000"/>
                <w:sz w:val="24"/>
                <w:szCs w:val="24"/>
              </w:rPr>
            </w:pPr>
            <w:r w:rsidRPr="00797587">
              <w:rPr>
                <w:rFonts w:eastAsia="Times New Roman" w:cstheme="minorHAnsi"/>
                <w:color w:val="FF0000"/>
                <w:sz w:val="24"/>
                <w:szCs w:val="24"/>
              </w:rPr>
              <w:br w:type="page"/>
            </w:r>
          </w:p>
          <w:p w14:paraId="27ECF743" w14:textId="7DACD4E6" w:rsidR="0047045D" w:rsidRPr="00797587" w:rsidRDefault="00754367" w:rsidP="0044549D">
            <w:pPr>
              <w:jc w:val="center"/>
              <w:rPr>
                <w:rFonts w:cstheme="minorHAnsi"/>
                <w:b/>
              </w:rPr>
            </w:pPr>
            <w:r w:rsidRPr="00797587">
              <w:rPr>
                <w:rFonts w:cstheme="minorHAnsi"/>
                <w:b/>
                <w:sz w:val="24"/>
              </w:rPr>
              <w:t>1</w:t>
            </w:r>
            <w:r w:rsidR="006D1682">
              <w:rPr>
                <w:rFonts w:cstheme="minorHAnsi"/>
                <w:b/>
                <w:sz w:val="24"/>
              </w:rPr>
              <w:t>3</w:t>
            </w:r>
            <w:r w:rsidR="0044549D" w:rsidRPr="00797587">
              <w:rPr>
                <w:rFonts w:cstheme="minorHAnsi"/>
                <w:b/>
                <w:sz w:val="24"/>
              </w:rPr>
              <w:t>.</w:t>
            </w:r>
            <w:r w:rsidR="0044549D" w:rsidRPr="00797587">
              <w:rPr>
                <w:rFonts w:cstheme="minorHAnsi"/>
                <w:b/>
                <w:sz w:val="24"/>
              </w:rPr>
              <w:tab/>
            </w:r>
            <w:r w:rsidR="00E11526" w:rsidRPr="00797587">
              <w:rPr>
                <w:rFonts w:cstheme="minorHAnsi"/>
                <w:b/>
                <w:sz w:val="24"/>
              </w:rPr>
              <w:t xml:space="preserve">SAFEGUARDING CONCERNS OR </w:t>
            </w:r>
            <w:r w:rsidR="00A4000B" w:rsidRPr="00797587">
              <w:rPr>
                <w:rFonts w:cstheme="minorHAnsi"/>
                <w:b/>
                <w:sz w:val="24"/>
              </w:rPr>
              <w:t xml:space="preserve">ALLEGATIONS </w:t>
            </w:r>
            <w:r w:rsidR="000D6F16" w:rsidRPr="00797587">
              <w:rPr>
                <w:rFonts w:cstheme="minorHAnsi"/>
                <w:b/>
                <w:sz w:val="24"/>
              </w:rPr>
              <w:t xml:space="preserve">MADE </w:t>
            </w:r>
            <w:r w:rsidR="00E11526" w:rsidRPr="00797587">
              <w:rPr>
                <w:rFonts w:cstheme="minorHAnsi"/>
                <w:b/>
                <w:sz w:val="24"/>
              </w:rPr>
              <w:t>ABOUT A MEMBER OF STAFF</w:t>
            </w:r>
          </w:p>
        </w:tc>
      </w:tr>
    </w:tbl>
    <w:p w14:paraId="68474BB0" w14:textId="648D83CE" w:rsidR="000D6F16" w:rsidRPr="00797587" w:rsidRDefault="000D6F16" w:rsidP="00A4000B">
      <w:pPr>
        <w:autoSpaceDE w:val="0"/>
        <w:autoSpaceDN w:val="0"/>
        <w:adjustRightInd w:val="0"/>
        <w:spacing w:after="0" w:line="240" w:lineRule="auto"/>
        <w:rPr>
          <w:rFonts w:eastAsia="Times New Roman" w:cstheme="minorHAnsi"/>
          <w:color w:val="FF0000"/>
          <w:sz w:val="24"/>
          <w:szCs w:val="24"/>
          <w:lang w:eastAsia="en-GB"/>
        </w:rPr>
      </w:pPr>
    </w:p>
    <w:p w14:paraId="34CE4DE3" w14:textId="42517E42" w:rsidR="00337F73" w:rsidRPr="00797587" w:rsidRDefault="00E11526" w:rsidP="00E11526">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In all the Trust schools, procedures must be in place to manage safeguarding concerns</w:t>
      </w:r>
      <w:r w:rsidR="007848D5" w:rsidRPr="00797587">
        <w:rPr>
          <w:rFonts w:eastAsia="Times New Roman" w:cstheme="minorHAnsi"/>
          <w:sz w:val="24"/>
          <w:szCs w:val="24"/>
          <w:lang w:eastAsia="en-GB"/>
        </w:rPr>
        <w:t>/allegations</w:t>
      </w:r>
      <w:r w:rsidRPr="00797587">
        <w:rPr>
          <w:rFonts w:eastAsia="Times New Roman" w:cstheme="minorHAnsi"/>
          <w:sz w:val="24"/>
          <w:szCs w:val="24"/>
          <w:lang w:eastAsia="en-GB"/>
        </w:rPr>
        <w:t xml:space="preserve"> involving staff (including supply staff, </w:t>
      </w:r>
      <w:r w:rsidR="007A26DD" w:rsidRPr="00797587">
        <w:rPr>
          <w:rFonts w:eastAsia="Times New Roman" w:cstheme="minorHAnsi"/>
          <w:sz w:val="24"/>
          <w:szCs w:val="24"/>
          <w:lang w:eastAsia="en-GB"/>
        </w:rPr>
        <w:t xml:space="preserve">contractors and </w:t>
      </w:r>
      <w:r w:rsidRPr="00797587">
        <w:rPr>
          <w:rFonts w:eastAsia="Times New Roman" w:cstheme="minorHAnsi"/>
          <w:sz w:val="24"/>
          <w:szCs w:val="24"/>
          <w:lang w:eastAsia="en-GB"/>
        </w:rPr>
        <w:t>volunteers</w:t>
      </w:r>
      <w:r w:rsidR="00337F73" w:rsidRPr="00797587">
        <w:rPr>
          <w:rFonts w:eastAsia="Times New Roman" w:cstheme="minorHAnsi"/>
          <w:sz w:val="24"/>
          <w:szCs w:val="24"/>
          <w:lang w:eastAsia="en-GB"/>
        </w:rPr>
        <w:t>).</w:t>
      </w:r>
      <w:r w:rsidRPr="00797587">
        <w:rPr>
          <w:rFonts w:eastAsia="Times New Roman" w:cstheme="minorHAnsi"/>
          <w:sz w:val="24"/>
          <w:szCs w:val="24"/>
          <w:lang w:eastAsia="en-GB"/>
        </w:rPr>
        <w:t xml:space="preserve"> </w:t>
      </w:r>
    </w:p>
    <w:p w14:paraId="6B772483" w14:textId="77777777" w:rsidR="00E11526" w:rsidRPr="00797587" w:rsidRDefault="00E11526" w:rsidP="00E11526">
      <w:pPr>
        <w:autoSpaceDE w:val="0"/>
        <w:autoSpaceDN w:val="0"/>
        <w:adjustRightInd w:val="0"/>
        <w:spacing w:after="0" w:line="240" w:lineRule="auto"/>
        <w:rPr>
          <w:rFonts w:eastAsia="Times New Roman" w:cstheme="minorHAnsi"/>
          <w:sz w:val="24"/>
          <w:szCs w:val="24"/>
          <w:lang w:eastAsia="en-GB"/>
        </w:rPr>
      </w:pPr>
    </w:p>
    <w:p w14:paraId="5B121C3C" w14:textId="06D250FA" w:rsidR="00337F73" w:rsidRPr="00797587" w:rsidRDefault="007A26DD" w:rsidP="00E11526">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School leaders must ensure</w:t>
      </w:r>
      <w:r w:rsidR="00E11526" w:rsidRPr="00797587">
        <w:rPr>
          <w:rFonts w:eastAsia="Times New Roman" w:cstheme="minorHAnsi"/>
          <w:sz w:val="24"/>
          <w:szCs w:val="24"/>
          <w:lang w:eastAsia="en-GB"/>
        </w:rPr>
        <w:t xml:space="preserve"> procedures</w:t>
      </w:r>
      <w:r w:rsidRPr="00797587">
        <w:rPr>
          <w:rFonts w:eastAsia="Times New Roman" w:cstheme="minorHAnsi"/>
          <w:sz w:val="24"/>
          <w:szCs w:val="24"/>
          <w:lang w:eastAsia="en-GB"/>
        </w:rPr>
        <w:t xml:space="preserve"> are</w:t>
      </w:r>
      <w:r w:rsidR="00E11526" w:rsidRPr="00797587">
        <w:rPr>
          <w:rFonts w:eastAsia="Times New Roman" w:cstheme="minorHAnsi"/>
          <w:sz w:val="24"/>
          <w:szCs w:val="24"/>
          <w:lang w:eastAsia="en-GB"/>
        </w:rPr>
        <w:t xml:space="preserve"> in place for staff to report concerns</w:t>
      </w:r>
      <w:r w:rsidR="007848D5" w:rsidRPr="00797587">
        <w:rPr>
          <w:rFonts w:eastAsia="Times New Roman" w:cstheme="minorHAnsi"/>
          <w:sz w:val="24"/>
          <w:szCs w:val="24"/>
          <w:lang w:eastAsia="en-GB"/>
        </w:rPr>
        <w:t>/</w:t>
      </w:r>
      <w:r w:rsidR="00E11526" w:rsidRPr="00797587">
        <w:rPr>
          <w:rFonts w:eastAsia="Times New Roman" w:cstheme="minorHAnsi"/>
          <w:sz w:val="24"/>
          <w:szCs w:val="24"/>
          <w:lang w:eastAsia="en-GB"/>
        </w:rPr>
        <w:t>allegations</w:t>
      </w:r>
      <w:r w:rsidR="00337F73" w:rsidRPr="00797587">
        <w:rPr>
          <w:rFonts w:eastAsia="Times New Roman" w:cstheme="minorHAnsi"/>
          <w:sz w:val="24"/>
          <w:szCs w:val="24"/>
          <w:lang w:eastAsia="en-GB"/>
        </w:rPr>
        <w:t>:</w:t>
      </w:r>
    </w:p>
    <w:p w14:paraId="32D93C6E" w14:textId="6F2BC40D" w:rsidR="00337F73" w:rsidRPr="00797587" w:rsidRDefault="00337F73">
      <w:pPr>
        <w:pStyle w:val="ListParagraph"/>
        <w:numPr>
          <w:ilvl w:val="0"/>
          <w:numId w:val="48"/>
        </w:numPr>
        <w:rPr>
          <w:rFonts w:asciiTheme="minorHAnsi" w:hAnsiTheme="minorHAnsi" w:cstheme="minorHAnsi"/>
        </w:rPr>
      </w:pPr>
      <w:r w:rsidRPr="00797587">
        <w:rPr>
          <w:rFonts w:asciiTheme="minorHAnsi" w:hAnsiTheme="minorHAnsi" w:cstheme="minorHAnsi"/>
        </w:rPr>
        <w:t xml:space="preserve">No matter how small </w:t>
      </w:r>
    </w:p>
    <w:p w14:paraId="17A6C7B2" w14:textId="5BC498F4" w:rsidR="00337F73" w:rsidRPr="00797587" w:rsidRDefault="00337F73">
      <w:pPr>
        <w:pStyle w:val="ListParagraph"/>
        <w:numPr>
          <w:ilvl w:val="0"/>
          <w:numId w:val="48"/>
        </w:numPr>
        <w:rPr>
          <w:rFonts w:asciiTheme="minorHAnsi" w:hAnsiTheme="minorHAnsi" w:cstheme="minorHAnsi"/>
        </w:rPr>
      </w:pPr>
      <w:r w:rsidRPr="00797587">
        <w:rPr>
          <w:rFonts w:asciiTheme="minorHAnsi" w:hAnsiTheme="minorHAnsi" w:cstheme="minorHAnsi"/>
        </w:rPr>
        <w:t xml:space="preserve">That may be deemed ‘low level’ </w:t>
      </w:r>
    </w:p>
    <w:p w14:paraId="1314AD5C" w14:textId="5881919F" w:rsidR="00E11526" w:rsidRPr="00797587" w:rsidRDefault="00337F73">
      <w:pPr>
        <w:pStyle w:val="ListParagraph"/>
        <w:numPr>
          <w:ilvl w:val="0"/>
          <w:numId w:val="48"/>
        </w:numPr>
        <w:rPr>
          <w:rFonts w:asciiTheme="minorHAnsi" w:hAnsiTheme="minorHAnsi" w:cstheme="minorHAnsi"/>
        </w:rPr>
      </w:pPr>
      <w:r w:rsidRPr="00797587">
        <w:rPr>
          <w:rFonts w:asciiTheme="minorHAnsi" w:hAnsiTheme="minorHAnsi" w:cstheme="minorHAnsi"/>
        </w:rPr>
        <w:t xml:space="preserve">That may or may not meet the harm threshold </w:t>
      </w:r>
    </w:p>
    <w:p w14:paraId="7ECD43A7" w14:textId="77777777" w:rsidR="00E11526" w:rsidRPr="00797587" w:rsidRDefault="00E11526" w:rsidP="00A4000B">
      <w:pPr>
        <w:autoSpaceDE w:val="0"/>
        <w:autoSpaceDN w:val="0"/>
        <w:adjustRightInd w:val="0"/>
        <w:spacing w:after="0" w:line="240" w:lineRule="auto"/>
        <w:rPr>
          <w:rFonts w:eastAsia="Times New Roman" w:cstheme="minorHAnsi"/>
          <w:color w:val="FF0000"/>
          <w:sz w:val="24"/>
          <w:szCs w:val="24"/>
          <w:lang w:eastAsia="en-GB"/>
        </w:rPr>
      </w:pPr>
    </w:p>
    <w:p w14:paraId="46AE689F" w14:textId="05260F0A" w:rsidR="00E60936" w:rsidRPr="00797587" w:rsidRDefault="00E60936" w:rsidP="00E60936">
      <w:p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b/>
          <w:bCs/>
          <w:sz w:val="24"/>
          <w:szCs w:val="24"/>
          <w:lang w:eastAsia="en-GB"/>
        </w:rPr>
        <w:t xml:space="preserve">A </w:t>
      </w:r>
      <w:r w:rsidR="007848D5" w:rsidRPr="00797587">
        <w:rPr>
          <w:rFonts w:eastAsia="Times New Roman" w:cstheme="minorHAnsi"/>
          <w:b/>
          <w:bCs/>
          <w:sz w:val="24"/>
          <w:szCs w:val="24"/>
          <w:lang w:eastAsia="en-GB"/>
        </w:rPr>
        <w:t>safeguarding concern/allegation</w:t>
      </w:r>
      <w:r w:rsidRPr="00797587">
        <w:rPr>
          <w:rFonts w:eastAsia="Times New Roman" w:cstheme="minorHAnsi"/>
          <w:b/>
          <w:bCs/>
          <w:sz w:val="24"/>
          <w:szCs w:val="24"/>
          <w:lang w:eastAsia="en-GB"/>
        </w:rPr>
        <w:t xml:space="preserve"> is any information which indicates that a member of staff/volunteer may have:</w:t>
      </w:r>
    </w:p>
    <w:p w14:paraId="2BF082B7" w14:textId="77777777" w:rsidR="00E60936" w:rsidRPr="00797587" w:rsidRDefault="00E60936">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Behaved in a way that has</w:t>
      </w:r>
      <w:r w:rsidR="00CD189B" w:rsidRPr="00797587">
        <w:rPr>
          <w:rFonts w:eastAsia="Times New Roman" w:cstheme="minorHAnsi"/>
          <w:sz w:val="24"/>
          <w:szCs w:val="24"/>
          <w:lang w:eastAsia="en-GB"/>
        </w:rPr>
        <w:t xml:space="preserve"> harmed a child</w:t>
      </w:r>
      <w:r w:rsidRPr="00797587">
        <w:rPr>
          <w:rFonts w:eastAsia="Times New Roman" w:cstheme="minorHAnsi"/>
          <w:sz w:val="24"/>
          <w:szCs w:val="24"/>
          <w:lang w:eastAsia="en-GB"/>
        </w:rPr>
        <w:t>, or may have harmed a child</w:t>
      </w:r>
      <w:r w:rsidR="00CD189B" w:rsidRPr="00797587">
        <w:rPr>
          <w:rFonts w:eastAsia="Times New Roman" w:cstheme="minorHAnsi"/>
          <w:sz w:val="24"/>
          <w:szCs w:val="24"/>
          <w:lang w:eastAsia="en-GB"/>
        </w:rPr>
        <w:t>;</w:t>
      </w:r>
    </w:p>
    <w:p w14:paraId="44D36FFC" w14:textId="77777777" w:rsidR="00E60936" w:rsidRPr="00797587" w:rsidRDefault="00E60936">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Possibly committed a criminal offence against</w:t>
      </w:r>
      <w:r w:rsidR="00CD189B" w:rsidRPr="00797587">
        <w:rPr>
          <w:rFonts w:eastAsia="Times New Roman" w:cstheme="minorHAnsi"/>
          <w:sz w:val="24"/>
          <w:szCs w:val="24"/>
          <w:lang w:eastAsia="en-GB"/>
        </w:rPr>
        <w:t xml:space="preserve"> or </w:t>
      </w:r>
      <w:r w:rsidRPr="00797587">
        <w:rPr>
          <w:rFonts w:eastAsia="Times New Roman" w:cstheme="minorHAnsi"/>
          <w:sz w:val="24"/>
          <w:szCs w:val="24"/>
          <w:lang w:eastAsia="en-GB"/>
        </w:rPr>
        <w:t>related to a child</w:t>
      </w:r>
      <w:r w:rsidR="00CD189B" w:rsidRPr="00797587">
        <w:rPr>
          <w:rFonts w:eastAsia="Times New Roman" w:cstheme="minorHAnsi"/>
          <w:sz w:val="24"/>
          <w:szCs w:val="24"/>
          <w:lang w:eastAsia="en-GB"/>
        </w:rPr>
        <w:t>;</w:t>
      </w:r>
    </w:p>
    <w:p w14:paraId="7E7BF7A7" w14:textId="77777777" w:rsidR="00CD189B" w:rsidRPr="00797587" w:rsidRDefault="00E60936">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 xml:space="preserve">Behaved towards a child or children in a way which indicates </w:t>
      </w:r>
      <w:r w:rsidR="00CD189B" w:rsidRPr="00797587">
        <w:rPr>
          <w:rFonts w:eastAsia="Times New Roman" w:cstheme="minorHAnsi"/>
          <w:sz w:val="24"/>
          <w:szCs w:val="24"/>
          <w:lang w:eastAsia="en-GB"/>
        </w:rPr>
        <w:t>he or she</w:t>
      </w:r>
      <w:r w:rsidRPr="00797587">
        <w:rPr>
          <w:rFonts w:eastAsia="Times New Roman" w:cstheme="minorHAnsi"/>
          <w:sz w:val="24"/>
          <w:szCs w:val="24"/>
          <w:lang w:eastAsia="en-GB"/>
        </w:rPr>
        <w:t xml:space="preserve"> would pose a risk of harm</w:t>
      </w:r>
      <w:r w:rsidR="00CD189B" w:rsidRPr="00797587">
        <w:rPr>
          <w:rFonts w:eastAsia="Times New Roman" w:cstheme="minorHAnsi"/>
          <w:sz w:val="24"/>
          <w:szCs w:val="24"/>
          <w:lang w:eastAsia="en-GB"/>
        </w:rPr>
        <w:t xml:space="preserve"> to children; or</w:t>
      </w:r>
    </w:p>
    <w:p w14:paraId="74D8AB17" w14:textId="77777777" w:rsidR="00E60936" w:rsidRPr="00797587" w:rsidRDefault="00CD189B">
      <w:pPr>
        <w:numPr>
          <w:ilvl w:val="0"/>
          <w:numId w:val="28"/>
        </w:numPr>
        <w:autoSpaceDE w:val="0"/>
        <w:autoSpaceDN w:val="0"/>
        <w:adjustRightInd w:val="0"/>
        <w:spacing w:after="0" w:line="240" w:lineRule="auto"/>
        <w:rPr>
          <w:rFonts w:eastAsia="Times New Roman" w:cstheme="minorHAnsi"/>
          <w:sz w:val="24"/>
          <w:szCs w:val="24"/>
          <w:lang w:eastAsia="en-GB"/>
        </w:rPr>
      </w:pPr>
      <w:r w:rsidRPr="00797587">
        <w:rPr>
          <w:rFonts w:eastAsia="Times New Roman" w:cstheme="minorHAnsi"/>
          <w:sz w:val="24"/>
          <w:szCs w:val="24"/>
          <w:lang w:eastAsia="en-GB"/>
        </w:rPr>
        <w:t>Behaved or may have behaved in a way that indicated they may not be suitable to work with children.</w:t>
      </w:r>
    </w:p>
    <w:p w14:paraId="37288113" w14:textId="77777777" w:rsidR="00E60936" w:rsidRPr="00797587" w:rsidRDefault="00E60936" w:rsidP="00E60936">
      <w:pPr>
        <w:spacing w:after="0" w:line="240" w:lineRule="auto"/>
        <w:rPr>
          <w:rFonts w:eastAsia="Times New Roman" w:cstheme="minorHAnsi"/>
          <w:sz w:val="24"/>
          <w:szCs w:val="24"/>
        </w:rPr>
      </w:pPr>
    </w:p>
    <w:p w14:paraId="27EC8926" w14:textId="1360AE6D" w:rsidR="00093437" w:rsidRPr="00797587" w:rsidRDefault="00093437" w:rsidP="00FB10DD">
      <w:pPr>
        <w:spacing w:after="0"/>
        <w:rPr>
          <w:rFonts w:eastAsia="Times New Roman" w:cstheme="minorHAnsi"/>
          <w:sz w:val="24"/>
          <w:szCs w:val="24"/>
        </w:rPr>
      </w:pPr>
      <w:r w:rsidRPr="00797587">
        <w:rPr>
          <w:rFonts w:eastAsia="Times New Roman" w:cstheme="minorHAnsi"/>
          <w:sz w:val="24"/>
          <w:szCs w:val="24"/>
        </w:rPr>
        <w:t>This relates to members of staff, supply staff</w:t>
      </w:r>
      <w:r w:rsidR="007848D5" w:rsidRPr="00797587">
        <w:rPr>
          <w:rFonts w:eastAsia="Times New Roman" w:cstheme="minorHAnsi"/>
          <w:sz w:val="24"/>
          <w:szCs w:val="24"/>
        </w:rPr>
        <w:t xml:space="preserve">, contractors </w:t>
      </w:r>
      <w:r w:rsidRPr="00797587">
        <w:rPr>
          <w:rFonts w:eastAsia="Times New Roman" w:cstheme="minorHAnsi"/>
          <w:sz w:val="24"/>
          <w:szCs w:val="24"/>
        </w:rPr>
        <w:t xml:space="preserve">and volunteers who are currently working in any </w:t>
      </w:r>
      <w:r w:rsidR="007848D5" w:rsidRPr="00797587">
        <w:rPr>
          <w:rFonts w:eastAsia="Times New Roman" w:cstheme="minorHAnsi"/>
          <w:sz w:val="24"/>
          <w:szCs w:val="24"/>
        </w:rPr>
        <w:t>one of the Trust schools</w:t>
      </w:r>
      <w:r w:rsidRPr="00797587">
        <w:rPr>
          <w:rFonts w:eastAsia="Times New Roman" w:cstheme="minorHAnsi"/>
          <w:sz w:val="24"/>
          <w:szCs w:val="24"/>
        </w:rPr>
        <w:t xml:space="preserve"> regardless of whether the school is where the alleged abuse took place. Allegations against a teacher who is no longer teaching should be referred to the </w:t>
      </w:r>
      <w:r w:rsidR="006338C3" w:rsidRPr="00797587">
        <w:rPr>
          <w:rFonts w:eastAsia="Times New Roman" w:cstheme="minorHAnsi"/>
          <w:sz w:val="24"/>
          <w:szCs w:val="24"/>
        </w:rPr>
        <w:t>P</w:t>
      </w:r>
      <w:r w:rsidRPr="00797587">
        <w:rPr>
          <w:rFonts w:eastAsia="Times New Roman" w:cstheme="minorHAnsi"/>
          <w:sz w:val="24"/>
          <w:szCs w:val="24"/>
        </w:rPr>
        <w:t xml:space="preserve">olice. Historical allegations of abuse should also be referred to the police.  </w:t>
      </w:r>
    </w:p>
    <w:p w14:paraId="38564914" w14:textId="77777777" w:rsidR="008D0620" w:rsidRPr="00797587" w:rsidRDefault="008D0620" w:rsidP="00E60936">
      <w:pPr>
        <w:spacing w:after="0" w:line="240" w:lineRule="auto"/>
        <w:rPr>
          <w:rFonts w:eastAsia="Times New Roman" w:cstheme="minorHAnsi"/>
          <w:sz w:val="24"/>
          <w:szCs w:val="24"/>
        </w:rPr>
      </w:pPr>
    </w:p>
    <w:p w14:paraId="5FDB1CE2" w14:textId="77777777" w:rsidR="00483CA1" w:rsidRDefault="008D0620" w:rsidP="00483CA1">
      <w:pPr>
        <w:spacing w:after="0"/>
        <w:rPr>
          <w:rFonts w:eastAsia="Times New Roman" w:cstheme="minorHAnsi"/>
          <w:b/>
          <w:bCs/>
          <w:sz w:val="24"/>
          <w:szCs w:val="24"/>
        </w:rPr>
      </w:pPr>
      <w:r w:rsidRPr="00797587">
        <w:rPr>
          <w:rFonts w:eastAsia="Times New Roman" w:cstheme="minorHAnsi"/>
          <w:b/>
          <w:bCs/>
          <w:sz w:val="24"/>
          <w:szCs w:val="24"/>
        </w:rPr>
        <w:t>What staff should do if they have concerns about another member of staff</w:t>
      </w:r>
      <w:r w:rsidR="007848D5" w:rsidRPr="00797587">
        <w:rPr>
          <w:rFonts w:eastAsia="Times New Roman" w:cstheme="minorHAnsi"/>
          <w:b/>
          <w:bCs/>
          <w:sz w:val="24"/>
          <w:szCs w:val="24"/>
        </w:rPr>
        <w:t xml:space="preserve"> (including</w:t>
      </w:r>
      <w:r w:rsidRPr="00797587">
        <w:rPr>
          <w:rFonts w:eastAsia="Times New Roman" w:cstheme="minorHAnsi"/>
          <w:b/>
          <w:bCs/>
          <w:sz w:val="24"/>
          <w:szCs w:val="24"/>
        </w:rPr>
        <w:t xml:space="preserve"> </w:t>
      </w:r>
      <w:r w:rsidR="007848D5" w:rsidRPr="00797587">
        <w:rPr>
          <w:rFonts w:eastAsia="Times New Roman" w:cstheme="minorHAnsi"/>
          <w:b/>
          <w:bCs/>
          <w:sz w:val="24"/>
          <w:szCs w:val="24"/>
        </w:rPr>
        <w:t xml:space="preserve">supply staff, contractors and volunteers) </w:t>
      </w:r>
      <w:r w:rsidRPr="00797587">
        <w:rPr>
          <w:rFonts w:eastAsia="Times New Roman" w:cstheme="minorHAnsi"/>
          <w:b/>
          <w:bCs/>
          <w:sz w:val="24"/>
          <w:szCs w:val="24"/>
        </w:rPr>
        <w:t>who may pose a risk of harm to children</w:t>
      </w:r>
      <w:r w:rsidR="00483CA1">
        <w:rPr>
          <w:rFonts w:eastAsia="Times New Roman" w:cstheme="minorHAnsi"/>
          <w:b/>
          <w:bCs/>
          <w:sz w:val="24"/>
          <w:szCs w:val="24"/>
        </w:rPr>
        <w:t>:</w:t>
      </w:r>
    </w:p>
    <w:p w14:paraId="775F7094" w14:textId="040C1DAD" w:rsidR="00D55889" w:rsidRPr="001D72B2" w:rsidRDefault="00D55889" w:rsidP="00303B4D">
      <w:pPr>
        <w:pStyle w:val="ListParagraph"/>
        <w:numPr>
          <w:ilvl w:val="0"/>
          <w:numId w:val="75"/>
        </w:numPr>
        <w:rPr>
          <w:rFonts w:asciiTheme="minorHAnsi" w:hAnsiTheme="minorHAnsi" w:cstheme="minorHAnsi"/>
        </w:rPr>
      </w:pPr>
      <w:r w:rsidRPr="001D72B2">
        <w:rPr>
          <w:rFonts w:asciiTheme="minorHAnsi" w:hAnsiTheme="minorHAnsi" w:cstheme="minorHAnsi"/>
        </w:rPr>
        <w:t xml:space="preserve">If staff have safeguarding concerns, or an allegation is made about another member of staff (including supply staff, contractors or volunteers) posing a risk of harm to children, this is to be referred to the Executive Headteacher/Headteacher. This includes allegations reported </w:t>
      </w:r>
      <w:r w:rsidR="00064EFB" w:rsidRPr="001D72B2">
        <w:rPr>
          <w:rFonts w:asciiTheme="minorHAnsi" w:hAnsiTheme="minorHAnsi" w:cstheme="minorHAnsi"/>
        </w:rPr>
        <w:t>o</w:t>
      </w:r>
      <w:r w:rsidRPr="001D72B2">
        <w:rPr>
          <w:rFonts w:asciiTheme="minorHAnsi" w:hAnsiTheme="minorHAnsi" w:cstheme="minorHAnsi"/>
        </w:rPr>
        <w:t xml:space="preserve">r made by a child, parent of member of the public. </w:t>
      </w:r>
    </w:p>
    <w:p w14:paraId="0D4B6436" w14:textId="459A1406" w:rsidR="007740E5" w:rsidRPr="001D72B2" w:rsidRDefault="007740E5">
      <w:pPr>
        <w:pStyle w:val="ListParagraph"/>
        <w:numPr>
          <w:ilvl w:val="0"/>
          <w:numId w:val="29"/>
        </w:numPr>
        <w:ind w:left="360"/>
        <w:rPr>
          <w:rFonts w:asciiTheme="minorHAnsi" w:eastAsia="CIDFont+F5" w:hAnsiTheme="minorHAnsi" w:cstheme="minorHAnsi"/>
          <w:color w:val="000000"/>
        </w:rPr>
      </w:pPr>
      <w:r w:rsidRPr="001D72B2">
        <w:rPr>
          <w:rFonts w:asciiTheme="minorHAnsi" w:eastAsia="CIDFont+F5" w:hAnsiTheme="minorHAnsi" w:cstheme="minorHAnsi"/>
          <w:color w:val="000000"/>
        </w:rPr>
        <w:t xml:space="preserve">Where the </w:t>
      </w:r>
      <w:r w:rsidR="008702FD" w:rsidRPr="001D72B2">
        <w:rPr>
          <w:rFonts w:asciiTheme="minorHAnsi" w:hAnsiTheme="minorHAnsi" w:cstheme="minorHAnsi"/>
          <w:color w:val="000000"/>
        </w:rPr>
        <w:t>Executive Headteacher/Headteacher</w:t>
      </w:r>
      <w:r w:rsidR="008702FD" w:rsidRPr="001D72B2" w:rsidDel="008702FD">
        <w:rPr>
          <w:rFonts w:asciiTheme="minorHAnsi" w:eastAsia="CIDFont+F5" w:hAnsiTheme="minorHAnsi" w:cstheme="minorHAnsi"/>
          <w:color w:val="000000"/>
        </w:rPr>
        <w:t xml:space="preserve"> </w:t>
      </w:r>
      <w:r w:rsidRPr="001D72B2">
        <w:rPr>
          <w:rFonts w:asciiTheme="minorHAnsi" w:eastAsia="CIDFont+F5" w:hAnsiTheme="minorHAnsi" w:cstheme="minorHAnsi"/>
          <w:color w:val="000000"/>
        </w:rPr>
        <w:t xml:space="preserve">is the subject of an allegation, </w:t>
      </w:r>
      <w:r w:rsidR="00856CC2" w:rsidRPr="001D72B2">
        <w:rPr>
          <w:rFonts w:asciiTheme="minorHAnsi" w:hAnsiTheme="minorHAnsi" w:cstheme="minorHAnsi"/>
          <w:color w:val="000000"/>
        </w:rPr>
        <w:t>this is to be referred to</w:t>
      </w:r>
      <w:r w:rsidR="00856CC2" w:rsidRPr="001D72B2">
        <w:rPr>
          <w:rFonts w:asciiTheme="minorHAnsi" w:eastAsia="CIDFont+F5" w:hAnsiTheme="minorHAnsi" w:cstheme="minorHAnsi"/>
          <w:color w:val="000000"/>
        </w:rPr>
        <w:t xml:space="preserve"> </w:t>
      </w:r>
      <w:r w:rsidRPr="001D72B2">
        <w:rPr>
          <w:rFonts w:asciiTheme="minorHAnsi" w:eastAsia="CIDFont+F5" w:hAnsiTheme="minorHAnsi" w:cstheme="minorHAnsi"/>
          <w:color w:val="000000"/>
        </w:rPr>
        <w:t xml:space="preserve">the chair of </w:t>
      </w:r>
      <w:r w:rsidR="003D0A1A" w:rsidRPr="001D72B2">
        <w:rPr>
          <w:rFonts w:asciiTheme="minorHAnsi" w:eastAsia="CIDFont+F5" w:hAnsiTheme="minorHAnsi" w:cstheme="minorHAnsi"/>
          <w:color w:val="000000"/>
        </w:rPr>
        <w:t>the Academy Governing Board</w:t>
      </w:r>
      <w:r w:rsidR="00856CC2" w:rsidRPr="001D72B2">
        <w:rPr>
          <w:rFonts w:asciiTheme="minorHAnsi" w:eastAsia="CIDFont+F5" w:hAnsiTheme="minorHAnsi" w:cstheme="minorHAnsi"/>
          <w:color w:val="000000"/>
        </w:rPr>
        <w:t>, who</w:t>
      </w:r>
      <w:r w:rsidRPr="001D72B2">
        <w:rPr>
          <w:rFonts w:asciiTheme="minorHAnsi" w:eastAsia="CIDFont+F5" w:hAnsiTheme="minorHAnsi" w:cstheme="minorHAnsi"/>
          <w:color w:val="000000"/>
        </w:rPr>
        <w:t xml:space="preserve"> should discuss the allegation immediately with the </w:t>
      </w:r>
      <w:r w:rsidR="003D0A1A" w:rsidRPr="001D72B2">
        <w:rPr>
          <w:rFonts w:asciiTheme="minorHAnsi" w:eastAsia="CIDFont+F5" w:hAnsiTheme="minorHAnsi" w:cstheme="minorHAnsi"/>
          <w:color w:val="000000"/>
        </w:rPr>
        <w:t xml:space="preserve">Chief Executive Officer at the Agora Learning Partnership and the </w:t>
      </w:r>
      <w:r w:rsidRPr="001D72B2">
        <w:rPr>
          <w:rFonts w:asciiTheme="minorHAnsi" w:eastAsia="CIDFont+F5" w:hAnsiTheme="minorHAnsi" w:cstheme="minorHAnsi"/>
          <w:color w:val="000000"/>
        </w:rPr>
        <w:t>Local Authority Designated Officer(s) LADO.</w:t>
      </w:r>
      <w:r w:rsidR="008702FD" w:rsidRPr="001D72B2">
        <w:rPr>
          <w:rFonts w:asciiTheme="minorHAnsi" w:eastAsia="CIDFont+F5" w:hAnsiTheme="minorHAnsi" w:cstheme="minorHAnsi"/>
          <w:color w:val="000000"/>
        </w:rPr>
        <w:t xml:space="preserve"> </w:t>
      </w:r>
    </w:p>
    <w:p w14:paraId="3E387CB5" w14:textId="77777777" w:rsidR="00093437" w:rsidRPr="00797587" w:rsidRDefault="00093437" w:rsidP="00E60936">
      <w:pPr>
        <w:spacing w:after="0" w:line="240" w:lineRule="auto"/>
        <w:rPr>
          <w:rFonts w:eastAsia="Times New Roman" w:cstheme="minorHAnsi"/>
          <w:color w:val="FF0000"/>
          <w:sz w:val="24"/>
          <w:szCs w:val="24"/>
        </w:rPr>
      </w:pPr>
    </w:p>
    <w:p w14:paraId="18150A9E" w14:textId="0F748B1E" w:rsidR="00FA03D0" w:rsidRPr="00797587" w:rsidRDefault="005D63CB" w:rsidP="00FB10DD">
      <w:pPr>
        <w:spacing w:after="0"/>
        <w:rPr>
          <w:rFonts w:eastAsia="Times New Roman" w:cstheme="minorHAnsi"/>
          <w:sz w:val="24"/>
          <w:szCs w:val="24"/>
          <w:lang w:eastAsia="en-GB"/>
        </w:rPr>
      </w:pPr>
      <w:r w:rsidRPr="00797587">
        <w:rPr>
          <w:rFonts w:eastAsia="Times New Roman" w:cstheme="minorHAnsi"/>
          <w:sz w:val="24"/>
          <w:szCs w:val="24"/>
          <w:lang w:eastAsia="en-GB"/>
        </w:rPr>
        <w:t xml:space="preserve">Staff may </w:t>
      </w:r>
      <w:r w:rsidR="006338C3" w:rsidRPr="00797587">
        <w:rPr>
          <w:rFonts w:eastAsia="Times New Roman" w:cstheme="minorHAnsi"/>
          <w:sz w:val="24"/>
          <w:szCs w:val="24"/>
          <w:lang w:eastAsia="en-GB"/>
        </w:rPr>
        <w:t xml:space="preserve">also </w:t>
      </w:r>
      <w:r w:rsidRPr="00797587">
        <w:rPr>
          <w:rFonts w:eastAsia="Times New Roman" w:cstheme="minorHAnsi"/>
          <w:sz w:val="24"/>
          <w:szCs w:val="24"/>
          <w:lang w:eastAsia="en-GB"/>
        </w:rPr>
        <w:t xml:space="preserve">consider discussing any concerns with the </w:t>
      </w:r>
      <w:r w:rsidR="000C26A6" w:rsidRPr="00797587">
        <w:rPr>
          <w:rFonts w:eastAsia="Times New Roman" w:cstheme="minorHAnsi"/>
          <w:sz w:val="24"/>
          <w:szCs w:val="24"/>
          <w:lang w:eastAsia="en-GB"/>
        </w:rPr>
        <w:t>designated senior lead</w:t>
      </w:r>
      <w:r w:rsidR="000D6FDD" w:rsidRPr="00797587">
        <w:rPr>
          <w:rFonts w:eastAsia="Times New Roman" w:cstheme="minorHAnsi"/>
          <w:sz w:val="24"/>
          <w:szCs w:val="24"/>
          <w:lang w:eastAsia="en-GB"/>
        </w:rPr>
        <w:t xml:space="preserve"> (DSL</w:t>
      </w:r>
      <w:r w:rsidR="002F0F4B" w:rsidRPr="00797587">
        <w:rPr>
          <w:rFonts w:eastAsia="Times New Roman" w:cstheme="minorHAnsi"/>
          <w:sz w:val="24"/>
          <w:szCs w:val="24"/>
          <w:lang w:eastAsia="en-GB"/>
        </w:rPr>
        <w:t xml:space="preserve">) </w:t>
      </w:r>
      <w:r w:rsidR="000C26A6" w:rsidRPr="00797587">
        <w:rPr>
          <w:rFonts w:eastAsia="Times New Roman" w:cstheme="minorHAnsi"/>
          <w:sz w:val="24"/>
          <w:szCs w:val="24"/>
          <w:lang w:eastAsia="en-GB"/>
        </w:rPr>
        <w:t xml:space="preserve">for safeguarding and </w:t>
      </w:r>
      <w:r w:rsidRPr="00797587">
        <w:rPr>
          <w:rFonts w:eastAsia="Times New Roman" w:cstheme="minorHAnsi"/>
          <w:sz w:val="24"/>
          <w:szCs w:val="24"/>
          <w:lang w:eastAsia="en-GB"/>
        </w:rPr>
        <w:t xml:space="preserve">if appropriate make any referral via them. </w:t>
      </w:r>
    </w:p>
    <w:p w14:paraId="7A450139" w14:textId="160FB1F3" w:rsidR="00A778B3" w:rsidRPr="00797587" w:rsidRDefault="00A778B3" w:rsidP="00E60936">
      <w:pPr>
        <w:spacing w:after="0" w:line="240" w:lineRule="auto"/>
        <w:rPr>
          <w:rFonts w:eastAsia="Times New Roman" w:cstheme="minorHAnsi"/>
          <w:color w:val="FF0000"/>
          <w:sz w:val="24"/>
          <w:szCs w:val="24"/>
        </w:rPr>
      </w:pPr>
    </w:p>
    <w:p w14:paraId="732A747E" w14:textId="77777777" w:rsidR="008A1F4A" w:rsidRPr="00797587" w:rsidRDefault="008A1F4A" w:rsidP="00E60936">
      <w:pPr>
        <w:spacing w:after="0" w:line="240" w:lineRule="auto"/>
        <w:rPr>
          <w:rFonts w:eastAsia="Times New Roman" w:cstheme="minorHAnsi"/>
          <w:color w:val="FF0000"/>
          <w:sz w:val="24"/>
          <w:szCs w:val="24"/>
        </w:rPr>
      </w:pPr>
    </w:p>
    <w:p w14:paraId="444CDFE4" w14:textId="77777777" w:rsidR="00E60936" w:rsidRPr="00797587" w:rsidRDefault="00E60936" w:rsidP="00E60936">
      <w:pPr>
        <w:spacing w:after="0" w:line="240" w:lineRule="auto"/>
        <w:rPr>
          <w:rFonts w:eastAsia="Times New Roman" w:cstheme="minorHAnsi"/>
          <w:sz w:val="24"/>
          <w:szCs w:val="24"/>
        </w:rPr>
      </w:pPr>
      <w:r w:rsidRPr="00797587">
        <w:rPr>
          <w:rFonts w:eastAsia="Times New Roman" w:cstheme="minorHAnsi"/>
          <w:sz w:val="24"/>
          <w:szCs w:val="24"/>
        </w:rPr>
        <w:t xml:space="preserve">The Chair of </w:t>
      </w:r>
      <w:r w:rsidR="003D0A1A" w:rsidRPr="00797587">
        <w:rPr>
          <w:rFonts w:eastAsia="Times New Roman" w:cstheme="minorHAnsi"/>
          <w:sz w:val="24"/>
          <w:szCs w:val="24"/>
        </w:rPr>
        <w:t>the Academy Governing Board</w:t>
      </w:r>
      <w:r w:rsidRPr="00797587">
        <w:rPr>
          <w:rFonts w:eastAsia="Times New Roman" w:cstheme="minorHAnsi"/>
          <w:sz w:val="24"/>
          <w:szCs w:val="24"/>
        </w:rPr>
        <w:t xml:space="preserve"> in this school is:</w:t>
      </w:r>
    </w:p>
    <w:p w14:paraId="79974A97" w14:textId="77777777" w:rsidR="005D7756" w:rsidRPr="00797587" w:rsidRDefault="005D7756" w:rsidP="005D7756">
      <w:pPr>
        <w:spacing w:after="0" w:line="240" w:lineRule="auto"/>
        <w:rPr>
          <w:rFonts w:eastAsia="Times New Roman" w:cstheme="minorHAnsi"/>
          <w:sz w:val="24"/>
          <w:szCs w:val="24"/>
        </w:rPr>
      </w:pPr>
    </w:p>
    <w:p w14:paraId="3C158CA6" w14:textId="77777777" w:rsidR="005D7756" w:rsidRPr="00797587" w:rsidRDefault="005D7756" w:rsidP="005D7756">
      <w:pPr>
        <w:spacing w:after="0" w:line="240" w:lineRule="auto"/>
        <w:rPr>
          <w:rFonts w:eastAsia="Times New Roman" w:cstheme="minorHAnsi"/>
          <w:sz w:val="24"/>
          <w:szCs w:val="24"/>
        </w:rPr>
      </w:pPr>
      <w:r w:rsidRPr="00797587">
        <w:rPr>
          <w:rFonts w:eastAsia="Times New Roman" w:cstheme="minorHAnsi"/>
          <w:color w:val="FF0000"/>
          <w:sz w:val="24"/>
          <w:szCs w:val="24"/>
        </w:rPr>
        <w:t>NAME/CONTACT NUMBER:</w:t>
      </w:r>
      <w:r w:rsidRPr="00797587">
        <w:rPr>
          <w:rFonts w:eastAsia="Times New Roman" w:cstheme="minorHAnsi"/>
          <w:color w:val="FF0000"/>
          <w:sz w:val="24"/>
          <w:szCs w:val="24"/>
        </w:rPr>
        <w:tab/>
      </w:r>
      <w:r w:rsidRPr="00797587">
        <w:rPr>
          <w:rFonts w:eastAsia="Times New Roman" w:cstheme="minorHAnsi"/>
          <w:sz w:val="24"/>
          <w:szCs w:val="24"/>
        </w:rPr>
        <w:tab/>
      </w:r>
    </w:p>
    <w:p w14:paraId="21C197A5" w14:textId="4FD01E9B" w:rsidR="005D7756" w:rsidRPr="00797587" w:rsidRDefault="003A7697" w:rsidP="005D7756">
      <w:pPr>
        <w:spacing w:after="0" w:line="240" w:lineRule="auto"/>
        <w:rPr>
          <w:rFonts w:eastAsia="Times New Roman" w:cstheme="minorHAnsi"/>
          <w:sz w:val="24"/>
          <w:szCs w:val="24"/>
        </w:rPr>
      </w:pPr>
      <w:r>
        <w:rPr>
          <w:rFonts w:eastAsia="Times New Roman" w:cstheme="minorHAnsi"/>
          <w:sz w:val="24"/>
          <w:szCs w:val="24"/>
        </w:rPr>
        <w:t>Kim Claridge-Taylor</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0208 4284828</w:t>
      </w:r>
    </w:p>
    <w:p w14:paraId="1AE35888" w14:textId="77777777" w:rsidR="005D7756" w:rsidRPr="00797587" w:rsidRDefault="005D7756" w:rsidP="005D7756">
      <w:pPr>
        <w:spacing w:after="0" w:line="240" w:lineRule="auto"/>
        <w:rPr>
          <w:rFonts w:eastAsia="Times New Roman" w:cstheme="minorHAnsi"/>
          <w:sz w:val="24"/>
          <w:szCs w:val="24"/>
        </w:rPr>
      </w:pPr>
      <w:r w:rsidRPr="00797587">
        <w:rPr>
          <w:rFonts w:eastAsia="Times New Roman" w:cstheme="minorHAnsi"/>
          <w:sz w:val="24"/>
          <w:szCs w:val="24"/>
        </w:rPr>
        <w:t>_______________________/_________________________</w:t>
      </w:r>
    </w:p>
    <w:p w14:paraId="197DCCBA" w14:textId="77777777" w:rsidR="00E60936" w:rsidRPr="00797587" w:rsidRDefault="00E60936" w:rsidP="00E60936">
      <w:pPr>
        <w:spacing w:after="0" w:line="240" w:lineRule="auto"/>
        <w:rPr>
          <w:rFonts w:eastAsia="Times New Roman" w:cstheme="minorHAnsi"/>
          <w:sz w:val="24"/>
          <w:szCs w:val="24"/>
        </w:rPr>
      </w:pPr>
    </w:p>
    <w:p w14:paraId="0A23AD7A" w14:textId="77777777" w:rsidR="00E60936" w:rsidRPr="00797587" w:rsidRDefault="00E60936" w:rsidP="00E60936">
      <w:pPr>
        <w:spacing w:after="0" w:line="240" w:lineRule="auto"/>
        <w:rPr>
          <w:rFonts w:eastAsia="Times New Roman" w:cstheme="minorHAnsi"/>
          <w:sz w:val="24"/>
          <w:szCs w:val="24"/>
        </w:rPr>
      </w:pPr>
      <w:r w:rsidRPr="00797587">
        <w:rPr>
          <w:rFonts w:eastAsia="Times New Roman" w:cstheme="minorHAnsi"/>
          <w:sz w:val="24"/>
          <w:szCs w:val="24"/>
        </w:rPr>
        <w:t xml:space="preserve">In the absence of the Chair </w:t>
      </w:r>
      <w:r w:rsidR="003D0A1A" w:rsidRPr="00797587">
        <w:rPr>
          <w:rFonts w:eastAsia="Times New Roman" w:cstheme="minorHAnsi"/>
          <w:sz w:val="24"/>
          <w:szCs w:val="24"/>
        </w:rPr>
        <w:t>of the Academy Governing Board</w:t>
      </w:r>
      <w:r w:rsidRPr="00797587">
        <w:rPr>
          <w:rFonts w:eastAsia="Times New Roman" w:cstheme="minorHAnsi"/>
          <w:sz w:val="24"/>
          <w:szCs w:val="24"/>
        </w:rPr>
        <w:t>, the Vice Chair should be contacted.  The Vice Chair in this school is:</w:t>
      </w:r>
    </w:p>
    <w:p w14:paraId="15C2D3C0" w14:textId="77777777" w:rsidR="00E60936" w:rsidRPr="00797587" w:rsidRDefault="00E60936" w:rsidP="00E60936">
      <w:pPr>
        <w:spacing w:after="0" w:line="240" w:lineRule="auto"/>
        <w:rPr>
          <w:rFonts w:eastAsia="Times New Roman" w:cstheme="minorHAnsi"/>
          <w:sz w:val="24"/>
          <w:szCs w:val="24"/>
        </w:rPr>
      </w:pPr>
    </w:p>
    <w:p w14:paraId="6E422997" w14:textId="07365671" w:rsidR="00E60936" w:rsidRPr="00797587" w:rsidRDefault="00E60936" w:rsidP="00E60936">
      <w:pPr>
        <w:spacing w:after="0" w:line="240" w:lineRule="auto"/>
        <w:rPr>
          <w:rFonts w:eastAsia="Times New Roman" w:cstheme="minorHAnsi"/>
          <w:sz w:val="24"/>
          <w:szCs w:val="24"/>
        </w:rPr>
      </w:pPr>
      <w:r w:rsidRPr="00797587">
        <w:rPr>
          <w:rFonts w:eastAsia="Times New Roman" w:cstheme="minorHAnsi"/>
          <w:color w:val="FF0000"/>
          <w:sz w:val="24"/>
          <w:szCs w:val="24"/>
        </w:rPr>
        <w:t>NAME</w:t>
      </w:r>
      <w:r w:rsidR="005D7756" w:rsidRPr="00797587">
        <w:rPr>
          <w:rFonts w:eastAsia="Times New Roman" w:cstheme="minorHAnsi"/>
          <w:color w:val="FF0000"/>
          <w:sz w:val="24"/>
          <w:szCs w:val="24"/>
        </w:rPr>
        <w:t>/</w:t>
      </w:r>
      <w:r w:rsidRPr="00797587">
        <w:rPr>
          <w:rFonts w:eastAsia="Times New Roman" w:cstheme="minorHAnsi"/>
          <w:color w:val="FF0000"/>
          <w:sz w:val="24"/>
          <w:szCs w:val="24"/>
        </w:rPr>
        <w:t>CONTACT NUMBER:</w:t>
      </w:r>
      <w:r w:rsidRPr="00797587">
        <w:rPr>
          <w:rFonts w:eastAsia="Times New Roman" w:cstheme="minorHAnsi"/>
          <w:color w:val="FF0000"/>
          <w:sz w:val="24"/>
          <w:szCs w:val="24"/>
        </w:rPr>
        <w:tab/>
      </w:r>
      <w:r w:rsidRPr="00797587">
        <w:rPr>
          <w:rFonts w:eastAsia="Times New Roman" w:cstheme="minorHAnsi"/>
          <w:sz w:val="24"/>
          <w:szCs w:val="24"/>
        </w:rPr>
        <w:tab/>
      </w:r>
    </w:p>
    <w:p w14:paraId="7B427293" w14:textId="77777777" w:rsidR="00E60936" w:rsidRPr="00797587" w:rsidRDefault="00E60936" w:rsidP="00E60936">
      <w:pPr>
        <w:spacing w:after="0" w:line="240" w:lineRule="auto"/>
        <w:rPr>
          <w:rFonts w:eastAsia="Times New Roman" w:cstheme="minorHAnsi"/>
          <w:sz w:val="24"/>
          <w:szCs w:val="24"/>
        </w:rPr>
      </w:pPr>
    </w:p>
    <w:p w14:paraId="3F3260D2" w14:textId="6DFEFA8A" w:rsidR="00E60936" w:rsidRPr="00797587" w:rsidRDefault="005D7756" w:rsidP="00E60936">
      <w:pPr>
        <w:spacing w:after="0" w:line="240" w:lineRule="auto"/>
        <w:rPr>
          <w:rFonts w:eastAsia="Times New Roman" w:cstheme="minorHAnsi"/>
          <w:sz w:val="24"/>
          <w:szCs w:val="24"/>
        </w:rPr>
      </w:pPr>
      <w:r w:rsidRPr="00797587">
        <w:rPr>
          <w:rFonts w:eastAsia="Times New Roman" w:cstheme="minorHAnsi"/>
          <w:sz w:val="24"/>
          <w:szCs w:val="24"/>
        </w:rPr>
        <w:t>________</w:t>
      </w:r>
      <w:r w:rsidR="003A7697">
        <w:rPr>
          <w:rFonts w:eastAsia="Times New Roman" w:cstheme="minorHAnsi"/>
          <w:sz w:val="24"/>
          <w:szCs w:val="24"/>
        </w:rPr>
        <w:t>Jan Crook</w:t>
      </w:r>
      <w:r w:rsidRPr="00797587">
        <w:rPr>
          <w:rFonts w:eastAsia="Times New Roman" w:cstheme="minorHAnsi"/>
          <w:sz w:val="24"/>
          <w:szCs w:val="24"/>
        </w:rPr>
        <w:t>_______________/</w:t>
      </w:r>
      <w:r w:rsidR="00E60936" w:rsidRPr="00797587">
        <w:rPr>
          <w:rFonts w:eastAsia="Times New Roman" w:cstheme="minorHAnsi"/>
          <w:sz w:val="24"/>
          <w:szCs w:val="24"/>
        </w:rPr>
        <w:t>_____</w:t>
      </w:r>
      <w:r w:rsidR="003A7697">
        <w:rPr>
          <w:rFonts w:eastAsia="Times New Roman" w:cstheme="minorHAnsi"/>
          <w:sz w:val="24"/>
          <w:szCs w:val="24"/>
        </w:rPr>
        <w:t>0208 4284828</w:t>
      </w:r>
      <w:r w:rsidR="00E60936" w:rsidRPr="00797587">
        <w:rPr>
          <w:rFonts w:eastAsia="Times New Roman" w:cstheme="minorHAnsi"/>
          <w:sz w:val="24"/>
          <w:szCs w:val="24"/>
        </w:rPr>
        <w:t>_______________</w:t>
      </w:r>
    </w:p>
    <w:p w14:paraId="0AB93607" w14:textId="77777777" w:rsidR="00E60936" w:rsidRPr="00797587" w:rsidRDefault="00E60936" w:rsidP="00A4000B">
      <w:pPr>
        <w:autoSpaceDE w:val="0"/>
        <w:autoSpaceDN w:val="0"/>
        <w:adjustRightInd w:val="0"/>
        <w:spacing w:after="0" w:line="240" w:lineRule="auto"/>
        <w:rPr>
          <w:rFonts w:eastAsia="Times New Roman" w:cstheme="minorHAnsi"/>
          <w:color w:val="FF0000"/>
          <w:sz w:val="24"/>
          <w:szCs w:val="24"/>
          <w:lang w:eastAsia="en-GB"/>
        </w:rPr>
      </w:pPr>
    </w:p>
    <w:p w14:paraId="7E5A66EF" w14:textId="77777777" w:rsidR="003D0A1A" w:rsidRPr="00797587" w:rsidRDefault="003D0A1A" w:rsidP="003D0A1A">
      <w:pPr>
        <w:spacing w:after="0" w:line="240" w:lineRule="auto"/>
        <w:rPr>
          <w:rFonts w:eastAsia="Times New Roman" w:cstheme="minorHAnsi"/>
          <w:sz w:val="24"/>
          <w:szCs w:val="24"/>
        </w:rPr>
      </w:pPr>
      <w:r w:rsidRPr="00797587">
        <w:rPr>
          <w:rFonts w:eastAsia="Times New Roman" w:cstheme="minorHAnsi"/>
          <w:sz w:val="24"/>
          <w:szCs w:val="24"/>
        </w:rPr>
        <w:t>The Chief Executive Officer in the Agora Learning Partnership is:</w:t>
      </w:r>
    </w:p>
    <w:p w14:paraId="6D2BC819" w14:textId="77777777" w:rsidR="003D0A1A" w:rsidRPr="00797587" w:rsidRDefault="003D0A1A" w:rsidP="003D0A1A">
      <w:pPr>
        <w:spacing w:after="0" w:line="240" w:lineRule="auto"/>
        <w:rPr>
          <w:rFonts w:eastAsia="Times New Roman" w:cstheme="minorHAnsi"/>
          <w:sz w:val="24"/>
          <w:szCs w:val="24"/>
        </w:rPr>
      </w:pPr>
    </w:p>
    <w:p w14:paraId="43A848DD" w14:textId="0D638CE1" w:rsidR="003D0A1A" w:rsidRPr="00797587" w:rsidRDefault="005D7756" w:rsidP="003D0A1A">
      <w:pPr>
        <w:spacing w:after="0" w:line="240" w:lineRule="auto"/>
        <w:rPr>
          <w:rFonts w:eastAsia="Times New Roman" w:cstheme="minorHAnsi"/>
          <w:sz w:val="24"/>
          <w:szCs w:val="24"/>
        </w:rPr>
      </w:pPr>
      <w:r w:rsidRPr="00797587">
        <w:rPr>
          <w:rFonts w:eastAsia="Times New Roman" w:cstheme="minorHAnsi"/>
          <w:sz w:val="24"/>
          <w:szCs w:val="24"/>
        </w:rPr>
        <w:t>NAME/</w:t>
      </w:r>
      <w:r w:rsidR="003D0A1A" w:rsidRPr="00797587">
        <w:rPr>
          <w:rFonts w:eastAsia="Times New Roman" w:cstheme="minorHAnsi"/>
          <w:sz w:val="24"/>
          <w:szCs w:val="24"/>
        </w:rPr>
        <w:t>CONTACT NUMBER:</w:t>
      </w:r>
      <w:r w:rsidR="003D0A1A" w:rsidRPr="00797587">
        <w:rPr>
          <w:rFonts w:eastAsia="Times New Roman" w:cstheme="minorHAnsi"/>
          <w:sz w:val="24"/>
          <w:szCs w:val="24"/>
        </w:rPr>
        <w:tab/>
      </w:r>
      <w:r w:rsidR="003D0A1A" w:rsidRPr="00797587">
        <w:rPr>
          <w:rFonts w:eastAsia="Times New Roman" w:cstheme="minorHAnsi"/>
          <w:sz w:val="24"/>
          <w:szCs w:val="24"/>
        </w:rPr>
        <w:tab/>
      </w:r>
    </w:p>
    <w:p w14:paraId="2A0021C6" w14:textId="77777777" w:rsidR="003D0A1A" w:rsidRPr="00797587" w:rsidRDefault="003D0A1A" w:rsidP="003D0A1A">
      <w:pPr>
        <w:spacing w:after="0" w:line="240" w:lineRule="auto"/>
        <w:rPr>
          <w:rFonts w:eastAsia="Times New Roman" w:cstheme="minorHAnsi"/>
          <w:sz w:val="24"/>
          <w:szCs w:val="24"/>
        </w:rPr>
      </w:pPr>
    </w:p>
    <w:p w14:paraId="621C7A73" w14:textId="5E294248" w:rsidR="003D0A1A" w:rsidRPr="00797587" w:rsidRDefault="005D7756" w:rsidP="003D0A1A">
      <w:pPr>
        <w:spacing w:after="0" w:line="240" w:lineRule="auto"/>
        <w:rPr>
          <w:rFonts w:eastAsia="Times New Roman" w:cstheme="minorHAnsi"/>
          <w:sz w:val="24"/>
          <w:szCs w:val="24"/>
        </w:rPr>
      </w:pPr>
      <w:r w:rsidRPr="00797587">
        <w:rPr>
          <w:rFonts w:eastAsia="Times New Roman" w:cstheme="minorHAnsi"/>
          <w:sz w:val="24"/>
          <w:szCs w:val="24"/>
        </w:rPr>
        <w:t>Rebecca Daulman/01923 589418</w:t>
      </w:r>
    </w:p>
    <w:p w14:paraId="79927F97" w14:textId="77777777" w:rsidR="003D0A1A" w:rsidRPr="00797587" w:rsidRDefault="003D0A1A" w:rsidP="00A4000B">
      <w:pPr>
        <w:autoSpaceDE w:val="0"/>
        <w:autoSpaceDN w:val="0"/>
        <w:adjustRightInd w:val="0"/>
        <w:spacing w:after="0" w:line="240" w:lineRule="auto"/>
        <w:rPr>
          <w:rFonts w:eastAsia="Times New Roman" w:cstheme="minorHAnsi"/>
          <w:color w:val="FF0000"/>
          <w:sz w:val="24"/>
          <w:szCs w:val="24"/>
          <w:lang w:eastAsia="en-GB"/>
        </w:rPr>
      </w:pPr>
    </w:p>
    <w:p w14:paraId="0435C0B1" w14:textId="77777777" w:rsidR="002D5560" w:rsidRPr="00797587" w:rsidRDefault="002D5560" w:rsidP="00FB10DD">
      <w:pPr>
        <w:shd w:val="clear" w:color="auto" w:fill="FFFFFF"/>
        <w:spacing w:after="0"/>
        <w:rPr>
          <w:rFonts w:eastAsia="Times New Roman" w:cstheme="minorHAnsi"/>
          <w:sz w:val="24"/>
          <w:szCs w:val="24"/>
          <w:lang w:eastAsia="en-GB"/>
        </w:rPr>
      </w:pPr>
      <w:r w:rsidRPr="00797587">
        <w:rPr>
          <w:rFonts w:eastAsia="Times New Roman" w:cstheme="minorHAnsi"/>
          <w:sz w:val="24"/>
          <w:szCs w:val="24"/>
          <w:lang w:eastAsia="en-GB"/>
        </w:rPr>
        <w:t xml:space="preserve">The person to whom an allegation is first reported should take the matter seriously and keep an open mind. </w:t>
      </w:r>
      <w:r w:rsidR="002F0F4B" w:rsidRPr="00797587">
        <w:rPr>
          <w:rFonts w:eastAsia="Times New Roman" w:cstheme="minorHAnsi"/>
          <w:sz w:val="24"/>
          <w:szCs w:val="24"/>
          <w:lang w:eastAsia="en-GB"/>
        </w:rPr>
        <w:t xml:space="preserve">S/he must contact the Chief Executive Officer at the Agora Learning Partnership immediately. </w:t>
      </w:r>
      <w:r w:rsidRPr="00797587">
        <w:rPr>
          <w:rFonts w:eastAsia="Times New Roman" w:cstheme="minorHAnsi"/>
          <w:sz w:val="24"/>
          <w:szCs w:val="24"/>
          <w:lang w:eastAsia="en-GB"/>
        </w:rPr>
        <w:t xml:space="preserve">S/he should not investigate or ask leading questions if seeking clarification; it is important not to make assumptions. Confidentiality should not be promised and the person should be advised that the concern will be shared on a </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need to know</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 basis only. </w:t>
      </w:r>
    </w:p>
    <w:p w14:paraId="1D2DEB18" w14:textId="77777777" w:rsidR="002D5560" w:rsidRPr="00797587" w:rsidRDefault="002D5560" w:rsidP="00FB10DD">
      <w:pPr>
        <w:shd w:val="clear" w:color="auto" w:fill="FFFFFF"/>
        <w:spacing w:after="0"/>
        <w:rPr>
          <w:rFonts w:eastAsia="Times New Roman" w:cstheme="minorHAnsi"/>
          <w:color w:val="FF0000"/>
          <w:sz w:val="24"/>
          <w:szCs w:val="24"/>
          <w:lang w:eastAsia="en-GB"/>
        </w:rPr>
      </w:pPr>
    </w:p>
    <w:p w14:paraId="05A0B251" w14:textId="359AA1C8" w:rsidR="002D5560" w:rsidRPr="00797587" w:rsidRDefault="002D5560" w:rsidP="00FB10DD">
      <w:pPr>
        <w:shd w:val="clear" w:color="auto" w:fill="FFFFFF"/>
        <w:spacing w:after="0"/>
        <w:rPr>
          <w:rFonts w:eastAsia="Times New Roman" w:cstheme="minorHAnsi"/>
          <w:sz w:val="24"/>
          <w:szCs w:val="24"/>
          <w:lang w:eastAsia="en-GB"/>
        </w:rPr>
      </w:pPr>
      <w:r w:rsidRPr="00797587">
        <w:rPr>
          <w:rFonts w:eastAsia="Times New Roman" w:cstheme="minorHAnsi"/>
          <w:sz w:val="24"/>
          <w:szCs w:val="24"/>
          <w:lang w:eastAsia="en-GB"/>
        </w:rPr>
        <w:t>Actions to be taken include making an immediate written record of the allegation using the informant</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s words </w:t>
      </w:r>
      <w:r w:rsidR="00242300" w:rsidRPr="00797587">
        <w:rPr>
          <w:rFonts w:eastAsia="Times New Roman" w:cstheme="minorHAnsi"/>
          <w:sz w:val="24"/>
          <w:szCs w:val="24"/>
          <w:lang w:eastAsia="en-GB"/>
        </w:rPr>
        <w:t>–</w:t>
      </w:r>
      <w:r w:rsidRPr="00797587">
        <w:rPr>
          <w:rFonts w:eastAsia="Times New Roman" w:cstheme="minorHAnsi"/>
          <w:sz w:val="24"/>
          <w:szCs w:val="24"/>
          <w:lang w:eastAsia="en-GB"/>
        </w:rPr>
        <w:t xml:space="preserve"> including time, date and place where the alleged incident took place, brief details of what happened, what was said and who was present. This record should be signed, dated and imm</w:t>
      </w:r>
      <w:r w:rsidR="00856CC2" w:rsidRPr="00797587">
        <w:rPr>
          <w:rFonts w:eastAsia="Times New Roman" w:cstheme="minorHAnsi"/>
          <w:sz w:val="24"/>
          <w:szCs w:val="24"/>
          <w:lang w:eastAsia="en-GB"/>
        </w:rPr>
        <w:t>ediately passed on to the Headt</w:t>
      </w:r>
      <w:r w:rsidRPr="00797587">
        <w:rPr>
          <w:rFonts w:eastAsia="Times New Roman" w:cstheme="minorHAnsi"/>
          <w:sz w:val="24"/>
          <w:szCs w:val="24"/>
          <w:lang w:eastAsia="en-GB"/>
        </w:rPr>
        <w:t>eacher</w:t>
      </w:r>
      <w:r w:rsidR="009D7E64" w:rsidRPr="00797587">
        <w:rPr>
          <w:rFonts w:eastAsia="Times New Roman" w:cstheme="minorHAnsi"/>
          <w:sz w:val="24"/>
          <w:szCs w:val="24"/>
          <w:lang w:eastAsia="en-GB"/>
        </w:rPr>
        <w:t xml:space="preserve"> or Executive Headteacher/Chair or Vice Chair</w:t>
      </w:r>
      <w:r w:rsidRPr="00797587">
        <w:rPr>
          <w:rFonts w:eastAsia="Times New Roman" w:cstheme="minorHAnsi"/>
          <w:sz w:val="24"/>
          <w:szCs w:val="24"/>
          <w:lang w:eastAsia="en-GB"/>
        </w:rPr>
        <w:t>.</w:t>
      </w:r>
    </w:p>
    <w:p w14:paraId="00E5828E" w14:textId="77777777" w:rsidR="002D5560" w:rsidRPr="00797587" w:rsidRDefault="002D5560" w:rsidP="00FB10DD">
      <w:pPr>
        <w:spacing w:after="0"/>
        <w:rPr>
          <w:rFonts w:eastAsia="Times New Roman" w:cstheme="minorHAnsi"/>
          <w:color w:val="FF0000"/>
          <w:sz w:val="24"/>
          <w:szCs w:val="24"/>
        </w:rPr>
      </w:pPr>
    </w:p>
    <w:p w14:paraId="7FCE2CBE" w14:textId="77777777" w:rsidR="002D5560" w:rsidRPr="00797587" w:rsidRDefault="002D5560" w:rsidP="00FB10DD">
      <w:pPr>
        <w:shd w:val="clear" w:color="auto" w:fill="FFFFFF"/>
        <w:spacing w:after="0"/>
        <w:rPr>
          <w:rFonts w:eastAsia="Times New Roman" w:cstheme="minorHAnsi"/>
          <w:color w:val="FF0000"/>
          <w:sz w:val="24"/>
          <w:szCs w:val="24"/>
          <w:lang w:eastAsia="en-GB"/>
        </w:rPr>
      </w:pPr>
      <w:r w:rsidRPr="00797587">
        <w:rPr>
          <w:rFonts w:eastAsia="Times New Roman" w:cstheme="minorHAnsi"/>
          <w:sz w:val="24"/>
          <w:szCs w:val="24"/>
          <w:lang w:eastAsia="en-GB"/>
        </w:rPr>
        <w:t xml:space="preserve">The recipient of an allegation must </w:t>
      </w:r>
      <w:r w:rsidRPr="00797587">
        <w:rPr>
          <w:rFonts w:eastAsia="Times New Roman" w:cstheme="minorHAnsi"/>
          <w:b/>
          <w:bCs/>
          <w:sz w:val="24"/>
          <w:szCs w:val="24"/>
          <w:lang w:eastAsia="en-GB"/>
        </w:rPr>
        <w:t>not</w:t>
      </w:r>
      <w:r w:rsidRPr="00797587">
        <w:rPr>
          <w:rFonts w:eastAsia="Times New Roman" w:cstheme="minorHAnsi"/>
          <w:sz w:val="24"/>
          <w:szCs w:val="24"/>
          <w:lang w:eastAsia="en-GB"/>
        </w:rPr>
        <w:t xml:space="preserve"> unilaterally determine its validity, and failure to report it in accordance with procedures is a potential disciplinary matter</w:t>
      </w:r>
      <w:r w:rsidRPr="00797587">
        <w:rPr>
          <w:rFonts w:eastAsia="Times New Roman" w:cstheme="minorHAnsi"/>
          <w:color w:val="FF0000"/>
          <w:sz w:val="24"/>
          <w:szCs w:val="24"/>
          <w:lang w:eastAsia="en-GB"/>
        </w:rPr>
        <w:t>.</w:t>
      </w:r>
    </w:p>
    <w:p w14:paraId="239766D8" w14:textId="77777777" w:rsidR="002D5560" w:rsidRPr="00797587" w:rsidRDefault="002D5560" w:rsidP="00FB10DD">
      <w:pPr>
        <w:spacing w:after="0"/>
        <w:rPr>
          <w:rFonts w:eastAsia="Times New Roman" w:cstheme="minorHAnsi"/>
          <w:color w:val="FF0000"/>
          <w:sz w:val="24"/>
          <w:szCs w:val="24"/>
        </w:rPr>
      </w:pPr>
    </w:p>
    <w:p w14:paraId="02512831" w14:textId="46602B0B" w:rsidR="002D5560" w:rsidRPr="00797587" w:rsidRDefault="009D7E64" w:rsidP="00FB10DD">
      <w:pPr>
        <w:spacing w:after="0"/>
        <w:rPr>
          <w:rFonts w:eastAsia="Times New Roman" w:cstheme="minorHAnsi"/>
          <w:sz w:val="24"/>
          <w:szCs w:val="24"/>
        </w:rPr>
      </w:pPr>
      <w:r w:rsidRPr="00797587">
        <w:rPr>
          <w:rFonts w:eastAsia="Times New Roman" w:cstheme="minorHAnsi"/>
          <w:sz w:val="24"/>
          <w:szCs w:val="24"/>
        </w:rPr>
        <w:t xml:space="preserve">The </w:t>
      </w:r>
      <w:r w:rsidR="006338C3" w:rsidRPr="00797587">
        <w:rPr>
          <w:rFonts w:eastAsia="Times New Roman" w:cstheme="minorHAnsi"/>
          <w:sz w:val="24"/>
          <w:szCs w:val="24"/>
        </w:rPr>
        <w:t>Executive Headteacher/</w:t>
      </w:r>
      <w:r w:rsidRPr="00797587">
        <w:rPr>
          <w:rFonts w:eastAsia="Times New Roman" w:cstheme="minorHAnsi"/>
          <w:sz w:val="24"/>
          <w:szCs w:val="24"/>
        </w:rPr>
        <w:t>Headt</w:t>
      </w:r>
      <w:r w:rsidR="002D5560" w:rsidRPr="00797587">
        <w:rPr>
          <w:rFonts w:eastAsia="Times New Roman" w:cstheme="minorHAnsi"/>
          <w:sz w:val="24"/>
          <w:szCs w:val="24"/>
        </w:rPr>
        <w:t xml:space="preserve">eacher/Chair of </w:t>
      </w:r>
      <w:r w:rsidR="003D0A1A" w:rsidRPr="00797587">
        <w:rPr>
          <w:rFonts w:eastAsia="Times New Roman" w:cstheme="minorHAnsi"/>
          <w:sz w:val="24"/>
          <w:szCs w:val="24"/>
        </w:rPr>
        <w:t>the Academy Governing Board</w:t>
      </w:r>
      <w:r w:rsidR="002D5560" w:rsidRPr="00797587">
        <w:rPr>
          <w:rFonts w:eastAsia="Times New Roman" w:cstheme="minorHAnsi"/>
          <w:sz w:val="24"/>
          <w:szCs w:val="24"/>
        </w:rPr>
        <w:t xml:space="preserve"> will not investigate the allegation itself, or take written or detailed statements, but will assess </w:t>
      </w:r>
      <w:r w:rsidR="002F0F4B" w:rsidRPr="00797587">
        <w:rPr>
          <w:rFonts w:eastAsia="Times New Roman" w:cstheme="minorHAnsi"/>
          <w:sz w:val="24"/>
          <w:szCs w:val="24"/>
        </w:rPr>
        <w:t xml:space="preserve">(having discussed the matter with the Chief Executive Officer) </w:t>
      </w:r>
      <w:r w:rsidR="002D5560" w:rsidRPr="00797587">
        <w:rPr>
          <w:rFonts w:eastAsia="Times New Roman" w:cstheme="minorHAnsi"/>
          <w:sz w:val="24"/>
          <w:szCs w:val="24"/>
        </w:rPr>
        <w:t>whether it is necessary to refer the concern to the Local Authority Designated Officer</w:t>
      </w:r>
      <w:r w:rsidR="0079723A" w:rsidRPr="00797587">
        <w:rPr>
          <w:rFonts w:eastAsia="Times New Roman" w:cstheme="minorHAnsi"/>
          <w:sz w:val="24"/>
          <w:szCs w:val="24"/>
        </w:rPr>
        <w:t xml:space="preserve"> (</w:t>
      </w:r>
      <w:r w:rsidR="00D82331" w:rsidRPr="00797587">
        <w:rPr>
          <w:rFonts w:eastAsia="Times New Roman" w:cstheme="minorHAnsi"/>
          <w:sz w:val="24"/>
          <w:szCs w:val="24"/>
        </w:rPr>
        <w:t xml:space="preserve">LADO Threshold Guidance may be used to inform this decision – found at </w:t>
      </w:r>
      <w:hyperlink r:id="rId24" w:history="1">
        <w:r w:rsidR="00D82331" w:rsidRPr="00797587">
          <w:rPr>
            <w:rStyle w:val="Hyperlink"/>
            <w:rFonts w:asciiTheme="minorHAnsi" w:eastAsia="Times New Roman" w:hAnsiTheme="minorHAnsi" w:cstheme="minorHAnsi"/>
            <w:b w:val="0"/>
            <w:sz w:val="24"/>
            <w:szCs w:val="24"/>
          </w:rPr>
          <w:t>https://hertsscb.proceduresonline.com/chapters/p_manage_alleg.html</w:t>
        </w:r>
      </w:hyperlink>
    </w:p>
    <w:p w14:paraId="7E7F8A5B" w14:textId="77777777" w:rsidR="00D82331" w:rsidRPr="00797587" w:rsidRDefault="00D82331" w:rsidP="00FB10DD">
      <w:pPr>
        <w:spacing w:after="0"/>
        <w:rPr>
          <w:rFonts w:eastAsia="Times New Roman" w:cstheme="minorHAnsi"/>
          <w:color w:val="FF0000"/>
          <w:sz w:val="24"/>
          <w:szCs w:val="24"/>
        </w:rPr>
      </w:pPr>
    </w:p>
    <w:p w14:paraId="7DEBCBDA" w14:textId="24194E7D"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Children’s Services – 0300</w:t>
      </w:r>
      <w:r w:rsidR="0035323E" w:rsidRPr="00797587">
        <w:rPr>
          <w:rFonts w:eastAsia="Times New Roman" w:cstheme="minorHAnsi"/>
          <w:sz w:val="24"/>
          <w:szCs w:val="24"/>
        </w:rPr>
        <w:t xml:space="preserve"> </w:t>
      </w:r>
      <w:r w:rsidRPr="00797587">
        <w:rPr>
          <w:rFonts w:eastAsia="Times New Roman" w:cstheme="minorHAnsi"/>
          <w:sz w:val="24"/>
          <w:szCs w:val="24"/>
        </w:rPr>
        <w:t>1234043</w:t>
      </w:r>
    </w:p>
    <w:p w14:paraId="59F878A2" w14:textId="4F0F1774"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 xml:space="preserve">SOOHS (Out of Hours Service-Children’s Services) </w:t>
      </w:r>
      <w:r w:rsidR="00242300" w:rsidRPr="00797587">
        <w:rPr>
          <w:rFonts w:eastAsia="Times New Roman" w:cstheme="minorHAnsi"/>
          <w:sz w:val="24"/>
          <w:szCs w:val="24"/>
        </w:rPr>
        <w:t>–</w:t>
      </w:r>
      <w:r w:rsidRPr="00797587">
        <w:rPr>
          <w:rFonts w:eastAsia="Times New Roman" w:cstheme="minorHAnsi"/>
          <w:sz w:val="24"/>
          <w:szCs w:val="24"/>
        </w:rPr>
        <w:t xml:space="preserve"> 0300</w:t>
      </w:r>
      <w:r w:rsidR="0035323E" w:rsidRPr="00797587">
        <w:rPr>
          <w:rFonts w:eastAsia="Times New Roman" w:cstheme="minorHAnsi"/>
          <w:sz w:val="24"/>
          <w:szCs w:val="24"/>
        </w:rPr>
        <w:t xml:space="preserve"> </w:t>
      </w:r>
      <w:r w:rsidRPr="00797587">
        <w:rPr>
          <w:rFonts w:eastAsia="Times New Roman" w:cstheme="minorHAnsi"/>
          <w:sz w:val="24"/>
          <w:szCs w:val="24"/>
        </w:rPr>
        <w:t>1234043</w:t>
      </w:r>
    </w:p>
    <w:p w14:paraId="2C38C43B" w14:textId="77777777" w:rsidR="002D5560" w:rsidRPr="00797587" w:rsidRDefault="002D5560" w:rsidP="00FB10DD">
      <w:pPr>
        <w:spacing w:after="0"/>
        <w:rPr>
          <w:rFonts w:eastAsia="Times New Roman" w:cstheme="minorHAnsi"/>
          <w:sz w:val="24"/>
          <w:szCs w:val="24"/>
        </w:rPr>
      </w:pPr>
    </w:p>
    <w:p w14:paraId="18CCDC0F" w14:textId="19B6234D"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 xml:space="preserve">If the allegation meets any of the </w:t>
      </w:r>
      <w:r w:rsidR="0079723A" w:rsidRPr="00797587">
        <w:rPr>
          <w:rFonts w:eastAsia="Times New Roman" w:cstheme="minorHAnsi"/>
          <w:sz w:val="24"/>
          <w:szCs w:val="24"/>
        </w:rPr>
        <w:t>four</w:t>
      </w:r>
      <w:r w:rsidRPr="00797587">
        <w:rPr>
          <w:rFonts w:eastAsia="Times New Roman" w:cstheme="minorHAnsi"/>
          <w:sz w:val="24"/>
          <w:szCs w:val="24"/>
        </w:rPr>
        <w:t xml:space="preserve"> criteria set out at the start of this section, contact should always be made with the Local Authority Designated Officer without delay</w:t>
      </w:r>
      <w:r w:rsidR="006338C3" w:rsidRPr="00797587">
        <w:rPr>
          <w:rFonts w:eastAsia="Times New Roman" w:cstheme="minorHAnsi"/>
          <w:sz w:val="24"/>
          <w:szCs w:val="24"/>
        </w:rPr>
        <w:t xml:space="preserve"> and within twenty-four hours</w:t>
      </w:r>
      <w:r w:rsidRPr="00797587">
        <w:rPr>
          <w:rFonts w:eastAsia="Times New Roman" w:cstheme="minorHAnsi"/>
          <w:sz w:val="24"/>
          <w:szCs w:val="24"/>
        </w:rPr>
        <w:t>.</w:t>
      </w:r>
    </w:p>
    <w:p w14:paraId="0622F003" w14:textId="77777777" w:rsidR="002D5560" w:rsidRPr="00797587" w:rsidRDefault="002D5560" w:rsidP="00FB10DD">
      <w:pPr>
        <w:spacing w:after="0"/>
        <w:rPr>
          <w:rFonts w:eastAsia="Times New Roman" w:cstheme="minorHAnsi"/>
          <w:color w:val="FF0000"/>
          <w:sz w:val="24"/>
          <w:szCs w:val="24"/>
        </w:rPr>
      </w:pPr>
    </w:p>
    <w:p w14:paraId="055E5E49" w14:textId="4C99AF73" w:rsidR="002D5560" w:rsidRPr="00797587" w:rsidRDefault="002D5560" w:rsidP="00FB10DD">
      <w:pPr>
        <w:spacing w:after="0"/>
        <w:rPr>
          <w:rFonts w:eastAsia="Times New Roman" w:cstheme="minorHAnsi"/>
          <w:bCs/>
          <w:sz w:val="24"/>
          <w:szCs w:val="24"/>
        </w:rPr>
      </w:pPr>
      <w:r w:rsidRPr="00797587">
        <w:rPr>
          <w:rFonts w:eastAsia="Times New Roman" w:cstheme="minorHAnsi"/>
          <w:sz w:val="24"/>
          <w:szCs w:val="24"/>
        </w:rPr>
        <w:t>If it is decided that the all</w:t>
      </w:r>
      <w:r w:rsidR="00880390" w:rsidRPr="00797587">
        <w:rPr>
          <w:rFonts w:eastAsia="Times New Roman" w:cstheme="minorHAnsi"/>
          <w:sz w:val="24"/>
          <w:szCs w:val="24"/>
        </w:rPr>
        <w:t>egation requires a child protection strategy meeting or joint evaluation meeting</w:t>
      </w:r>
      <w:r w:rsidRPr="00797587">
        <w:rPr>
          <w:rFonts w:eastAsia="Times New Roman" w:cstheme="minorHAnsi"/>
          <w:sz w:val="24"/>
          <w:szCs w:val="24"/>
        </w:rPr>
        <w:t xml:space="preserve">, this will take place in accordance with section </w:t>
      </w:r>
      <w:r w:rsidR="006338C3" w:rsidRPr="00797587">
        <w:rPr>
          <w:rFonts w:eastAsia="Times New Roman" w:cstheme="minorHAnsi"/>
          <w:sz w:val="24"/>
          <w:szCs w:val="24"/>
        </w:rPr>
        <w:t>5.1.5</w:t>
      </w:r>
      <w:r w:rsidRPr="00797587">
        <w:rPr>
          <w:rFonts w:eastAsia="Times New Roman" w:cstheme="minorHAnsi"/>
          <w:sz w:val="24"/>
          <w:szCs w:val="24"/>
        </w:rPr>
        <w:t xml:space="preserve"> of the </w:t>
      </w:r>
      <w:r w:rsidRPr="00797587">
        <w:rPr>
          <w:rFonts w:eastAsia="Times New Roman" w:cstheme="minorHAnsi"/>
          <w:bCs/>
          <w:sz w:val="24"/>
          <w:szCs w:val="24"/>
        </w:rPr>
        <w:t xml:space="preserve">Hertfordshire </w:t>
      </w:r>
      <w:r w:rsidR="00BD5586" w:rsidRPr="00797587">
        <w:rPr>
          <w:rFonts w:eastAsia="Times New Roman" w:cstheme="minorHAnsi"/>
          <w:bCs/>
          <w:sz w:val="24"/>
          <w:szCs w:val="24"/>
        </w:rPr>
        <w:t>Safeguarding Children Partnership</w:t>
      </w:r>
      <w:r w:rsidRPr="00797587">
        <w:rPr>
          <w:rFonts w:eastAsia="Times New Roman" w:cstheme="minorHAnsi"/>
          <w:bCs/>
          <w:sz w:val="24"/>
          <w:szCs w:val="24"/>
        </w:rPr>
        <w:t xml:space="preserve"> </w:t>
      </w:r>
      <w:r w:rsidR="003159A2" w:rsidRPr="00797587">
        <w:rPr>
          <w:rFonts w:eastAsia="Times New Roman" w:cstheme="minorHAnsi"/>
          <w:bCs/>
          <w:sz w:val="24"/>
          <w:szCs w:val="24"/>
        </w:rPr>
        <w:t>Procedures Manual</w:t>
      </w:r>
      <w:r w:rsidRPr="00797587">
        <w:rPr>
          <w:rFonts w:eastAsia="Times New Roman" w:cstheme="minorHAnsi"/>
          <w:bCs/>
          <w:sz w:val="24"/>
          <w:szCs w:val="24"/>
        </w:rPr>
        <w:t>.</w:t>
      </w:r>
    </w:p>
    <w:p w14:paraId="1053DD08" w14:textId="77777777" w:rsidR="002D5560" w:rsidRPr="00797587" w:rsidRDefault="002D5560" w:rsidP="00FB10DD">
      <w:pPr>
        <w:spacing w:after="0"/>
        <w:rPr>
          <w:rFonts w:eastAsia="Times New Roman" w:cstheme="minorHAnsi"/>
          <w:color w:val="FF0000"/>
          <w:sz w:val="24"/>
          <w:szCs w:val="24"/>
        </w:rPr>
      </w:pPr>
    </w:p>
    <w:p w14:paraId="7C532C75" w14:textId="77777777" w:rsidR="002D5560" w:rsidRPr="00797587" w:rsidRDefault="002D5560" w:rsidP="00FB10DD">
      <w:pPr>
        <w:spacing w:after="0"/>
        <w:rPr>
          <w:rFonts w:eastAsia="Times New Roman" w:cstheme="minorHAnsi"/>
          <w:sz w:val="24"/>
          <w:szCs w:val="24"/>
        </w:rPr>
      </w:pPr>
      <w:r w:rsidRPr="00797587">
        <w:rPr>
          <w:rFonts w:eastAsia="Times New Roman" w:cstheme="minorHAnsi"/>
          <w:sz w:val="24"/>
          <w:szCs w:val="24"/>
        </w:rPr>
        <w:t>If it</w:t>
      </w:r>
      <w:r w:rsidR="00880390" w:rsidRPr="00797587">
        <w:rPr>
          <w:rFonts w:eastAsia="Times New Roman" w:cstheme="minorHAnsi"/>
          <w:sz w:val="24"/>
          <w:szCs w:val="24"/>
        </w:rPr>
        <w:t xml:space="preserve"> is decided it does not require a child protection strategy meeting or joint evaluation meeting, the LADO will provide the employer with advice and support on how the allegations should be managed</w:t>
      </w:r>
      <w:r w:rsidRPr="00797587">
        <w:rPr>
          <w:rFonts w:eastAsia="Times New Roman" w:cstheme="minorHAnsi"/>
          <w:sz w:val="24"/>
          <w:szCs w:val="24"/>
        </w:rPr>
        <w:t>.</w:t>
      </w:r>
    </w:p>
    <w:p w14:paraId="1DDD7952" w14:textId="77777777" w:rsidR="00FA03D0" w:rsidRPr="00797587" w:rsidRDefault="00FA03D0" w:rsidP="00FB10DD">
      <w:pPr>
        <w:spacing w:after="0"/>
        <w:rPr>
          <w:rFonts w:eastAsia="Times New Roman" w:cstheme="minorHAnsi"/>
          <w:sz w:val="24"/>
          <w:szCs w:val="24"/>
        </w:rPr>
      </w:pPr>
    </w:p>
    <w:p w14:paraId="5483F928" w14:textId="7B3431FC" w:rsidR="00FA03D0" w:rsidRPr="00797587" w:rsidRDefault="00856CC2" w:rsidP="00FB10DD">
      <w:pPr>
        <w:spacing w:after="0"/>
        <w:rPr>
          <w:rFonts w:eastAsia="Times New Roman" w:cstheme="minorHAnsi"/>
          <w:sz w:val="24"/>
          <w:szCs w:val="24"/>
          <w:lang w:eastAsia="en-GB"/>
        </w:rPr>
      </w:pPr>
      <w:r w:rsidRPr="00797587">
        <w:rPr>
          <w:rFonts w:eastAsia="Times New Roman" w:cstheme="minorHAnsi"/>
          <w:sz w:val="24"/>
          <w:szCs w:val="24"/>
          <w:lang w:eastAsia="en-GB"/>
        </w:rPr>
        <w:t>The Headt</w:t>
      </w:r>
      <w:r w:rsidR="00FA03D0" w:rsidRPr="00797587">
        <w:rPr>
          <w:rFonts w:eastAsia="Times New Roman" w:cstheme="minorHAnsi"/>
          <w:sz w:val="24"/>
          <w:szCs w:val="24"/>
          <w:lang w:eastAsia="en-GB"/>
        </w:rPr>
        <w:t>eacher</w:t>
      </w:r>
      <w:r w:rsidR="009D7E64" w:rsidRPr="00797587">
        <w:rPr>
          <w:rFonts w:eastAsia="Times New Roman" w:cstheme="minorHAnsi"/>
          <w:sz w:val="24"/>
          <w:szCs w:val="24"/>
          <w:lang w:eastAsia="en-GB"/>
        </w:rPr>
        <w:t>/Chair of the Academy Governing Board</w:t>
      </w:r>
      <w:r w:rsidR="00FA03D0" w:rsidRPr="00797587">
        <w:rPr>
          <w:rFonts w:eastAsia="Times New Roman" w:cstheme="minorHAnsi"/>
          <w:sz w:val="24"/>
          <w:szCs w:val="24"/>
          <w:lang w:eastAsia="en-GB"/>
        </w:rPr>
        <w:t xml:space="preserve"> should, as soon as possible, </w:t>
      </w:r>
      <w:r w:rsidR="00FA03D0" w:rsidRPr="00797587">
        <w:rPr>
          <w:rFonts w:eastAsia="Times New Roman" w:cstheme="minorHAnsi"/>
          <w:b/>
          <w:sz w:val="24"/>
          <w:szCs w:val="24"/>
          <w:u w:val="single"/>
          <w:lang w:eastAsia="en-GB"/>
        </w:rPr>
        <w:t>following briefing</w:t>
      </w:r>
      <w:r w:rsidR="00FA03D0" w:rsidRPr="00797587">
        <w:rPr>
          <w:rFonts w:eastAsia="Times New Roman" w:cstheme="minorHAnsi"/>
          <w:sz w:val="24"/>
          <w:szCs w:val="24"/>
          <w:lang w:eastAsia="en-GB"/>
        </w:rPr>
        <w:t xml:space="preserve"> from the Local Authority Designated Officer inform the subject of the allegation.</w:t>
      </w:r>
    </w:p>
    <w:p w14:paraId="1C6E9C71" w14:textId="2F71E6B1" w:rsidR="00970645" w:rsidRPr="00797587" w:rsidRDefault="00970645" w:rsidP="00FB10DD">
      <w:pPr>
        <w:spacing w:after="0"/>
        <w:rPr>
          <w:rFonts w:eastAsia="Times New Roman" w:cstheme="minorHAnsi"/>
          <w:sz w:val="24"/>
          <w:szCs w:val="24"/>
          <w:lang w:eastAsia="en-GB"/>
        </w:rPr>
      </w:pPr>
    </w:p>
    <w:p w14:paraId="76DF6CDB" w14:textId="77777777" w:rsidR="00970645" w:rsidRPr="00797587" w:rsidRDefault="00970645" w:rsidP="00970645">
      <w:pPr>
        <w:spacing w:after="0"/>
        <w:rPr>
          <w:rFonts w:eastAsia="Times New Roman" w:cstheme="minorHAnsi"/>
          <w:i/>
          <w:iCs/>
          <w:sz w:val="24"/>
          <w:szCs w:val="24"/>
        </w:rPr>
      </w:pPr>
      <w:r w:rsidRPr="00797587">
        <w:rPr>
          <w:rFonts w:eastAsia="Times New Roman" w:cstheme="minorHAnsi"/>
          <w:i/>
          <w:iCs/>
          <w:sz w:val="24"/>
          <w:szCs w:val="24"/>
        </w:rPr>
        <w:t>Note:</w:t>
      </w:r>
    </w:p>
    <w:p w14:paraId="20EEE6C4" w14:textId="5853DE7A" w:rsidR="00970645" w:rsidRPr="00797587" w:rsidRDefault="00970645">
      <w:pPr>
        <w:pStyle w:val="ListParagraph"/>
        <w:numPr>
          <w:ilvl w:val="0"/>
          <w:numId w:val="56"/>
        </w:numPr>
        <w:rPr>
          <w:rFonts w:asciiTheme="minorHAnsi" w:hAnsiTheme="minorHAnsi" w:cstheme="minorHAnsi"/>
          <w:i/>
          <w:iCs/>
        </w:rPr>
      </w:pPr>
      <w:r w:rsidRPr="00797587">
        <w:rPr>
          <w:rFonts w:asciiTheme="minorHAnsi" w:hAnsiTheme="minorHAnsi" w:cstheme="minorHAnsi"/>
          <w:i/>
          <w:iCs/>
        </w:rPr>
        <w:t>There must be procedures in place to make a referral to the Disclosure and Barring Service (DBS) if a person in regulated activity has been dismissed or removed due to safeguarding concerns or would have been had they not resigned. This is a legal duty and failure to refer when the criteria are met is a criminal offence.</w:t>
      </w:r>
    </w:p>
    <w:p w14:paraId="0817AFAB" w14:textId="77777777" w:rsidR="00970645" w:rsidRPr="00797587" w:rsidRDefault="00970645">
      <w:pPr>
        <w:pStyle w:val="ListParagraph"/>
        <w:numPr>
          <w:ilvl w:val="0"/>
          <w:numId w:val="56"/>
        </w:numPr>
        <w:rPr>
          <w:rFonts w:asciiTheme="minorHAnsi" w:hAnsiTheme="minorHAnsi" w:cstheme="minorHAnsi"/>
          <w:i/>
          <w:iCs/>
        </w:rPr>
      </w:pPr>
      <w:r w:rsidRPr="00797587">
        <w:rPr>
          <w:rFonts w:asciiTheme="minorHAnsi" w:hAnsiTheme="minorHAnsi" w:cstheme="minorHAnsi"/>
          <w:i/>
          <w:iCs/>
        </w:rPr>
        <w:t>Where a teacher’s employer, including an agency, dismisses or ceases to use the 39 Section 35 of the Safeguarding Vulnerable Groups Act 2006. 40 Section 38 of the Safeguarding Vulnerable Groups Act 2006. 39 services of a teacher because of serious misconduct, or might have dismissed them or ceased to use their services had they not left first, they must consider whether to refer the case to the Secretary of State (via the Teaching Regulation Agency). Details about how to make a referral to the Teaching Regulation Agency can be found on Gov.uk</w:t>
      </w:r>
    </w:p>
    <w:p w14:paraId="3ACC5781" w14:textId="77777777" w:rsidR="00592EA7" w:rsidRPr="00797587" w:rsidRDefault="00592EA7" w:rsidP="0064628A">
      <w:pPr>
        <w:pStyle w:val="NoSpacing"/>
        <w:rPr>
          <w:rFonts w:cstheme="minorHAnsi"/>
        </w:rPr>
      </w:pPr>
    </w:p>
    <w:p w14:paraId="23461411" w14:textId="637A1D11" w:rsidR="00970645" w:rsidRPr="00797587" w:rsidRDefault="00592EA7" w:rsidP="00592EA7">
      <w:pPr>
        <w:pStyle w:val="NoSpacing"/>
        <w:rPr>
          <w:rFonts w:eastAsia="Times New Roman" w:cstheme="minorHAnsi"/>
          <w:b/>
          <w:bCs/>
          <w:color w:val="000000"/>
          <w:sz w:val="24"/>
          <w:szCs w:val="24"/>
          <w:lang w:eastAsia="en-GB"/>
        </w:rPr>
      </w:pPr>
      <w:r w:rsidRPr="00797587">
        <w:rPr>
          <w:rFonts w:eastAsia="Times New Roman" w:cstheme="minorHAnsi"/>
          <w:b/>
          <w:bCs/>
          <w:color w:val="000000"/>
          <w:sz w:val="24"/>
          <w:szCs w:val="24"/>
          <w:lang w:eastAsia="en-GB"/>
        </w:rPr>
        <w:t>C</w:t>
      </w:r>
      <w:r w:rsidR="00970645" w:rsidRPr="00797587">
        <w:rPr>
          <w:rFonts w:eastAsia="Times New Roman" w:cstheme="minorHAnsi"/>
          <w:b/>
          <w:bCs/>
          <w:color w:val="000000"/>
          <w:sz w:val="24"/>
          <w:szCs w:val="24"/>
          <w:lang w:eastAsia="en-GB"/>
        </w:rPr>
        <w:t>oncerns that do not meet the ‘Harm Threshold’</w:t>
      </w:r>
    </w:p>
    <w:p w14:paraId="5EBA0B09" w14:textId="77777777" w:rsidR="00592EA7" w:rsidRPr="00797587" w:rsidRDefault="00592EA7" w:rsidP="0064628A">
      <w:pPr>
        <w:pStyle w:val="NoSpacing"/>
        <w:rPr>
          <w:rFonts w:eastAsia="Times New Roman" w:cstheme="minorHAnsi"/>
          <w:b/>
          <w:bCs/>
          <w:color w:val="000000"/>
          <w:sz w:val="24"/>
          <w:szCs w:val="24"/>
          <w:lang w:eastAsia="en-GB"/>
        </w:rPr>
      </w:pPr>
    </w:p>
    <w:p w14:paraId="076461B7" w14:textId="77777777" w:rsidR="00592EA7" w:rsidRPr="00797587" w:rsidRDefault="00592EA7" w:rsidP="0064628A">
      <w:pPr>
        <w:pStyle w:val="NoSpacing"/>
        <w:rPr>
          <w:rFonts w:eastAsia="Times New Roman" w:cstheme="minorHAnsi"/>
          <w:color w:val="000000"/>
          <w:sz w:val="24"/>
          <w:szCs w:val="24"/>
          <w:lang w:eastAsia="en-GB"/>
        </w:rPr>
      </w:pPr>
      <w:r w:rsidRPr="00797587">
        <w:rPr>
          <w:rFonts w:eastAsia="Times New Roman" w:cstheme="minorHAnsi"/>
          <w:color w:val="000000"/>
          <w:sz w:val="24"/>
          <w:szCs w:val="24"/>
          <w:lang w:eastAsia="en-GB"/>
        </w:rPr>
        <w:t>School leaders within each of the Trust schools will provide staff with advice and guidance about the actions that need to be taken should</w:t>
      </w:r>
      <w:r w:rsidR="00970645" w:rsidRPr="00797587">
        <w:rPr>
          <w:rFonts w:eastAsia="Times New Roman" w:cstheme="minorHAnsi"/>
          <w:color w:val="000000"/>
          <w:sz w:val="24"/>
          <w:szCs w:val="24"/>
          <w:lang w:eastAsia="en-GB"/>
        </w:rPr>
        <w:t xml:space="preserve"> ‘low-level’ concerns </w:t>
      </w:r>
      <w:r w:rsidRPr="00797587">
        <w:rPr>
          <w:rFonts w:eastAsia="Times New Roman" w:cstheme="minorHAnsi"/>
          <w:color w:val="000000"/>
          <w:sz w:val="24"/>
          <w:szCs w:val="24"/>
          <w:lang w:eastAsia="en-GB"/>
        </w:rPr>
        <w:t>about another member of members of staff arise</w:t>
      </w:r>
      <w:r w:rsidR="00970645" w:rsidRPr="00797587">
        <w:rPr>
          <w:rFonts w:eastAsia="Times New Roman" w:cstheme="minorHAnsi"/>
          <w:color w:val="000000"/>
          <w:sz w:val="24"/>
          <w:szCs w:val="24"/>
          <w:lang w:eastAsia="en-GB"/>
        </w:rPr>
        <w:t>.</w:t>
      </w:r>
      <w:r w:rsidRPr="00797587">
        <w:rPr>
          <w:rFonts w:eastAsia="Times New Roman" w:cstheme="minorHAnsi"/>
          <w:color w:val="000000"/>
          <w:sz w:val="24"/>
          <w:szCs w:val="24"/>
          <w:lang w:eastAsia="en-GB"/>
        </w:rPr>
        <w:t xml:space="preserve"> School leaders will make explicit to staff:</w:t>
      </w:r>
    </w:p>
    <w:p w14:paraId="1DABD37A" w14:textId="77777777" w:rsidR="00592EA7" w:rsidRPr="00797587" w:rsidRDefault="00592EA7">
      <w:pPr>
        <w:pStyle w:val="NoSpacing"/>
        <w:numPr>
          <w:ilvl w:val="0"/>
          <w:numId w:val="59"/>
        </w:numPr>
        <w:rPr>
          <w:rFonts w:eastAsia="Times New Roman" w:cstheme="minorHAnsi"/>
          <w:color w:val="000000"/>
          <w:sz w:val="24"/>
          <w:szCs w:val="24"/>
          <w:lang w:eastAsia="en-GB"/>
        </w:rPr>
      </w:pPr>
      <w:r w:rsidRPr="00797587">
        <w:rPr>
          <w:rFonts w:eastAsia="Times New Roman" w:cstheme="minorHAnsi"/>
          <w:color w:val="000000"/>
          <w:sz w:val="24"/>
          <w:szCs w:val="24"/>
          <w:lang w:eastAsia="en-GB"/>
        </w:rPr>
        <w:t>What constitutes a low-level concern;</w:t>
      </w:r>
    </w:p>
    <w:p w14:paraId="04CF130F" w14:textId="76BB7BE5" w:rsidR="00592EA7" w:rsidRPr="00797587" w:rsidRDefault="00592EA7">
      <w:pPr>
        <w:pStyle w:val="NoSpacing"/>
        <w:numPr>
          <w:ilvl w:val="0"/>
          <w:numId w:val="59"/>
        </w:numPr>
        <w:rPr>
          <w:rFonts w:eastAsia="Times New Roman" w:cstheme="minorHAnsi"/>
          <w:color w:val="000000"/>
          <w:sz w:val="24"/>
          <w:szCs w:val="24"/>
          <w:lang w:eastAsia="en-GB"/>
        </w:rPr>
      </w:pPr>
      <w:r w:rsidRPr="00797587">
        <w:rPr>
          <w:rFonts w:eastAsia="Times New Roman" w:cstheme="minorHAnsi"/>
          <w:color w:val="000000"/>
          <w:sz w:val="24"/>
          <w:szCs w:val="24"/>
          <w:lang w:eastAsia="en-GB"/>
        </w:rPr>
        <w:t>The importance of sh</w:t>
      </w:r>
      <w:r w:rsidR="00231CE9" w:rsidRPr="00797587">
        <w:rPr>
          <w:rFonts w:eastAsia="Times New Roman" w:cstheme="minorHAnsi"/>
          <w:color w:val="000000"/>
          <w:sz w:val="24"/>
          <w:szCs w:val="24"/>
          <w:lang w:eastAsia="en-GB"/>
        </w:rPr>
        <w:t>a</w:t>
      </w:r>
      <w:r w:rsidRPr="00797587">
        <w:rPr>
          <w:rFonts w:eastAsia="Times New Roman" w:cstheme="minorHAnsi"/>
          <w:color w:val="000000"/>
          <w:sz w:val="24"/>
          <w:szCs w:val="24"/>
          <w:lang w:eastAsia="en-GB"/>
        </w:rPr>
        <w:t>ring low-level concerns</w:t>
      </w:r>
      <w:r w:rsidR="008B4AB6" w:rsidRPr="00797587">
        <w:rPr>
          <w:rFonts w:eastAsia="Times New Roman" w:cstheme="minorHAnsi"/>
          <w:color w:val="000000"/>
          <w:sz w:val="24"/>
          <w:szCs w:val="24"/>
          <w:lang w:eastAsia="en-GB"/>
        </w:rPr>
        <w:t>;</w:t>
      </w:r>
      <w:r w:rsidRPr="00797587">
        <w:rPr>
          <w:rFonts w:eastAsia="Times New Roman" w:cstheme="minorHAnsi"/>
          <w:color w:val="000000"/>
          <w:sz w:val="24"/>
          <w:szCs w:val="24"/>
          <w:lang w:eastAsia="en-GB"/>
        </w:rPr>
        <w:t xml:space="preserve"> </w:t>
      </w:r>
    </w:p>
    <w:p w14:paraId="3FFEFD36" w14:textId="04A8132D" w:rsidR="00592EA7" w:rsidRPr="00797587" w:rsidRDefault="00592EA7">
      <w:pPr>
        <w:pStyle w:val="NoSpacing"/>
        <w:numPr>
          <w:ilvl w:val="0"/>
          <w:numId w:val="59"/>
        </w:numPr>
        <w:rPr>
          <w:rFonts w:eastAsia="Times New Roman" w:cstheme="minorHAnsi"/>
          <w:color w:val="000000"/>
          <w:sz w:val="24"/>
          <w:szCs w:val="24"/>
          <w:lang w:eastAsia="en-GB"/>
        </w:rPr>
      </w:pPr>
      <w:r w:rsidRPr="00797587">
        <w:rPr>
          <w:rFonts w:eastAsia="Times New Roman" w:cstheme="minorHAnsi"/>
          <w:color w:val="000000"/>
          <w:sz w:val="24"/>
          <w:szCs w:val="24"/>
          <w:lang w:eastAsia="en-GB"/>
        </w:rPr>
        <w:t xml:space="preserve">The confidential procedure that needs to be followed, should a low-level concern need to be reported </w:t>
      </w:r>
      <w:r w:rsidR="008B4AB6" w:rsidRPr="00797587">
        <w:rPr>
          <w:rFonts w:eastAsia="Times New Roman" w:cstheme="minorHAnsi"/>
          <w:color w:val="000000"/>
          <w:sz w:val="24"/>
          <w:szCs w:val="24"/>
          <w:lang w:eastAsia="en-GB"/>
        </w:rPr>
        <w:t xml:space="preserve">- it is crucial that all low-level concerns are shared responsibly, recorded and dealt with appropriately to protect staff from becoming the subject of potential false low-level concerns or misunderstandings. </w:t>
      </w:r>
    </w:p>
    <w:p w14:paraId="3EF4480A" w14:textId="60431BA6" w:rsidR="00834685" w:rsidRPr="00797587" w:rsidRDefault="00834685" w:rsidP="00834685">
      <w:pPr>
        <w:pStyle w:val="NoSpacing"/>
        <w:rPr>
          <w:rFonts w:eastAsia="Times New Roman" w:cstheme="minorHAnsi"/>
          <w:color w:val="000000"/>
          <w:sz w:val="24"/>
          <w:szCs w:val="24"/>
          <w:lang w:eastAsia="en-GB"/>
        </w:rPr>
      </w:pPr>
    </w:p>
    <w:p w14:paraId="167FDB00" w14:textId="77777777" w:rsidR="00836121" w:rsidRDefault="00836121" w:rsidP="00834685">
      <w:pPr>
        <w:pStyle w:val="NoSpacing"/>
        <w:rPr>
          <w:rFonts w:eastAsia="Times New Roman" w:cstheme="minorHAnsi"/>
          <w:b/>
          <w:bCs/>
          <w:color w:val="000000"/>
          <w:sz w:val="24"/>
          <w:szCs w:val="24"/>
          <w:lang w:eastAsia="en-GB"/>
        </w:rPr>
      </w:pPr>
    </w:p>
    <w:p w14:paraId="44745E99" w14:textId="77777777" w:rsidR="00836121" w:rsidRDefault="00836121" w:rsidP="00834685">
      <w:pPr>
        <w:pStyle w:val="NoSpacing"/>
        <w:rPr>
          <w:rFonts w:eastAsia="Times New Roman" w:cstheme="minorHAnsi"/>
          <w:b/>
          <w:bCs/>
          <w:color w:val="000000"/>
          <w:sz w:val="24"/>
          <w:szCs w:val="24"/>
          <w:lang w:eastAsia="en-GB"/>
        </w:rPr>
      </w:pPr>
    </w:p>
    <w:p w14:paraId="103F275C" w14:textId="77777777" w:rsidR="00836121" w:rsidRDefault="00836121" w:rsidP="00834685">
      <w:pPr>
        <w:pStyle w:val="NoSpacing"/>
        <w:rPr>
          <w:rFonts w:eastAsia="Times New Roman" w:cstheme="minorHAnsi"/>
          <w:b/>
          <w:bCs/>
          <w:color w:val="000000"/>
          <w:sz w:val="24"/>
          <w:szCs w:val="24"/>
          <w:lang w:eastAsia="en-GB"/>
        </w:rPr>
      </w:pPr>
    </w:p>
    <w:p w14:paraId="5D82A99F" w14:textId="77777777" w:rsidR="00836121" w:rsidRDefault="00836121" w:rsidP="00834685">
      <w:pPr>
        <w:pStyle w:val="NoSpacing"/>
        <w:rPr>
          <w:rFonts w:eastAsia="Times New Roman" w:cstheme="minorHAnsi"/>
          <w:b/>
          <w:bCs/>
          <w:color w:val="000000"/>
          <w:sz w:val="24"/>
          <w:szCs w:val="24"/>
          <w:lang w:eastAsia="en-GB"/>
        </w:rPr>
      </w:pPr>
    </w:p>
    <w:p w14:paraId="3FFD5A29" w14:textId="61D5AE0A" w:rsidR="00834685" w:rsidRPr="00797587" w:rsidRDefault="00834685" w:rsidP="00834685">
      <w:pPr>
        <w:pStyle w:val="NoSpacing"/>
        <w:rPr>
          <w:rFonts w:eastAsia="Times New Roman" w:cstheme="minorHAnsi"/>
          <w:b/>
          <w:bCs/>
          <w:color w:val="000000"/>
          <w:sz w:val="24"/>
          <w:szCs w:val="24"/>
          <w:lang w:eastAsia="en-GB"/>
        </w:rPr>
      </w:pPr>
      <w:r w:rsidRPr="00797587">
        <w:rPr>
          <w:rFonts w:eastAsia="Times New Roman" w:cstheme="minorHAnsi"/>
          <w:b/>
          <w:bCs/>
          <w:color w:val="000000"/>
          <w:sz w:val="24"/>
          <w:szCs w:val="24"/>
          <w:lang w:eastAsia="en-GB"/>
        </w:rPr>
        <w:t>Low-level concerns should be shared confidentially with:</w:t>
      </w:r>
    </w:p>
    <w:p w14:paraId="2494F34D" w14:textId="77777777" w:rsidR="00797587" w:rsidRPr="00797587" w:rsidRDefault="00797587" w:rsidP="00834685">
      <w:pPr>
        <w:spacing w:after="0" w:line="240" w:lineRule="auto"/>
        <w:rPr>
          <w:rFonts w:eastAsia="Times New Roman" w:cstheme="minorHAnsi"/>
          <w:color w:val="FF0000"/>
          <w:sz w:val="24"/>
          <w:szCs w:val="24"/>
        </w:rPr>
      </w:pPr>
    </w:p>
    <w:p w14:paraId="33A7DC62" w14:textId="2B277A8B" w:rsidR="00834685" w:rsidRPr="00797587" w:rsidRDefault="00834685" w:rsidP="00834685">
      <w:pPr>
        <w:spacing w:after="0" w:line="240" w:lineRule="auto"/>
        <w:rPr>
          <w:rFonts w:eastAsia="Times New Roman" w:cstheme="minorHAnsi"/>
          <w:sz w:val="24"/>
          <w:szCs w:val="24"/>
        </w:rPr>
      </w:pPr>
      <w:r w:rsidRPr="00797587">
        <w:rPr>
          <w:rFonts w:eastAsia="Times New Roman" w:cstheme="minorHAnsi"/>
          <w:color w:val="FF0000"/>
          <w:sz w:val="24"/>
          <w:szCs w:val="24"/>
        </w:rPr>
        <w:t>NAME/CONTACT NUMBER:</w:t>
      </w:r>
      <w:r w:rsidRPr="00797587">
        <w:rPr>
          <w:rFonts w:eastAsia="Times New Roman" w:cstheme="minorHAnsi"/>
          <w:color w:val="FF0000"/>
          <w:sz w:val="24"/>
          <w:szCs w:val="24"/>
        </w:rPr>
        <w:tab/>
      </w:r>
      <w:r w:rsidRPr="00797587">
        <w:rPr>
          <w:rFonts w:eastAsia="Times New Roman" w:cstheme="minorHAnsi"/>
          <w:sz w:val="24"/>
          <w:szCs w:val="24"/>
        </w:rPr>
        <w:tab/>
      </w:r>
    </w:p>
    <w:p w14:paraId="49BE5DC3" w14:textId="5E11BADC" w:rsidR="00834685" w:rsidRPr="00797587" w:rsidRDefault="003A7697" w:rsidP="00834685">
      <w:pPr>
        <w:spacing w:after="0" w:line="240" w:lineRule="auto"/>
        <w:rPr>
          <w:rFonts w:eastAsia="Times New Roman" w:cstheme="minorHAnsi"/>
          <w:sz w:val="24"/>
          <w:szCs w:val="24"/>
        </w:rPr>
      </w:pPr>
      <w:r>
        <w:rPr>
          <w:rFonts w:eastAsia="Times New Roman" w:cstheme="minorHAnsi"/>
          <w:sz w:val="24"/>
          <w:szCs w:val="24"/>
        </w:rPr>
        <w:t>Jenny Morley</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0208 4284828</w:t>
      </w:r>
    </w:p>
    <w:p w14:paraId="09889D3A" w14:textId="41C404E6" w:rsidR="00834685" w:rsidRPr="00797587" w:rsidRDefault="00834685" w:rsidP="0064628A">
      <w:pPr>
        <w:spacing w:after="0" w:line="240" w:lineRule="auto"/>
        <w:rPr>
          <w:rFonts w:eastAsia="Times New Roman" w:cstheme="minorHAnsi"/>
          <w:sz w:val="24"/>
          <w:szCs w:val="24"/>
        </w:rPr>
      </w:pPr>
      <w:r w:rsidRPr="00797587">
        <w:rPr>
          <w:rFonts w:eastAsia="Times New Roman" w:cstheme="minorHAnsi"/>
          <w:sz w:val="24"/>
          <w:szCs w:val="24"/>
        </w:rPr>
        <w:t>_______________________/_________________________</w:t>
      </w:r>
    </w:p>
    <w:p w14:paraId="08D07714" w14:textId="74B0018A" w:rsidR="00592EA7" w:rsidRPr="00797587" w:rsidRDefault="00592EA7" w:rsidP="00592EA7">
      <w:pPr>
        <w:pStyle w:val="NoSpacing"/>
        <w:rPr>
          <w:rFonts w:eastAsia="Times New Roman" w:cstheme="minorHAnsi"/>
          <w:color w:val="000000"/>
          <w:sz w:val="24"/>
          <w:szCs w:val="24"/>
          <w:lang w:eastAsia="en-GB"/>
        </w:rPr>
      </w:pPr>
    </w:p>
    <w:p w14:paraId="3DE74D32" w14:textId="183B9079" w:rsidR="00970645" w:rsidRPr="00797587" w:rsidRDefault="00592EA7" w:rsidP="0064628A">
      <w:pPr>
        <w:pStyle w:val="NoSpacing"/>
        <w:rPr>
          <w:rFonts w:cstheme="minorHAnsi"/>
          <w:lang w:eastAsia="en-GB"/>
        </w:rPr>
      </w:pPr>
      <w:r w:rsidRPr="00797587">
        <w:rPr>
          <w:rFonts w:cstheme="minorHAnsi"/>
          <w:lang w:eastAsia="en-GB"/>
        </w:rPr>
        <w:t xml:space="preserve">Each of the Trust schools has an </w:t>
      </w:r>
      <w:r w:rsidR="00970645" w:rsidRPr="00797587">
        <w:rPr>
          <w:rFonts w:cstheme="minorHAnsi"/>
          <w:lang w:eastAsia="en-GB"/>
        </w:rPr>
        <w:t xml:space="preserve">open and transparent culture in which all concerns about all adults working in or on behalf of the school </w:t>
      </w:r>
      <w:r w:rsidRPr="00797587">
        <w:rPr>
          <w:rFonts w:cstheme="minorHAnsi"/>
          <w:lang w:eastAsia="en-GB"/>
        </w:rPr>
        <w:t>of Trust can be</w:t>
      </w:r>
      <w:r w:rsidR="00970645" w:rsidRPr="00797587">
        <w:rPr>
          <w:rFonts w:cstheme="minorHAnsi"/>
          <w:lang w:eastAsia="en-GB"/>
        </w:rPr>
        <w:t xml:space="preserve"> dealt with promptly and appropriately; </w:t>
      </w:r>
      <w:r w:rsidRPr="00797587">
        <w:rPr>
          <w:rFonts w:cstheme="minorHAnsi"/>
          <w:lang w:eastAsia="en-GB"/>
        </w:rPr>
        <w:t xml:space="preserve">enabling school leaders to </w:t>
      </w:r>
      <w:r w:rsidR="00970645" w:rsidRPr="00797587">
        <w:rPr>
          <w:rFonts w:cstheme="minorHAnsi"/>
          <w:lang w:eastAsia="en-GB"/>
        </w:rPr>
        <w:t xml:space="preserve">identify inappropriate, problematic or concerning behaviour early, minimise the risk of abuse and ensure that adults working in or on behalf of the school </w:t>
      </w:r>
      <w:r w:rsidRPr="00797587">
        <w:rPr>
          <w:rFonts w:cstheme="minorHAnsi"/>
          <w:lang w:eastAsia="en-GB"/>
        </w:rPr>
        <w:t xml:space="preserve">or Trust </w:t>
      </w:r>
      <w:r w:rsidR="00970645" w:rsidRPr="00797587">
        <w:rPr>
          <w:rFonts w:cstheme="minorHAnsi"/>
          <w:lang w:eastAsia="en-GB"/>
        </w:rPr>
        <w:t>are clear about and act within appropriate professional</w:t>
      </w:r>
      <w:r w:rsidRPr="00797587">
        <w:rPr>
          <w:rFonts w:cstheme="minorHAnsi"/>
          <w:lang w:eastAsia="en-GB"/>
        </w:rPr>
        <w:t xml:space="preserve"> </w:t>
      </w:r>
      <w:r w:rsidR="00970645" w:rsidRPr="00797587">
        <w:rPr>
          <w:rFonts w:eastAsia="Times New Roman" w:cstheme="minorHAnsi"/>
          <w:color w:val="000000"/>
          <w:sz w:val="24"/>
          <w:szCs w:val="24"/>
          <w:lang w:eastAsia="en-GB"/>
        </w:rPr>
        <w:t>boundaries</w:t>
      </w:r>
      <w:r w:rsidRPr="00797587">
        <w:rPr>
          <w:rFonts w:eastAsia="Times New Roman" w:cstheme="minorHAnsi"/>
          <w:color w:val="000000"/>
          <w:sz w:val="24"/>
          <w:szCs w:val="24"/>
          <w:lang w:eastAsia="en-GB"/>
        </w:rPr>
        <w:t>,</w:t>
      </w:r>
      <w:r w:rsidR="00970645" w:rsidRPr="00797587">
        <w:rPr>
          <w:rFonts w:eastAsia="Times New Roman" w:cstheme="minorHAnsi"/>
          <w:color w:val="000000"/>
          <w:sz w:val="24"/>
          <w:szCs w:val="24"/>
          <w:lang w:eastAsia="en-GB"/>
        </w:rPr>
        <w:t xml:space="preserve"> in accordance with our ethos and values.</w:t>
      </w:r>
    </w:p>
    <w:p w14:paraId="44AFCA0D" w14:textId="77777777" w:rsidR="008B4AB6" w:rsidRPr="00797587" w:rsidRDefault="008B4AB6" w:rsidP="008B4AB6">
      <w:pPr>
        <w:pStyle w:val="NoSpacing"/>
        <w:rPr>
          <w:rFonts w:cstheme="minorHAnsi"/>
          <w:lang w:eastAsia="en-GB"/>
        </w:rPr>
      </w:pPr>
    </w:p>
    <w:p w14:paraId="4C9BCC23" w14:textId="05EF3423" w:rsidR="008B4AB6" w:rsidRPr="00797587" w:rsidRDefault="00970645" w:rsidP="0064628A">
      <w:pPr>
        <w:pStyle w:val="NoSpacing"/>
        <w:rPr>
          <w:rFonts w:cstheme="minorHAnsi"/>
          <w:lang w:eastAsia="en-GB"/>
        </w:rPr>
      </w:pPr>
      <w:r w:rsidRPr="00797587">
        <w:rPr>
          <w:rFonts w:cstheme="minorHAnsi"/>
          <w:lang w:eastAsia="en-GB"/>
        </w:rPr>
        <w:t>A ‘low-level’ concern does not mean that it is insignificant; a low-level concern i</w:t>
      </w:r>
      <w:r w:rsidR="008B4AB6" w:rsidRPr="00797587">
        <w:rPr>
          <w:rFonts w:cstheme="minorHAnsi"/>
          <w:lang w:eastAsia="en-GB"/>
        </w:rPr>
        <w:t>s:</w:t>
      </w:r>
    </w:p>
    <w:p w14:paraId="02070C41" w14:textId="5503B4A0" w:rsidR="008B4AB6" w:rsidRPr="00797587" w:rsidRDefault="008B4AB6">
      <w:pPr>
        <w:pStyle w:val="NoSpacing"/>
        <w:numPr>
          <w:ilvl w:val="0"/>
          <w:numId w:val="58"/>
        </w:numPr>
        <w:rPr>
          <w:rFonts w:cstheme="minorHAnsi"/>
          <w:lang w:eastAsia="en-GB"/>
        </w:rPr>
      </w:pPr>
      <w:r w:rsidRPr="00797587">
        <w:rPr>
          <w:rFonts w:cstheme="minorHAnsi"/>
          <w:lang w:eastAsia="en-GB"/>
        </w:rPr>
        <w:t>A</w:t>
      </w:r>
      <w:r w:rsidR="00970645" w:rsidRPr="00797587">
        <w:rPr>
          <w:rFonts w:cstheme="minorHAnsi"/>
          <w:lang w:eastAsia="en-GB"/>
        </w:rPr>
        <w:t>ny concern that an adult working in or on behalf of the school</w:t>
      </w:r>
      <w:r w:rsidR="00592EA7" w:rsidRPr="00797587">
        <w:rPr>
          <w:rFonts w:cstheme="minorHAnsi"/>
          <w:lang w:eastAsia="en-GB"/>
        </w:rPr>
        <w:t xml:space="preserve"> or Trust</w:t>
      </w:r>
      <w:r w:rsidR="00970645" w:rsidRPr="00797587">
        <w:rPr>
          <w:rFonts w:cstheme="minorHAnsi"/>
          <w:lang w:eastAsia="en-GB"/>
        </w:rPr>
        <w:t xml:space="preserve"> may have acted in a way that is inconsistent with </w:t>
      </w:r>
      <w:r w:rsidRPr="00797587">
        <w:rPr>
          <w:rFonts w:cstheme="minorHAnsi"/>
          <w:lang w:eastAsia="en-GB"/>
        </w:rPr>
        <w:t xml:space="preserve">the </w:t>
      </w:r>
      <w:r w:rsidR="00592EA7" w:rsidRPr="00797587">
        <w:rPr>
          <w:rFonts w:cstheme="minorHAnsi"/>
          <w:lang w:eastAsia="en-GB"/>
        </w:rPr>
        <w:t xml:space="preserve">expectations set in relation to </w:t>
      </w:r>
      <w:r w:rsidRPr="00797587">
        <w:rPr>
          <w:rFonts w:cstheme="minorHAnsi"/>
          <w:lang w:eastAsia="en-GB"/>
        </w:rPr>
        <w:t xml:space="preserve">staff </w:t>
      </w:r>
      <w:r w:rsidR="00592EA7" w:rsidRPr="00797587">
        <w:rPr>
          <w:rFonts w:cstheme="minorHAnsi"/>
          <w:lang w:eastAsia="en-GB"/>
        </w:rPr>
        <w:t>behaviour</w:t>
      </w:r>
      <w:r w:rsidR="00970645" w:rsidRPr="00797587">
        <w:rPr>
          <w:rFonts w:cstheme="minorHAnsi"/>
          <w:lang w:eastAsia="en-GB"/>
        </w:rPr>
        <w:t>, including inappropriate conduct outside of work</w:t>
      </w:r>
      <w:r w:rsidRPr="00797587">
        <w:rPr>
          <w:rFonts w:cstheme="minorHAnsi"/>
          <w:lang w:eastAsia="en-GB"/>
        </w:rPr>
        <w:t>;</w:t>
      </w:r>
    </w:p>
    <w:p w14:paraId="7F9DBD3E" w14:textId="77777777" w:rsidR="008B4AB6" w:rsidRPr="00797587" w:rsidRDefault="008B4AB6">
      <w:pPr>
        <w:pStyle w:val="NoSpacing"/>
        <w:numPr>
          <w:ilvl w:val="0"/>
          <w:numId w:val="58"/>
        </w:numPr>
        <w:rPr>
          <w:rFonts w:cstheme="minorHAnsi"/>
          <w:lang w:eastAsia="en-GB"/>
        </w:rPr>
      </w:pPr>
      <w:r w:rsidRPr="00797587">
        <w:rPr>
          <w:rFonts w:cstheme="minorHAnsi"/>
          <w:lang w:eastAsia="en-GB"/>
        </w:rPr>
        <w:t xml:space="preserve">A concern that does not meet the </w:t>
      </w:r>
      <w:r w:rsidR="00970645" w:rsidRPr="00797587">
        <w:rPr>
          <w:rFonts w:cstheme="minorHAnsi"/>
          <w:lang w:eastAsia="en-GB"/>
        </w:rPr>
        <w:t>‘harm threshold’ or is otherwise not serious enough to consider a referral to the LADO</w:t>
      </w:r>
      <w:r w:rsidRPr="00797587">
        <w:rPr>
          <w:rFonts w:cstheme="minorHAnsi"/>
          <w:lang w:eastAsia="en-GB"/>
        </w:rPr>
        <w:t>;</w:t>
      </w:r>
    </w:p>
    <w:p w14:paraId="45D05DBD" w14:textId="47EFC653" w:rsidR="00970645" w:rsidRPr="00797587" w:rsidRDefault="008B4AB6">
      <w:pPr>
        <w:pStyle w:val="NoSpacing"/>
        <w:numPr>
          <w:ilvl w:val="0"/>
          <w:numId w:val="58"/>
        </w:numPr>
        <w:rPr>
          <w:rFonts w:cstheme="minorHAnsi"/>
          <w:lang w:eastAsia="en-GB"/>
        </w:rPr>
      </w:pPr>
      <w:r w:rsidRPr="00797587">
        <w:rPr>
          <w:rFonts w:cstheme="minorHAnsi"/>
          <w:lang w:eastAsia="en-GB"/>
        </w:rPr>
        <w:t>Is a</w:t>
      </w:r>
      <w:r w:rsidR="00970645" w:rsidRPr="00797587">
        <w:rPr>
          <w:rFonts w:cstheme="minorHAnsi"/>
          <w:lang w:eastAsia="en-GB"/>
        </w:rPr>
        <w:t xml:space="preserve"> concern</w:t>
      </w:r>
      <w:r w:rsidRPr="00797587">
        <w:rPr>
          <w:rFonts w:cstheme="minorHAnsi"/>
          <w:lang w:eastAsia="en-GB"/>
        </w:rPr>
        <w:t xml:space="preserve"> that</w:t>
      </w:r>
      <w:r w:rsidR="00970645" w:rsidRPr="00797587">
        <w:rPr>
          <w:rFonts w:cstheme="minorHAnsi"/>
          <w:lang w:eastAsia="en-GB"/>
        </w:rPr>
        <w:t xml:space="preserve"> may arise in several ways and from a number of sources</w:t>
      </w:r>
      <w:r w:rsidRPr="00797587">
        <w:rPr>
          <w:rFonts w:cstheme="minorHAnsi"/>
          <w:lang w:eastAsia="en-GB"/>
        </w:rPr>
        <w:t xml:space="preserve"> - f</w:t>
      </w:r>
      <w:r w:rsidR="00970645" w:rsidRPr="00797587">
        <w:rPr>
          <w:rFonts w:cstheme="minorHAnsi"/>
          <w:lang w:eastAsia="en-GB"/>
        </w:rPr>
        <w:t xml:space="preserve">or example, suspicion, complaints, allegations made by a child, </w:t>
      </w:r>
      <w:r w:rsidR="007B792E" w:rsidRPr="00797587">
        <w:rPr>
          <w:rFonts w:cstheme="minorHAnsi"/>
          <w:lang w:eastAsia="en-GB"/>
        </w:rPr>
        <w:t>parent,</w:t>
      </w:r>
      <w:r w:rsidR="00970645" w:rsidRPr="00797587">
        <w:rPr>
          <w:rFonts w:cstheme="minorHAnsi"/>
          <w:lang w:eastAsia="en-GB"/>
        </w:rPr>
        <w:t xml:space="preserve"> or other adult within or outside of the organisation or as a result of vetting checks</w:t>
      </w:r>
    </w:p>
    <w:p w14:paraId="234AEE56" w14:textId="77777777" w:rsidR="008B4AB6" w:rsidRPr="00797587" w:rsidRDefault="008B4AB6" w:rsidP="00834685">
      <w:pPr>
        <w:pStyle w:val="NoSpacing"/>
        <w:rPr>
          <w:rFonts w:cstheme="minorHAnsi"/>
          <w:lang w:eastAsia="en-GB"/>
        </w:rPr>
      </w:pPr>
    </w:p>
    <w:p w14:paraId="3E9464E4" w14:textId="77777777" w:rsidR="00834685" w:rsidRPr="00797587" w:rsidRDefault="00834685" w:rsidP="00834685">
      <w:pPr>
        <w:pStyle w:val="NoSpacing"/>
        <w:rPr>
          <w:rFonts w:cstheme="minorHAnsi"/>
          <w:lang w:eastAsia="en-GB"/>
        </w:rPr>
      </w:pPr>
      <w:r w:rsidRPr="00797587">
        <w:rPr>
          <w:rFonts w:cstheme="minorHAnsi"/>
          <w:lang w:eastAsia="en-GB"/>
        </w:rPr>
        <w:t>When</w:t>
      </w:r>
      <w:r w:rsidR="00970645" w:rsidRPr="00797587">
        <w:rPr>
          <w:rFonts w:cstheme="minorHAnsi"/>
          <w:lang w:eastAsia="en-GB"/>
        </w:rPr>
        <w:t xml:space="preserve"> low-level concerns are reported</w:t>
      </w:r>
      <w:r w:rsidRPr="00797587">
        <w:rPr>
          <w:rFonts w:cstheme="minorHAnsi"/>
          <w:lang w:eastAsia="en-GB"/>
        </w:rPr>
        <w:t>:</w:t>
      </w:r>
    </w:p>
    <w:p w14:paraId="1C814189" w14:textId="77777777" w:rsidR="00834685" w:rsidRPr="00797587" w:rsidRDefault="00834685">
      <w:pPr>
        <w:pStyle w:val="NoSpacing"/>
        <w:numPr>
          <w:ilvl w:val="0"/>
          <w:numId w:val="60"/>
        </w:numPr>
        <w:rPr>
          <w:rFonts w:cstheme="minorHAnsi"/>
          <w:lang w:eastAsia="en-GB"/>
        </w:rPr>
      </w:pPr>
      <w:r w:rsidRPr="00797587">
        <w:rPr>
          <w:rFonts w:cstheme="minorHAnsi"/>
          <w:lang w:eastAsia="en-GB"/>
        </w:rPr>
        <w:t>The Executive H</w:t>
      </w:r>
      <w:r w:rsidR="00970645" w:rsidRPr="00797587">
        <w:rPr>
          <w:rFonts w:cstheme="minorHAnsi"/>
          <w:lang w:eastAsia="en-GB"/>
        </w:rPr>
        <w:t>eadteacher/</w:t>
      </w:r>
      <w:r w:rsidRPr="00797587">
        <w:rPr>
          <w:rFonts w:cstheme="minorHAnsi"/>
          <w:lang w:eastAsia="en-GB"/>
        </w:rPr>
        <w:t>Headteacher</w:t>
      </w:r>
      <w:r w:rsidR="00970645" w:rsidRPr="00797587">
        <w:rPr>
          <w:rFonts w:cstheme="minorHAnsi"/>
          <w:lang w:eastAsia="en-GB"/>
        </w:rPr>
        <w:t xml:space="preserve"> will be informed </w:t>
      </w:r>
      <w:r w:rsidRPr="00797587">
        <w:rPr>
          <w:rFonts w:cstheme="minorHAnsi"/>
          <w:lang w:eastAsia="en-GB"/>
        </w:rPr>
        <w:t>as they are</w:t>
      </w:r>
      <w:r w:rsidR="00970645" w:rsidRPr="00797587">
        <w:rPr>
          <w:rFonts w:cstheme="minorHAnsi"/>
          <w:lang w:eastAsia="en-GB"/>
        </w:rPr>
        <w:t xml:space="preserve"> ultimate decision maker in respect of the response to all low-level concerns</w:t>
      </w:r>
      <w:r w:rsidRPr="00797587">
        <w:rPr>
          <w:rFonts w:cstheme="minorHAnsi"/>
          <w:lang w:eastAsia="en-GB"/>
        </w:rPr>
        <w:t>;</w:t>
      </w:r>
    </w:p>
    <w:p w14:paraId="27677716" w14:textId="3030323E" w:rsidR="00970645" w:rsidRPr="00797587" w:rsidRDefault="00834685">
      <w:pPr>
        <w:pStyle w:val="NoSpacing"/>
        <w:numPr>
          <w:ilvl w:val="0"/>
          <w:numId w:val="60"/>
        </w:numPr>
        <w:rPr>
          <w:rFonts w:cstheme="minorHAnsi"/>
          <w:lang w:eastAsia="en-GB"/>
        </w:rPr>
      </w:pPr>
      <w:r w:rsidRPr="00797587">
        <w:rPr>
          <w:rFonts w:cstheme="minorHAnsi"/>
          <w:lang w:eastAsia="en-GB"/>
        </w:rPr>
        <w:t xml:space="preserve">The employers of </w:t>
      </w:r>
      <w:r w:rsidR="00970645" w:rsidRPr="00797587">
        <w:rPr>
          <w:rFonts w:cstheme="minorHAnsi"/>
          <w:lang w:eastAsia="en-GB"/>
        </w:rPr>
        <w:t xml:space="preserve">supply staff and contractors will be </w:t>
      </w:r>
      <w:r w:rsidRPr="00797587">
        <w:rPr>
          <w:rFonts w:cstheme="minorHAnsi"/>
          <w:lang w:eastAsia="en-GB"/>
        </w:rPr>
        <w:t xml:space="preserve">informed (where applicable) </w:t>
      </w:r>
      <w:r w:rsidR="00970645" w:rsidRPr="00797587">
        <w:rPr>
          <w:rFonts w:cstheme="minorHAnsi"/>
          <w:lang w:eastAsia="en-GB"/>
        </w:rPr>
        <w:t>so any potential patterns of inappropriate behaviour can be identified</w:t>
      </w:r>
      <w:r w:rsidRPr="00797587">
        <w:rPr>
          <w:rFonts w:cstheme="minorHAnsi"/>
          <w:lang w:eastAsia="en-GB"/>
        </w:rPr>
        <w:t>;</w:t>
      </w:r>
    </w:p>
    <w:p w14:paraId="4750531F" w14:textId="23B1243C" w:rsidR="00970645" w:rsidRPr="00797587" w:rsidRDefault="00834685">
      <w:pPr>
        <w:pStyle w:val="NoSpacing"/>
        <w:numPr>
          <w:ilvl w:val="0"/>
          <w:numId w:val="60"/>
        </w:numPr>
        <w:rPr>
          <w:rFonts w:cstheme="minorHAnsi"/>
          <w:lang w:eastAsia="en-GB"/>
        </w:rPr>
      </w:pPr>
      <w:r w:rsidRPr="00797587">
        <w:rPr>
          <w:rFonts w:cstheme="minorHAnsi"/>
          <w:lang w:eastAsia="en-GB"/>
        </w:rPr>
        <w:t xml:space="preserve">The LADO will be contacted if there is any doubt as </w:t>
      </w:r>
      <w:r w:rsidR="00970645" w:rsidRPr="00797587">
        <w:rPr>
          <w:rFonts w:cstheme="minorHAnsi"/>
          <w:lang w:eastAsia="en-GB"/>
        </w:rPr>
        <w:t>to whether the information which has been shared about a member of staff</w:t>
      </w:r>
      <w:r w:rsidRPr="00797587">
        <w:rPr>
          <w:rFonts w:cstheme="minorHAnsi"/>
          <w:lang w:eastAsia="en-GB"/>
        </w:rPr>
        <w:t>,</w:t>
      </w:r>
      <w:r w:rsidR="00970645" w:rsidRPr="00797587">
        <w:rPr>
          <w:rFonts w:cstheme="minorHAnsi"/>
          <w:lang w:eastAsia="en-GB"/>
        </w:rPr>
        <w:t xml:space="preserve"> as a low-level concern</w:t>
      </w:r>
      <w:r w:rsidRPr="00797587">
        <w:rPr>
          <w:rFonts w:cstheme="minorHAnsi"/>
          <w:lang w:eastAsia="en-GB"/>
        </w:rPr>
        <w:t>,</w:t>
      </w:r>
      <w:r w:rsidR="00970645" w:rsidRPr="00797587">
        <w:rPr>
          <w:rFonts w:cstheme="minorHAnsi"/>
          <w:lang w:eastAsia="en-GB"/>
        </w:rPr>
        <w:t xml:space="preserve"> in fact meets the harm threshold</w:t>
      </w:r>
      <w:r w:rsidRPr="00797587">
        <w:rPr>
          <w:rFonts w:cstheme="minorHAnsi"/>
          <w:lang w:eastAsia="en-GB"/>
        </w:rPr>
        <w:t>;</w:t>
      </w:r>
    </w:p>
    <w:p w14:paraId="21099F60" w14:textId="5E9D0256" w:rsidR="00834685" w:rsidRPr="00797587" w:rsidRDefault="00834685">
      <w:pPr>
        <w:pStyle w:val="NoSpacing"/>
        <w:numPr>
          <w:ilvl w:val="0"/>
          <w:numId w:val="60"/>
        </w:numPr>
        <w:rPr>
          <w:rFonts w:cstheme="minorHAnsi"/>
          <w:lang w:eastAsia="en-GB"/>
        </w:rPr>
      </w:pPr>
      <w:r w:rsidRPr="00797587">
        <w:rPr>
          <w:rFonts w:cstheme="minorHAnsi"/>
          <w:lang w:eastAsia="en-GB"/>
        </w:rPr>
        <w:t xml:space="preserve">This will need to be in writing </w:t>
      </w:r>
      <w:r w:rsidR="00970645" w:rsidRPr="00797587">
        <w:rPr>
          <w:rFonts w:cstheme="minorHAnsi"/>
          <w:lang w:eastAsia="en-GB"/>
        </w:rPr>
        <w:t>and reviewed so potential patterns of concerning, problematic or inappropriate behaviour can be identified</w:t>
      </w:r>
      <w:r w:rsidRPr="00797587">
        <w:rPr>
          <w:rFonts w:cstheme="minorHAnsi"/>
          <w:lang w:eastAsia="en-GB"/>
        </w:rPr>
        <w:t>;</w:t>
      </w:r>
    </w:p>
    <w:p w14:paraId="486F798E" w14:textId="48966AC8" w:rsidR="00834685" w:rsidRPr="00797587" w:rsidRDefault="00834685">
      <w:pPr>
        <w:pStyle w:val="NoSpacing"/>
        <w:numPr>
          <w:ilvl w:val="0"/>
          <w:numId w:val="60"/>
        </w:numPr>
        <w:rPr>
          <w:rFonts w:cstheme="minorHAnsi"/>
          <w:lang w:eastAsia="en-GB"/>
        </w:rPr>
      </w:pPr>
      <w:r w:rsidRPr="00797587">
        <w:rPr>
          <w:rFonts w:cstheme="minorHAnsi"/>
          <w:lang w:eastAsia="en-GB"/>
        </w:rPr>
        <w:t>Where a pattern is identified, appropriate action will be taken (for example, reviewing the LADO threshold and completing a referral if harm test met);</w:t>
      </w:r>
    </w:p>
    <w:p w14:paraId="3F03231F" w14:textId="561864AA" w:rsidR="00970645" w:rsidRPr="00797587" w:rsidRDefault="00970645">
      <w:pPr>
        <w:pStyle w:val="NoSpacing"/>
        <w:numPr>
          <w:ilvl w:val="0"/>
          <w:numId w:val="60"/>
        </w:numPr>
        <w:rPr>
          <w:rFonts w:cstheme="minorHAnsi"/>
          <w:lang w:eastAsia="en-GB"/>
        </w:rPr>
      </w:pPr>
      <w:r w:rsidRPr="00797587">
        <w:rPr>
          <w:rFonts w:cstheme="minorHAnsi"/>
          <w:lang w:eastAsia="en-GB"/>
        </w:rPr>
        <w:t>R</w:t>
      </w:r>
      <w:r w:rsidR="00834685" w:rsidRPr="00797587">
        <w:rPr>
          <w:rFonts w:cstheme="minorHAnsi"/>
          <w:lang w:eastAsia="en-GB"/>
        </w:rPr>
        <w:t>elated r</w:t>
      </w:r>
      <w:r w:rsidRPr="00797587">
        <w:rPr>
          <w:rFonts w:cstheme="minorHAnsi"/>
          <w:lang w:eastAsia="en-GB"/>
        </w:rPr>
        <w:t xml:space="preserve">ecords will </w:t>
      </w:r>
      <w:r w:rsidR="00834685" w:rsidRPr="00797587">
        <w:rPr>
          <w:rFonts w:cstheme="minorHAnsi"/>
          <w:lang w:eastAsia="en-GB"/>
        </w:rPr>
        <w:t>remain</w:t>
      </w:r>
      <w:r w:rsidRPr="00797587">
        <w:rPr>
          <w:rFonts w:cstheme="minorHAnsi"/>
          <w:lang w:eastAsia="en-GB"/>
        </w:rPr>
        <w:t xml:space="preserve"> confidential and will be held securely and retained</w:t>
      </w:r>
      <w:r w:rsidR="00834685" w:rsidRPr="00797587">
        <w:rPr>
          <w:rFonts w:cstheme="minorHAnsi"/>
          <w:lang w:eastAsia="en-GB"/>
        </w:rPr>
        <w:t xml:space="preserve">, whilst complying </w:t>
      </w:r>
      <w:r w:rsidRPr="00797587">
        <w:rPr>
          <w:rFonts w:cstheme="minorHAnsi"/>
          <w:lang w:eastAsia="en-GB"/>
        </w:rPr>
        <w:t>with the Data Protection Act 2018</w:t>
      </w:r>
      <w:r w:rsidR="00834685" w:rsidRPr="00797587">
        <w:rPr>
          <w:rFonts w:cstheme="minorHAnsi"/>
          <w:lang w:eastAsia="en-GB"/>
        </w:rPr>
        <w:t xml:space="preserve">, </w:t>
      </w:r>
      <w:r w:rsidRPr="00797587">
        <w:rPr>
          <w:rFonts w:cstheme="minorHAnsi"/>
          <w:lang w:eastAsia="en-GB"/>
        </w:rPr>
        <w:t>the UK General Data Protection Regulation (UK GDPR) and other relevant policies and procedures</w:t>
      </w:r>
      <w:r w:rsidR="00834685" w:rsidRPr="00797587">
        <w:rPr>
          <w:rFonts w:cstheme="minorHAnsi"/>
          <w:lang w:eastAsia="en-GB"/>
        </w:rPr>
        <w:t>.</w:t>
      </w:r>
    </w:p>
    <w:p w14:paraId="00DAA7D3" w14:textId="77777777" w:rsidR="00834685" w:rsidRPr="00797587" w:rsidRDefault="00834685" w:rsidP="0064628A">
      <w:pPr>
        <w:pStyle w:val="NoSpacing"/>
        <w:ind w:left="360"/>
        <w:rPr>
          <w:rFonts w:cstheme="minorHAnsi"/>
          <w:lang w:eastAsia="en-GB"/>
        </w:rPr>
      </w:pPr>
    </w:p>
    <w:p w14:paraId="28699AF8" w14:textId="22CC4577" w:rsidR="0035323E" w:rsidRPr="00797587" w:rsidRDefault="00970645" w:rsidP="0035323E">
      <w:pPr>
        <w:pStyle w:val="NoSpacing"/>
        <w:rPr>
          <w:rFonts w:cstheme="minorHAnsi"/>
          <w:b/>
          <w:bCs/>
          <w:sz w:val="24"/>
          <w:szCs w:val="24"/>
          <w:lang w:eastAsia="en-GB"/>
        </w:rPr>
      </w:pPr>
      <w:r w:rsidRPr="00797587">
        <w:rPr>
          <w:rFonts w:cstheme="minorHAnsi"/>
          <w:b/>
          <w:bCs/>
          <w:sz w:val="24"/>
          <w:szCs w:val="24"/>
          <w:lang w:eastAsia="en-GB"/>
        </w:rPr>
        <w:t xml:space="preserve">For </w:t>
      </w:r>
      <w:r w:rsidR="0035323E" w:rsidRPr="00797587">
        <w:rPr>
          <w:rFonts w:cstheme="minorHAnsi"/>
          <w:b/>
          <w:bCs/>
          <w:sz w:val="24"/>
          <w:szCs w:val="24"/>
          <w:lang w:eastAsia="en-GB"/>
        </w:rPr>
        <w:t>F</w:t>
      </w:r>
      <w:r w:rsidRPr="00797587">
        <w:rPr>
          <w:rFonts w:cstheme="minorHAnsi"/>
          <w:b/>
          <w:bCs/>
          <w:sz w:val="24"/>
          <w:szCs w:val="24"/>
          <w:lang w:eastAsia="en-GB"/>
        </w:rPr>
        <w:t xml:space="preserve">urther </w:t>
      </w:r>
      <w:r w:rsidR="0035323E" w:rsidRPr="00797587">
        <w:rPr>
          <w:rFonts w:cstheme="minorHAnsi"/>
          <w:b/>
          <w:bCs/>
          <w:sz w:val="24"/>
          <w:szCs w:val="24"/>
          <w:lang w:eastAsia="en-GB"/>
        </w:rPr>
        <w:t>I</w:t>
      </w:r>
      <w:r w:rsidRPr="00797587">
        <w:rPr>
          <w:rFonts w:cstheme="minorHAnsi"/>
          <w:b/>
          <w:bCs/>
          <w:sz w:val="24"/>
          <w:szCs w:val="24"/>
          <w:lang w:eastAsia="en-GB"/>
        </w:rPr>
        <w:t xml:space="preserve">nformation </w:t>
      </w:r>
    </w:p>
    <w:p w14:paraId="1191BBCD" w14:textId="5A8B0172" w:rsidR="0035323E" w:rsidRPr="00797587" w:rsidRDefault="0035323E">
      <w:pPr>
        <w:pStyle w:val="NoSpacing"/>
        <w:numPr>
          <w:ilvl w:val="0"/>
          <w:numId w:val="57"/>
        </w:numPr>
        <w:rPr>
          <w:rFonts w:cstheme="minorHAnsi"/>
          <w:sz w:val="24"/>
          <w:szCs w:val="24"/>
          <w:lang w:eastAsia="en-GB"/>
        </w:rPr>
      </w:pPr>
      <w:r w:rsidRPr="00797587">
        <w:rPr>
          <w:rFonts w:cstheme="minorHAnsi"/>
          <w:sz w:val="24"/>
          <w:szCs w:val="24"/>
          <w:lang w:eastAsia="en-GB"/>
        </w:rPr>
        <w:t xml:space="preserve">Hertfordshire Safeguarding Children Partnership Procedures Manual Section 5.1.5 Managing Allegations Against Adults who work with Children and Young People </w:t>
      </w:r>
    </w:p>
    <w:p w14:paraId="74653959" w14:textId="77777777" w:rsidR="00FA03D0" w:rsidRPr="00797587" w:rsidRDefault="00FA03D0" w:rsidP="0064628A">
      <w:pPr>
        <w:pStyle w:val="NoSpacing"/>
        <w:rPr>
          <w:rFonts w:cstheme="minorHAnsi"/>
          <w:sz w:val="24"/>
          <w:szCs w:val="24"/>
        </w:rPr>
      </w:pPr>
    </w:p>
    <w:p w14:paraId="6A55FF18" w14:textId="77777777" w:rsidR="00F36D2A" w:rsidRPr="00797587" w:rsidRDefault="00F36D2A" w:rsidP="00FB10DD">
      <w:pPr>
        <w:spacing w:after="0"/>
        <w:rPr>
          <w:rFonts w:eastAsia="Times New Roman" w:cstheme="minorHAnsi"/>
          <w:sz w:val="24"/>
          <w:szCs w:val="24"/>
        </w:rPr>
      </w:pPr>
      <w:r w:rsidRPr="00797587">
        <w:rPr>
          <w:rFonts w:eastAsia="Times New Roman" w:cstheme="minorHAnsi"/>
          <w:sz w:val="24"/>
          <w:szCs w:val="24"/>
        </w:rPr>
        <w:t>Where a staff member feels unable to raise an issue with their employer/throug</w:t>
      </w:r>
      <w:r w:rsidR="00B57721" w:rsidRPr="00797587">
        <w:rPr>
          <w:rFonts w:eastAsia="Times New Roman" w:cstheme="minorHAnsi"/>
          <w:sz w:val="24"/>
          <w:szCs w:val="24"/>
        </w:rPr>
        <w:t xml:space="preserve">h the whistleblowing procedure </w:t>
      </w:r>
      <w:r w:rsidRPr="00797587">
        <w:rPr>
          <w:rFonts w:eastAsia="Times New Roman" w:cstheme="minorHAnsi"/>
          <w:sz w:val="24"/>
          <w:szCs w:val="24"/>
        </w:rPr>
        <w:t>or feels that their genuine concerns are not being addressed, other whistleblowing channels may be open to them:</w:t>
      </w:r>
    </w:p>
    <w:p w14:paraId="00282DFD" w14:textId="77777777" w:rsidR="00F36D2A" w:rsidRPr="00797587" w:rsidRDefault="00F36D2A" w:rsidP="00F36D2A">
      <w:pPr>
        <w:autoSpaceDE w:val="0"/>
        <w:autoSpaceDN w:val="0"/>
        <w:adjustRightInd w:val="0"/>
        <w:spacing w:after="0" w:line="240" w:lineRule="auto"/>
        <w:rPr>
          <w:rFonts w:cstheme="minorHAnsi"/>
          <w:sz w:val="24"/>
          <w:szCs w:val="24"/>
        </w:rPr>
      </w:pPr>
    </w:p>
    <w:p w14:paraId="2078F677" w14:textId="77777777" w:rsidR="00242300" w:rsidRPr="00797587" w:rsidRDefault="00242300">
      <w:pPr>
        <w:pStyle w:val="ListParagraph"/>
        <w:numPr>
          <w:ilvl w:val="0"/>
          <w:numId w:val="30"/>
        </w:numPr>
        <w:rPr>
          <w:rFonts w:asciiTheme="minorHAnsi" w:hAnsiTheme="minorHAnsi" w:cstheme="minorHAnsi"/>
        </w:rPr>
      </w:pPr>
      <w:r w:rsidRPr="00797587">
        <w:rPr>
          <w:rFonts w:asciiTheme="minorHAnsi" w:hAnsiTheme="minorHAnsi" w:cstheme="minorHAnsi"/>
        </w:rPr>
        <w:t>Children’s Services 0300 123 4043</w:t>
      </w:r>
    </w:p>
    <w:p w14:paraId="53D88FE1" w14:textId="5CF92A9C" w:rsidR="00921FE4" w:rsidRPr="00797587" w:rsidRDefault="00F36D2A">
      <w:pPr>
        <w:pStyle w:val="ListParagraph"/>
        <w:numPr>
          <w:ilvl w:val="0"/>
          <w:numId w:val="30"/>
        </w:numPr>
        <w:rPr>
          <w:rFonts w:asciiTheme="minorHAnsi" w:hAnsiTheme="minorHAnsi" w:cstheme="minorHAnsi"/>
        </w:rPr>
      </w:pPr>
      <w:r w:rsidRPr="00797587">
        <w:rPr>
          <w:rFonts w:asciiTheme="minorHAnsi" w:hAnsiTheme="minorHAnsi" w:cstheme="minorHAnsi"/>
        </w:rPr>
        <w:t>NSPCC whistleblowing helpline is available for staff who do not feel able to raise concerns regarding child protection failures internally. Staff can call: 0800 028 0285 – line is available from 8:00 AM t</w:t>
      </w:r>
      <w:r w:rsidR="009D7E64" w:rsidRPr="00797587">
        <w:rPr>
          <w:rFonts w:asciiTheme="minorHAnsi" w:hAnsiTheme="minorHAnsi" w:cstheme="minorHAnsi"/>
        </w:rPr>
        <w:t xml:space="preserve">o 8:00 PM, Monday to Friday (email: </w:t>
      </w:r>
      <w:hyperlink r:id="rId25" w:history="1">
        <w:r w:rsidR="009D7E64" w:rsidRPr="00797587">
          <w:rPr>
            <w:rStyle w:val="Hyperlink"/>
            <w:rFonts w:asciiTheme="minorHAnsi" w:hAnsiTheme="minorHAnsi" w:cstheme="minorHAnsi"/>
            <w:b w:val="0"/>
          </w:rPr>
          <w:t>help@nspcc.org.uk</w:t>
        </w:r>
      </w:hyperlink>
      <w:r w:rsidR="009D7E64" w:rsidRPr="00797587">
        <w:rPr>
          <w:rFonts w:asciiTheme="minorHAnsi" w:hAnsiTheme="minorHAnsi" w:cstheme="minorHAnsi"/>
        </w:rPr>
        <w:t>)</w:t>
      </w:r>
    </w:p>
    <w:p w14:paraId="5DE49A68" w14:textId="77777777" w:rsidR="009D7E64" w:rsidRPr="00797587" w:rsidRDefault="009D7E64" w:rsidP="009D7E64">
      <w:pPr>
        <w:pStyle w:val="ListParagraph"/>
        <w:ind w:left="360"/>
        <w:rPr>
          <w:rFonts w:asciiTheme="minorHAnsi" w:hAnsiTheme="minorHAnsi" w:cstheme="minorHAnsi"/>
        </w:rPr>
      </w:pPr>
    </w:p>
    <w:p w14:paraId="36149AE8" w14:textId="77777777" w:rsidR="00921FE4" w:rsidRPr="00797587" w:rsidRDefault="00921FE4" w:rsidP="00921FE4">
      <w:pPr>
        <w:rPr>
          <w:rFonts w:cstheme="minorHAnsi"/>
          <w:b/>
          <w:bCs/>
          <w:sz w:val="24"/>
          <w:szCs w:val="24"/>
        </w:rPr>
      </w:pPr>
      <w:r w:rsidRPr="00797587">
        <w:rPr>
          <w:rFonts w:cstheme="minorHAnsi"/>
          <w:b/>
          <w:bCs/>
          <w:sz w:val="24"/>
          <w:szCs w:val="24"/>
        </w:rPr>
        <w:t xml:space="preserve">What school or college staff should do if they have concerns about safeguarding practices within the school or </w:t>
      </w:r>
      <w:r w:rsidR="002A3702" w:rsidRPr="00797587">
        <w:rPr>
          <w:rFonts w:cstheme="minorHAnsi"/>
          <w:b/>
          <w:bCs/>
          <w:sz w:val="24"/>
          <w:szCs w:val="24"/>
        </w:rPr>
        <w:t>college?</w:t>
      </w:r>
      <w:r w:rsidRPr="00797587">
        <w:rPr>
          <w:rFonts w:cstheme="minorHAnsi"/>
          <w:b/>
          <w:bCs/>
          <w:sz w:val="24"/>
          <w:szCs w:val="24"/>
        </w:rPr>
        <w:t xml:space="preserve"> </w:t>
      </w:r>
    </w:p>
    <w:p w14:paraId="1E352C7F" w14:textId="49FBE4D9" w:rsidR="00D82331" w:rsidRPr="00797587" w:rsidRDefault="00921FE4">
      <w:pPr>
        <w:pStyle w:val="ListParagraph"/>
        <w:numPr>
          <w:ilvl w:val="0"/>
          <w:numId w:val="31"/>
        </w:numPr>
        <w:ind w:left="360"/>
        <w:rPr>
          <w:rFonts w:asciiTheme="minorHAnsi" w:hAnsiTheme="minorHAnsi" w:cstheme="minorHAnsi"/>
        </w:rPr>
      </w:pPr>
      <w:r w:rsidRPr="00797587">
        <w:rPr>
          <w:rFonts w:asciiTheme="minorHAnsi" w:hAnsiTheme="minorHAnsi" w:cstheme="minorHAnsi"/>
        </w:rPr>
        <w:t xml:space="preserve">All staff and volunteers should feel able to raise concerns about poor or unsafe practice and potential failures in the school or education setting’s safeguarding arrangements. </w:t>
      </w:r>
    </w:p>
    <w:p w14:paraId="78F8CEE9" w14:textId="57AA33C9" w:rsidR="00EE1501" w:rsidRPr="00797587" w:rsidRDefault="00921FE4">
      <w:pPr>
        <w:pStyle w:val="ListParagraph"/>
        <w:numPr>
          <w:ilvl w:val="0"/>
          <w:numId w:val="31"/>
        </w:numPr>
        <w:ind w:left="360"/>
        <w:rPr>
          <w:rFonts w:asciiTheme="minorHAnsi" w:hAnsiTheme="minorHAnsi" w:cstheme="minorHAnsi"/>
          <w:b/>
          <w:bCs/>
        </w:rPr>
      </w:pPr>
      <w:r w:rsidRPr="00797587">
        <w:rPr>
          <w:rFonts w:asciiTheme="minorHAnsi" w:hAnsiTheme="minorHAnsi" w:cstheme="minorHAnsi"/>
        </w:rPr>
        <w:t xml:space="preserve">Appropriate whistleblowing procedures, which are suitably reflected in staff training and staff behaviour policies, </w:t>
      </w:r>
      <w:r w:rsidR="00856CC2" w:rsidRPr="00797587">
        <w:rPr>
          <w:rFonts w:asciiTheme="minorHAnsi" w:hAnsiTheme="minorHAnsi" w:cstheme="minorHAnsi"/>
        </w:rPr>
        <w:t>are</w:t>
      </w:r>
      <w:r w:rsidRPr="00797587">
        <w:rPr>
          <w:rFonts w:asciiTheme="minorHAnsi" w:hAnsiTheme="minorHAnsi" w:cstheme="minorHAnsi"/>
        </w:rPr>
        <w:t xml:space="preserve"> in place for such concerns to be raised with the school</w:t>
      </w:r>
      <w:r w:rsidR="00856CC2" w:rsidRPr="00797587">
        <w:rPr>
          <w:rFonts w:asciiTheme="minorHAnsi" w:hAnsiTheme="minorHAnsi" w:cstheme="minorHAnsi"/>
        </w:rPr>
        <w:t>’s</w:t>
      </w:r>
      <w:r w:rsidRPr="00797587">
        <w:rPr>
          <w:rFonts w:asciiTheme="minorHAnsi" w:hAnsiTheme="minorHAnsi" w:cstheme="minorHAnsi"/>
        </w:rPr>
        <w:t xml:space="preserve"> senior leadership team</w:t>
      </w:r>
      <w:r w:rsidR="002A3702" w:rsidRPr="00797587">
        <w:rPr>
          <w:rFonts w:asciiTheme="minorHAnsi" w:hAnsiTheme="minorHAnsi" w:cstheme="minorHAnsi"/>
        </w:rPr>
        <w:t>.</w:t>
      </w:r>
    </w:p>
    <w:p w14:paraId="7C26CB7C" w14:textId="77777777" w:rsidR="002A3702" w:rsidRPr="00797587" w:rsidRDefault="002A3702" w:rsidP="00FA03D0">
      <w:pPr>
        <w:autoSpaceDE w:val="0"/>
        <w:autoSpaceDN w:val="0"/>
        <w:adjustRightInd w:val="0"/>
        <w:spacing w:after="0" w:line="240" w:lineRule="auto"/>
        <w:rPr>
          <w:rFonts w:eastAsia="Times New Roman" w:cstheme="minorHAnsi"/>
          <w:b/>
          <w:bCs/>
          <w:sz w:val="24"/>
          <w:szCs w:val="24"/>
          <w:lang w:eastAsia="en-GB"/>
        </w:rPr>
      </w:pPr>
    </w:p>
    <w:p w14:paraId="77594436" w14:textId="77777777" w:rsidR="00FA03D0" w:rsidRPr="00797587" w:rsidRDefault="00FA03D0" w:rsidP="00FA03D0">
      <w:pPr>
        <w:autoSpaceDE w:val="0"/>
        <w:autoSpaceDN w:val="0"/>
        <w:adjustRightInd w:val="0"/>
        <w:spacing w:after="0" w:line="240" w:lineRule="auto"/>
        <w:rPr>
          <w:rFonts w:eastAsia="Times New Roman" w:cstheme="minorHAnsi"/>
          <w:b/>
          <w:bCs/>
          <w:sz w:val="24"/>
          <w:szCs w:val="24"/>
          <w:lang w:eastAsia="en-GB"/>
        </w:rPr>
      </w:pPr>
      <w:r w:rsidRPr="00797587">
        <w:rPr>
          <w:rFonts w:eastAsia="Times New Roman" w:cstheme="minorHAnsi"/>
          <w:b/>
          <w:bCs/>
          <w:sz w:val="24"/>
          <w:szCs w:val="24"/>
          <w:lang w:eastAsia="en-GB"/>
        </w:rPr>
        <w:t>Safer working practice</w:t>
      </w:r>
    </w:p>
    <w:p w14:paraId="369AC8AC" w14:textId="77777777" w:rsidR="00A4000B" w:rsidRPr="00797587" w:rsidRDefault="00A4000B" w:rsidP="00A4000B">
      <w:pPr>
        <w:spacing w:after="0" w:line="240" w:lineRule="auto"/>
        <w:rPr>
          <w:rFonts w:eastAsia="Times New Roman" w:cstheme="minorHAnsi"/>
          <w:sz w:val="24"/>
          <w:szCs w:val="24"/>
        </w:rPr>
      </w:pPr>
    </w:p>
    <w:p w14:paraId="6B114E77" w14:textId="138536A8" w:rsidR="002B3DE9" w:rsidRPr="00797587" w:rsidRDefault="00A4000B" w:rsidP="00FB10DD">
      <w:pPr>
        <w:pStyle w:val="Default"/>
        <w:autoSpaceDE/>
        <w:autoSpaceDN/>
        <w:adjustRightInd/>
        <w:spacing w:line="276" w:lineRule="auto"/>
        <w:rPr>
          <w:rFonts w:asciiTheme="minorHAnsi" w:eastAsiaTheme="minorHAnsi" w:hAnsiTheme="minorHAnsi" w:cstheme="minorHAnsi"/>
          <w:lang w:eastAsia="en-US"/>
        </w:rPr>
      </w:pPr>
      <w:r w:rsidRPr="00797587">
        <w:rPr>
          <w:rFonts w:asciiTheme="minorHAnsi" w:hAnsiTheme="minorHAnsi" w:cstheme="minorHAnsi"/>
        </w:rPr>
        <w:t xml:space="preserve">To reduce the risk of allegations, all staff should be aware of safer working practice and should be familiar with the guidance </w:t>
      </w:r>
      <w:r w:rsidR="001C5B40" w:rsidRPr="00797587">
        <w:rPr>
          <w:rFonts w:asciiTheme="minorHAnsi" w:hAnsiTheme="minorHAnsi" w:cstheme="minorHAnsi"/>
        </w:rPr>
        <w:t>contained in the staff handbook/</w:t>
      </w:r>
      <w:r w:rsidRPr="00797587">
        <w:rPr>
          <w:rFonts w:asciiTheme="minorHAnsi" w:hAnsiTheme="minorHAnsi" w:cstheme="minorHAnsi"/>
        </w:rPr>
        <w:t>school code of conduct</w:t>
      </w:r>
      <w:r w:rsidR="00E43CE9" w:rsidRPr="00797587">
        <w:rPr>
          <w:rFonts w:asciiTheme="minorHAnsi" w:hAnsiTheme="minorHAnsi" w:cstheme="minorHAnsi"/>
        </w:rPr>
        <w:t>/staff behaviour policy and</w:t>
      </w:r>
      <w:r w:rsidR="00856CC2" w:rsidRPr="00797587">
        <w:rPr>
          <w:rFonts w:asciiTheme="minorHAnsi" w:hAnsiTheme="minorHAnsi" w:cstheme="minorHAnsi"/>
        </w:rPr>
        <w:t xml:space="preserve"> Safer Recruitment Consortium </w:t>
      </w:r>
      <w:r w:rsidRPr="00797587">
        <w:rPr>
          <w:rFonts w:asciiTheme="minorHAnsi" w:hAnsiTheme="minorHAnsi" w:cstheme="minorHAnsi"/>
        </w:rPr>
        <w:t xml:space="preserve">document </w:t>
      </w:r>
      <w:r w:rsidRPr="00797587">
        <w:rPr>
          <w:rFonts w:asciiTheme="minorHAnsi" w:hAnsiTheme="minorHAnsi" w:cstheme="minorHAnsi"/>
          <w:b/>
          <w:bCs/>
          <w:i/>
        </w:rPr>
        <w:t>Guidance for safer working practice for those working with children and young people in educati</w:t>
      </w:r>
      <w:r w:rsidR="002B3DE9" w:rsidRPr="00797587">
        <w:rPr>
          <w:rFonts w:asciiTheme="minorHAnsi" w:hAnsiTheme="minorHAnsi" w:cstheme="minorHAnsi"/>
          <w:b/>
          <w:bCs/>
          <w:i/>
        </w:rPr>
        <w:t>on settings (</w:t>
      </w:r>
      <w:r w:rsidR="009E72E3" w:rsidRPr="00797587">
        <w:rPr>
          <w:rFonts w:asciiTheme="minorHAnsi" w:hAnsiTheme="minorHAnsi" w:cstheme="minorHAnsi"/>
          <w:b/>
          <w:bCs/>
          <w:i/>
        </w:rPr>
        <w:t xml:space="preserve">February </w:t>
      </w:r>
      <w:r w:rsidR="009E72E3" w:rsidRPr="006553FF">
        <w:rPr>
          <w:rFonts w:asciiTheme="minorHAnsi" w:hAnsiTheme="minorHAnsi" w:cstheme="minorHAnsi"/>
          <w:b/>
          <w:bCs/>
          <w:i/>
        </w:rPr>
        <w:t>2022</w:t>
      </w:r>
      <w:r w:rsidR="00E43CE9" w:rsidRPr="00797587">
        <w:rPr>
          <w:rFonts w:asciiTheme="minorHAnsi" w:hAnsiTheme="minorHAnsi" w:cstheme="minorHAnsi"/>
          <w:b/>
          <w:bCs/>
          <w:i/>
        </w:rPr>
        <w:t xml:space="preserve">) </w:t>
      </w:r>
      <w:r w:rsidR="00E43CE9" w:rsidRPr="00797587">
        <w:rPr>
          <w:rFonts w:asciiTheme="minorHAnsi" w:hAnsiTheme="minorHAnsi" w:cstheme="minorHAnsi"/>
          <w:bCs/>
        </w:rPr>
        <w:t>available at</w:t>
      </w:r>
      <w:r w:rsidR="009D7E64" w:rsidRPr="00797587">
        <w:rPr>
          <w:rFonts w:asciiTheme="minorHAnsi" w:hAnsiTheme="minorHAnsi" w:cstheme="minorHAnsi"/>
          <w:bCs/>
        </w:rPr>
        <w:t>:</w:t>
      </w:r>
      <w:r w:rsidR="00E43CE9" w:rsidRPr="00797587">
        <w:rPr>
          <w:rFonts w:asciiTheme="minorHAnsi" w:hAnsiTheme="minorHAnsi" w:cstheme="minorHAnsi"/>
          <w:bCs/>
        </w:rPr>
        <w:t xml:space="preserve"> </w:t>
      </w:r>
    </w:p>
    <w:p w14:paraId="11FC1F39" w14:textId="77777777" w:rsidR="002B3DE9" w:rsidRPr="00797587" w:rsidRDefault="002B3DE9" w:rsidP="007F17F8">
      <w:pPr>
        <w:spacing w:after="0" w:line="240" w:lineRule="auto"/>
        <w:rPr>
          <w:rFonts w:eastAsia="Times New Roman" w:cstheme="minorHAnsi"/>
          <w:bCs/>
          <w:sz w:val="24"/>
          <w:szCs w:val="24"/>
          <w:lang w:eastAsia="en-GB"/>
        </w:rPr>
      </w:pPr>
    </w:p>
    <w:p w14:paraId="10468814" w14:textId="77777777" w:rsidR="002B3DE9" w:rsidRPr="00797587" w:rsidRDefault="00E606F5" w:rsidP="002B3DE9">
      <w:pPr>
        <w:tabs>
          <w:tab w:val="left" w:pos="5607"/>
        </w:tabs>
        <w:spacing w:after="0" w:line="240" w:lineRule="auto"/>
        <w:rPr>
          <w:rStyle w:val="Hyperlink"/>
          <w:rFonts w:asciiTheme="minorHAnsi" w:eastAsia="Times New Roman" w:hAnsiTheme="minorHAnsi" w:cstheme="minorHAnsi"/>
          <w:color w:val="auto"/>
          <w:sz w:val="24"/>
          <w:szCs w:val="24"/>
          <w:lang w:eastAsia="en-GB"/>
        </w:rPr>
      </w:pPr>
      <w:hyperlink r:id="rId26" w:history="1">
        <w:r w:rsidR="002B3DE9" w:rsidRPr="00797587">
          <w:rPr>
            <w:rStyle w:val="Hyperlink"/>
            <w:rFonts w:asciiTheme="minorHAnsi" w:eastAsia="Times New Roman" w:hAnsiTheme="minorHAnsi" w:cstheme="minorHAnsi"/>
            <w:color w:val="auto"/>
            <w:sz w:val="24"/>
            <w:szCs w:val="24"/>
            <w:lang w:eastAsia="en-GB"/>
          </w:rPr>
          <w:t>https://www.saferrecruitmentconsortium.org/</w:t>
        </w:r>
      </w:hyperlink>
      <w:r w:rsidR="002B3DE9" w:rsidRPr="00797587">
        <w:rPr>
          <w:rStyle w:val="Hyperlink"/>
          <w:rFonts w:asciiTheme="minorHAnsi" w:eastAsia="Times New Roman" w:hAnsiTheme="minorHAnsi" w:cstheme="minorHAnsi"/>
          <w:color w:val="auto"/>
          <w:sz w:val="24"/>
          <w:szCs w:val="24"/>
          <w:lang w:eastAsia="en-GB"/>
        </w:rPr>
        <w:tab/>
      </w:r>
    </w:p>
    <w:p w14:paraId="7CDF2DD8" w14:textId="77777777" w:rsidR="007F17F8" w:rsidRPr="00797587" w:rsidRDefault="007F17F8" w:rsidP="007F17F8">
      <w:pPr>
        <w:spacing w:after="0" w:line="240" w:lineRule="auto"/>
        <w:rPr>
          <w:rFonts w:eastAsia="Times New Roman" w:cstheme="minorHAnsi"/>
          <w:b/>
          <w:bCs/>
          <w:sz w:val="24"/>
          <w:szCs w:val="24"/>
          <w:lang w:eastAsia="en-GB"/>
        </w:rPr>
      </w:pPr>
    </w:p>
    <w:p w14:paraId="4F0DF4E3" w14:textId="195EDD64" w:rsidR="00C14A67" w:rsidRPr="00797587" w:rsidRDefault="00E43CE9" w:rsidP="00FB10DD">
      <w:pPr>
        <w:spacing w:after="0"/>
        <w:rPr>
          <w:rFonts w:cstheme="minorHAnsi"/>
          <w:sz w:val="24"/>
          <w:szCs w:val="24"/>
        </w:rPr>
      </w:pPr>
      <w:r w:rsidRPr="00797587">
        <w:rPr>
          <w:rFonts w:cstheme="minorHAnsi"/>
          <w:sz w:val="24"/>
          <w:szCs w:val="24"/>
        </w:rPr>
        <w:t xml:space="preserve">The document seeks to ensure that the responsibilities of </w:t>
      </w:r>
      <w:r w:rsidR="00856CC2" w:rsidRPr="00797587">
        <w:rPr>
          <w:rFonts w:cstheme="minorHAnsi"/>
          <w:sz w:val="24"/>
          <w:szCs w:val="24"/>
        </w:rPr>
        <w:t xml:space="preserve">school leaders towards children </w:t>
      </w:r>
      <w:r w:rsidRPr="00797587">
        <w:rPr>
          <w:rFonts w:cstheme="minorHAnsi"/>
          <w:sz w:val="24"/>
          <w:szCs w:val="24"/>
        </w:rPr>
        <w:t>and staff are discharged by raising awareness of illegal, un</w:t>
      </w:r>
      <w:r w:rsidR="00856CC2" w:rsidRPr="00797587">
        <w:rPr>
          <w:rFonts w:cstheme="minorHAnsi"/>
          <w:sz w:val="24"/>
          <w:szCs w:val="24"/>
        </w:rPr>
        <w:t xml:space="preserve">safe, unprofessional and unwise </w:t>
      </w:r>
      <w:r w:rsidRPr="00797587">
        <w:rPr>
          <w:rFonts w:cstheme="minorHAnsi"/>
          <w:sz w:val="24"/>
          <w:szCs w:val="24"/>
        </w:rPr>
        <w:t>behaviour.</w:t>
      </w:r>
      <w:r w:rsidRPr="00797587">
        <w:rPr>
          <w:rFonts w:cstheme="minorHAnsi"/>
          <w:b/>
          <w:bCs/>
          <w:sz w:val="24"/>
          <w:szCs w:val="24"/>
        </w:rPr>
        <w:t xml:space="preserve"> </w:t>
      </w:r>
      <w:r w:rsidR="000B27D8" w:rsidRPr="00797587">
        <w:rPr>
          <w:rFonts w:cstheme="minorHAnsi"/>
          <w:sz w:val="24"/>
          <w:szCs w:val="24"/>
        </w:rPr>
        <w:t xml:space="preserve"> This includes guidelines for staff on positive behaviour </w:t>
      </w:r>
      <w:r w:rsidR="007F17F8" w:rsidRPr="00797587">
        <w:rPr>
          <w:rFonts w:cstheme="minorHAnsi"/>
          <w:sz w:val="24"/>
          <w:szCs w:val="24"/>
        </w:rPr>
        <w:t>management in</w:t>
      </w:r>
      <w:r w:rsidR="00D04CBD" w:rsidRPr="00797587">
        <w:rPr>
          <w:rFonts w:cstheme="minorHAnsi"/>
          <w:sz w:val="24"/>
          <w:szCs w:val="24"/>
        </w:rPr>
        <w:t xml:space="preserve"> line with the </w:t>
      </w:r>
      <w:r w:rsidR="00D04CBD" w:rsidRPr="00797587">
        <w:rPr>
          <w:rFonts w:cstheme="minorHAnsi"/>
          <w:bCs/>
          <w:sz w:val="24"/>
          <w:szCs w:val="24"/>
        </w:rPr>
        <w:t>ban on corporal punishment</w:t>
      </w:r>
      <w:r w:rsidR="00D04CBD" w:rsidRPr="00797587">
        <w:rPr>
          <w:rFonts w:cstheme="minorHAnsi"/>
          <w:b/>
          <w:bCs/>
          <w:sz w:val="24"/>
          <w:szCs w:val="24"/>
        </w:rPr>
        <w:t xml:space="preserve"> </w:t>
      </w:r>
      <w:r w:rsidR="00D04CBD" w:rsidRPr="00797587">
        <w:rPr>
          <w:rFonts w:cstheme="minorHAnsi"/>
          <w:bCs/>
          <w:sz w:val="24"/>
          <w:szCs w:val="24"/>
        </w:rPr>
        <w:t>(</w:t>
      </w:r>
      <w:r w:rsidR="00D04CBD" w:rsidRPr="00797587">
        <w:rPr>
          <w:rFonts w:cstheme="minorHAnsi"/>
          <w:sz w:val="24"/>
          <w:szCs w:val="24"/>
        </w:rPr>
        <w:t>School Standards and Framework Act 1998</w:t>
      </w:r>
      <w:r w:rsidR="00D04CBD" w:rsidRPr="00797587">
        <w:rPr>
          <w:rFonts w:cstheme="minorHAnsi"/>
          <w:bCs/>
          <w:sz w:val="24"/>
          <w:szCs w:val="24"/>
        </w:rPr>
        <w:t>).</w:t>
      </w:r>
      <w:r w:rsidR="009F13CB" w:rsidRPr="00797587">
        <w:rPr>
          <w:rFonts w:cstheme="minorHAnsi"/>
          <w:bCs/>
          <w:sz w:val="24"/>
          <w:szCs w:val="24"/>
        </w:rPr>
        <w:t xml:space="preserve"> P</w:t>
      </w:r>
      <w:r w:rsidR="00856CC2" w:rsidRPr="00797587">
        <w:rPr>
          <w:rFonts w:cstheme="minorHAnsi"/>
          <w:bCs/>
          <w:sz w:val="24"/>
          <w:szCs w:val="24"/>
        </w:rPr>
        <w:t xml:space="preserve">lease see the school’s </w:t>
      </w:r>
      <w:r w:rsidR="009F13CB" w:rsidRPr="00797587">
        <w:rPr>
          <w:rFonts w:cstheme="minorHAnsi"/>
          <w:bCs/>
          <w:sz w:val="24"/>
          <w:szCs w:val="24"/>
        </w:rPr>
        <w:t>behaviour management policy for more information.</w:t>
      </w:r>
    </w:p>
    <w:p w14:paraId="11CF3AF7" w14:textId="77777777" w:rsidR="005E5959" w:rsidRPr="00797587" w:rsidRDefault="005E5959" w:rsidP="00FB10DD">
      <w:pPr>
        <w:spacing w:after="0"/>
        <w:rPr>
          <w:rFonts w:eastAsia="Times New Roman" w:cstheme="minorHAnsi"/>
          <w:b/>
          <w:color w:val="FF0000"/>
          <w:sz w:val="24"/>
          <w:szCs w:val="24"/>
          <w:u w:val="single"/>
        </w:rPr>
      </w:pPr>
    </w:p>
    <w:p w14:paraId="7404B29E" w14:textId="7493DC96" w:rsidR="009D7E64" w:rsidRPr="00797587" w:rsidRDefault="009D7E64" w:rsidP="009D7E64">
      <w:pPr>
        <w:spacing w:after="0" w:line="240" w:lineRule="auto"/>
        <w:rPr>
          <w:rFonts w:eastAsia="Times New Roman" w:cstheme="minorHAnsi"/>
          <w:sz w:val="24"/>
          <w:szCs w:val="24"/>
        </w:rPr>
      </w:pPr>
      <w:r w:rsidRPr="00797587">
        <w:rPr>
          <w:rFonts w:eastAsia="Times New Roman" w:cstheme="minorHAnsi"/>
          <w:sz w:val="24"/>
          <w:szCs w:val="24"/>
        </w:rPr>
        <w:t>HSCP escalation and complaints procedure link:</w:t>
      </w:r>
    </w:p>
    <w:p w14:paraId="4486E58D" w14:textId="04897599" w:rsidR="009D7E64" w:rsidRPr="00797587" w:rsidRDefault="00E606F5" w:rsidP="009D7E64">
      <w:pPr>
        <w:spacing w:after="0" w:line="240" w:lineRule="auto"/>
        <w:rPr>
          <w:rFonts w:eastAsia="Times New Roman" w:cstheme="minorHAnsi"/>
          <w:b/>
          <w:color w:val="FF0000"/>
          <w:sz w:val="24"/>
          <w:szCs w:val="24"/>
          <w:u w:val="single"/>
        </w:rPr>
      </w:pPr>
      <w:hyperlink r:id="rId27" w:history="1">
        <w:r w:rsidR="009D7E64" w:rsidRPr="00797587">
          <w:rPr>
            <w:rStyle w:val="Hyperlink"/>
            <w:rFonts w:asciiTheme="minorHAnsi" w:eastAsia="Times New Roman" w:hAnsiTheme="minorHAnsi" w:cstheme="minorHAnsi"/>
            <w:b w:val="0"/>
            <w:sz w:val="24"/>
            <w:szCs w:val="24"/>
            <w:u w:val="single"/>
          </w:rPr>
          <w:t>https://hertsscb.proceduresonline.com/chapters/p_resolution_disagree.html</w:t>
        </w:r>
      </w:hyperlink>
      <w:r w:rsidR="009D7E64" w:rsidRPr="00797587">
        <w:rPr>
          <w:rFonts w:eastAsia="Times New Roman" w:cstheme="minorHAnsi"/>
          <w:b/>
          <w:color w:val="FF0000"/>
          <w:sz w:val="24"/>
          <w:szCs w:val="24"/>
          <w:u w:val="single"/>
        </w:rPr>
        <w:t xml:space="preserve"> </w:t>
      </w:r>
    </w:p>
    <w:p w14:paraId="5B65A2B0" w14:textId="2200FE9F" w:rsidR="005E5959" w:rsidRPr="00797587" w:rsidRDefault="005E5959" w:rsidP="005E5959">
      <w:pPr>
        <w:pStyle w:val="NormalWeb"/>
        <w:rPr>
          <w:rFonts w:asciiTheme="minorHAnsi" w:eastAsiaTheme="minorHAnsi" w:hAnsiTheme="minorHAnsi" w:cstheme="minorHAnsi"/>
          <w:color w:val="000000"/>
          <w:lang w:eastAsia="en-US"/>
        </w:rPr>
      </w:pPr>
      <w:r w:rsidRPr="00797587">
        <w:rPr>
          <w:rFonts w:asciiTheme="minorHAnsi" w:hAnsiTheme="minorHAnsi" w:cstheme="minorHAnsi"/>
          <w:b/>
          <w:bCs/>
          <w:lang w:val="en"/>
        </w:rPr>
        <w:t>Key contacts at</w:t>
      </w:r>
      <w:r w:rsidRPr="00797587">
        <w:rPr>
          <w:rFonts w:asciiTheme="minorHAnsi" w:hAnsiTheme="minorHAnsi" w:cstheme="minorHAnsi"/>
          <w:lang w:val="en"/>
        </w:rPr>
        <w:t xml:space="preserve"> </w:t>
      </w:r>
      <w:r w:rsidR="003A7697">
        <w:rPr>
          <w:rFonts w:asciiTheme="minorHAnsi" w:hAnsiTheme="minorHAnsi" w:cstheme="minorHAnsi"/>
          <w:lang w:val="en"/>
        </w:rPr>
        <w:t>Oxhey Wood Primary School</w:t>
      </w:r>
    </w:p>
    <w:tbl>
      <w:tblPr>
        <w:tblStyle w:val="TableGrid"/>
        <w:tblW w:w="10915" w:type="dxa"/>
        <w:tblInd w:w="-572" w:type="dxa"/>
        <w:tblLook w:val="04A0" w:firstRow="1" w:lastRow="0" w:firstColumn="1" w:lastColumn="0" w:noHBand="0" w:noVBand="1"/>
      </w:tblPr>
      <w:tblGrid>
        <w:gridCol w:w="2552"/>
        <w:gridCol w:w="1559"/>
        <w:gridCol w:w="1985"/>
        <w:gridCol w:w="4819"/>
      </w:tblGrid>
      <w:tr w:rsidR="005E5959" w:rsidRPr="00797587" w14:paraId="3CBC4064" w14:textId="77777777" w:rsidTr="009D7E64">
        <w:tc>
          <w:tcPr>
            <w:tcW w:w="2552" w:type="dxa"/>
            <w:tcBorders>
              <w:bottom w:val="single" w:sz="4" w:space="0" w:color="auto"/>
            </w:tcBorders>
            <w:shd w:val="clear" w:color="auto" w:fill="D7DEE4" w:themeFill="text2" w:themeFillTint="33"/>
          </w:tcPr>
          <w:p w14:paraId="651F126D"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Role</w:t>
            </w:r>
          </w:p>
        </w:tc>
        <w:tc>
          <w:tcPr>
            <w:tcW w:w="1559" w:type="dxa"/>
            <w:shd w:val="clear" w:color="auto" w:fill="D7DEE4" w:themeFill="text2" w:themeFillTint="33"/>
          </w:tcPr>
          <w:p w14:paraId="7412CD4A"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Name</w:t>
            </w:r>
          </w:p>
        </w:tc>
        <w:tc>
          <w:tcPr>
            <w:tcW w:w="1985" w:type="dxa"/>
            <w:shd w:val="clear" w:color="auto" w:fill="D7DEE4" w:themeFill="text2" w:themeFillTint="33"/>
          </w:tcPr>
          <w:p w14:paraId="105A8D17"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 xml:space="preserve">Contact number </w:t>
            </w:r>
          </w:p>
        </w:tc>
        <w:tc>
          <w:tcPr>
            <w:tcW w:w="4819" w:type="dxa"/>
            <w:shd w:val="clear" w:color="auto" w:fill="D7DEE4" w:themeFill="text2" w:themeFillTint="33"/>
          </w:tcPr>
          <w:p w14:paraId="7CE372E9" w14:textId="77777777" w:rsidR="005E5959" w:rsidRPr="00797587" w:rsidRDefault="005E5959" w:rsidP="00AA5EEE">
            <w:pPr>
              <w:pStyle w:val="NormalWeb"/>
              <w:rPr>
                <w:rFonts w:asciiTheme="minorHAnsi" w:hAnsiTheme="minorHAnsi" w:cstheme="minorHAnsi"/>
                <w:b/>
                <w:bCs/>
                <w:lang w:val="en"/>
              </w:rPr>
            </w:pPr>
            <w:r w:rsidRPr="00797587">
              <w:rPr>
                <w:rFonts w:asciiTheme="minorHAnsi" w:hAnsiTheme="minorHAnsi" w:cstheme="minorHAnsi"/>
                <w:b/>
                <w:bCs/>
                <w:lang w:val="en"/>
              </w:rPr>
              <w:t>Email</w:t>
            </w:r>
          </w:p>
        </w:tc>
      </w:tr>
      <w:tr w:rsidR="005E5959" w:rsidRPr="00797587" w14:paraId="7302B561" w14:textId="77777777" w:rsidTr="009D7E64">
        <w:tc>
          <w:tcPr>
            <w:tcW w:w="2552" w:type="dxa"/>
            <w:shd w:val="clear" w:color="auto" w:fill="D7DEE4" w:themeFill="text2" w:themeFillTint="33"/>
            <w:vAlign w:val="center"/>
          </w:tcPr>
          <w:p w14:paraId="1CFF1DF6"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Designated</w:t>
            </w:r>
          </w:p>
          <w:p w14:paraId="022D33D9"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Safeguarding Lead</w:t>
            </w:r>
          </w:p>
        </w:tc>
        <w:tc>
          <w:tcPr>
            <w:tcW w:w="1559" w:type="dxa"/>
            <w:vAlign w:val="center"/>
          </w:tcPr>
          <w:p w14:paraId="1B2AB844" w14:textId="332162F4"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Jenny Morley</w:t>
            </w:r>
          </w:p>
        </w:tc>
        <w:tc>
          <w:tcPr>
            <w:tcW w:w="1985" w:type="dxa"/>
            <w:vAlign w:val="center"/>
          </w:tcPr>
          <w:p w14:paraId="50EBD788" w14:textId="75784CF8"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0208 4284828</w:t>
            </w:r>
          </w:p>
        </w:tc>
        <w:tc>
          <w:tcPr>
            <w:tcW w:w="4819" w:type="dxa"/>
            <w:vAlign w:val="center"/>
          </w:tcPr>
          <w:p w14:paraId="02B84A30" w14:textId="0DEE0E05"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head@oxheywood.herts.sch.uk</w:t>
            </w:r>
          </w:p>
        </w:tc>
      </w:tr>
      <w:tr w:rsidR="005E5959" w:rsidRPr="00797587" w14:paraId="70D40E9A" w14:textId="77777777" w:rsidTr="009D7E64">
        <w:tc>
          <w:tcPr>
            <w:tcW w:w="2552" w:type="dxa"/>
            <w:shd w:val="clear" w:color="auto" w:fill="D7DEE4" w:themeFill="text2" w:themeFillTint="33"/>
            <w:vAlign w:val="center"/>
          </w:tcPr>
          <w:p w14:paraId="49F52EF2"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Deputy Designated</w:t>
            </w:r>
          </w:p>
          <w:p w14:paraId="5E16C943"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Safeguarding Lead (s)</w:t>
            </w:r>
          </w:p>
        </w:tc>
        <w:tc>
          <w:tcPr>
            <w:tcW w:w="1559" w:type="dxa"/>
            <w:vAlign w:val="center"/>
          </w:tcPr>
          <w:p w14:paraId="5CCA1096" w14:textId="77777777" w:rsidR="005E5959"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Jules Riding</w:t>
            </w:r>
          </w:p>
          <w:p w14:paraId="5217D1C4" w14:textId="77777777" w:rsidR="003A769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Miki Caplan</w:t>
            </w:r>
          </w:p>
          <w:p w14:paraId="2B33F6E4" w14:textId="377F94DA" w:rsidR="003A7697"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Kate Douglas-Law</w:t>
            </w:r>
          </w:p>
        </w:tc>
        <w:tc>
          <w:tcPr>
            <w:tcW w:w="1985" w:type="dxa"/>
            <w:vAlign w:val="center"/>
          </w:tcPr>
          <w:p w14:paraId="039363B8" w14:textId="78924379"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vAlign w:val="center"/>
          </w:tcPr>
          <w:p w14:paraId="3BF96DA1" w14:textId="112480F1" w:rsidR="005E5959" w:rsidRDefault="00E606F5" w:rsidP="009D7E64">
            <w:pPr>
              <w:rPr>
                <w:rFonts w:asciiTheme="minorHAnsi" w:hAnsiTheme="minorHAnsi" w:cstheme="minorHAnsi"/>
                <w:sz w:val="24"/>
                <w:szCs w:val="24"/>
                <w:lang w:val="en"/>
              </w:rPr>
            </w:pPr>
            <w:hyperlink r:id="rId28" w:history="1">
              <w:r w:rsidR="003A7697" w:rsidRPr="00CC5DE7">
                <w:rPr>
                  <w:rStyle w:val="Hyperlink"/>
                  <w:rFonts w:asciiTheme="minorHAnsi" w:hAnsiTheme="minorHAnsi" w:cstheme="minorHAnsi"/>
                  <w:sz w:val="24"/>
                  <w:szCs w:val="24"/>
                  <w:lang w:val="en"/>
                </w:rPr>
                <w:t>jriding@oxheywood.herts.sch.uk</w:t>
              </w:r>
            </w:hyperlink>
          </w:p>
          <w:p w14:paraId="51111205" w14:textId="32FFEA8C" w:rsidR="003A7697" w:rsidRDefault="00E606F5" w:rsidP="009D7E64">
            <w:pPr>
              <w:rPr>
                <w:rFonts w:asciiTheme="minorHAnsi" w:hAnsiTheme="minorHAnsi" w:cstheme="minorHAnsi"/>
                <w:sz w:val="24"/>
                <w:szCs w:val="24"/>
                <w:lang w:val="en"/>
              </w:rPr>
            </w:pPr>
            <w:hyperlink r:id="rId29" w:history="1">
              <w:r w:rsidR="003A7697" w:rsidRPr="00CC5DE7">
                <w:rPr>
                  <w:rStyle w:val="Hyperlink"/>
                  <w:rFonts w:asciiTheme="minorHAnsi" w:hAnsiTheme="minorHAnsi" w:cstheme="minorHAnsi"/>
                  <w:sz w:val="24"/>
                  <w:szCs w:val="24"/>
                  <w:lang w:val="en"/>
                </w:rPr>
                <w:t>mikkicaplan@oxheywood.herts.sch.uk</w:t>
              </w:r>
            </w:hyperlink>
          </w:p>
          <w:p w14:paraId="486549FB" w14:textId="5F1CBCB2" w:rsidR="003A7697"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kdouglas-law@oxheywood.herts.sch.uk</w:t>
            </w:r>
          </w:p>
        </w:tc>
      </w:tr>
      <w:tr w:rsidR="005E5959" w:rsidRPr="00797587" w14:paraId="7A6E1FC2" w14:textId="77777777" w:rsidTr="009D7E64">
        <w:tc>
          <w:tcPr>
            <w:tcW w:w="2552" w:type="dxa"/>
            <w:shd w:val="clear" w:color="auto" w:fill="D7DEE4" w:themeFill="text2" w:themeFillTint="33"/>
            <w:vAlign w:val="center"/>
          </w:tcPr>
          <w:p w14:paraId="124123C8" w14:textId="7554BF41" w:rsidR="005E5959" w:rsidRPr="00797587" w:rsidRDefault="005E5959" w:rsidP="009D7E64">
            <w:pPr>
              <w:rPr>
                <w:rFonts w:asciiTheme="minorHAnsi" w:hAnsiTheme="minorHAnsi" w:cstheme="minorHAnsi"/>
                <w:sz w:val="24"/>
                <w:szCs w:val="24"/>
                <w:lang w:val="en"/>
              </w:rPr>
            </w:pPr>
            <w:r w:rsidRPr="00797587">
              <w:rPr>
                <w:rFonts w:asciiTheme="minorHAnsi" w:hAnsiTheme="minorHAnsi" w:cstheme="minorHAnsi"/>
                <w:sz w:val="24"/>
                <w:szCs w:val="24"/>
              </w:rPr>
              <w:t>Headteacher</w:t>
            </w:r>
            <w:r w:rsidR="009D7E64" w:rsidRPr="00797587">
              <w:rPr>
                <w:rFonts w:asciiTheme="minorHAnsi" w:hAnsiTheme="minorHAnsi" w:cstheme="minorHAnsi"/>
                <w:sz w:val="24"/>
                <w:szCs w:val="24"/>
              </w:rPr>
              <w:t xml:space="preserve">/Executive Headteacher </w:t>
            </w:r>
            <w:r w:rsidRPr="00797587">
              <w:rPr>
                <w:rFonts w:asciiTheme="minorHAnsi" w:hAnsiTheme="minorHAnsi" w:cstheme="minorHAnsi"/>
                <w:sz w:val="24"/>
                <w:szCs w:val="24"/>
              </w:rPr>
              <w:t xml:space="preserve"> </w:t>
            </w:r>
          </w:p>
        </w:tc>
        <w:tc>
          <w:tcPr>
            <w:tcW w:w="1559" w:type="dxa"/>
            <w:vAlign w:val="center"/>
          </w:tcPr>
          <w:p w14:paraId="6806709E" w14:textId="2DF60374"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Jenny Morley</w:t>
            </w:r>
          </w:p>
        </w:tc>
        <w:tc>
          <w:tcPr>
            <w:tcW w:w="1985" w:type="dxa"/>
            <w:vAlign w:val="center"/>
          </w:tcPr>
          <w:p w14:paraId="5A1B49BE" w14:textId="4F1C54BA"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vAlign w:val="center"/>
          </w:tcPr>
          <w:p w14:paraId="63E8F0E3" w14:textId="6FB1BAE1"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head@oxheywood.herts.sch.uk</w:t>
            </w:r>
          </w:p>
        </w:tc>
      </w:tr>
      <w:tr w:rsidR="005E5959" w:rsidRPr="00797587" w14:paraId="3287D96D" w14:textId="77777777" w:rsidTr="009D7E64">
        <w:tc>
          <w:tcPr>
            <w:tcW w:w="2552" w:type="dxa"/>
            <w:shd w:val="clear" w:color="auto" w:fill="D7DEE4" w:themeFill="text2" w:themeFillTint="33"/>
            <w:vAlign w:val="center"/>
          </w:tcPr>
          <w:p w14:paraId="4715BEB7" w14:textId="40C61EB6"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Trust Safeguarding Lead</w:t>
            </w:r>
          </w:p>
        </w:tc>
        <w:tc>
          <w:tcPr>
            <w:tcW w:w="1559" w:type="dxa"/>
            <w:vAlign w:val="center"/>
          </w:tcPr>
          <w:p w14:paraId="28425251" w14:textId="705AFD60"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 xml:space="preserve">Rebecca Daulman </w:t>
            </w:r>
          </w:p>
        </w:tc>
        <w:tc>
          <w:tcPr>
            <w:tcW w:w="1985" w:type="dxa"/>
            <w:vAlign w:val="center"/>
          </w:tcPr>
          <w:p w14:paraId="135CAD1E" w14:textId="446BA506"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01923 589418</w:t>
            </w:r>
          </w:p>
        </w:tc>
        <w:tc>
          <w:tcPr>
            <w:tcW w:w="4819" w:type="dxa"/>
            <w:vAlign w:val="center"/>
          </w:tcPr>
          <w:p w14:paraId="656A1A82" w14:textId="7EB6B481"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Rebecca.Daulman@agoralearning.co.uk</w:t>
            </w:r>
          </w:p>
        </w:tc>
      </w:tr>
      <w:tr w:rsidR="005E5959" w:rsidRPr="00797587" w14:paraId="43ABC3D2" w14:textId="77777777" w:rsidTr="009D7E64">
        <w:tc>
          <w:tcPr>
            <w:tcW w:w="2552" w:type="dxa"/>
            <w:shd w:val="clear" w:color="auto" w:fill="D7DEE4" w:themeFill="text2" w:themeFillTint="33"/>
            <w:vAlign w:val="center"/>
          </w:tcPr>
          <w:p w14:paraId="20ACE92A" w14:textId="77777777" w:rsidR="005E5959" w:rsidRPr="00797587" w:rsidRDefault="005E5959" w:rsidP="009D7E64">
            <w:pPr>
              <w:rPr>
                <w:rFonts w:asciiTheme="minorHAnsi" w:hAnsiTheme="minorHAnsi" w:cstheme="minorHAnsi"/>
                <w:sz w:val="24"/>
                <w:szCs w:val="24"/>
              </w:rPr>
            </w:pPr>
            <w:r w:rsidRPr="00797587">
              <w:rPr>
                <w:rFonts w:asciiTheme="minorHAnsi" w:hAnsiTheme="minorHAnsi" w:cstheme="minorHAnsi"/>
                <w:sz w:val="24"/>
                <w:szCs w:val="24"/>
              </w:rPr>
              <w:t>Chair of Governors</w:t>
            </w:r>
          </w:p>
        </w:tc>
        <w:tc>
          <w:tcPr>
            <w:tcW w:w="1559" w:type="dxa"/>
            <w:vAlign w:val="center"/>
          </w:tcPr>
          <w:p w14:paraId="2479BD70" w14:textId="16BF3C65"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Kim Clridge-Taylor</w:t>
            </w:r>
          </w:p>
        </w:tc>
        <w:tc>
          <w:tcPr>
            <w:tcW w:w="1985" w:type="dxa"/>
            <w:vAlign w:val="center"/>
          </w:tcPr>
          <w:p w14:paraId="6D65289C" w14:textId="3B98C431"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vAlign w:val="center"/>
          </w:tcPr>
          <w:p w14:paraId="5CD3C7FB" w14:textId="63ED53A3" w:rsidR="005E5959" w:rsidRPr="00797587" w:rsidRDefault="003A7697" w:rsidP="003A7697">
            <w:pPr>
              <w:rPr>
                <w:rFonts w:asciiTheme="minorHAnsi" w:hAnsiTheme="minorHAnsi" w:cstheme="minorHAnsi"/>
                <w:sz w:val="24"/>
                <w:szCs w:val="24"/>
                <w:lang w:val="en"/>
              </w:rPr>
            </w:pPr>
            <w:r>
              <w:rPr>
                <w:rFonts w:asciiTheme="minorHAnsi" w:hAnsiTheme="minorHAnsi" w:cstheme="minorHAnsi"/>
                <w:sz w:val="24"/>
                <w:szCs w:val="24"/>
                <w:lang w:val="en"/>
              </w:rPr>
              <w:t>Kim.claridge-taylor@hertfordshire.gov.uk</w:t>
            </w:r>
          </w:p>
        </w:tc>
      </w:tr>
      <w:tr w:rsidR="005E5959" w:rsidRPr="00797587" w14:paraId="55854250" w14:textId="77777777" w:rsidTr="009D7E64">
        <w:tc>
          <w:tcPr>
            <w:tcW w:w="2552" w:type="dxa"/>
            <w:shd w:val="clear" w:color="auto" w:fill="D7DEE4" w:themeFill="text2" w:themeFillTint="33"/>
          </w:tcPr>
          <w:p w14:paraId="2F842EC0" w14:textId="6F7701B2" w:rsidR="005E5959" w:rsidRPr="00797587" w:rsidRDefault="005E5959" w:rsidP="009D7E64">
            <w:pPr>
              <w:rPr>
                <w:rFonts w:asciiTheme="minorHAnsi" w:hAnsiTheme="minorHAnsi" w:cstheme="minorHAnsi"/>
                <w:sz w:val="24"/>
                <w:szCs w:val="24"/>
                <w:lang w:val="en"/>
              </w:rPr>
            </w:pPr>
            <w:r w:rsidRPr="00797587">
              <w:rPr>
                <w:rFonts w:asciiTheme="minorHAnsi" w:hAnsiTheme="minorHAnsi" w:cstheme="minorHAnsi"/>
                <w:bCs/>
                <w:sz w:val="24"/>
                <w:szCs w:val="24"/>
              </w:rPr>
              <w:t>Vice Chair of Governors</w:t>
            </w:r>
          </w:p>
        </w:tc>
        <w:tc>
          <w:tcPr>
            <w:tcW w:w="1559" w:type="dxa"/>
          </w:tcPr>
          <w:p w14:paraId="7D023EF5" w14:textId="2671F707"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Jan Crook</w:t>
            </w:r>
          </w:p>
        </w:tc>
        <w:tc>
          <w:tcPr>
            <w:tcW w:w="1985" w:type="dxa"/>
          </w:tcPr>
          <w:p w14:paraId="5A363A95" w14:textId="0D14D94C" w:rsidR="005E5959" w:rsidRPr="00797587" w:rsidRDefault="003A7697" w:rsidP="009D7E64">
            <w:pPr>
              <w:rPr>
                <w:rFonts w:asciiTheme="minorHAnsi" w:hAnsiTheme="minorHAnsi" w:cstheme="minorHAnsi"/>
                <w:sz w:val="24"/>
                <w:szCs w:val="24"/>
                <w:lang w:val="en"/>
              </w:rPr>
            </w:pPr>
            <w:r w:rsidRPr="003A7697">
              <w:rPr>
                <w:rFonts w:asciiTheme="minorHAnsi" w:hAnsiTheme="minorHAnsi" w:cstheme="minorHAnsi"/>
                <w:sz w:val="24"/>
                <w:szCs w:val="24"/>
                <w:lang w:val="en"/>
              </w:rPr>
              <w:t>0208 4284828</w:t>
            </w:r>
          </w:p>
        </w:tc>
        <w:tc>
          <w:tcPr>
            <w:tcW w:w="4819" w:type="dxa"/>
          </w:tcPr>
          <w:p w14:paraId="6D725073" w14:textId="29748D86" w:rsidR="005E5959" w:rsidRPr="00797587" w:rsidRDefault="003A7697" w:rsidP="009D7E64">
            <w:pPr>
              <w:rPr>
                <w:rFonts w:asciiTheme="minorHAnsi" w:hAnsiTheme="minorHAnsi" w:cstheme="minorHAnsi"/>
                <w:sz w:val="24"/>
                <w:szCs w:val="24"/>
                <w:lang w:val="en"/>
              </w:rPr>
            </w:pPr>
            <w:r>
              <w:rPr>
                <w:rFonts w:asciiTheme="minorHAnsi" w:hAnsiTheme="minorHAnsi" w:cstheme="minorHAnsi"/>
                <w:sz w:val="24"/>
                <w:szCs w:val="24"/>
                <w:lang w:val="en"/>
              </w:rPr>
              <w:t>jancrook@dspl9.org</w:t>
            </w:r>
          </w:p>
        </w:tc>
      </w:tr>
      <w:tr w:rsidR="005E5959" w:rsidRPr="00797587" w14:paraId="3B706BF7" w14:textId="77777777" w:rsidTr="009D7E64">
        <w:tc>
          <w:tcPr>
            <w:tcW w:w="2552" w:type="dxa"/>
            <w:shd w:val="clear" w:color="auto" w:fill="D7DEE4" w:themeFill="text2" w:themeFillTint="33"/>
          </w:tcPr>
          <w:p w14:paraId="744DDEAF" w14:textId="77777777" w:rsidR="005E5959" w:rsidRPr="00797587" w:rsidRDefault="005E5959" w:rsidP="009D7E64">
            <w:pPr>
              <w:rPr>
                <w:rFonts w:asciiTheme="minorHAnsi" w:hAnsiTheme="minorHAnsi" w:cstheme="minorHAnsi"/>
                <w:bCs/>
                <w:sz w:val="24"/>
                <w:szCs w:val="24"/>
              </w:rPr>
            </w:pPr>
            <w:r w:rsidRPr="00797587">
              <w:rPr>
                <w:rFonts w:asciiTheme="minorHAnsi" w:hAnsiTheme="minorHAnsi" w:cstheme="minorHAnsi"/>
                <w:bCs/>
                <w:sz w:val="24"/>
                <w:szCs w:val="24"/>
              </w:rPr>
              <w:t>Safeguarding Trustee</w:t>
            </w:r>
          </w:p>
        </w:tc>
        <w:tc>
          <w:tcPr>
            <w:tcW w:w="1559" w:type="dxa"/>
          </w:tcPr>
          <w:p w14:paraId="6A64E7CB" w14:textId="47667C63"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 xml:space="preserve">Bonnie O'Dell </w:t>
            </w:r>
          </w:p>
        </w:tc>
        <w:tc>
          <w:tcPr>
            <w:tcW w:w="1985" w:type="dxa"/>
          </w:tcPr>
          <w:p w14:paraId="3C1D3947" w14:textId="3050822A"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01923 589418</w:t>
            </w:r>
          </w:p>
        </w:tc>
        <w:tc>
          <w:tcPr>
            <w:tcW w:w="4819" w:type="dxa"/>
          </w:tcPr>
          <w:p w14:paraId="482B2D29" w14:textId="5B7C8A6C" w:rsidR="005E5959" w:rsidRPr="00797587" w:rsidRDefault="009D7E64" w:rsidP="009D7E64">
            <w:pPr>
              <w:rPr>
                <w:rFonts w:asciiTheme="minorHAnsi" w:hAnsiTheme="minorHAnsi" w:cstheme="minorHAnsi"/>
                <w:sz w:val="24"/>
                <w:szCs w:val="24"/>
                <w:lang w:val="en"/>
              </w:rPr>
            </w:pPr>
            <w:r w:rsidRPr="00797587">
              <w:rPr>
                <w:rFonts w:asciiTheme="minorHAnsi" w:hAnsiTheme="minorHAnsi" w:cstheme="minorHAnsi"/>
                <w:sz w:val="24"/>
                <w:szCs w:val="24"/>
                <w:lang w:val="en"/>
              </w:rPr>
              <w:t>Bonnie.O'Dell@agoralearning.co.uk</w:t>
            </w:r>
          </w:p>
        </w:tc>
      </w:tr>
    </w:tbl>
    <w:p w14:paraId="62EAB60D" w14:textId="2F6CCFBE" w:rsidR="00597BA3" w:rsidRPr="00797587" w:rsidRDefault="00597BA3" w:rsidP="005E5959">
      <w:pPr>
        <w:pStyle w:val="NormalWeb"/>
        <w:rPr>
          <w:rFonts w:asciiTheme="minorHAnsi" w:hAnsiTheme="minorHAnsi" w:cstheme="minorHAnsi"/>
          <w:b/>
          <w:color w:val="FF0000"/>
        </w:rPr>
      </w:pPr>
    </w:p>
    <w:p w14:paraId="7C6A7287" w14:textId="77777777" w:rsidR="00597BA3" w:rsidRPr="00797587" w:rsidRDefault="00597BA3">
      <w:pPr>
        <w:rPr>
          <w:rFonts w:eastAsia="Times New Roman" w:cstheme="minorHAnsi"/>
          <w:b/>
          <w:color w:val="FF0000"/>
          <w:sz w:val="24"/>
          <w:szCs w:val="24"/>
          <w:lang w:eastAsia="en-GB"/>
        </w:rPr>
      </w:pPr>
      <w:r w:rsidRPr="00797587">
        <w:rPr>
          <w:rFonts w:cstheme="minorHAnsi"/>
          <w:b/>
          <w:color w:val="FF0000"/>
        </w:rPr>
        <w:br w:type="page"/>
      </w:r>
    </w:p>
    <w:p w14:paraId="4200FC40" w14:textId="77777777" w:rsidR="00B276AC" w:rsidRPr="00797587" w:rsidRDefault="00DB7093" w:rsidP="00A4000B">
      <w:pPr>
        <w:widowControl w:val="0"/>
        <w:tabs>
          <w:tab w:val="left" w:pos="313"/>
        </w:tabs>
        <w:kinsoku w:val="0"/>
        <w:overflowPunct w:val="0"/>
        <w:autoSpaceDE w:val="0"/>
        <w:autoSpaceDN w:val="0"/>
        <w:adjustRightInd w:val="0"/>
        <w:spacing w:before="3" w:after="0" w:line="230" w:lineRule="exact"/>
        <w:ind w:right="520"/>
        <w:rPr>
          <w:rFonts w:eastAsia="Times New Roman" w:cstheme="minorHAnsi"/>
          <w:b/>
          <w:color w:val="FF0000"/>
          <w:sz w:val="24"/>
          <w:szCs w:val="24"/>
          <w:u w:val="single"/>
        </w:rPr>
      </w:pPr>
      <w:r w:rsidRPr="00797587">
        <w:rPr>
          <w:rFonts w:cstheme="minorHAnsi"/>
          <w:noProof/>
          <w:color w:val="FF0000"/>
          <w:lang w:eastAsia="en-GB"/>
        </w:rPr>
        <mc:AlternateContent>
          <mc:Choice Requires="wps">
            <w:drawing>
              <wp:anchor distT="0" distB="0" distL="114300" distR="114300" simplePos="0" relativeHeight="251658241" behindDoc="0" locked="0" layoutInCell="1" allowOverlap="1" wp14:anchorId="759E9ADA" wp14:editId="4A174B40">
                <wp:simplePos x="0" y="0"/>
                <wp:positionH relativeFrom="margin">
                  <wp:posOffset>-54725</wp:posOffset>
                </wp:positionH>
                <wp:positionV relativeFrom="paragraph">
                  <wp:posOffset>80818</wp:posOffset>
                </wp:positionV>
                <wp:extent cx="6400338" cy="1124989"/>
                <wp:effectExtent l="0" t="0" r="635" b="0"/>
                <wp:wrapNone/>
                <wp:docPr id="8" name="Rectangle 8"/>
                <wp:cNvGraphicFramePr/>
                <a:graphic xmlns:a="http://schemas.openxmlformats.org/drawingml/2006/main">
                  <a:graphicData uri="http://schemas.microsoft.com/office/word/2010/wordprocessingShape">
                    <wps:wsp>
                      <wps:cNvSpPr/>
                      <wps:spPr>
                        <a:xfrm>
                          <a:off x="0" y="0"/>
                          <a:ext cx="6400338" cy="112498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9886F" w14:textId="492E6258" w:rsidR="003A7697" w:rsidRPr="00DB7093" w:rsidRDefault="003A7697" w:rsidP="009D7E64">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APPENDIX 1: </w:t>
                            </w:r>
                            <w:r w:rsidRPr="00EF75B7">
                              <w:rPr>
                                <w:rFonts w:ascii="Arial" w:eastAsia="Times New Roman" w:hAnsi="Arial" w:cs="Arial"/>
                                <w:b/>
                                <w:sz w:val="24"/>
                                <w:szCs w:val="24"/>
                              </w:rPr>
                              <w:t xml:space="preserve">Keeping Children Safe in Education </w:t>
                            </w:r>
                            <w:r w:rsidRPr="00EF75B7">
                              <w:rPr>
                                <w:rFonts w:ascii="Arial" w:eastAsia="Times New Roman" w:hAnsi="Arial" w:cs="Arial"/>
                                <w:b/>
                                <w:color w:val="1D3345" w:themeColor="text1"/>
                                <w:sz w:val="24"/>
                                <w:szCs w:val="24"/>
                              </w:rPr>
                              <w:t xml:space="preserve">(DfE </w:t>
                            </w:r>
                            <w:r>
                              <w:rPr>
                                <w:rFonts w:ascii="Arial" w:eastAsia="Times New Roman" w:hAnsi="Arial" w:cs="Arial"/>
                                <w:b/>
                                <w:color w:val="1D3345" w:themeColor="text1"/>
                                <w:sz w:val="24"/>
                                <w:szCs w:val="24"/>
                              </w:rPr>
                              <w:t>2023</w:t>
                            </w:r>
                            <w:r w:rsidRPr="00EF75B7">
                              <w:rPr>
                                <w:rFonts w:ascii="Arial" w:eastAsia="Times New Roman" w:hAnsi="Arial" w:cs="Arial"/>
                                <w:b/>
                                <w:color w:val="1D3345" w:themeColor="text1"/>
                                <w:sz w:val="24"/>
                                <w:szCs w:val="24"/>
                              </w:rPr>
                              <w:t>)</w:t>
                            </w:r>
                          </w:p>
                          <w:p w14:paraId="79A3FA1D"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14:paraId="22BF2B0A"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Annex A: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9ADA" id="Rectangle 8" o:spid="_x0000_s1026" style="position:absolute;margin-left:-4.3pt;margin-top:6.35pt;width:503.95pt;height:88.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" fillcolor="#ffb739 [3206]" stroked="f" strokeweight="2pt">
                <v:textbox>
                  <w:txbxContent>
                    <w:p w14:paraId="6669886F" w14:textId="492E6258" w:rsidR="003A7697" w:rsidRPr="00DB7093" w:rsidRDefault="003A7697" w:rsidP="009D7E64">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APPENDIX 1: </w:t>
                      </w:r>
                      <w:r w:rsidRPr="00EF75B7">
                        <w:rPr>
                          <w:rFonts w:ascii="Arial" w:eastAsia="Times New Roman" w:hAnsi="Arial" w:cs="Arial"/>
                          <w:b/>
                          <w:sz w:val="24"/>
                          <w:szCs w:val="24"/>
                        </w:rPr>
                        <w:t xml:space="preserve">Keeping Children Safe in Education </w:t>
                      </w:r>
                      <w:r w:rsidRPr="00EF75B7">
                        <w:rPr>
                          <w:rFonts w:ascii="Arial" w:eastAsia="Times New Roman" w:hAnsi="Arial" w:cs="Arial"/>
                          <w:b/>
                          <w:color w:val="1D3345" w:themeColor="text1"/>
                          <w:sz w:val="24"/>
                          <w:szCs w:val="24"/>
                        </w:rPr>
                        <w:t xml:space="preserve">(DfE </w:t>
                      </w:r>
                      <w:r>
                        <w:rPr>
                          <w:rFonts w:ascii="Arial" w:eastAsia="Times New Roman" w:hAnsi="Arial" w:cs="Arial"/>
                          <w:b/>
                          <w:color w:val="1D3345" w:themeColor="text1"/>
                          <w:sz w:val="24"/>
                          <w:szCs w:val="24"/>
                        </w:rPr>
                        <w:t>2023</w:t>
                      </w:r>
                      <w:r w:rsidRPr="00EF75B7">
                        <w:rPr>
                          <w:rFonts w:ascii="Arial" w:eastAsia="Times New Roman" w:hAnsi="Arial" w:cs="Arial"/>
                          <w:b/>
                          <w:color w:val="1D3345" w:themeColor="text1"/>
                          <w:sz w:val="24"/>
                          <w:szCs w:val="24"/>
                        </w:rPr>
                        <w:t>)</w:t>
                      </w:r>
                    </w:p>
                    <w:p w14:paraId="79A3FA1D"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14:paraId="22BF2B0A" w14:textId="77777777"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Annex A: Further information</w:t>
                      </w:r>
                    </w:p>
                  </w:txbxContent>
                </v:textbox>
                <w10:wrap anchorx="margin"/>
              </v:rect>
            </w:pict>
          </mc:Fallback>
        </mc:AlternateContent>
      </w:r>
    </w:p>
    <w:p w14:paraId="3AD9E915"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54CFAF8E"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3E8ECE20"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07867EEA"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4DBF8FF4"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49025F47"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7B0E0640" w14:textId="77777777" w:rsidR="00004CB4" w:rsidRPr="00797587"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6412AED2" w14:textId="77777777" w:rsidR="006430CE" w:rsidRPr="00797587" w:rsidRDefault="004A56A2" w:rsidP="000B2022">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r w:rsidRPr="00797587">
        <w:rPr>
          <w:rFonts w:cstheme="minorHAnsi"/>
          <w:color w:val="FF0000"/>
        </w:rPr>
        <w:object w:dxaOrig="8925" w:dyaOrig="12630" w14:anchorId="18962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30" o:title=""/>
          </v:shape>
          <o:OLEObject Type="Embed" ProgID="AcroExch.Document.DC" ShapeID="_x0000_i1025" DrawAspect="Content" ObjectID="_1756793906" r:id="rId31"/>
        </w:object>
      </w:r>
    </w:p>
    <w:p w14:paraId="3BC9ABF2" w14:textId="77777777" w:rsidR="00CA7A5A" w:rsidRPr="00797587" w:rsidRDefault="00CA7A5A" w:rsidP="006430CE">
      <w:pPr>
        <w:autoSpaceDE w:val="0"/>
        <w:autoSpaceDN w:val="0"/>
        <w:adjustRightInd w:val="0"/>
        <w:spacing w:after="0" w:line="240" w:lineRule="auto"/>
        <w:rPr>
          <w:rFonts w:cstheme="minorHAnsi"/>
          <w:color w:val="FF0000"/>
          <w:sz w:val="24"/>
          <w:szCs w:val="24"/>
        </w:rPr>
      </w:pPr>
    </w:p>
    <w:p w14:paraId="14EE7FD7" w14:textId="77777777" w:rsidR="00D42EEB" w:rsidRDefault="004D6D1C" w:rsidP="00D81889">
      <w:pPr>
        <w:autoSpaceDE w:val="0"/>
        <w:autoSpaceDN w:val="0"/>
        <w:adjustRightInd w:val="0"/>
        <w:spacing w:after="0" w:line="240" w:lineRule="auto"/>
        <w:rPr>
          <w:rFonts w:cstheme="minorHAnsi"/>
          <w:bCs/>
          <w:sz w:val="24"/>
          <w:szCs w:val="24"/>
        </w:rPr>
      </w:pPr>
      <w:r w:rsidRPr="00797587">
        <w:rPr>
          <w:rFonts w:cstheme="minorHAnsi"/>
          <w:bCs/>
          <w:sz w:val="24"/>
          <w:szCs w:val="24"/>
        </w:rPr>
        <w:t>All staff th</w:t>
      </w:r>
      <w:r w:rsidR="00060EF6">
        <w:rPr>
          <w:rFonts w:cstheme="minorHAnsi"/>
          <w:bCs/>
          <w:sz w:val="24"/>
          <w:szCs w:val="24"/>
        </w:rPr>
        <w:t xml:space="preserve">at work </w:t>
      </w:r>
      <w:r w:rsidRPr="00797587">
        <w:rPr>
          <w:rFonts w:cstheme="minorHAnsi"/>
          <w:bCs/>
          <w:sz w:val="24"/>
          <w:szCs w:val="24"/>
        </w:rPr>
        <w:t>direct</w:t>
      </w:r>
      <w:r w:rsidR="00060EF6">
        <w:rPr>
          <w:rFonts w:cstheme="minorHAnsi"/>
          <w:bCs/>
          <w:sz w:val="24"/>
          <w:szCs w:val="24"/>
        </w:rPr>
        <w:t>ly</w:t>
      </w:r>
      <w:r w:rsidRPr="00797587">
        <w:rPr>
          <w:rFonts w:cstheme="minorHAnsi"/>
          <w:bCs/>
          <w:sz w:val="24"/>
          <w:szCs w:val="24"/>
        </w:rPr>
        <w:t xml:space="preserve"> with children should have access </w:t>
      </w:r>
      <w:r w:rsidR="00060EF6">
        <w:rPr>
          <w:rFonts w:cstheme="minorHAnsi"/>
          <w:bCs/>
          <w:sz w:val="24"/>
          <w:szCs w:val="24"/>
        </w:rPr>
        <w:t xml:space="preserve">to </w:t>
      </w:r>
      <w:r w:rsidRPr="00797587">
        <w:rPr>
          <w:rFonts w:cstheme="minorHAnsi"/>
          <w:bCs/>
          <w:sz w:val="24"/>
          <w:szCs w:val="24"/>
        </w:rPr>
        <w:t xml:space="preserve">and have read Part </w:t>
      </w:r>
      <w:r w:rsidR="00E91D91">
        <w:rPr>
          <w:rFonts w:cstheme="minorHAnsi"/>
          <w:bCs/>
          <w:sz w:val="24"/>
          <w:szCs w:val="24"/>
        </w:rPr>
        <w:t>O</w:t>
      </w:r>
      <w:r w:rsidRPr="00797587">
        <w:rPr>
          <w:rFonts w:cstheme="minorHAnsi"/>
          <w:bCs/>
          <w:sz w:val="24"/>
          <w:szCs w:val="24"/>
        </w:rPr>
        <w:t>ne</w:t>
      </w:r>
      <w:r w:rsidR="00384D29">
        <w:rPr>
          <w:rFonts w:cstheme="minorHAnsi"/>
          <w:bCs/>
          <w:sz w:val="24"/>
          <w:szCs w:val="24"/>
        </w:rPr>
        <w:t xml:space="preserve"> of KCSiE; they </w:t>
      </w:r>
      <w:r w:rsidR="00E80B37">
        <w:rPr>
          <w:rFonts w:cstheme="minorHAnsi"/>
          <w:bCs/>
          <w:sz w:val="24"/>
          <w:szCs w:val="24"/>
        </w:rPr>
        <w:t>would also benefit from reading</w:t>
      </w:r>
      <w:r w:rsidRPr="00797587">
        <w:rPr>
          <w:rFonts w:cstheme="minorHAnsi"/>
          <w:bCs/>
          <w:sz w:val="24"/>
          <w:szCs w:val="24"/>
        </w:rPr>
        <w:t xml:space="preserve"> Annex A and Annex B (which provides further information</w:t>
      </w:r>
      <w:r w:rsidR="00E80B37">
        <w:rPr>
          <w:rFonts w:cstheme="minorHAnsi"/>
          <w:bCs/>
          <w:sz w:val="24"/>
          <w:szCs w:val="24"/>
        </w:rPr>
        <w:t xml:space="preserve"> about</w:t>
      </w:r>
      <w:r w:rsidRPr="00797587">
        <w:rPr>
          <w:rFonts w:cstheme="minorHAnsi"/>
          <w:bCs/>
          <w:sz w:val="24"/>
          <w:szCs w:val="24"/>
        </w:rPr>
        <w:t xml:space="preserve"> specific forms of abuse and safeguarding issues) of this statutory guidance. </w:t>
      </w:r>
    </w:p>
    <w:p w14:paraId="6CAE1585" w14:textId="77777777" w:rsidR="00D42EEB" w:rsidRDefault="00D42EEB" w:rsidP="00D81889">
      <w:pPr>
        <w:autoSpaceDE w:val="0"/>
        <w:autoSpaceDN w:val="0"/>
        <w:adjustRightInd w:val="0"/>
        <w:spacing w:after="0" w:line="240" w:lineRule="auto"/>
        <w:rPr>
          <w:rFonts w:cstheme="minorHAnsi"/>
          <w:bCs/>
          <w:sz w:val="24"/>
          <w:szCs w:val="24"/>
        </w:rPr>
      </w:pPr>
    </w:p>
    <w:p w14:paraId="4D4624D5" w14:textId="17361623" w:rsidR="000B2022" w:rsidRPr="003A7697" w:rsidRDefault="004D6D1C" w:rsidP="00FA5129">
      <w:pPr>
        <w:autoSpaceDE w:val="0"/>
        <w:autoSpaceDN w:val="0"/>
        <w:adjustRightInd w:val="0"/>
        <w:spacing w:after="0" w:line="240" w:lineRule="auto"/>
        <w:rPr>
          <w:rFonts w:cstheme="minorHAnsi"/>
          <w:bCs/>
          <w:sz w:val="24"/>
          <w:szCs w:val="24"/>
        </w:rPr>
      </w:pPr>
      <w:r w:rsidRPr="00797587">
        <w:rPr>
          <w:rFonts w:cstheme="minorHAnsi"/>
          <w:bCs/>
          <w:sz w:val="24"/>
          <w:szCs w:val="24"/>
        </w:rPr>
        <w:t xml:space="preserve">Those staff who do not work directly with children should read either Part </w:t>
      </w:r>
      <w:r w:rsidR="00D42EEB">
        <w:rPr>
          <w:rFonts w:cstheme="minorHAnsi"/>
          <w:bCs/>
          <w:sz w:val="24"/>
          <w:szCs w:val="24"/>
        </w:rPr>
        <w:t>O</w:t>
      </w:r>
      <w:r w:rsidRPr="00797587">
        <w:rPr>
          <w:rFonts w:cstheme="minorHAnsi"/>
          <w:bCs/>
          <w:sz w:val="24"/>
          <w:szCs w:val="24"/>
        </w:rPr>
        <w:t xml:space="preserve">ne or Annex A (a condensed version of Part one) of this guidance. This is </w:t>
      </w:r>
      <w:r w:rsidRPr="003A7697">
        <w:rPr>
          <w:rFonts w:cstheme="minorHAnsi"/>
          <w:bCs/>
          <w:sz w:val="24"/>
          <w:szCs w:val="24"/>
        </w:rPr>
        <w:t xml:space="preserve">entirely a matter for the </w:t>
      </w:r>
      <w:r w:rsidR="00FA5129" w:rsidRPr="003A7697">
        <w:rPr>
          <w:rFonts w:cstheme="minorHAnsi"/>
          <w:bCs/>
          <w:sz w:val="24"/>
          <w:szCs w:val="24"/>
        </w:rPr>
        <w:t>school leaders in each of the Partnership academies</w:t>
      </w:r>
      <w:r w:rsidRPr="003A7697">
        <w:rPr>
          <w:rFonts w:cstheme="minorHAnsi"/>
          <w:bCs/>
          <w:sz w:val="24"/>
          <w:szCs w:val="24"/>
        </w:rPr>
        <w:t xml:space="preserve"> and will be based on their assessment of which guidance will be most effective for their staff to safeguard and promote the welfare of children. All </w:t>
      </w:r>
      <w:r w:rsidR="00FA5129" w:rsidRPr="003A7697">
        <w:rPr>
          <w:rFonts w:cstheme="minorHAnsi"/>
          <w:bCs/>
          <w:sz w:val="24"/>
          <w:szCs w:val="24"/>
        </w:rPr>
        <w:t>s</w:t>
      </w:r>
      <w:r w:rsidRPr="003A7697">
        <w:rPr>
          <w:rFonts w:cstheme="minorHAnsi"/>
          <w:bCs/>
          <w:sz w:val="24"/>
          <w:szCs w:val="24"/>
        </w:rPr>
        <w:t>taff should also have the opportunity to seek clarity from designated staff for any content.</w:t>
      </w:r>
      <w:r w:rsidR="00FA5129" w:rsidRPr="003A7697">
        <w:rPr>
          <w:rFonts w:cstheme="minorHAnsi"/>
          <w:bCs/>
          <w:sz w:val="24"/>
          <w:szCs w:val="24"/>
        </w:rPr>
        <w:t xml:space="preserve"> </w:t>
      </w:r>
      <w:r w:rsidR="000B2022" w:rsidRPr="003A7697">
        <w:rPr>
          <w:rFonts w:cstheme="minorHAnsi"/>
          <w:bCs/>
          <w:sz w:val="24"/>
          <w:szCs w:val="24"/>
        </w:rPr>
        <w:t xml:space="preserve">This is to </w:t>
      </w:r>
      <w:r w:rsidR="000B2022" w:rsidRPr="003A7697">
        <w:rPr>
          <w:rFonts w:cstheme="minorHAnsi"/>
          <w:sz w:val="24"/>
          <w:szCs w:val="24"/>
        </w:rPr>
        <w:t xml:space="preserve">assist staff to understand </w:t>
      </w:r>
      <w:r w:rsidR="00A778B3" w:rsidRPr="003A7697">
        <w:rPr>
          <w:rFonts w:cstheme="minorHAnsi"/>
          <w:sz w:val="24"/>
          <w:szCs w:val="24"/>
        </w:rPr>
        <w:t xml:space="preserve">their role </w:t>
      </w:r>
      <w:r w:rsidR="000B2022" w:rsidRPr="003A7697">
        <w:rPr>
          <w:rFonts w:cstheme="minorHAnsi"/>
          <w:sz w:val="24"/>
          <w:szCs w:val="24"/>
        </w:rPr>
        <w:t xml:space="preserve">and discharge </w:t>
      </w:r>
      <w:r w:rsidR="00A778B3" w:rsidRPr="003A7697">
        <w:rPr>
          <w:rFonts w:cstheme="minorHAnsi"/>
          <w:sz w:val="24"/>
          <w:szCs w:val="24"/>
        </w:rPr>
        <w:t>their</w:t>
      </w:r>
      <w:r w:rsidR="000B2022" w:rsidRPr="003A7697">
        <w:rPr>
          <w:rFonts w:cstheme="minorHAnsi"/>
          <w:sz w:val="24"/>
          <w:szCs w:val="24"/>
        </w:rPr>
        <w:t xml:space="preserve"> responsibilities as set out in this guidance</w:t>
      </w:r>
      <w:r w:rsidR="000B2022" w:rsidRPr="003A7697">
        <w:rPr>
          <w:rFonts w:cstheme="minorHAnsi"/>
          <w:sz w:val="23"/>
          <w:szCs w:val="23"/>
        </w:rPr>
        <w:t>.</w:t>
      </w:r>
    </w:p>
    <w:p w14:paraId="16FFED4D" w14:textId="77777777" w:rsidR="006430CE" w:rsidRPr="003A7697" w:rsidRDefault="00D81889" w:rsidP="007E03A3">
      <w:pPr>
        <w:autoSpaceDE w:val="0"/>
        <w:autoSpaceDN w:val="0"/>
        <w:adjustRightInd w:val="0"/>
        <w:spacing w:after="0" w:line="240" w:lineRule="auto"/>
        <w:rPr>
          <w:rFonts w:cstheme="minorHAnsi"/>
          <w:bCs/>
          <w:sz w:val="24"/>
          <w:szCs w:val="24"/>
        </w:rPr>
      </w:pPr>
      <w:r w:rsidRPr="003A7697">
        <w:rPr>
          <w:rFonts w:cstheme="minorHAnsi"/>
          <w:bCs/>
          <w:sz w:val="24"/>
          <w:szCs w:val="24"/>
        </w:rPr>
        <w:t xml:space="preserve">  </w:t>
      </w:r>
    </w:p>
    <w:p w14:paraId="733F685A" w14:textId="6AB3B1C5" w:rsidR="00D81889" w:rsidRPr="003A7697" w:rsidRDefault="00FA5129" w:rsidP="00FB10DD">
      <w:pPr>
        <w:spacing w:after="0"/>
        <w:rPr>
          <w:rFonts w:cstheme="minorHAnsi"/>
          <w:bCs/>
          <w:sz w:val="24"/>
          <w:szCs w:val="24"/>
        </w:rPr>
      </w:pPr>
      <w:r w:rsidRPr="003A7697">
        <w:rPr>
          <w:rFonts w:cstheme="minorHAnsi"/>
          <w:bCs/>
          <w:sz w:val="24"/>
          <w:szCs w:val="24"/>
        </w:rPr>
        <w:t>It is</w:t>
      </w:r>
      <w:r w:rsidR="00D81889" w:rsidRPr="003A7697">
        <w:rPr>
          <w:rFonts w:cstheme="minorHAnsi"/>
          <w:bCs/>
          <w:sz w:val="24"/>
          <w:szCs w:val="24"/>
        </w:rPr>
        <w:t xml:space="preserve"> highly </w:t>
      </w:r>
      <w:r w:rsidR="001D72B2" w:rsidRPr="003A7697">
        <w:rPr>
          <w:rFonts w:cstheme="minorHAnsi"/>
          <w:bCs/>
          <w:sz w:val="24"/>
          <w:szCs w:val="24"/>
        </w:rPr>
        <w:t>recommended</w:t>
      </w:r>
      <w:r w:rsidR="00D81889" w:rsidRPr="003A7697">
        <w:rPr>
          <w:rFonts w:cstheme="minorHAnsi"/>
          <w:bCs/>
          <w:sz w:val="24"/>
          <w:szCs w:val="24"/>
        </w:rPr>
        <w:t xml:space="preserve"> that staff sign to say they have read these sections</w:t>
      </w:r>
      <w:r w:rsidR="00CA7A5A" w:rsidRPr="003A7697">
        <w:rPr>
          <w:rFonts w:cstheme="minorHAnsi"/>
          <w:bCs/>
          <w:sz w:val="24"/>
          <w:szCs w:val="24"/>
        </w:rPr>
        <w:t xml:space="preserve"> (please see Appendix 2</w:t>
      </w:r>
      <w:r w:rsidR="00F04919" w:rsidRPr="003A7697">
        <w:rPr>
          <w:rFonts w:cstheme="minorHAnsi"/>
          <w:bCs/>
          <w:sz w:val="24"/>
          <w:szCs w:val="24"/>
        </w:rPr>
        <w:t xml:space="preserve"> below</w:t>
      </w:r>
      <w:r w:rsidR="00CA7A5A" w:rsidRPr="003A7697">
        <w:rPr>
          <w:rFonts w:cstheme="minorHAnsi"/>
          <w:bCs/>
          <w:sz w:val="24"/>
          <w:szCs w:val="24"/>
        </w:rPr>
        <w:t>) and should subsequentl</w:t>
      </w:r>
      <w:r w:rsidR="006D3EF0" w:rsidRPr="003A7697">
        <w:rPr>
          <w:rFonts w:cstheme="minorHAnsi"/>
          <w:bCs/>
          <w:sz w:val="24"/>
          <w:szCs w:val="24"/>
        </w:rPr>
        <w:t>y be re-directed to these</w:t>
      </w:r>
      <w:r w:rsidR="00CA7A5A" w:rsidRPr="003A7697">
        <w:rPr>
          <w:rFonts w:cstheme="minorHAnsi"/>
          <w:bCs/>
          <w:sz w:val="24"/>
          <w:szCs w:val="24"/>
        </w:rPr>
        <w:t xml:space="preserve"> docu</w:t>
      </w:r>
      <w:r w:rsidR="006D3EF0" w:rsidRPr="003A7697">
        <w:rPr>
          <w:rFonts w:cstheme="minorHAnsi"/>
          <w:bCs/>
          <w:sz w:val="24"/>
          <w:szCs w:val="24"/>
        </w:rPr>
        <w:t xml:space="preserve">ments again should any changes </w:t>
      </w:r>
      <w:r w:rsidR="00CA7A5A" w:rsidRPr="003A7697">
        <w:rPr>
          <w:rFonts w:cstheme="minorHAnsi"/>
          <w:bCs/>
          <w:sz w:val="24"/>
          <w:szCs w:val="24"/>
        </w:rPr>
        <w:t xml:space="preserve">occur. </w:t>
      </w:r>
    </w:p>
    <w:p w14:paraId="62934C8A" w14:textId="77777777" w:rsidR="001B04FF" w:rsidRPr="003A7697" w:rsidRDefault="001B04FF" w:rsidP="00CA7A5A">
      <w:pPr>
        <w:autoSpaceDE w:val="0"/>
        <w:autoSpaceDN w:val="0"/>
        <w:adjustRightInd w:val="0"/>
        <w:spacing w:after="0" w:line="240" w:lineRule="auto"/>
        <w:rPr>
          <w:rFonts w:cstheme="minorHAnsi"/>
          <w:bCs/>
          <w:sz w:val="24"/>
          <w:szCs w:val="24"/>
        </w:rPr>
      </w:pPr>
    </w:p>
    <w:p w14:paraId="4D031282" w14:textId="329741A8" w:rsidR="004D6D1C" w:rsidRPr="003A7697" w:rsidRDefault="004D6D1C" w:rsidP="004D6D1C">
      <w:pPr>
        <w:rPr>
          <w:rFonts w:cstheme="minorHAnsi"/>
          <w:bCs/>
          <w:sz w:val="24"/>
          <w:szCs w:val="24"/>
        </w:rPr>
      </w:pPr>
      <w:r w:rsidRPr="003A7697">
        <w:rPr>
          <w:rFonts w:cstheme="minorHAnsi"/>
          <w:bCs/>
          <w:sz w:val="24"/>
          <w:szCs w:val="24"/>
        </w:rPr>
        <w:t xml:space="preserve">Link to KCSiE (DfE, </w:t>
      </w:r>
      <w:r w:rsidR="003856FC" w:rsidRPr="003A7697">
        <w:rPr>
          <w:rFonts w:cstheme="minorHAnsi"/>
          <w:bCs/>
          <w:sz w:val="24"/>
          <w:szCs w:val="24"/>
        </w:rPr>
        <w:t>202</w:t>
      </w:r>
      <w:r w:rsidR="007375FE" w:rsidRPr="003A7697">
        <w:rPr>
          <w:rFonts w:cstheme="minorHAnsi"/>
          <w:bCs/>
          <w:sz w:val="24"/>
          <w:szCs w:val="24"/>
        </w:rPr>
        <w:t>3</w:t>
      </w:r>
      <w:r w:rsidRPr="003A7697">
        <w:rPr>
          <w:rFonts w:cstheme="minorHAnsi"/>
          <w:bCs/>
          <w:sz w:val="24"/>
          <w:szCs w:val="24"/>
        </w:rPr>
        <w:t>):</w:t>
      </w:r>
    </w:p>
    <w:p w14:paraId="117B718F" w14:textId="2CC7051C" w:rsidR="009E72E3" w:rsidRPr="003A7697" w:rsidRDefault="00E606F5" w:rsidP="004D6D1C">
      <w:pPr>
        <w:rPr>
          <w:rFonts w:cstheme="minorHAnsi"/>
          <w:b/>
          <w:bCs/>
          <w:sz w:val="24"/>
          <w:szCs w:val="24"/>
        </w:rPr>
      </w:pPr>
      <w:hyperlink r:id="rId32" w:history="1">
        <w:r w:rsidR="009E72E3" w:rsidRPr="003A7697">
          <w:rPr>
            <w:rFonts w:cstheme="minorHAnsi"/>
            <w:color w:val="0000FF"/>
            <w:u w:val="single"/>
          </w:rPr>
          <w:t>Keeping children safe in education - GOV.UK (www.gov.uk)</w:t>
        </w:r>
      </w:hyperlink>
      <w:r w:rsidR="009E72E3" w:rsidRPr="003A7697">
        <w:rPr>
          <w:rFonts w:cstheme="minorHAnsi"/>
        </w:rPr>
        <w:t xml:space="preserve"> </w:t>
      </w:r>
    </w:p>
    <w:p w14:paraId="74D40218" w14:textId="3A9AAEE2" w:rsidR="001624B9" w:rsidRPr="00797587" w:rsidRDefault="004D6D1C" w:rsidP="004D6D1C">
      <w:pPr>
        <w:rPr>
          <w:rFonts w:cstheme="minorHAnsi"/>
        </w:rPr>
      </w:pPr>
      <w:r w:rsidRPr="003A7697">
        <w:rPr>
          <w:rFonts w:cstheme="minorHAnsi"/>
          <w:bCs/>
          <w:sz w:val="24"/>
          <w:szCs w:val="24"/>
        </w:rPr>
        <w:t xml:space="preserve">Annex </w:t>
      </w:r>
      <w:r w:rsidR="009E72E3" w:rsidRPr="003A7697">
        <w:rPr>
          <w:rFonts w:cstheme="minorHAnsi"/>
          <w:bCs/>
          <w:sz w:val="24"/>
          <w:szCs w:val="24"/>
        </w:rPr>
        <w:t>F</w:t>
      </w:r>
      <w:r w:rsidRPr="003A7697">
        <w:rPr>
          <w:rFonts w:cstheme="minorHAnsi"/>
          <w:bCs/>
          <w:sz w:val="24"/>
          <w:szCs w:val="24"/>
        </w:rPr>
        <w:t xml:space="preserve"> KCSiE (DfE </w:t>
      </w:r>
      <w:r w:rsidR="003856FC" w:rsidRPr="003A7697">
        <w:rPr>
          <w:rFonts w:cstheme="minorHAnsi"/>
          <w:bCs/>
          <w:sz w:val="24"/>
          <w:szCs w:val="24"/>
        </w:rPr>
        <w:t>202</w:t>
      </w:r>
      <w:r w:rsidR="007375FE" w:rsidRPr="003A7697">
        <w:rPr>
          <w:rFonts w:cstheme="minorHAnsi"/>
          <w:bCs/>
          <w:sz w:val="24"/>
          <w:szCs w:val="24"/>
        </w:rPr>
        <w:t>3</w:t>
      </w:r>
      <w:r w:rsidRPr="003A7697">
        <w:rPr>
          <w:rFonts w:cstheme="minorHAnsi"/>
          <w:bCs/>
          <w:sz w:val="24"/>
          <w:szCs w:val="24"/>
        </w:rPr>
        <w:t xml:space="preserve">): Substantive changes from September </w:t>
      </w:r>
      <w:r w:rsidR="003856FC" w:rsidRPr="003A7697">
        <w:rPr>
          <w:rFonts w:cstheme="minorHAnsi"/>
          <w:bCs/>
          <w:sz w:val="24"/>
          <w:szCs w:val="24"/>
        </w:rPr>
        <w:t>202</w:t>
      </w:r>
      <w:r w:rsidR="00266E3A" w:rsidRPr="003A7697">
        <w:rPr>
          <w:rFonts w:cstheme="minorHAnsi"/>
          <w:bCs/>
          <w:sz w:val="24"/>
          <w:szCs w:val="24"/>
        </w:rPr>
        <w:t>3</w:t>
      </w:r>
      <w:r w:rsidRPr="00797587">
        <w:rPr>
          <w:rFonts w:cstheme="minorHAnsi"/>
          <w:bCs/>
          <w:sz w:val="24"/>
          <w:szCs w:val="24"/>
        </w:rPr>
        <w:t xml:space="preserve"> </w:t>
      </w:r>
      <w:r w:rsidR="001624B9" w:rsidRPr="00797587">
        <w:rPr>
          <w:rFonts w:cstheme="minorHAnsi"/>
        </w:rPr>
        <w:br w:type="page"/>
      </w:r>
    </w:p>
    <w:p w14:paraId="04613CE5" w14:textId="77777777" w:rsidR="0049625B" w:rsidRPr="00797587" w:rsidRDefault="0049625B" w:rsidP="007E03A3">
      <w:pPr>
        <w:autoSpaceDE w:val="0"/>
        <w:autoSpaceDN w:val="0"/>
        <w:adjustRightInd w:val="0"/>
        <w:spacing w:after="0" w:line="240" w:lineRule="auto"/>
        <w:rPr>
          <w:rFonts w:cstheme="minorHAnsi"/>
        </w:rPr>
      </w:pPr>
    </w:p>
    <w:p w14:paraId="2169DF81" w14:textId="77777777" w:rsidR="004A56A2" w:rsidRPr="00797587" w:rsidRDefault="00A778B3" w:rsidP="007E03A3">
      <w:pPr>
        <w:autoSpaceDE w:val="0"/>
        <w:autoSpaceDN w:val="0"/>
        <w:adjustRightInd w:val="0"/>
        <w:spacing w:after="0" w:line="240" w:lineRule="auto"/>
        <w:rPr>
          <w:rFonts w:cstheme="minorHAnsi"/>
          <w:b/>
          <w:bCs/>
          <w:color w:val="FF0000"/>
          <w:sz w:val="36"/>
          <w:szCs w:val="36"/>
        </w:rPr>
      </w:pPr>
      <w:r w:rsidRPr="00797587">
        <w:rPr>
          <w:rFonts w:cstheme="minorHAnsi"/>
          <w:b/>
          <w:bCs/>
          <w:noProof/>
          <w:color w:val="FF0000"/>
          <w:sz w:val="36"/>
          <w:szCs w:val="36"/>
          <w:lang w:eastAsia="en-GB"/>
        </w:rPr>
        <mc:AlternateContent>
          <mc:Choice Requires="wps">
            <w:drawing>
              <wp:anchor distT="0" distB="0" distL="114300" distR="114300" simplePos="0" relativeHeight="251658240" behindDoc="0" locked="0" layoutInCell="1" allowOverlap="1" wp14:anchorId="5425D6D4" wp14:editId="778A1B60">
                <wp:simplePos x="0" y="0"/>
                <wp:positionH relativeFrom="margin">
                  <wp:posOffset>0</wp:posOffset>
                </wp:positionH>
                <wp:positionV relativeFrom="paragraph">
                  <wp:posOffset>18415</wp:posOffset>
                </wp:positionV>
                <wp:extent cx="6400338" cy="1075112"/>
                <wp:effectExtent l="0" t="0" r="635" b="0"/>
                <wp:wrapNone/>
                <wp:docPr id="7" name="Rectangle 7"/>
                <wp:cNvGraphicFramePr/>
                <a:graphic xmlns:a="http://schemas.openxmlformats.org/drawingml/2006/main">
                  <a:graphicData uri="http://schemas.microsoft.com/office/word/2010/wordprocessingShape">
                    <wps:wsp>
                      <wps:cNvSpPr/>
                      <wps:spPr>
                        <a:xfrm>
                          <a:off x="0" y="0"/>
                          <a:ext cx="6400338" cy="107511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934F9" w14:textId="7318AA45"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AND GOVERNORS  </w:t>
                            </w:r>
                          </w:p>
                          <w:p w14:paraId="6822084D" w14:textId="3865970C" w:rsidR="003A7697" w:rsidRPr="00DB7093" w:rsidRDefault="003A7697" w:rsidP="00780466">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Child Protection Policy and KCSiE </w:t>
                            </w:r>
                            <w:r w:rsidRPr="003A7697">
                              <w:rPr>
                                <w:rFonts w:ascii="Arial" w:eastAsia="Times New Roman" w:hAnsi="Arial" w:cs="Arial"/>
                                <w:b/>
                                <w:sz w:val="24"/>
                                <w:szCs w:val="24"/>
                              </w:rPr>
                              <w:t>DfE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5D6D4" id="Rectangle 7" o:spid="_x0000_s1027" style="position:absolute;margin-left:0;margin-top:1.45pt;width:503.95pt;height:8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" fillcolor="#ffb739 [3206]" stroked="f" strokeweight="2pt">
                <v:textbox>
                  <w:txbxContent>
                    <w:p w14:paraId="1D6934F9" w14:textId="7318AA45" w:rsidR="003A7697" w:rsidRDefault="003A7697" w:rsidP="00780466">
                      <w:pPr>
                        <w:spacing w:after="0"/>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AND GOVERNORS  </w:t>
                      </w:r>
                    </w:p>
                    <w:p w14:paraId="6822084D" w14:textId="3865970C" w:rsidR="003A7697" w:rsidRPr="00DB7093" w:rsidRDefault="003A7697" w:rsidP="00780466">
                      <w:pPr>
                        <w:spacing w:after="0"/>
                        <w:jc w:val="center"/>
                        <w:rPr>
                          <w:rFonts w:ascii="Arial" w:eastAsia="Times New Roman" w:hAnsi="Arial" w:cs="Arial"/>
                          <w:b/>
                          <w:color w:val="1D3345" w:themeColor="text1"/>
                          <w:sz w:val="24"/>
                          <w:szCs w:val="24"/>
                        </w:rPr>
                      </w:pPr>
                      <w:r>
                        <w:rPr>
                          <w:rFonts w:ascii="Arial" w:eastAsia="Times New Roman" w:hAnsi="Arial" w:cs="Arial"/>
                          <w:b/>
                          <w:sz w:val="24"/>
                          <w:szCs w:val="24"/>
                        </w:rPr>
                        <w:t xml:space="preserve">Child Protection Policy and KCSiE </w:t>
                      </w:r>
                      <w:r w:rsidRPr="003A7697">
                        <w:rPr>
                          <w:rFonts w:ascii="Arial" w:eastAsia="Times New Roman" w:hAnsi="Arial" w:cs="Arial"/>
                          <w:b/>
                          <w:sz w:val="24"/>
                          <w:szCs w:val="24"/>
                        </w:rPr>
                        <w:t>DfE 2023</w:t>
                      </w:r>
                    </w:p>
                  </w:txbxContent>
                </v:textbox>
                <w10:wrap anchorx="margin"/>
              </v:rect>
            </w:pict>
          </mc:Fallback>
        </mc:AlternateContent>
      </w:r>
    </w:p>
    <w:p w14:paraId="75B0282F" w14:textId="77777777" w:rsidR="004A56A2" w:rsidRPr="00797587" w:rsidRDefault="004A56A2" w:rsidP="007E03A3">
      <w:pPr>
        <w:autoSpaceDE w:val="0"/>
        <w:autoSpaceDN w:val="0"/>
        <w:adjustRightInd w:val="0"/>
        <w:spacing w:after="0" w:line="240" w:lineRule="auto"/>
        <w:rPr>
          <w:rFonts w:cstheme="minorHAnsi"/>
          <w:b/>
          <w:bCs/>
          <w:color w:val="FF0000"/>
          <w:sz w:val="36"/>
          <w:szCs w:val="36"/>
        </w:rPr>
      </w:pPr>
    </w:p>
    <w:p w14:paraId="0202887E" w14:textId="77777777" w:rsidR="004A56A2" w:rsidRPr="00797587" w:rsidRDefault="004A56A2" w:rsidP="007E03A3">
      <w:pPr>
        <w:autoSpaceDE w:val="0"/>
        <w:autoSpaceDN w:val="0"/>
        <w:adjustRightInd w:val="0"/>
        <w:spacing w:after="0" w:line="240" w:lineRule="auto"/>
        <w:rPr>
          <w:rFonts w:cstheme="minorHAnsi"/>
          <w:b/>
          <w:bCs/>
          <w:color w:val="FF0000"/>
          <w:sz w:val="36"/>
          <w:szCs w:val="36"/>
        </w:rPr>
      </w:pPr>
    </w:p>
    <w:p w14:paraId="363AEF2A" w14:textId="77777777" w:rsidR="00D81889" w:rsidRPr="00D95B2F" w:rsidRDefault="00D81889" w:rsidP="00D81889">
      <w:pPr>
        <w:spacing w:before="100" w:beforeAutospacing="1" w:after="100" w:afterAutospacing="1" w:line="240" w:lineRule="auto"/>
        <w:ind w:left="720"/>
        <w:rPr>
          <w:rFonts w:eastAsia="Times New Roman" w:cstheme="minorHAnsi"/>
          <w:color w:val="FF0000"/>
          <w:sz w:val="24"/>
          <w:szCs w:val="24"/>
          <w:lang w:val="en" w:eastAsia="en-GB"/>
        </w:rPr>
      </w:pPr>
    </w:p>
    <w:p w14:paraId="51895EEB" w14:textId="77777777" w:rsidR="00D95B2F" w:rsidRPr="003A7697" w:rsidRDefault="00D95B2F" w:rsidP="00D95B2F">
      <w:pPr>
        <w:spacing w:after="5" w:line="250" w:lineRule="auto"/>
        <w:jc w:val="both"/>
        <w:rPr>
          <w:rFonts w:cstheme="minorHAnsi"/>
          <w:sz w:val="24"/>
        </w:rPr>
      </w:pPr>
      <w:r w:rsidRPr="003A7697">
        <w:rPr>
          <w:rFonts w:cstheme="minorHAnsi"/>
          <w:b/>
          <w:bCs/>
          <w:sz w:val="24"/>
          <w:u w:val="single"/>
        </w:rPr>
        <w:t xml:space="preserve">Declaration for </w:t>
      </w:r>
      <w:bookmarkStart w:id="5" w:name="_Hlk143153721"/>
      <w:r w:rsidRPr="003A7697">
        <w:rPr>
          <w:rFonts w:cstheme="minorHAnsi"/>
          <w:b/>
          <w:bCs/>
          <w:sz w:val="24"/>
          <w:u w:val="single"/>
        </w:rPr>
        <w:t xml:space="preserve">whole school staff </w:t>
      </w:r>
      <w:bookmarkEnd w:id="5"/>
      <w:r w:rsidRPr="003A7697">
        <w:rPr>
          <w:rFonts w:cstheme="minorHAnsi"/>
          <w:b/>
          <w:bCs/>
          <w:sz w:val="24"/>
          <w:u w:val="single"/>
        </w:rPr>
        <w:t>to verify they have read and understood the school’s Child Protection Policy and other key guidance</w:t>
      </w:r>
    </w:p>
    <w:p w14:paraId="1E0B491F" w14:textId="77777777" w:rsidR="00D95B2F" w:rsidRPr="003A7697" w:rsidRDefault="00D95B2F" w:rsidP="00D95B2F">
      <w:pPr>
        <w:spacing w:after="22" w:line="259" w:lineRule="auto"/>
        <w:ind w:left="920"/>
        <w:jc w:val="both"/>
        <w:rPr>
          <w:rFonts w:cstheme="minorHAnsi"/>
          <w:sz w:val="24"/>
        </w:rPr>
      </w:pPr>
    </w:p>
    <w:p w14:paraId="3200E562" w14:textId="77777777" w:rsidR="00D95B2F" w:rsidRPr="003A7697" w:rsidRDefault="00D95B2F" w:rsidP="00D95B2F">
      <w:pPr>
        <w:spacing w:after="22" w:line="259" w:lineRule="auto"/>
        <w:jc w:val="both"/>
        <w:rPr>
          <w:rFonts w:cstheme="minorHAnsi"/>
          <w:sz w:val="24"/>
        </w:rPr>
      </w:pPr>
      <w:r w:rsidRPr="003A7697">
        <w:rPr>
          <w:rFonts w:cstheme="minorHAnsi"/>
          <w:sz w:val="24"/>
        </w:rPr>
        <w:t xml:space="preserve">School/ College name:    </w:t>
      </w:r>
      <w:r w:rsidRPr="003A7697">
        <w:rPr>
          <w:rFonts w:cstheme="minorHAnsi"/>
          <w:i/>
          <w:iCs/>
          <w:color w:val="1D3345" w:themeColor="text1"/>
          <w:sz w:val="24"/>
        </w:rPr>
        <w:t>&lt;Insert name of school &gt;</w:t>
      </w:r>
      <w:r w:rsidRPr="003A7697">
        <w:rPr>
          <w:rFonts w:cstheme="minorHAnsi"/>
          <w:sz w:val="24"/>
        </w:rPr>
        <w:t xml:space="preserve"> </w:t>
      </w:r>
    </w:p>
    <w:p w14:paraId="676CA024" w14:textId="77777777" w:rsidR="00D95B2F" w:rsidRPr="003A7697" w:rsidRDefault="00D95B2F" w:rsidP="00D95B2F">
      <w:pPr>
        <w:spacing w:after="22" w:line="259" w:lineRule="auto"/>
        <w:jc w:val="both"/>
        <w:rPr>
          <w:rFonts w:cstheme="minorHAnsi"/>
          <w:sz w:val="24"/>
        </w:rPr>
      </w:pPr>
      <w:r w:rsidRPr="003A7697">
        <w:rPr>
          <w:rFonts w:cstheme="minorHAnsi"/>
          <w:sz w:val="24"/>
        </w:rPr>
        <w:t>Academic Year: September 2023 / 2024</w:t>
      </w:r>
    </w:p>
    <w:p w14:paraId="4D48601E" w14:textId="77777777" w:rsidR="00D95B2F" w:rsidRPr="003A7697" w:rsidRDefault="00D95B2F" w:rsidP="00D95B2F">
      <w:pPr>
        <w:spacing w:after="22" w:line="259" w:lineRule="auto"/>
        <w:ind w:left="920"/>
        <w:jc w:val="both"/>
        <w:rPr>
          <w:rFonts w:cstheme="minorHAnsi"/>
          <w:sz w:val="24"/>
        </w:rPr>
      </w:pPr>
    </w:p>
    <w:p w14:paraId="6C9C2CF9" w14:textId="77777777" w:rsidR="00D95B2F" w:rsidRPr="003A7697" w:rsidRDefault="00D95B2F" w:rsidP="00D95B2F">
      <w:pPr>
        <w:spacing w:after="22" w:line="259" w:lineRule="auto"/>
        <w:jc w:val="both"/>
        <w:rPr>
          <w:rFonts w:cstheme="minorHAnsi"/>
        </w:rPr>
      </w:pPr>
      <w:r w:rsidRPr="003A7697">
        <w:rPr>
          <w:rFonts w:cstheme="minorHAnsi"/>
          <w:sz w:val="24"/>
        </w:rPr>
        <w:t xml:space="preserve">Return declaration to:  </w:t>
      </w:r>
      <w:r w:rsidRPr="003A7697">
        <w:rPr>
          <w:rFonts w:cstheme="minorHAnsi"/>
          <w:i/>
          <w:iCs/>
          <w:color w:val="1D3345" w:themeColor="text1"/>
          <w:sz w:val="24"/>
        </w:rPr>
        <w:t>&lt;Insert name of DSL / DDSL’s &gt;</w:t>
      </w:r>
      <w:r w:rsidRPr="003A7697">
        <w:rPr>
          <w:rFonts w:cstheme="minorHAnsi"/>
          <w:sz w:val="24"/>
        </w:rPr>
        <w:t xml:space="preserve"> by:  Date </w:t>
      </w:r>
      <w:sdt>
        <w:sdtPr>
          <w:rPr>
            <w:rFonts w:cstheme="minorHAnsi"/>
            <w:sz w:val="24"/>
          </w:rPr>
          <w:id w:val="-728611187"/>
          <w:placeholder>
            <w:docPart w:val="3B292DB7C20B4EFA82643184C4475327"/>
          </w:placeholder>
          <w:showingPlcHdr/>
          <w:date>
            <w:dateFormat w:val="dd/MM/yyyy"/>
            <w:lid w:val="en-GB"/>
            <w:storeMappedDataAs w:val="dateTime"/>
            <w:calendar w:val="gregorian"/>
          </w:date>
        </w:sdtPr>
        <w:sdtEndPr>
          <w:rPr>
            <w:sz w:val="22"/>
          </w:rPr>
        </w:sdtEndPr>
        <w:sdtContent>
          <w:r w:rsidRPr="003A7697">
            <w:rPr>
              <w:rStyle w:val="PlaceholderText"/>
              <w:rFonts w:cstheme="minorHAnsi"/>
              <w:sz w:val="24"/>
            </w:rPr>
            <w:t>Click or tap to enter a date.</w:t>
          </w:r>
        </w:sdtContent>
      </w:sdt>
    </w:p>
    <w:p w14:paraId="3E7630A3" w14:textId="77777777" w:rsidR="00D95B2F" w:rsidRPr="003A7697" w:rsidRDefault="00D95B2F" w:rsidP="00D95B2F">
      <w:pPr>
        <w:spacing w:after="0" w:line="259" w:lineRule="auto"/>
        <w:jc w:val="both"/>
        <w:rPr>
          <w:rFonts w:cstheme="minorHAnsi"/>
        </w:rPr>
      </w:pPr>
    </w:p>
    <w:p w14:paraId="5734B182" w14:textId="77777777" w:rsidR="00D95B2F" w:rsidRPr="003A7697" w:rsidRDefault="00D95B2F" w:rsidP="00D95B2F">
      <w:pPr>
        <w:ind w:right="182"/>
        <w:jc w:val="both"/>
        <w:rPr>
          <w:rFonts w:cstheme="minorHAnsi"/>
          <w:i/>
          <w:iCs/>
          <w:color w:val="1D3345" w:themeColor="text1"/>
        </w:rPr>
      </w:pPr>
      <w:r w:rsidRPr="003A7697">
        <w:rPr>
          <w:rFonts w:cstheme="minorHAnsi"/>
          <w:i/>
          <w:iCs/>
          <w:color w:val="1D3345" w:themeColor="text1"/>
        </w:rPr>
        <w:t xml:space="preserve">Please agree a time and date with your school’s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D95B2F" w:rsidRPr="003A7697" w14:paraId="4DB28FDE" w14:textId="77777777" w:rsidTr="003A7697">
        <w:tc>
          <w:tcPr>
            <w:tcW w:w="6516" w:type="dxa"/>
            <w:shd w:val="clear" w:color="auto" w:fill="2D3F4D" w:themeFill="background1" w:themeFillShade="F2"/>
          </w:tcPr>
          <w:p w14:paraId="1B8AAF55" w14:textId="77777777" w:rsidR="00D95B2F" w:rsidRPr="003A7697" w:rsidRDefault="00D95B2F" w:rsidP="003A7697">
            <w:pPr>
              <w:pStyle w:val="ListParagraph"/>
              <w:ind w:left="720" w:right="182"/>
              <w:jc w:val="both"/>
              <w:rPr>
                <w:rFonts w:asciiTheme="minorHAnsi" w:hAnsiTheme="minorHAnsi" w:cstheme="minorHAnsi"/>
                <w:color w:val="1D3345" w:themeColor="text1"/>
                <w:sz w:val="22"/>
                <w:szCs w:val="22"/>
              </w:rPr>
            </w:pPr>
            <w:r w:rsidRPr="003A7697">
              <w:rPr>
                <w:rFonts w:asciiTheme="minorHAnsi" w:hAnsiTheme="minorHAnsi" w:cstheme="minorHAnsi"/>
                <w:color w:val="1D3345" w:themeColor="text1"/>
                <w:sz w:val="22"/>
                <w:szCs w:val="22"/>
              </w:rPr>
              <w:t xml:space="preserve">Statutory Guidance and School’s Child Protection Policy </w:t>
            </w:r>
          </w:p>
        </w:tc>
        <w:tc>
          <w:tcPr>
            <w:tcW w:w="3549" w:type="dxa"/>
            <w:shd w:val="clear" w:color="auto" w:fill="2D3F4D" w:themeFill="background1" w:themeFillShade="F2"/>
          </w:tcPr>
          <w:p w14:paraId="327500F5" w14:textId="77777777" w:rsidR="00D95B2F" w:rsidRPr="003A7697" w:rsidRDefault="00D95B2F" w:rsidP="003A7697">
            <w:pPr>
              <w:ind w:right="182"/>
              <w:jc w:val="both"/>
              <w:rPr>
                <w:rFonts w:asciiTheme="minorHAnsi" w:hAnsiTheme="minorHAnsi" w:cstheme="minorHAnsi"/>
                <w:color w:val="1D3345" w:themeColor="text1"/>
                <w:sz w:val="22"/>
                <w:szCs w:val="22"/>
              </w:rPr>
            </w:pPr>
            <w:r w:rsidRPr="003A7697">
              <w:rPr>
                <w:rFonts w:asciiTheme="minorHAnsi" w:hAnsiTheme="minorHAnsi" w:cstheme="minorHAnsi"/>
                <w:color w:val="1D3345" w:themeColor="text1"/>
                <w:sz w:val="22"/>
                <w:szCs w:val="22"/>
              </w:rPr>
              <w:t xml:space="preserve">Date and Verification When Completed  </w:t>
            </w:r>
          </w:p>
        </w:tc>
      </w:tr>
      <w:tr w:rsidR="00D95B2F" w:rsidRPr="003A7697" w14:paraId="32FABD2F" w14:textId="77777777" w:rsidTr="003A7697">
        <w:tc>
          <w:tcPr>
            <w:tcW w:w="6516" w:type="dxa"/>
          </w:tcPr>
          <w:p w14:paraId="564621D2"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The school’s Child Protection Policy (Arrangements for safeguarding and promoting the welfare of children in your school)</w:t>
            </w:r>
          </w:p>
        </w:tc>
        <w:sdt>
          <w:sdtPr>
            <w:rPr>
              <w:rFonts w:cstheme="minorHAnsi"/>
              <w:i/>
              <w:iCs/>
              <w:color w:val="1D3345" w:themeColor="text1"/>
            </w:rPr>
            <w:id w:val="-1801847158"/>
            <w:placeholder>
              <w:docPart w:val="80BB3DA899F641AD8C37A1DE43A17A09"/>
            </w:placeholder>
            <w:showingPlcHdr/>
            <w:date>
              <w:dateFormat w:val="dd/MM/yyyy"/>
              <w:lid w:val="en-GB"/>
              <w:storeMappedDataAs w:val="dateTime"/>
              <w:calendar w:val="gregorian"/>
            </w:date>
          </w:sdtPr>
          <w:sdtEndPr/>
          <w:sdtContent>
            <w:tc>
              <w:tcPr>
                <w:tcW w:w="3549" w:type="dxa"/>
              </w:tcPr>
              <w:p w14:paraId="5B8C5DE3"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781CEB54" w14:textId="77777777" w:rsidTr="003A7697">
        <w:tc>
          <w:tcPr>
            <w:tcW w:w="6516" w:type="dxa"/>
          </w:tcPr>
          <w:p w14:paraId="5838873E"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i/>
                <w:iCs/>
                <w:color w:val="1D3345" w:themeColor="text1"/>
                <w:sz w:val="20"/>
                <w:szCs w:val="20"/>
              </w:rPr>
            </w:pPr>
            <w:r w:rsidRPr="003A7697">
              <w:rPr>
                <w:rFonts w:asciiTheme="minorHAnsi" w:hAnsiTheme="minorHAnsi" w:cstheme="minorHAnsi"/>
                <w:bCs/>
                <w:sz w:val="20"/>
                <w:szCs w:val="20"/>
              </w:rPr>
              <w:t xml:space="preserve">Part One of </w:t>
            </w:r>
            <w:hyperlink r:id="rId33" w:history="1">
              <w:r w:rsidRPr="003A7697">
                <w:rPr>
                  <w:rStyle w:val="Hyperlink"/>
                  <w:rFonts w:asciiTheme="minorHAnsi" w:hAnsiTheme="minorHAnsi" w:cstheme="minorHAnsi"/>
                  <w:bCs w:val="0"/>
                  <w:sz w:val="20"/>
                  <w:szCs w:val="20"/>
                </w:rPr>
                <w:t xml:space="preserve">KCSiE 2023 </w:t>
              </w:r>
            </w:hyperlink>
            <w:r w:rsidRPr="003A7697">
              <w:rPr>
                <w:rFonts w:asciiTheme="minorHAnsi" w:hAnsiTheme="minorHAnsi" w:cstheme="minorHAnsi"/>
                <w:bCs/>
                <w:sz w:val="20"/>
                <w:szCs w:val="20"/>
              </w:rPr>
              <w:t xml:space="preserve"> (or Annex A is a condensed version of Part One and for non-teaching staff) </w:t>
            </w:r>
            <w:r w:rsidRPr="003A7697">
              <w:rPr>
                <w:rFonts w:asciiTheme="minorHAnsi" w:hAnsiTheme="minorHAnsi" w:cstheme="minorHAnsi"/>
                <w:sz w:val="20"/>
                <w:szCs w:val="20"/>
              </w:rPr>
              <w:t>Safeguarding information for all staff, what you should know and do to safeguard children</w:t>
            </w:r>
          </w:p>
        </w:tc>
        <w:sdt>
          <w:sdtPr>
            <w:rPr>
              <w:rFonts w:cstheme="minorHAnsi"/>
              <w:i/>
              <w:iCs/>
              <w:color w:val="1D3345" w:themeColor="text1"/>
            </w:rPr>
            <w:id w:val="1698494705"/>
            <w:placeholder>
              <w:docPart w:val="265B2399AE6F4F1DADDF0466CDC3E200"/>
            </w:placeholder>
            <w:showingPlcHdr/>
            <w:date>
              <w:dateFormat w:val="dd/MM/yyyy"/>
              <w:lid w:val="en-GB"/>
              <w:storeMappedDataAs w:val="dateTime"/>
              <w:calendar w:val="gregorian"/>
            </w:date>
          </w:sdtPr>
          <w:sdtEndPr/>
          <w:sdtContent>
            <w:tc>
              <w:tcPr>
                <w:tcW w:w="3549" w:type="dxa"/>
              </w:tcPr>
              <w:p w14:paraId="0BA94731"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4570CBD6" w14:textId="77777777" w:rsidTr="003A7697">
        <w:tc>
          <w:tcPr>
            <w:tcW w:w="6516" w:type="dxa"/>
          </w:tcPr>
          <w:p w14:paraId="087CEF21" w14:textId="77777777" w:rsidR="00D95B2F" w:rsidRPr="003A7697" w:rsidRDefault="00D95B2F" w:rsidP="00303B4D">
            <w:pPr>
              <w:pStyle w:val="Heading3"/>
              <w:widowControl/>
              <w:numPr>
                <w:ilvl w:val="0"/>
                <w:numId w:val="73"/>
              </w:numPr>
              <w:autoSpaceDE/>
              <w:autoSpaceDN/>
              <w:adjustRightInd/>
              <w:spacing w:after="120"/>
              <w:jc w:val="both"/>
              <w:outlineLvl w:val="2"/>
              <w:rPr>
                <w:rFonts w:asciiTheme="minorHAnsi" w:hAnsiTheme="minorHAnsi" w:cstheme="minorHAnsi"/>
                <w:color w:val="000000"/>
              </w:rPr>
            </w:pPr>
            <w:bookmarkStart w:id="6" w:name="_Toc143156893"/>
            <w:r w:rsidRPr="003A7697">
              <w:rPr>
                <w:rFonts w:asciiTheme="minorHAnsi" w:hAnsiTheme="minorHAnsi" w:cstheme="minorHAnsi"/>
              </w:rPr>
              <w:t>Annex B (Specific Safeguarding issues) KCSiE 2023</w:t>
            </w:r>
            <w:bookmarkEnd w:id="6"/>
            <w:r w:rsidRPr="003A7697">
              <w:rPr>
                <w:rFonts w:asciiTheme="minorHAnsi" w:hAnsiTheme="minorHAnsi" w:cstheme="minorHAnsi"/>
              </w:rPr>
              <w:t xml:space="preserve"> </w:t>
            </w:r>
          </w:p>
        </w:tc>
        <w:sdt>
          <w:sdtPr>
            <w:rPr>
              <w:rFonts w:cstheme="minorHAnsi"/>
              <w:i/>
              <w:iCs/>
              <w:color w:val="1D3345" w:themeColor="text1"/>
            </w:rPr>
            <w:id w:val="-1271776763"/>
            <w:placeholder>
              <w:docPart w:val="639EBF56CF1E42F685F1B880E9AABB6B"/>
            </w:placeholder>
            <w:showingPlcHdr/>
            <w:date>
              <w:dateFormat w:val="dd/MM/yyyy"/>
              <w:lid w:val="en-GB"/>
              <w:storeMappedDataAs w:val="dateTime"/>
              <w:calendar w:val="gregorian"/>
            </w:date>
          </w:sdtPr>
          <w:sdtEndPr/>
          <w:sdtContent>
            <w:tc>
              <w:tcPr>
                <w:tcW w:w="3549" w:type="dxa"/>
              </w:tcPr>
              <w:p w14:paraId="3BEE70F9"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4988BC87" w14:textId="77777777" w:rsidTr="003A7697">
        <w:tc>
          <w:tcPr>
            <w:tcW w:w="6516" w:type="dxa"/>
          </w:tcPr>
          <w:p w14:paraId="1348A03F"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color w:val="1D3345" w:themeColor="text1"/>
                <w:sz w:val="20"/>
                <w:szCs w:val="20"/>
              </w:rPr>
            </w:pPr>
            <w:r w:rsidRPr="003A7697">
              <w:rPr>
                <w:rFonts w:asciiTheme="minorHAnsi" w:hAnsiTheme="minorHAnsi" w:cstheme="minorHAnsi"/>
                <w:color w:val="1D3345" w:themeColor="text1"/>
                <w:sz w:val="20"/>
                <w:szCs w:val="20"/>
              </w:rPr>
              <w:t xml:space="preserve">Having read the above guidance, I understand my role and responsibilities to comply with these   </w:t>
            </w:r>
            <w:r w:rsidRPr="003A7697">
              <w:rPr>
                <w:rFonts w:asciiTheme="minorHAnsi" w:eastAsia="Calibri" w:hAnsiTheme="minorHAnsi" w:cstheme="minorHAnsi"/>
                <w:sz w:val="20"/>
                <w:szCs w:val="20"/>
              </w:rPr>
              <w:tab/>
            </w:r>
            <w:r w:rsidRPr="003A7697">
              <w:rPr>
                <w:rFonts w:asciiTheme="minorHAnsi" w:hAnsiTheme="minorHAnsi" w:cstheme="minorHAnsi"/>
                <w:b/>
                <w:sz w:val="20"/>
                <w:szCs w:val="20"/>
              </w:rPr>
              <w:t xml:space="preserve"> </w:t>
            </w:r>
          </w:p>
        </w:tc>
        <w:tc>
          <w:tcPr>
            <w:tcW w:w="3549" w:type="dxa"/>
          </w:tcPr>
          <w:p w14:paraId="643839A5"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color w:val="1D3345" w:themeColor="text1"/>
              </w:rPr>
              <w:t xml:space="preserve">I agree or </w:t>
            </w:r>
          </w:p>
          <w:p w14:paraId="5C0867F3" w14:textId="77777777" w:rsidR="00D95B2F" w:rsidRPr="003A7697" w:rsidRDefault="00D95B2F" w:rsidP="003A7697">
            <w:pPr>
              <w:ind w:right="182"/>
              <w:jc w:val="both"/>
              <w:rPr>
                <w:rFonts w:asciiTheme="minorHAnsi" w:hAnsiTheme="minorHAnsi" w:cstheme="minorHAnsi"/>
                <w:i/>
                <w:iCs/>
                <w:color w:val="1D3345" w:themeColor="text1"/>
              </w:rPr>
            </w:pPr>
            <w:r w:rsidRPr="003A7697">
              <w:rPr>
                <w:rFonts w:asciiTheme="minorHAnsi" w:hAnsiTheme="minorHAnsi" w:cstheme="minorHAnsi"/>
                <w:color w:val="1D3345" w:themeColor="text1"/>
              </w:rPr>
              <w:t xml:space="preserve">I do not agree and require further support from DSL  </w:t>
            </w:r>
          </w:p>
        </w:tc>
      </w:tr>
      <w:tr w:rsidR="00D95B2F" w:rsidRPr="003A7697" w14:paraId="1ABE2B7C" w14:textId="77777777" w:rsidTr="003A7697">
        <w:tc>
          <w:tcPr>
            <w:tcW w:w="6516" w:type="dxa"/>
          </w:tcPr>
          <w:p w14:paraId="1DB56C6C" w14:textId="77777777" w:rsidR="00D95B2F" w:rsidRPr="003A7697" w:rsidRDefault="00D95B2F" w:rsidP="003A7697">
            <w:pPr>
              <w:ind w:left="355" w:right="182" w:hanging="10"/>
              <w:jc w:val="both"/>
              <w:rPr>
                <w:rFonts w:asciiTheme="minorHAnsi" w:hAnsiTheme="minorHAnsi" w:cstheme="minorHAnsi"/>
                <w:color w:val="000000"/>
              </w:rPr>
            </w:pPr>
            <w:r w:rsidRPr="003A7697">
              <w:rPr>
                <w:rFonts w:asciiTheme="minorHAnsi" w:hAnsiTheme="minorHAnsi" w:cstheme="minorHAnsi"/>
              </w:rPr>
              <w:t xml:space="preserve">&lt;If applicable insert any other relevant documentation/ guidance for your school/ college, if not remove this sentence&gt;. </w:t>
            </w:r>
          </w:p>
        </w:tc>
        <w:sdt>
          <w:sdtPr>
            <w:rPr>
              <w:rFonts w:cstheme="minorHAnsi"/>
              <w:i/>
              <w:iCs/>
              <w:color w:val="1D3345" w:themeColor="text1"/>
            </w:rPr>
            <w:id w:val="454146334"/>
            <w:placeholder>
              <w:docPart w:val="5EAFF6E2FB3D4EA19AF69AF6FAC354BE"/>
            </w:placeholder>
            <w:showingPlcHdr/>
            <w:date>
              <w:dateFormat w:val="dd/MM/yyyy"/>
              <w:lid w:val="en-GB"/>
              <w:storeMappedDataAs w:val="dateTime"/>
              <w:calendar w:val="gregorian"/>
            </w:date>
          </w:sdtPr>
          <w:sdtEndPr/>
          <w:sdtContent>
            <w:tc>
              <w:tcPr>
                <w:tcW w:w="3549" w:type="dxa"/>
              </w:tcPr>
              <w:p w14:paraId="540D3BDB" w14:textId="77777777" w:rsidR="00D95B2F" w:rsidRPr="003A7697" w:rsidRDefault="00D95B2F" w:rsidP="003A7697">
                <w:pPr>
                  <w:ind w:right="182"/>
                  <w:jc w:val="both"/>
                  <w:rPr>
                    <w:rFonts w:asciiTheme="minorHAnsi" w:hAnsiTheme="minorHAnsi" w:cstheme="minorHAnsi"/>
                    <w:i/>
                    <w:iCs/>
                    <w:color w:val="1D3345" w:themeColor="text1"/>
                  </w:rPr>
                </w:pPr>
                <w:r w:rsidRPr="003A7697">
                  <w:rPr>
                    <w:rStyle w:val="PlaceholderText"/>
                    <w:rFonts w:asciiTheme="minorHAnsi" w:hAnsiTheme="minorHAnsi" w:cstheme="minorHAnsi"/>
                  </w:rPr>
                  <w:t>Click or tap to enter a date.</w:t>
                </w:r>
              </w:p>
            </w:tc>
          </w:sdtContent>
        </w:sdt>
      </w:tr>
      <w:tr w:rsidR="00D95B2F" w:rsidRPr="003A7697" w14:paraId="5A8CDDD2" w14:textId="77777777" w:rsidTr="003A7697">
        <w:tc>
          <w:tcPr>
            <w:tcW w:w="6516" w:type="dxa"/>
          </w:tcPr>
          <w:p w14:paraId="0C96EF3E" w14:textId="77777777" w:rsidR="00D95B2F" w:rsidRPr="003A7697" w:rsidRDefault="00D95B2F" w:rsidP="00303B4D">
            <w:pPr>
              <w:pStyle w:val="ListParagraph"/>
              <w:widowControl/>
              <w:numPr>
                <w:ilvl w:val="0"/>
                <w:numId w:val="73"/>
              </w:numPr>
              <w:autoSpaceDE/>
              <w:autoSpaceDN/>
              <w:adjustRightInd/>
              <w:spacing w:after="261"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I am aware of who my school’s DSL and Deputy(s) for safeguarding are</w:t>
            </w:r>
          </w:p>
        </w:tc>
        <w:tc>
          <w:tcPr>
            <w:tcW w:w="3549" w:type="dxa"/>
          </w:tcPr>
          <w:p w14:paraId="1564E409" w14:textId="77777777" w:rsidR="00D95B2F" w:rsidRPr="003A7697" w:rsidRDefault="00D95B2F" w:rsidP="003A7697">
            <w:pPr>
              <w:ind w:right="182"/>
              <w:jc w:val="both"/>
              <w:rPr>
                <w:rFonts w:asciiTheme="minorHAnsi" w:hAnsiTheme="minorHAnsi" w:cstheme="minorHAnsi"/>
                <w:i/>
                <w:iCs/>
                <w:color w:val="1D3345" w:themeColor="text1"/>
              </w:rPr>
            </w:pPr>
            <w:r w:rsidRPr="003A7697">
              <w:rPr>
                <w:rFonts w:asciiTheme="minorHAnsi" w:hAnsiTheme="minorHAnsi" w:cstheme="minorHAnsi"/>
                <w:color w:val="1D3345" w:themeColor="text1"/>
              </w:rPr>
              <w:t>&lt;Insert name/s of DSL and DDSL/s&gt;</w:t>
            </w:r>
          </w:p>
        </w:tc>
      </w:tr>
      <w:tr w:rsidR="00D95B2F" w:rsidRPr="003A7697" w14:paraId="18A3D43E" w14:textId="77777777" w:rsidTr="003A7697">
        <w:tc>
          <w:tcPr>
            <w:tcW w:w="6516" w:type="dxa"/>
          </w:tcPr>
          <w:p w14:paraId="6926B61A" w14:textId="77777777" w:rsidR="00D95B2F" w:rsidRPr="003A7697" w:rsidRDefault="00D95B2F" w:rsidP="00303B4D">
            <w:pPr>
              <w:pStyle w:val="ListParagraph"/>
              <w:widowControl/>
              <w:numPr>
                <w:ilvl w:val="0"/>
                <w:numId w:val="73"/>
              </w:numPr>
              <w:autoSpaceDE/>
              <w:autoSpaceDN/>
              <w:adjustRightInd/>
              <w:spacing w:after="5"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If I need support or I am worried about the wellbeing and safety of a child( ren) or suspect they are being harmed, I have the means to report this and/or discuss any concerns with the DSL/ DDSL team in my school</w:t>
            </w:r>
          </w:p>
        </w:tc>
        <w:tc>
          <w:tcPr>
            <w:tcW w:w="3549" w:type="dxa"/>
          </w:tcPr>
          <w:p w14:paraId="0D24E41B"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color w:val="1D3345" w:themeColor="text1"/>
              </w:rPr>
              <w:t xml:space="preserve">I agree or </w:t>
            </w:r>
          </w:p>
          <w:p w14:paraId="5B4F9F6C"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color w:val="1D3345" w:themeColor="text1"/>
              </w:rPr>
              <w:t xml:space="preserve">I do not agree and require further support from DSL  </w:t>
            </w:r>
          </w:p>
        </w:tc>
      </w:tr>
      <w:tr w:rsidR="00D95B2F" w:rsidRPr="003A7697" w14:paraId="47F63613" w14:textId="77777777" w:rsidTr="003A7697">
        <w:trPr>
          <w:trHeight w:val="588"/>
        </w:trPr>
        <w:tc>
          <w:tcPr>
            <w:tcW w:w="6516" w:type="dxa"/>
          </w:tcPr>
          <w:p w14:paraId="6012187A" w14:textId="77777777" w:rsidR="00D95B2F" w:rsidRPr="003A7697" w:rsidRDefault="00D95B2F" w:rsidP="00303B4D">
            <w:pPr>
              <w:pStyle w:val="ListParagraph"/>
              <w:widowControl/>
              <w:numPr>
                <w:ilvl w:val="0"/>
                <w:numId w:val="73"/>
              </w:numPr>
              <w:autoSpaceDE/>
              <w:autoSpaceDN/>
              <w:adjustRightInd/>
              <w:spacing w:after="25" w:line="250" w:lineRule="auto"/>
              <w:ind w:right="182"/>
              <w:contextualSpacing/>
              <w:jc w:val="both"/>
              <w:rPr>
                <w:rFonts w:asciiTheme="minorHAnsi" w:hAnsiTheme="minorHAnsi" w:cstheme="minorHAnsi"/>
                <w:sz w:val="20"/>
                <w:szCs w:val="20"/>
              </w:rPr>
            </w:pPr>
            <w:r w:rsidRPr="003A7697">
              <w:rPr>
                <w:rFonts w:asciiTheme="minorHAnsi" w:hAnsiTheme="minorHAnsi" w:cstheme="minorHAnsi"/>
                <w:sz w:val="20"/>
                <w:szCs w:val="20"/>
              </w:rPr>
              <w:t xml:space="preserve">I know that further guidance, together with copies of the policies mentioned above, are available at:  </w:t>
            </w:r>
          </w:p>
        </w:tc>
        <w:tc>
          <w:tcPr>
            <w:tcW w:w="3549" w:type="dxa"/>
          </w:tcPr>
          <w:p w14:paraId="3141E4E0" w14:textId="77777777" w:rsidR="00D95B2F" w:rsidRPr="003A7697" w:rsidRDefault="00D95B2F" w:rsidP="003A7697">
            <w:pPr>
              <w:ind w:right="182"/>
              <w:jc w:val="both"/>
              <w:rPr>
                <w:rFonts w:asciiTheme="minorHAnsi" w:hAnsiTheme="minorHAnsi" w:cstheme="minorHAnsi"/>
                <w:color w:val="1D3345" w:themeColor="text1"/>
              </w:rPr>
            </w:pPr>
            <w:r w:rsidRPr="003A7697">
              <w:rPr>
                <w:rFonts w:asciiTheme="minorHAnsi" w:hAnsiTheme="minorHAnsi" w:cstheme="minorHAnsi"/>
              </w:rPr>
              <w:t>&lt;insert location of relevant website, staff handbook or other &gt;</w:t>
            </w:r>
          </w:p>
        </w:tc>
      </w:tr>
    </w:tbl>
    <w:p w14:paraId="52525365" w14:textId="77777777" w:rsidR="00D95B2F" w:rsidRPr="003A7697" w:rsidRDefault="00D95B2F" w:rsidP="00D95B2F">
      <w:pPr>
        <w:ind w:right="182"/>
        <w:jc w:val="both"/>
        <w:rPr>
          <w:rFonts w:cstheme="minorHAnsi"/>
          <w:b/>
          <w:bCs/>
          <w:sz w:val="24"/>
        </w:rPr>
      </w:pPr>
      <w:r w:rsidRPr="003A7697">
        <w:rPr>
          <w:rFonts w:cstheme="minorHAnsi"/>
          <w:b/>
          <w:bCs/>
          <w:sz w:val="24"/>
        </w:rPr>
        <w:t xml:space="preserve">Declaration:  </w:t>
      </w:r>
    </w:p>
    <w:p w14:paraId="3B5636F0" w14:textId="77777777" w:rsidR="00D95B2F" w:rsidRPr="003A7697" w:rsidRDefault="00D95B2F" w:rsidP="00D95B2F">
      <w:pPr>
        <w:ind w:right="182"/>
        <w:jc w:val="both"/>
        <w:rPr>
          <w:rFonts w:cstheme="minorHAnsi"/>
          <w:sz w:val="24"/>
        </w:rPr>
      </w:pPr>
      <w:r w:rsidRPr="003A7697">
        <w:rPr>
          <w:rFonts w:cstheme="minorHAnsi"/>
          <w:i/>
          <w:iCs/>
          <w:sz w:val="24"/>
        </w:rPr>
        <w:t xml:space="preserve">I </w:t>
      </w:r>
      <w:r w:rsidRPr="003A7697">
        <w:rPr>
          <w:rFonts w:cstheme="minorHAnsi"/>
          <w:bCs/>
          <w:i/>
          <w:iCs/>
          <w:color w:val="0070C0"/>
          <w:sz w:val="24"/>
        </w:rPr>
        <w:t>&lt;insert staff name&gt;</w:t>
      </w:r>
      <w:r w:rsidRPr="003A7697">
        <w:rPr>
          <w:rFonts w:cstheme="minorHAnsi"/>
          <w:b/>
          <w:i/>
          <w:iCs/>
          <w:color w:val="0070C0"/>
          <w:sz w:val="24"/>
        </w:rPr>
        <w:t xml:space="preserve"> </w:t>
      </w:r>
      <w:r w:rsidRPr="003A7697">
        <w:rPr>
          <w:rFonts w:cstheme="minorHAnsi"/>
          <w:i/>
          <w:iCs/>
          <w:sz w:val="24"/>
        </w:rPr>
        <w:t xml:space="preserve">have read my school’s Child Protection Policy and the associated guidance as above and agree that I understand my role and responsibilities in relation to safeguarding children and promoting their welfare at </w:t>
      </w:r>
      <w:r w:rsidRPr="003A7697">
        <w:rPr>
          <w:rFonts w:cstheme="minorHAnsi"/>
          <w:i/>
          <w:iCs/>
          <w:color w:val="1D3345" w:themeColor="text1"/>
          <w:sz w:val="24"/>
        </w:rPr>
        <w:t xml:space="preserve">&lt;Insert name of school &gt; . </w:t>
      </w:r>
    </w:p>
    <w:p w14:paraId="75866894" w14:textId="77777777" w:rsidR="00D95B2F" w:rsidRPr="003A7697" w:rsidRDefault="00D95B2F" w:rsidP="00D95B2F">
      <w:pPr>
        <w:spacing w:after="5"/>
        <w:ind w:left="355" w:right="182" w:hanging="10"/>
        <w:jc w:val="both"/>
        <w:rPr>
          <w:rFonts w:cstheme="minorHAnsi"/>
          <w:sz w:val="24"/>
        </w:rPr>
      </w:pPr>
    </w:p>
    <w:p w14:paraId="4066FC56" w14:textId="77777777" w:rsidR="00D95B2F" w:rsidRPr="00D95B2F" w:rsidRDefault="00D95B2F" w:rsidP="00D95B2F">
      <w:pPr>
        <w:spacing w:after="305"/>
        <w:ind w:right="182"/>
        <w:jc w:val="both"/>
        <w:rPr>
          <w:rFonts w:cstheme="minorHAnsi"/>
          <w:sz w:val="24"/>
        </w:rPr>
      </w:pPr>
      <w:r w:rsidRPr="003A7697">
        <w:rPr>
          <w:rFonts w:cstheme="minorHAnsi"/>
          <w:sz w:val="24"/>
        </w:rPr>
        <w:t xml:space="preserve">Signed ………………………………and returned to DSL on </w:t>
      </w:r>
      <w:sdt>
        <w:sdtPr>
          <w:rPr>
            <w:rFonts w:cstheme="minorHAnsi"/>
            <w:sz w:val="24"/>
          </w:rPr>
          <w:id w:val="681786655"/>
          <w:placeholder>
            <w:docPart w:val="5048CC488A0E43899380F6B3243A7240"/>
          </w:placeholder>
          <w:showingPlcHdr/>
          <w:date>
            <w:dateFormat w:val="dd/MM/yyyy"/>
            <w:lid w:val="en-GB"/>
            <w:storeMappedDataAs w:val="dateTime"/>
            <w:calendar w:val="gregorian"/>
          </w:date>
        </w:sdtPr>
        <w:sdtEndPr>
          <w:rPr>
            <w:highlight w:val="yellow"/>
          </w:rPr>
        </w:sdtEndPr>
        <w:sdtContent>
          <w:r w:rsidRPr="003A7697">
            <w:rPr>
              <w:rStyle w:val="PlaceholderText"/>
              <w:rFonts w:cstheme="minorHAnsi"/>
              <w:sz w:val="24"/>
            </w:rPr>
            <w:t>Click or tap to enter a date.</w:t>
          </w:r>
        </w:sdtContent>
      </w:sdt>
    </w:p>
    <w:p w14:paraId="741DE025" w14:textId="77777777" w:rsidR="006B111F" w:rsidRPr="003A7697" w:rsidRDefault="006B111F" w:rsidP="006B111F">
      <w:pPr>
        <w:spacing w:after="160" w:line="259" w:lineRule="auto"/>
        <w:jc w:val="both"/>
        <w:rPr>
          <w:rFonts w:cs="Arial"/>
          <w:sz w:val="24"/>
        </w:rPr>
      </w:pPr>
      <w:r w:rsidRPr="003A7697">
        <w:rPr>
          <w:rFonts w:cs="Arial"/>
          <w:b/>
          <w:bCs/>
          <w:sz w:val="24"/>
          <w:u w:val="single"/>
        </w:rPr>
        <w:t>Declaration for Governing Body to verify they have read the school’s Child Protection Policy and KCSiE 2023</w:t>
      </w:r>
    </w:p>
    <w:p w14:paraId="392CE4D3" w14:textId="77777777" w:rsidR="006B111F" w:rsidRPr="003A7697" w:rsidRDefault="006B111F" w:rsidP="006B111F">
      <w:pPr>
        <w:spacing w:after="22" w:line="259" w:lineRule="auto"/>
        <w:ind w:left="920"/>
        <w:jc w:val="both"/>
        <w:rPr>
          <w:rFonts w:cs="Arial"/>
          <w:sz w:val="24"/>
        </w:rPr>
      </w:pPr>
    </w:p>
    <w:p w14:paraId="0A535663" w14:textId="77777777" w:rsidR="006B111F" w:rsidRPr="003A7697" w:rsidRDefault="006B111F" w:rsidP="006B111F">
      <w:pPr>
        <w:spacing w:after="22" w:line="259" w:lineRule="auto"/>
        <w:jc w:val="both"/>
        <w:rPr>
          <w:rFonts w:cs="Arial"/>
          <w:sz w:val="24"/>
        </w:rPr>
      </w:pPr>
      <w:r w:rsidRPr="003A7697">
        <w:rPr>
          <w:rFonts w:cs="Arial"/>
          <w:sz w:val="24"/>
        </w:rPr>
        <w:t xml:space="preserve">School/College name:    </w:t>
      </w:r>
      <w:r w:rsidRPr="003A7697">
        <w:rPr>
          <w:rFonts w:cs="Arial"/>
          <w:i/>
          <w:iCs/>
          <w:color w:val="1D3345" w:themeColor="text1"/>
          <w:sz w:val="24"/>
        </w:rPr>
        <w:t>&lt;Insert name of school &gt;</w:t>
      </w:r>
      <w:r w:rsidRPr="003A7697">
        <w:rPr>
          <w:rFonts w:cs="Arial"/>
          <w:sz w:val="24"/>
        </w:rPr>
        <w:t xml:space="preserve"> </w:t>
      </w:r>
    </w:p>
    <w:p w14:paraId="3A25BE60" w14:textId="77777777" w:rsidR="006B111F" w:rsidRPr="003A7697" w:rsidRDefault="006B111F" w:rsidP="006B111F">
      <w:pPr>
        <w:spacing w:after="22" w:line="259" w:lineRule="auto"/>
        <w:jc w:val="both"/>
        <w:rPr>
          <w:rFonts w:cs="Arial"/>
          <w:sz w:val="24"/>
        </w:rPr>
      </w:pPr>
      <w:r w:rsidRPr="003A7697">
        <w:rPr>
          <w:rFonts w:cs="Arial"/>
          <w:sz w:val="24"/>
        </w:rPr>
        <w:t>Academic Year: September 2023/ 2024</w:t>
      </w:r>
    </w:p>
    <w:p w14:paraId="55053B5F" w14:textId="77777777" w:rsidR="006B111F" w:rsidRPr="003A7697" w:rsidRDefault="006B111F" w:rsidP="006B111F">
      <w:pPr>
        <w:spacing w:after="22" w:line="259" w:lineRule="auto"/>
        <w:ind w:left="920"/>
        <w:jc w:val="both"/>
        <w:rPr>
          <w:rFonts w:cs="Arial"/>
          <w:sz w:val="24"/>
        </w:rPr>
      </w:pPr>
    </w:p>
    <w:p w14:paraId="44C384D4" w14:textId="77777777" w:rsidR="006B111F" w:rsidRPr="003A7697" w:rsidRDefault="006B111F" w:rsidP="006B111F">
      <w:pPr>
        <w:spacing w:after="22" w:line="259" w:lineRule="auto"/>
        <w:jc w:val="both"/>
        <w:rPr>
          <w:rFonts w:cs="Arial"/>
          <w:sz w:val="24"/>
        </w:rPr>
      </w:pPr>
      <w:r w:rsidRPr="003A7697">
        <w:rPr>
          <w:rFonts w:cs="Arial"/>
          <w:sz w:val="24"/>
        </w:rPr>
        <w:t xml:space="preserve">Return declaration to:  </w:t>
      </w:r>
      <w:r w:rsidRPr="003A7697">
        <w:rPr>
          <w:rFonts w:cs="Arial"/>
          <w:i/>
          <w:iCs/>
          <w:color w:val="1D3345" w:themeColor="text1"/>
          <w:sz w:val="24"/>
        </w:rPr>
        <w:t>&lt;Insert name of the Chair of Governors &gt;</w:t>
      </w:r>
      <w:r w:rsidRPr="003A7697">
        <w:rPr>
          <w:rFonts w:cs="Arial"/>
          <w:sz w:val="24"/>
        </w:rPr>
        <w:t xml:space="preserve"> by:  Date </w:t>
      </w:r>
      <w:sdt>
        <w:sdtPr>
          <w:rPr>
            <w:rFonts w:cs="Arial"/>
            <w:sz w:val="24"/>
          </w:rPr>
          <w:id w:val="301667450"/>
          <w:placeholder>
            <w:docPart w:val="2EE6C74FBAE64793B43C2D69BEE9AF73"/>
          </w:placeholder>
          <w:showingPlcHdr/>
          <w:date>
            <w:dateFormat w:val="dd/MM/yyyy"/>
            <w:lid w:val="en-GB"/>
            <w:storeMappedDataAs w:val="dateTime"/>
            <w:calendar w:val="gregorian"/>
          </w:date>
        </w:sdtPr>
        <w:sdtEndPr/>
        <w:sdtContent>
          <w:r w:rsidRPr="003A7697">
            <w:rPr>
              <w:rStyle w:val="PlaceholderText"/>
              <w:rFonts w:cs="Arial"/>
              <w:sz w:val="24"/>
            </w:rPr>
            <w:t>Click or tap to enter a date.</w:t>
          </w:r>
        </w:sdtContent>
      </w:sdt>
    </w:p>
    <w:p w14:paraId="1BCB8046" w14:textId="77777777" w:rsidR="006B111F" w:rsidRPr="003A7697" w:rsidRDefault="006B111F" w:rsidP="006B111F">
      <w:pPr>
        <w:ind w:left="10" w:right="182" w:hanging="10"/>
        <w:jc w:val="both"/>
        <w:rPr>
          <w:rFonts w:cs="Arial"/>
          <w:i/>
          <w:iCs/>
          <w:color w:val="1D3345" w:themeColor="text1"/>
        </w:rPr>
      </w:pPr>
      <w:r w:rsidRPr="003A7697">
        <w:rPr>
          <w:rFonts w:cs="Arial"/>
          <w:i/>
          <w:iCs/>
          <w:color w:val="1D3345" w:themeColor="text1"/>
        </w:rPr>
        <w:t xml:space="preserve">Please agree a time and date with your Chair of Governor/ Link Governor for safeguarding, to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6B111F" w:rsidRPr="003A7697" w14:paraId="08757F98" w14:textId="77777777" w:rsidTr="003A7697">
        <w:tc>
          <w:tcPr>
            <w:tcW w:w="6663" w:type="dxa"/>
            <w:shd w:val="clear" w:color="auto" w:fill="2D3F4D" w:themeFill="background1" w:themeFillShade="F2"/>
          </w:tcPr>
          <w:p w14:paraId="6904CD4D" w14:textId="77777777" w:rsidR="006B111F" w:rsidRPr="003A7697" w:rsidRDefault="006B111F" w:rsidP="003A7697">
            <w:pPr>
              <w:pStyle w:val="ListParagraph"/>
              <w:ind w:left="720" w:right="182"/>
              <w:jc w:val="both"/>
              <w:rPr>
                <w:rFonts w:ascii="Arial" w:hAnsi="Arial" w:cs="Arial"/>
                <w:color w:val="1D3345" w:themeColor="text1"/>
                <w:sz w:val="20"/>
                <w:szCs w:val="20"/>
              </w:rPr>
            </w:pPr>
            <w:r w:rsidRPr="003A7697">
              <w:rPr>
                <w:rFonts w:ascii="Arial" w:hAnsi="Arial" w:cs="Arial"/>
                <w:color w:val="1D3345" w:themeColor="text1"/>
                <w:sz w:val="22"/>
                <w:szCs w:val="22"/>
              </w:rPr>
              <w:t xml:space="preserve">Statutory Guidance and School’s Child Protection Policy </w:t>
            </w:r>
          </w:p>
        </w:tc>
        <w:tc>
          <w:tcPr>
            <w:tcW w:w="3544" w:type="dxa"/>
            <w:shd w:val="clear" w:color="auto" w:fill="2D3F4D" w:themeFill="background1" w:themeFillShade="F2"/>
          </w:tcPr>
          <w:p w14:paraId="7844F4EF" w14:textId="77777777" w:rsidR="006B111F" w:rsidRPr="003A7697" w:rsidRDefault="006B111F" w:rsidP="003A7697">
            <w:pPr>
              <w:ind w:right="182"/>
              <w:jc w:val="both"/>
              <w:rPr>
                <w:rFonts w:cs="Arial"/>
                <w:color w:val="1D3345" w:themeColor="text1"/>
                <w:sz w:val="22"/>
                <w:szCs w:val="22"/>
              </w:rPr>
            </w:pPr>
            <w:r w:rsidRPr="003A7697">
              <w:rPr>
                <w:rFonts w:cs="Arial"/>
                <w:color w:val="1D3345" w:themeColor="text1"/>
                <w:sz w:val="22"/>
                <w:szCs w:val="22"/>
              </w:rPr>
              <w:t xml:space="preserve">Date and Verification When Completed  </w:t>
            </w:r>
          </w:p>
        </w:tc>
      </w:tr>
      <w:tr w:rsidR="006B111F" w:rsidRPr="003A7697" w14:paraId="5DB32953" w14:textId="77777777" w:rsidTr="003A7697">
        <w:tc>
          <w:tcPr>
            <w:tcW w:w="6663" w:type="dxa"/>
          </w:tcPr>
          <w:p w14:paraId="1EACACFB"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sz w:val="20"/>
                <w:szCs w:val="20"/>
              </w:rPr>
            </w:pPr>
            <w:r w:rsidRPr="003A7697">
              <w:rPr>
                <w:rFonts w:ascii="Arial" w:hAnsi="Arial" w:cs="Arial"/>
                <w:sz w:val="20"/>
                <w:szCs w:val="20"/>
              </w:rPr>
              <w:t>The school’s Child Protection Policy (arrangements for safeguarding and promoting the welfare of children in your school)</w:t>
            </w:r>
          </w:p>
        </w:tc>
        <w:sdt>
          <w:sdtPr>
            <w:rPr>
              <w:rFonts w:cs="Arial"/>
              <w:i/>
              <w:iCs/>
              <w:color w:val="1D3345" w:themeColor="text1"/>
            </w:rPr>
            <w:id w:val="-552069745"/>
            <w:placeholder>
              <w:docPart w:val="7791BED01DDA4DF287AF8B11679273A3"/>
            </w:placeholder>
            <w:showingPlcHdr/>
            <w:date>
              <w:dateFormat w:val="dd/MM/yyyy"/>
              <w:lid w:val="en-GB"/>
              <w:storeMappedDataAs w:val="dateTime"/>
              <w:calendar w:val="gregorian"/>
            </w:date>
          </w:sdtPr>
          <w:sdtEndPr/>
          <w:sdtContent>
            <w:tc>
              <w:tcPr>
                <w:tcW w:w="3544" w:type="dxa"/>
              </w:tcPr>
              <w:p w14:paraId="6174ECF4" w14:textId="77777777" w:rsidR="006B111F" w:rsidRPr="003A7697" w:rsidRDefault="006B111F" w:rsidP="003A7697">
                <w:pPr>
                  <w:ind w:right="182"/>
                  <w:jc w:val="both"/>
                  <w:rPr>
                    <w:rFonts w:cs="Arial"/>
                    <w:i/>
                    <w:iCs/>
                    <w:color w:val="1D3345" w:themeColor="text1"/>
                  </w:rPr>
                </w:pPr>
                <w:r w:rsidRPr="003A7697">
                  <w:rPr>
                    <w:rStyle w:val="PlaceholderText"/>
                    <w:rFonts w:cs="Arial"/>
                  </w:rPr>
                  <w:t>Click or tap to enter a date.</w:t>
                </w:r>
              </w:p>
            </w:tc>
          </w:sdtContent>
        </w:sdt>
      </w:tr>
      <w:tr w:rsidR="006B111F" w:rsidRPr="003A7697" w14:paraId="1971FBB6" w14:textId="77777777" w:rsidTr="003A7697">
        <w:tc>
          <w:tcPr>
            <w:tcW w:w="6663" w:type="dxa"/>
          </w:tcPr>
          <w:p w14:paraId="3D454971"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i/>
                <w:iCs/>
                <w:color w:val="1D3345" w:themeColor="text1"/>
                <w:sz w:val="20"/>
                <w:szCs w:val="20"/>
              </w:rPr>
            </w:pPr>
            <w:r w:rsidRPr="003A7697">
              <w:rPr>
                <w:rFonts w:ascii="Arial" w:hAnsi="Arial" w:cs="Arial"/>
                <w:bCs/>
                <w:sz w:val="20"/>
                <w:szCs w:val="20"/>
              </w:rPr>
              <w:t xml:space="preserve">The entirety of </w:t>
            </w:r>
            <w:hyperlink r:id="rId34" w:history="1">
              <w:r w:rsidRPr="003A7697">
                <w:rPr>
                  <w:rStyle w:val="Hyperlink"/>
                  <w:rFonts w:ascii="Arial" w:hAnsi="Arial" w:cs="Arial"/>
                  <w:sz w:val="22"/>
                  <w:szCs w:val="22"/>
                </w:rPr>
                <w:t>KCSiE 2023</w:t>
              </w:r>
            </w:hyperlink>
            <w:r w:rsidRPr="003A7697">
              <w:rPr>
                <w:rFonts w:ascii="Arial" w:hAnsi="Arial" w:cs="Arial"/>
                <w:bCs/>
                <w:sz w:val="20"/>
                <w:szCs w:val="20"/>
              </w:rPr>
              <w:t xml:space="preserve"> </w:t>
            </w:r>
          </w:p>
        </w:tc>
        <w:sdt>
          <w:sdtPr>
            <w:rPr>
              <w:rFonts w:cs="Arial"/>
              <w:i/>
              <w:iCs/>
              <w:color w:val="1D3345" w:themeColor="text1"/>
            </w:rPr>
            <w:id w:val="1237357871"/>
            <w:placeholder>
              <w:docPart w:val="6F586D22CC194A2F9078577F4C385956"/>
            </w:placeholder>
            <w:showingPlcHdr/>
            <w:date>
              <w:dateFormat w:val="dd/MM/yyyy"/>
              <w:lid w:val="en-GB"/>
              <w:storeMappedDataAs w:val="dateTime"/>
              <w:calendar w:val="gregorian"/>
            </w:date>
          </w:sdtPr>
          <w:sdtEndPr/>
          <w:sdtContent>
            <w:tc>
              <w:tcPr>
                <w:tcW w:w="3544" w:type="dxa"/>
              </w:tcPr>
              <w:p w14:paraId="261F4A4C" w14:textId="77777777" w:rsidR="006B111F" w:rsidRPr="003A7697" w:rsidRDefault="006B111F" w:rsidP="003A7697">
                <w:pPr>
                  <w:ind w:right="182"/>
                  <w:jc w:val="both"/>
                  <w:rPr>
                    <w:rFonts w:cs="Arial"/>
                    <w:i/>
                    <w:iCs/>
                    <w:color w:val="1D3345" w:themeColor="text1"/>
                  </w:rPr>
                </w:pPr>
                <w:r w:rsidRPr="003A7697">
                  <w:rPr>
                    <w:rStyle w:val="PlaceholderText"/>
                    <w:rFonts w:cs="Arial"/>
                  </w:rPr>
                  <w:t>Click or tap to enter a date.</w:t>
                </w:r>
              </w:p>
            </w:tc>
          </w:sdtContent>
        </w:sdt>
      </w:tr>
      <w:tr w:rsidR="006B111F" w:rsidRPr="003A7697" w14:paraId="6755F592" w14:textId="77777777" w:rsidTr="003A7697">
        <w:tc>
          <w:tcPr>
            <w:tcW w:w="6663" w:type="dxa"/>
          </w:tcPr>
          <w:p w14:paraId="44D22E23"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color w:val="1D3345" w:themeColor="text1"/>
                <w:sz w:val="20"/>
                <w:szCs w:val="20"/>
              </w:rPr>
            </w:pPr>
            <w:r w:rsidRPr="003A7697">
              <w:rPr>
                <w:rFonts w:ascii="Arial" w:hAnsi="Arial" w:cs="Arial"/>
                <w:color w:val="1D3345" w:themeColor="text1"/>
                <w:sz w:val="20"/>
                <w:szCs w:val="20"/>
              </w:rPr>
              <w:t xml:space="preserve">Having read the above guidance, I understand my strategic leadership role and responsibilities to work with my corporate GB to ensure that all staff and volunteers comply with such guidance and safeguarding arrangements at all times    </w:t>
            </w:r>
            <w:r w:rsidRPr="003A7697">
              <w:rPr>
                <w:rFonts w:ascii="Arial" w:eastAsia="Calibri" w:hAnsi="Arial" w:cs="Arial"/>
                <w:sz w:val="20"/>
                <w:szCs w:val="20"/>
              </w:rPr>
              <w:tab/>
            </w:r>
            <w:r w:rsidRPr="003A7697">
              <w:rPr>
                <w:rFonts w:ascii="Arial" w:hAnsi="Arial" w:cs="Arial"/>
                <w:b/>
                <w:sz w:val="20"/>
                <w:szCs w:val="20"/>
              </w:rPr>
              <w:t xml:space="preserve"> </w:t>
            </w:r>
          </w:p>
        </w:tc>
        <w:tc>
          <w:tcPr>
            <w:tcW w:w="3544" w:type="dxa"/>
          </w:tcPr>
          <w:p w14:paraId="4E40D752" w14:textId="77777777" w:rsidR="006B111F" w:rsidRPr="003A7697" w:rsidRDefault="006B111F" w:rsidP="003A7697">
            <w:pPr>
              <w:ind w:right="182"/>
              <w:jc w:val="both"/>
              <w:rPr>
                <w:rFonts w:cs="Arial"/>
                <w:color w:val="1D3345" w:themeColor="text1"/>
              </w:rPr>
            </w:pPr>
            <w:r w:rsidRPr="003A7697">
              <w:rPr>
                <w:rFonts w:cs="Arial"/>
                <w:color w:val="1D3345" w:themeColor="text1"/>
              </w:rPr>
              <w:t xml:space="preserve">I agree or </w:t>
            </w:r>
          </w:p>
          <w:p w14:paraId="28914021" w14:textId="77777777" w:rsidR="006B111F" w:rsidRPr="003A7697" w:rsidRDefault="006B111F" w:rsidP="003A7697">
            <w:pPr>
              <w:ind w:right="182"/>
              <w:jc w:val="both"/>
              <w:rPr>
                <w:rFonts w:cs="Arial"/>
                <w:i/>
                <w:iCs/>
                <w:color w:val="1D3345" w:themeColor="text1"/>
              </w:rPr>
            </w:pPr>
            <w:r w:rsidRPr="003A7697">
              <w:rPr>
                <w:rFonts w:cs="Arial"/>
                <w:color w:val="1D3345" w:themeColor="text1"/>
              </w:rPr>
              <w:t xml:space="preserve">I do not agree and require further support from DSL  </w:t>
            </w:r>
          </w:p>
        </w:tc>
      </w:tr>
      <w:tr w:rsidR="006B111F" w:rsidRPr="003A7697" w14:paraId="704C0A84" w14:textId="77777777" w:rsidTr="003A7697">
        <w:tc>
          <w:tcPr>
            <w:tcW w:w="6663" w:type="dxa"/>
          </w:tcPr>
          <w:p w14:paraId="67BADC18" w14:textId="77777777" w:rsidR="006B111F" w:rsidRPr="003A7697" w:rsidRDefault="006B111F" w:rsidP="003A7697">
            <w:pPr>
              <w:ind w:left="355" w:right="182" w:hanging="10"/>
              <w:jc w:val="both"/>
              <w:rPr>
                <w:rFonts w:cs="Arial"/>
                <w:color w:val="000000"/>
              </w:rPr>
            </w:pPr>
            <w:r w:rsidRPr="003A7697">
              <w:rPr>
                <w:rFonts w:cs="Arial"/>
              </w:rPr>
              <w:t xml:space="preserve">&lt;If applicable insert any other relevant documentation/ guidance GB is required to read and verify, if not applicable remove this section.  </w:t>
            </w:r>
          </w:p>
        </w:tc>
        <w:sdt>
          <w:sdtPr>
            <w:rPr>
              <w:rFonts w:cs="Arial"/>
              <w:i/>
              <w:iCs/>
              <w:color w:val="1D3345" w:themeColor="text1"/>
            </w:rPr>
            <w:id w:val="377513507"/>
            <w:placeholder>
              <w:docPart w:val="EE720A50E57D4D2C910778F3502D41B6"/>
            </w:placeholder>
            <w:showingPlcHdr/>
            <w:date>
              <w:dateFormat w:val="dd/MM/yyyy"/>
              <w:lid w:val="en-GB"/>
              <w:storeMappedDataAs w:val="dateTime"/>
              <w:calendar w:val="gregorian"/>
            </w:date>
          </w:sdtPr>
          <w:sdtEndPr/>
          <w:sdtContent>
            <w:tc>
              <w:tcPr>
                <w:tcW w:w="3544" w:type="dxa"/>
              </w:tcPr>
              <w:p w14:paraId="069A80CE" w14:textId="77777777" w:rsidR="006B111F" w:rsidRPr="003A7697" w:rsidRDefault="006B111F" w:rsidP="003A7697">
                <w:pPr>
                  <w:ind w:right="182"/>
                  <w:jc w:val="both"/>
                  <w:rPr>
                    <w:rFonts w:cs="Arial"/>
                    <w:i/>
                    <w:iCs/>
                    <w:color w:val="1D3345" w:themeColor="text1"/>
                  </w:rPr>
                </w:pPr>
                <w:r w:rsidRPr="003A7697">
                  <w:rPr>
                    <w:rStyle w:val="PlaceholderText"/>
                    <w:rFonts w:cs="Arial"/>
                  </w:rPr>
                  <w:t>Click or tap to enter a date.</w:t>
                </w:r>
              </w:p>
            </w:tc>
          </w:sdtContent>
        </w:sdt>
      </w:tr>
      <w:tr w:rsidR="006B111F" w:rsidRPr="003A7697" w14:paraId="76ED41D0" w14:textId="77777777" w:rsidTr="003A7697">
        <w:tc>
          <w:tcPr>
            <w:tcW w:w="6663" w:type="dxa"/>
          </w:tcPr>
          <w:p w14:paraId="303C662F" w14:textId="77777777" w:rsidR="006B111F" w:rsidRPr="003A7697" w:rsidRDefault="006B111F" w:rsidP="00303B4D">
            <w:pPr>
              <w:pStyle w:val="ListParagraph"/>
              <w:widowControl/>
              <w:numPr>
                <w:ilvl w:val="0"/>
                <w:numId w:val="74"/>
              </w:numPr>
              <w:autoSpaceDE/>
              <w:autoSpaceDN/>
              <w:adjustRightInd/>
              <w:spacing w:after="261" w:line="250" w:lineRule="auto"/>
              <w:ind w:right="182"/>
              <w:contextualSpacing/>
              <w:jc w:val="both"/>
              <w:rPr>
                <w:rFonts w:ascii="Arial" w:hAnsi="Arial" w:cs="Arial"/>
                <w:sz w:val="20"/>
                <w:szCs w:val="20"/>
              </w:rPr>
            </w:pPr>
            <w:r w:rsidRPr="003A7697">
              <w:rPr>
                <w:rFonts w:ascii="Arial" w:hAnsi="Arial" w:cs="Arial"/>
                <w:sz w:val="20"/>
                <w:szCs w:val="20"/>
              </w:rPr>
              <w:t xml:space="preserve">I am aware of who within my school leadership and management are the DSL and Deputy(s) for safeguarding are  </w:t>
            </w:r>
          </w:p>
        </w:tc>
        <w:tc>
          <w:tcPr>
            <w:tcW w:w="3544" w:type="dxa"/>
          </w:tcPr>
          <w:p w14:paraId="1828F936" w14:textId="77777777" w:rsidR="006B111F" w:rsidRPr="003A7697" w:rsidRDefault="006B111F" w:rsidP="003A7697">
            <w:pPr>
              <w:ind w:right="182"/>
              <w:jc w:val="both"/>
              <w:rPr>
                <w:rFonts w:cs="Arial"/>
                <w:color w:val="1D3345" w:themeColor="text1"/>
              </w:rPr>
            </w:pPr>
            <w:r w:rsidRPr="003A7697">
              <w:rPr>
                <w:rFonts w:cs="Arial"/>
                <w:color w:val="1D3345" w:themeColor="text1"/>
              </w:rPr>
              <w:t>&lt;Insert name/s of DSL and DDSL/s&gt;</w:t>
            </w:r>
          </w:p>
        </w:tc>
      </w:tr>
      <w:tr w:rsidR="006B111F" w:rsidRPr="003A7697" w14:paraId="02890DAC" w14:textId="77777777" w:rsidTr="003A7697">
        <w:tc>
          <w:tcPr>
            <w:tcW w:w="6663" w:type="dxa"/>
          </w:tcPr>
          <w:p w14:paraId="0702C76B" w14:textId="77777777" w:rsidR="006B111F" w:rsidRPr="003A7697" w:rsidRDefault="006B111F" w:rsidP="00303B4D">
            <w:pPr>
              <w:pStyle w:val="ListParagraph"/>
              <w:widowControl/>
              <w:numPr>
                <w:ilvl w:val="0"/>
                <w:numId w:val="74"/>
              </w:numPr>
              <w:autoSpaceDE/>
              <w:autoSpaceDN/>
              <w:adjustRightInd/>
              <w:spacing w:after="5" w:line="250" w:lineRule="auto"/>
              <w:ind w:right="182"/>
              <w:contextualSpacing/>
              <w:jc w:val="both"/>
              <w:rPr>
                <w:rFonts w:ascii="Arial" w:hAnsi="Arial" w:cs="Arial"/>
                <w:sz w:val="20"/>
                <w:szCs w:val="20"/>
              </w:rPr>
            </w:pPr>
            <w:r w:rsidRPr="003A7697">
              <w:rPr>
                <w:rFonts w:ascii="Arial" w:hAnsi="Arial" w:cs="Arial"/>
                <w:sz w:val="20"/>
                <w:szCs w:val="20"/>
              </w:rPr>
              <w:t>If I need support or am worried about the wellbeing and safety of a child(ren), or I suspect a child is at risk of being harmed, I know how to report this and discuss my concerns with the DSL/ DDSL team in my school</w:t>
            </w:r>
          </w:p>
        </w:tc>
        <w:tc>
          <w:tcPr>
            <w:tcW w:w="3544" w:type="dxa"/>
          </w:tcPr>
          <w:p w14:paraId="10A91B48" w14:textId="77777777" w:rsidR="006B111F" w:rsidRPr="003A7697" w:rsidRDefault="006B111F" w:rsidP="003A7697">
            <w:pPr>
              <w:ind w:right="182"/>
              <w:jc w:val="both"/>
              <w:rPr>
                <w:rFonts w:cs="Arial"/>
                <w:color w:val="1D3345" w:themeColor="text1"/>
              </w:rPr>
            </w:pPr>
            <w:r w:rsidRPr="003A7697">
              <w:rPr>
                <w:rFonts w:cs="Arial"/>
                <w:color w:val="1D3345" w:themeColor="text1"/>
              </w:rPr>
              <w:t xml:space="preserve">I agree or </w:t>
            </w:r>
          </w:p>
          <w:p w14:paraId="4288509A" w14:textId="77777777" w:rsidR="006B111F" w:rsidRPr="003A7697" w:rsidRDefault="006B111F" w:rsidP="003A7697">
            <w:pPr>
              <w:ind w:right="182"/>
              <w:jc w:val="both"/>
              <w:rPr>
                <w:rFonts w:cs="Arial"/>
                <w:color w:val="1D3345" w:themeColor="text1"/>
              </w:rPr>
            </w:pPr>
            <w:r w:rsidRPr="003A7697">
              <w:rPr>
                <w:rFonts w:cs="Arial"/>
                <w:color w:val="1D3345" w:themeColor="text1"/>
              </w:rPr>
              <w:t xml:space="preserve">I do not agree and require further support from DSL  </w:t>
            </w:r>
          </w:p>
        </w:tc>
      </w:tr>
      <w:tr w:rsidR="006B111F" w:rsidRPr="003A7697" w14:paraId="468C3152" w14:textId="77777777" w:rsidTr="003A7697">
        <w:tc>
          <w:tcPr>
            <w:tcW w:w="6663" w:type="dxa"/>
          </w:tcPr>
          <w:p w14:paraId="5EDE3E46" w14:textId="77777777" w:rsidR="006B111F" w:rsidRPr="003A7697" w:rsidRDefault="006B111F" w:rsidP="00303B4D">
            <w:pPr>
              <w:pStyle w:val="ListParagraph"/>
              <w:widowControl/>
              <w:numPr>
                <w:ilvl w:val="0"/>
                <w:numId w:val="74"/>
              </w:numPr>
              <w:autoSpaceDE/>
              <w:autoSpaceDN/>
              <w:adjustRightInd/>
              <w:spacing w:after="25" w:line="250" w:lineRule="auto"/>
              <w:ind w:right="182"/>
              <w:contextualSpacing/>
              <w:jc w:val="both"/>
              <w:rPr>
                <w:rFonts w:ascii="Arial" w:hAnsi="Arial" w:cs="Arial"/>
                <w:sz w:val="20"/>
                <w:szCs w:val="20"/>
              </w:rPr>
            </w:pPr>
            <w:r w:rsidRPr="003A7697">
              <w:rPr>
                <w:rFonts w:ascii="Arial" w:hAnsi="Arial" w:cs="Arial"/>
                <w:sz w:val="20"/>
                <w:szCs w:val="20"/>
              </w:rPr>
              <w:t xml:space="preserve">I know that further guidance, together with copies of the policies mentioned above, are available on the school’s website and the HGfL website. </w:t>
            </w:r>
          </w:p>
        </w:tc>
        <w:tc>
          <w:tcPr>
            <w:tcW w:w="3544" w:type="dxa"/>
          </w:tcPr>
          <w:p w14:paraId="0F07E584" w14:textId="77777777" w:rsidR="006B111F" w:rsidRPr="003A7697" w:rsidRDefault="006B111F" w:rsidP="003A7697">
            <w:pPr>
              <w:ind w:right="182"/>
              <w:jc w:val="both"/>
              <w:rPr>
                <w:rFonts w:cs="Arial"/>
              </w:rPr>
            </w:pPr>
            <w:r w:rsidRPr="003A7697">
              <w:rPr>
                <w:rFonts w:cs="Arial"/>
              </w:rPr>
              <w:t>&lt;insert location of relevant website or other &gt;</w:t>
            </w:r>
          </w:p>
          <w:p w14:paraId="3CFCBA84" w14:textId="77777777" w:rsidR="006B111F" w:rsidRPr="003A7697" w:rsidRDefault="00E606F5" w:rsidP="003A7697">
            <w:pPr>
              <w:ind w:right="182"/>
              <w:jc w:val="both"/>
              <w:rPr>
                <w:rFonts w:cs="Arial"/>
                <w:color w:val="1D3345" w:themeColor="text1"/>
              </w:rPr>
            </w:pPr>
            <w:hyperlink r:id="rId35" w:history="1">
              <w:r w:rsidR="006B111F" w:rsidRPr="003A7697">
                <w:rPr>
                  <w:rStyle w:val="Hyperlink"/>
                  <w:rFonts w:cs="Arial"/>
                </w:rPr>
                <w:t>Homepage - Hertfordshire Grid for Learning (thegrid.org.uk)</w:t>
              </w:r>
            </w:hyperlink>
          </w:p>
        </w:tc>
      </w:tr>
    </w:tbl>
    <w:p w14:paraId="0B4CE8B0" w14:textId="77777777" w:rsidR="006B111F" w:rsidRPr="003A7697" w:rsidRDefault="006B111F" w:rsidP="006B111F">
      <w:pPr>
        <w:ind w:right="182"/>
        <w:jc w:val="both"/>
        <w:rPr>
          <w:rFonts w:cs="Arial"/>
          <w:b/>
          <w:bCs/>
        </w:rPr>
      </w:pPr>
    </w:p>
    <w:p w14:paraId="20876FDF" w14:textId="77777777" w:rsidR="006B111F" w:rsidRPr="003A7697" w:rsidRDefault="006B111F" w:rsidP="006B111F">
      <w:pPr>
        <w:ind w:right="182"/>
        <w:jc w:val="both"/>
        <w:rPr>
          <w:rFonts w:cs="Arial"/>
          <w:b/>
          <w:bCs/>
          <w:sz w:val="24"/>
        </w:rPr>
      </w:pPr>
      <w:r w:rsidRPr="003A7697">
        <w:rPr>
          <w:rFonts w:cs="Arial"/>
          <w:b/>
          <w:bCs/>
          <w:sz w:val="24"/>
        </w:rPr>
        <w:t xml:space="preserve">Declaration:  </w:t>
      </w:r>
    </w:p>
    <w:p w14:paraId="06DB7FE1" w14:textId="77777777" w:rsidR="006B111F" w:rsidRPr="003A7697" w:rsidRDefault="006B111F" w:rsidP="006B111F">
      <w:pPr>
        <w:ind w:left="10" w:right="182" w:hanging="10"/>
        <w:jc w:val="both"/>
        <w:rPr>
          <w:rFonts w:cs="Arial"/>
          <w:sz w:val="24"/>
        </w:rPr>
      </w:pPr>
      <w:r w:rsidRPr="003A7697">
        <w:rPr>
          <w:rFonts w:cs="Arial"/>
          <w:i/>
          <w:iCs/>
          <w:sz w:val="24"/>
        </w:rPr>
        <w:t xml:space="preserve">I </w:t>
      </w:r>
      <w:r w:rsidRPr="003A7697">
        <w:rPr>
          <w:rFonts w:cs="Arial"/>
          <w:bCs/>
          <w:i/>
          <w:iCs/>
          <w:color w:val="0070C0"/>
          <w:sz w:val="24"/>
        </w:rPr>
        <w:t>&lt;insert name &gt;</w:t>
      </w:r>
      <w:r w:rsidRPr="003A7697">
        <w:rPr>
          <w:rFonts w:cs="Arial"/>
          <w:b/>
          <w:i/>
          <w:iCs/>
          <w:color w:val="0070C0"/>
          <w:sz w:val="24"/>
        </w:rPr>
        <w:t xml:space="preserve"> </w:t>
      </w:r>
      <w:r w:rsidRPr="003A7697">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Pr="003A7697">
        <w:rPr>
          <w:rFonts w:cs="Arial"/>
          <w:i/>
          <w:iCs/>
          <w:color w:val="1D3345" w:themeColor="text1"/>
          <w:sz w:val="24"/>
        </w:rPr>
        <w:t xml:space="preserve">&lt;Insert name of school and your role on the GB &gt;. </w:t>
      </w:r>
    </w:p>
    <w:p w14:paraId="2DC58141" w14:textId="77777777" w:rsidR="006B111F" w:rsidRPr="003A7697" w:rsidRDefault="006B111F" w:rsidP="006B111F">
      <w:pPr>
        <w:spacing w:after="5"/>
        <w:ind w:right="182"/>
        <w:jc w:val="both"/>
        <w:rPr>
          <w:rFonts w:cs="Arial"/>
          <w:sz w:val="24"/>
        </w:rPr>
      </w:pPr>
    </w:p>
    <w:p w14:paraId="0CFC5C07" w14:textId="77777777" w:rsidR="006B111F" w:rsidRPr="00485552" w:rsidRDefault="006B111F" w:rsidP="006B111F">
      <w:pPr>
        <w:spacing w:after="305"/>
        <w:ind w:right="182"/>
        <w:jc w:val="both"/>
        <w:rPr>
          <w:sz w:val="24"/>
        </w:rPr>
      </w:pPr>
      <w:r w:rsidRPr="003A7697">
        <w:rPr>
          <w:rFonts w:cs="Arial"/>
          <w:sz w:val="24"/>
        </w:rPr>
        <w:t xml:space="preserve">Signed ………………………………… and returned to Chair of Governors/ Link Governor for safeguarding </w:t>
      </w:r>
      <w:r w:rsidRPr="003A7697">
        <w:rPr>
          <w:sz w:val="24"/>
        </w:rPr>
        <w:t xml:space="preserve">on </w:t>
      </w:r>
      <w:sdt>
        <w:sdtPr>
          <w:rPr>
            <w:sz w:val="24"/>
          </w:rPr>
          <w:id w:val="-1394262270"/>
          <w:placeholder>
            <w:docPart w:val="C41E0AD08BA24341880FDC3E829C8D3A"/>
          </w:placeholder>
          <w:showingPlcHdr/>
          <w:date>
            <w:dateFormat w:val="dd/MM/yyyy"/>
            <w:lid w:val="en-GB"/>
            <w:storeMappedDataAs w:val="dateTime"/>
            <w:calendar w:val="gregorian"/>
          </w:date>
        </w:sdtPr>
        <w:sdtEndPr/>
        <w:sdtContent>
          <w:r w:rsidRPr="003A7697">
            <w:rPr>
              <w:rStyle w:val="PlaceholderText"/>
              <w:sz w:val="24"/>
            </w:rPr>
            <w:t>Click or tap to enter a date.</w:t>
          </w:r>
        </w:sdtContent>
      </w:sdt>
    </w:p>
    <w:p w14:paraId="63A52500" w14:textId="77777777" w:rsidR="00D95B2F" w:rsidRDefault="00D95B2F">
      <w:pPr>
        <w:rPr>
          <w:rFonts w:eastAsia="Times New Roman" w:cstheme="minorHAnsi"/>
          <w:lang w:val="en" w:eastAsia="en-GB"/>
        </w:rPr>
      </w:pPr>
      <w:r>
        <w:rPr>
          <w:rFonts w:eastAsia="Times New Roman" w:cstheme="minorHAnsi"/>
          <w:lang w:val="en" w:eastAsia="en-GB"/>
        </w:rPr>
        <w:br w:type="page"/>
      </w:r>
    </w:p>
    <w:p w14:paraId="6C571DAA" w14:textId="77777777" w:rsidR="002A3702" w:rsidRPr="00797587" w:rsidRDefault="006D7058"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r w:rsidRPr="00797587">
        <w:rPr>
          <w:rFonts w:cstheme="minorHAnsi"/>
          <w:noProof/>
          <w:color w:val="FF0000"/>
          <w:lang w:eastAsia="en-GB"/>
        </w:rPr>
        <mc:AlternateContent>
          <mc:Choice Requires="wps">
            <w:drawing>
              <wp:anchor distT="0" distB="0" distL="114300" distR="114300" simplePos="0" relativeHeight="251658242" behindDoc="0" locked="0" layoutInCell="1" allowOverlap="1" wp14:anchorId="4456518F" wp14:editId="469A404C">
                <wp:simplePos x="0" y="0"/>
                <wp:positionH relativeFrom="margin">
                  <wp:align>left</wp:align>
                </wp:positionH>
                <wp:positionV relativeFrom="paragraph">
                  <wp:posOffset>10160</wp:posOffset>
                </wp:positionV>
                <wp:extent cx="5974080" cy="895350"/>
                <wp:effectExtent l="0" t="0" r="7620" b="0"/>
                <wp:wrapNone/>
                <wp:docPr id="9" name="Rectangle 9"/>
                <wp:cNvGraphicFramePr/>
                <a:graphic xmlns:a="http://schemas.openxmlformats.org/drawingml/2006/main">
                  <a:graphicData uri="http://schemas.microsoft.com/office/word/2010/wordprocessingShape">
                    <wps:wsp>
                      <wps:cNvSpPr/>
                      <wps:spPr>
                        <a:xfrm>
                          <a:off x="0" y="0"/>
                          <a:ext cx="5974080" cy="8953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2212B" w14:textId="77777777" w:rsidR="003A7697" w:rsidRPr="00D36BD9" w:rsidRDefault="003A7697" w:rsidP="00780466">
                            <w:pPr>
                              <w:spacing w:after="0"/>
                              <w:jc w:val="center"/>
                              <w:rPr>
                                <w:rFonts w:ascii="Arial" w:hAnsi="Arial" w:cs="Arial"/>
                                <w:b/>
                                <w:color w:val="304352" w:themeColor="background1"/>
                                <w:sz w:val="24"/>
                                <w:szCs w:val="24"/>
                              </w:rPr>
                            </w:pPr>
                            <w:r>
                              <w:rPr>
                                <w:rFonts w:ascii="Arial" w:hAnsi="Arial" w:cs="Arial"/>
                                <w:b/>
                                <w:color w:val="304352" w:themeColor="background1"/>
                                <w:sz w:val="24"/>
                                <w:szCs w:val="24"/>
                              </w:rPr>
                              <w:t xml:space="preserve">APPENDIX 3: </w:t>
                            </w:r>
                            <w:r>
                              <w:rPr>
                                <w:rFonts w:ascii="Arial" w:hAnsi="Arial" w:cs="Arial"/>
                                <w:b/>
                                <w:color w:val="304352" w:themeColor="background1"/>
                                <w:sz w:val="24"/>
                                <w:szCs w:val="24"/>
                                <w:lang w:val="en"/>
                              </w:rPr>
                              <w:t>ACTIONS WHERE THERE ARE CONCERNS ABOUT A CHILD</w:t>
                            </w:r>
                          </w:p>
                          <w:p w14:paraId="195F629D" w14:textId="77777777"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lang w:val="en"/>
                              </w:rPr>
                              <w:t>Flowchart</w:t>
                            </w:r>
                            <w:r w:rsidRPr="00C970C0">
                              <w:rPr>
                                <w:rFonts w:ascii="Arial" w:hAnsi="Arial" w:cs="Arial"/>
                                <w:b/>
                                <w:color w:val="304352" w:themeColor="background1"/>
                                <w:sz w:val="24"/>
                                <w:szCs w:val="24"/>
                                <w:lang w:val="e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518F" id="Rectangle 9" o:spid="_x0000_s1028" style="position:absolute;margin-left:0;margin-top:.8pt;width:470.4pt;height:70.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" fillcolor="#ffb739 [3206]" stroked="f" strokeweight="2pt">
                <v:textbox>
                  <w:txbxContent>
                    <w:p w14:paraId="5522212B" w14:textId="77777777" w:rsidR="003A7697" w:rsidRPr="00D36BD9" w:rsidRDefault="003A7697" w:rsidP="00780466">
                      <w:pPr>
                        <w:spacing w:after="0"/>
                        <w:jc w:val="center"/>
                        <w:rPr>
                          <w:rFonts w:ascii="Arial" w:hAnsi="Arial" w:cs="Arial"/>
                          <w:b/>
                          <w:color w:val="304352" w:themeColor="background1"/>
                          <w:sz w:val="24"/>
                          <w:szCs w:val="24"/>
                        </w:rPr>
                      </w:pPr>
                      <w:r>
                        <w:rPr>
                          <w:rFonts w:ascii="Arial" w:hAnsi="Arial" w:cs="Arial"/>
                          <w:b/>
                          <w:color w:val="304352" w:themeColor="background1"/>
                          <w:sz w:val="24"/>
                          <w:szCs w:val="24"/>
                        </w:rPr>
                        <w:t xml:space="preserve">APPENDIX 3: </w:t>
                      </w:r>
                      <w:r>
                        <w:rPr>
                          <w:rFonts w:ascii="Arial" w:hAnsi="Arial" w:cs="Arial"/>
                          <w:b/>
                          <w:color w:val="304352" w:themeColor="background1"/>
                          <w:sz w:val="24"/>
                          <w:szCs w:val="24"/>
                          <w:lang w:val="en"/>
                        </w:rPr>
                        <w:t>ACTIONS WHERE THERE ARE CONCERNS ABOUT A CHILD</w:t>
                      </w:r>
                    </w:p>
                    <w:p w14:paraId="195F629D" w14:textId="77777777"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lang w:val="en"/>
                        </w:rPr>
                        <w:t>Flowchart</w:t>
                      </w:r>
                      <w:r w:rsidRPr="00C970C0">
                        <w:rPr>
                          <w:rFonts w:ascii="Arial" w:hAnsi="Arial" w:cs="Arial"/>
                          <w:b/>
                          <w:color w:val="304352" w:themeColor="background1"/>
                          <w:sz w:val="24"/>
                          <w:szCs w:val="24"/>
                          <w:lang w:val="en"/>
                        </w:rPr>
                        <w:t xml:space="preserve"> </w:t>
                      </w:r>
                    </w:p>
                  </w:txbxContent>
                </v:textbox>
                <w10:wrap anchorx="margin"/>
              </v:rect>
            </w:pict>
          </mc:Fallback>
        </mc:AlternateContent>
      </w:r>
    </w:p>
    <w:p w14:paraId="6519EB6E" w14:textId="77777777" w:rsidR="002A3702" w:rsidRPr="00797587" w:rsidRDefault="002A3702"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2E69D1B9" w14:textId="77777777" w:rsidR="002A3702" w:rsidRPr="00797587" w:rsidRDefault="002A3702"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2C9F7C3A" w14:textId="77777777" w:rsidR="00AC3F4D" w:rsidRPr="00797587" w:rsidRDefault="00AC3F4D"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rPr>
      </w:pPr>
    </w:p>
    <w:p w14:paraId="7D6D84A0" w14:textId="77777777" w:rsidR="00AB5208" w:rsidRPr="00797587" w:rsidRDefault="00AB5208" w:rsidP="00AB5208">
      <w:pPr>
        <w:widowControl w:val="0"/>
        <w:tabs>
          <w:tab w:val="left" w:pos="313"/>
        </w:tabs>
        <w:kinsoku w:val="0"/>
        <w:overflowPunct w:val="0"/>
        <w:autoSpaceDE w:val="0"/>
        <w:autoSpaceDN w:val="0"/>
        <w:adjustRightInd w:val="0"/>
        <w:spacing w:before="3" w:after="0" w:line="230" w:lineRule="exact"/>
        <w:ind w:right="520"/>
        <w:rPr>
          <w:rFonts w:cstheme="minorHAnsi"/>
          <w:color w:val="FF0000"/>
          <w:highlight w:val="yellow"/>
        </w:rPr>
      </w:pPr>
    </w:p>
    <w:p w14:paraId="6D85D9DF" w14:textId="77777777" w:rsidR="00AB5208" w:rsidRPr="00797587"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color w:val="FF0000"/>
          <w:sz w:val="20"/>
          <w:szCs w:val="20"/>
          <w:highlight w:val="yellow"/>
        </w:rPr>
      </w:pPr>
    </w:p>
    <w:p w14:paraId="430421A5" w14:textId="77777777" w:rsidR="00AB5208" w:rsidRPr="00797587"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color w:val="FF0000"/>
          <w:sz w:val="20"/>
          <w:szCs w:val="20"/>
          <w:highlight w:val="yellow"/>
        </w:rPr>
      </w:pPr>
    </w:p>
    <w:p w14:paraId="49F7EE41" w14:textId="77777777" w:rsidR="002A3702" w:rsidRPr="00797587" w:rsidRDefault="002A3702" w:rsidP="00AB5208">
      <w:pPr>
        <w:tabs>
          <w:tab w:val="left" w:pos="3217"/>
        </w:tabs>
        <w:spacing w:after="0" w:line="240" w:lineRule="auto"/>
        <w:rPr>
          <w:rFonts w:eastAsia="Times New Roman" w:cstheme="minorHAnsi"/>
          <w:color w:val="FF0000"/>
          <w:sz w:val="20"/>
          <w:szCs w:val="20"/>
        </w:rPr>
      </w:pPr>
      <w:r w:rsidRPr="00797587">
        <w:rPr>
          <w:rFonts w:eastAsia="Times New Roman" w:cstheme="minorHAnsi"/>
          <w:noProof/>
          <w:color w:val="FF0000"/>
          <w:sz w:val="20"/>
          <w:szCs w:val="20"/>
          <w:lang w:eastAsia="en-GB"/>
        </w:rPr>
        <w:drawing>
          <wp:inline distT="0" distB="0" distL="0" distR="0" wp14:anchorId="5D48803A" wp14:editId="416C15D9">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77C0177" w14:textId="3E2330FD" w:rsidR="002A3702" w:rsidRPr="00797587" w:rsidRDefault="002A3702" w:rsidP="00AB5208">
      <w:pPr>
        <w:tabs>
          <w:tab w:val="left" w:pos="3217"/>
        </w:tabs>
        <w:spacing w:after="0" w:line="240" w:lineRule="auto"/>
        <w:rPr>
          <w:rFonts w:eastAsia="Times New Roman" w:cstheme="minorHAnsi"/>
          <w:color w:val="FF0000"/>
          <w:sz w:val="20"/>
          <w:szCs w:val="20"/>
        </w:rPr>
      </w:pPr>
    </w:p>
    <w:p w14:paraId="2811EABE" w14:textId="15A0689C" w:rsidR="004D6D1C" w:rsidRPr="00797587" w:rsidRDefault="004D6D1C" w:rsidP="004D6D1C">
      <w:pPr>
        <w:tabs>
          <w:tab w:val="left" w:pos="3217"/>
        </w:tabs>
        <w:spacing w:after="0" w:line="240" w:lineRule="auto"/>
        <w:rPr>
          <w:rFonts w:eastAsia="Times New Roman" w:cstheme="minorHAnsi"/>
          <w:i/>
          <w:sz w:val="24"/>
          <w:szCs w:val="24"/>
        </w:rPr>
      </w:pPr>
      <w:r w:rsidRPr="00797587">
        <w:rPr>
          <w:rFonts w:eastAsia="Times New Roman" w:cstheme="minorHAnsi"/>
          <w:i/>
          <w:sz w:val="24"/>
          <w:szCs w:val="24"/>
        </w:rPr>
        <w:t>Page 2</w:t>
      </w:r>
      <w:r w:rsidR="009E72E3" w:rsidRPr="00797587">
        <w:rPr>
          <w:rFonts w:eastAsia="Times New Roman" w:cstheme="minorHAnsi"/>
          <w:i/>
          <w:sz w:val="24"/>
          <w:szCs w:val="24"/>
        </w:rPr>
        <w:t>2</w:t>
      </w:r>
      <w:r w:rsidRPr="00797587">
        <w:rPr>
          <w:rFonts w:eastAsia="Times New Roman" w:cstheme="minorHAnsi"/>
          <w:i/>
          <w:sz w:val="24"/>
          <w:szCs w:val="24"/>
        </w:rPr>
        <w:t xml:space="preserve"> of </w:t>
      </w:r>
      <w:r w:rsidRPr="003A7697">
        <w:rPr>
          <w:rFonts w:eastAsia="Times New Roman" w:cstheme="minorHAnsi"/>
          <w:i/>
          <w:sz w:val="24"/>
          <w:szCs w:val="24"/>
        </w:rPr>
        <w:t xml:space="preserve">KCSIE </w:t>
      </w:r>
      <w:r w:rsidR="003856FC" w:rsidRPr="003A7697">
        <w:rPr>
          <w:rFonts w:eastAsia="Times New Roman" w:cstheme="minorHAnsi"/>
          <w:i/>
          <w:sz w:val="24"/>
          <w:szCs w:val="24"/>
        </w:rPr>
        <w:t>202</w:t>
      </w:r>
      <w:r w:rsidR="00266E3A" w:rsidRPr="003A7697">
        <w:rPr>
          <w:rFonts w:eastAsia="Times New Roman" w:cstheme="minorHAnsi"/>
          <w:i/>
          <w:sz w:val="24"/>
          <w:szCs w:val="24"/>
        </w:rPr>
        <w:t>3</w:t>
      </w:r>
    </w:p>
    <w:p w14:paraId="52673205" w14:textId="77777777" w:rsidR="004D6D1C" w:rsidRPr="00797587" w:rsidRDefault="004D6D1C" w:rsidP="004D6D1C">
      <w:pPr>
        <w:tabs>
          <w:tab w:val="left" w:pos="3217"/>
        </w:tabs>
        <w:spacing w:after="0" w:line="240" w:lineRule="auto"/>
        <w:rPr>
          <w:rFonts w:eastAsia="Times New Roman" w:cstheme="minorHAnsi"/>
          <w:color w:val="FF0000"/>
          <w:sz w:val="24"/>
          <w:szCs w:val="24"/>
        </w:rPr>
      </w:pPr>
    </w:p>
    <w:p w14:paraId="5BF6D018" w14:textId="77777777" w:rsidR="004D6D1C" w:rsidRPr="00797587" w:rsidRDefault="004D6D1C" w:rsidP="004D6D1C">
      <w:pPr>
        <w:tabs>
          <w:tab w:val="left" w:pos="3217"/>
        </w:tabs>
        <w:spacing w:after="0" w:line="240" w:lineRule="auto"/>
        <w:rPr>
          <w:rFonts w:eastAsia="Times New Roman" w:cstheme="minorHAnsi"/>
          <w:b/>
          <w:bCs/>
          <w:sz w:val="24"/>
          <w:szCs w:val="24"/>
        </w:rPr>
      </w:pPr>
      <w:r w:rsidRPr="00797587">
        <w:rPr>
          <w:rFonts w:eastAsia="Times New Roman" w:cstheme="minorHAnsi"/>
          <w:b/>
          <w:bCs/>
          <w:sz w:val="24"/>
          <w:szCs w:val="24"/>
        </w:rPr>
        <w:t xml:space="preserve">The National Police Chiefs' Council- </w:t>
      </w:r>
      <w:r w:rsidRPr="00797587">
        <w:rPr>
          <w:rFonts w:eastAsia="Times New Roman" w:cstheme="minorHAnsi"/>
          <w:b/>
          <w:bCs/>
          <w:i/>
          <w:iCs/>
          <w:sz w:val="24"/>
          <w:szCs w:val="24"/>
        </w:rPr>
        <w:t xml:space="preserve">When to call the police </w:t>
      </w:r>
      <w:r w:rsidRPr="00797587">
        <w:rPr>
          <w:rFonts w:eastAsia="Times New Roman" w:cstheme="minorHAnsi"/>
          <w:b/>
          <w:bCs/>
          <w:sz w:val="24"/>
          <w:szCs w:val="24"/>
        </w:rPr>
        <w:t>guidance</w:t>
      </w:r>
    </w:p>
    <w:p w14:paraId="7D07DDA0" w14:textId="38B526CD" w:rsidR="004D6D1C" w:rsidRPr="00797587" w:rsidRDefault="004D6D1C" w:rsidP="004D6D1C">
      <w:pPr>
        <w:tabs>
          <w:tab w:val="left" w:pos="3217"/>
        </w:tabs>
        <w:spacing w:after="0" w:line="240" w:lineRule="auto"/>
        <w:rPr>
          <w:rFonts w:eastAsia="Times New Roman" w:cstheme="minorHAnsi"/>
          <w:sz w:val="24"/>
          <w:szCs w:val="24"/>
        </w:rPr>
      </w:pPr>
      <w:r w:rsidRPr="00797587">
        <w:rPr>
          <w:rFonts w:eastAsia="Times New Roman" w:cstheme="minorHAnsi"/>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31CE4F8B" w14:textId="4649D251"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Assault</w:t>
      </w:r>
    </w:p>
    <w:p w14:paraId="52CE4A42" w14:textId="4B82F048"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Criminal damage</w:t>
      </w:r>
    </w:p>
    <w:p w14:paraId="4F0399BF" w14:textId="1FF65857"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Cyber crime</w:t>
      </w:r>
    </w:p>
    <w:p w14:paraId="582E1112" w14:textId="1CB2F60B"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Drugs</w:t>
      </w:r>
    </w:p>
    <w:p w14:paraId="7A51D3D3" w14:textId="6B20FD67"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Harassment</w:t>
      </w:r>
    </w:p>
    <w:p w14:paraId="30384242" w14:textId="488FCF4B"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Sexual offences</w:t>
      </w:r>
    </w:p>
    <w:p w14:paraId="7952BA83" w14:textId="5621D595"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 xml:space="preserve">Theft </w:t>
      </w:r>
    </w:p>
    <w:p w14:paraId="6552112F" w14:textId="57CB5F0B" w:rsidR="004D6D1C" w:rsidRPr="00797587" w:rsidRDefault="004D6D1C">
      <w:pPr>
        <w:pStyle w:val="ListParagraph"/>
        <w:numPr>
          <w:ilvl w:val="0"/>
          <w:numId w:val="36"/>
        </w:numPr>
        <w:tabs>
          <w:tab w:val="left" w:pos="3217"/>
        </w:tabs>
        <w:rPr>
          <w:rFonts w:asciiTheme="minorHAnsi" w:hAnsiTheme="minorHAnsi" w:cstheme="minorHAnsi"/>
        </w:rPr>
      </w:pPr>
      <w:r w:rsidRPr="00797587">
        <w:rPr>
          <w:rFonts w:asciiTheme="minorHAnsi" w:hAnsiTheme="minorHAnsi" w:cstheme="minorHAnsi"/>
        </w:rPr>
        <w:t>Weapons</w:t>
      </w:r>
    </w:p>
    <w:p w14:paraId="52F0DEB1" w14:textId="77777777" w:rsidR="004D6D1C" w:rsidRPr="00797587" w:rsidRDefault="004D6D1C" w:rsidP="004D6D1C">
      <w:pPr>
        <w:tabs>
          <w:tab w:val="left" w:pos="3217"/>
        </w:tabs>
        <w:spacing w:after="0" w:line="240" w:lineRule="auto"/>
        <w:rPr>
          <w:rFonts w:eastAsia="Times New Roman" w:cstheme="minorHAnsi"/>
          <w:sz w:val="24"/>
          <w:szCs w:val="24"/>
        </w:rPr>
      </w:pPr>
    </w:p>
    <w:p w14:paraId="3A9F7443" w14:textId="1578B628" w:rsidR="004D6D1C" w:rsidRPr="00797587" w:rsidRDefault="004D6D1C" w:rsidP="004D6D1C">
      <w:pPr>
        <w:tabs>
          <w:tab w:val="left" w:pos="3217"/>
        </w:tabs>
        <w:spacing w:after="0" w:line="240" w:lineRule="auto"/>
        <w:rPr>
          <w:rFonts w:eastAsia="Times New Roman" w:cstheme="minorHAnsi"/>
          <w:sz w:val="24"/>
          <w:szCs w:val="24"/>
        </w:rPr>
      </w:pPr>
      <w:r w:rsidRPr="00797587">
        <w:rPr>
          <w:rFonts w:eastAsia="Times New Roman" w:cstheme="minorHAnsi"/>
          <w:sz w:val="24"/>
          <w:szCs w:val="24"/>
        </w:rPr>
        <w:t>This advice aims to support schools and college to make defensible decisions when considering whether to involve the police. Further guidance can be found at:</w:t>
      </w:r>
    </w:p>
    <w:p w14:paraId="123C106D" w14:textId="1CFAB26D" w:rsidR="009E72E3" w:rsidRPr="00797587" w:rsidRDefault="00E606F5" w:rsidP="004D6D1C">
      <w:pPr>
        <w:tabs>
          <w:tab w:val="left" w:pos="3217"/>
        </w:tabs>
        <w:spacing w:after="0" w:line="240" w:lineRule="auto"/>
        <w:rPr>
          <w:rFonts w:eastAsia="Times New Roman" w:cstheme="minorHAnsi"/>
          <w:sz w:val="24"/>
          <w:szCs w:val="24"/>
          <w:u w:val="single"/>
        </w:rPr>
      </w:pPr>
      <w:hyperlink r:id="rId37" w:history="1">
        <w:r w:rsidR="004D6D1C" w:rsidRPr="00797587">
          <w:rPr>
            <w:rFonts w:eastAsia="Times New Roman" w:cstheme="minorHAnsi"/>
            <w:bCs/>
            <w:color w:val="017BBA"/>
            <w:sz w:val="24"/>
            <w:szCs w:val="24"/>
            <w:u w:val="single"/>
          </w:rPr>
          <w:t>https://www.npcc.police.uk/documents/Children%20and%20Young%20people/When%20to%20call%20the%20police%20guidance%20for%20schools%20and%20colleges.pdf</w:t>
        </w:r>
      </w:hyperlink>
      <w:r w:rsidR="004D6D1C" w:rsidRPr="00797587">
        <w:rPr>
          <w:rFonts w:eastAsia="Times New Roman" w:cstheme="minorHAnsi"/>
          <w:sz w:val="24"/>
          <w:szCs w:val="24"/>
          <w:u w:val="single"/>
        </w:rPr>
        <w:t xml:space="preserve"> </w:t>
      </w:r>
    </w:p>
    <w:p w14:paraId="589BB8B1" w14:textId="77777777" w:rsidR="009E72E3" w:rsidRPr="00797587" w:rsidRDefault="009E72E3">
      <w:pPr>
        <w:rPr>
          <w:rFonts w:eastAsia="Times New Roman" w:cstheme="minorHAnsi"/>
          <w:sz w:val="24"/>
          <w:szCs w:val="24"/>
          <w:u w:val="single"/>
        </w:rPr>
      </w:pPr>
      <w:r w:rsidRPr="00797587">
        <w:rPr>
          <w:rFonts w:eastAsia="Times New Roman" w:cstheme="minorHAnsi"/>
          <w:sz w:val="24"/>
          <w:szCs w:val="24"/>
          <w:u w:val="single"/>
        </w:rPr>
        <w:br w:type="page"/>
      </w:r>
    </w:p>
    <w:p w14:paraId="17588C3A" w14:textId="3F73004D" w:rsidR="00AB5208" w:rsidRPr="00797587" w:rsidRDefault="00312127" w:rsidP="0064628A">
      <w:pPr>
        <w:tabs>
          <w:tab w:val="left" w:pos="3217"/>
        </w:tabs>
        <w:spacing w:after="0" w:line="240" w:lineRule="auto"/>
        <w:rPr>
          <w:rFonts w:eastAsia="Times New Roman" w:cstheme="minorHAnsi"/>
          <w:color w:val="FF0000"/>
          <w:sz w:val="20"/>
          <w:szCs w:val="20"/>
          <w:highlight w:val="yellow"/>
        </w:rPr>
      </w:pPr>
      <w:r w:rsidRPr="00797587">
        <w:rPr>
          <w:rFonts w:cstheme="minorHAnsi"/>
          <w:noProof/>
          <w:color w:val="FF0000"/>
          <w:lang w:eastAsia="en-GB"/>
        </w:rPr>
        <mc:AlternateContent>
          <mc:Choice Requires="wps">
            <w:drawing>
              <wp:anchor distT="0" distB="0" distL="114300" distR="114300" simplePos="0" relativeHeight="251658243" behindDoc="0" locked="0" layoutInCell="1" allowOverlap="1" wp14:anchorId="6A8F0B6F" wp14:editId="66E77EB7">
                <wp:simplePos x="0" y="0"/>
                <wp:positionH relativeFrom="margin">
                  <wp:align>left</wp:align>
                </wp:positionH>
                <wp:positionV relativeFrom="paragraph">
                  <wp:posOffset>146051</wp:posOffset>
                </wp:positionV>
                <wp:extent cx="5974080" cy="774700"/>
                <wp:effectExtent l="0" t="0" r="7620" b="6350"/>
                <wp:wrapNone/>
                <wp:docPr id="3" name="Rectangle 3"/>
                <wp:cNvGraphicFramePr/>
                <a:graphic xmlns:a="http://schemas.openxmlformats.org/drawingml/2006/main">
                  <a:graphicData uri="http://schemas.microsoft.com/office/word/2010/wordprocessingShape">
                    <wps:wsp>
                      <wps:cNvSpPr/>
                      <wps:spPr>
                        <a:xfrm>
                          <a:off x="0" y="0"/>
                          <a:ext cx="5974080" cy="774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12CD3" w14:textId="2774F4B8"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rPr>
                              <w:t xml:space="preserve">APPENDIX 4: </w:t>
                            </w:r>
                            <w:r>
                              <w:rPr>
                                <w:rFonts w:ascii="Arial" w:hAnsi="Arial" w:cs="Arial"/>
                                <w:b/>
                                <w:color w:val="304352" w:themeColor="background1"/>
                                <w:sz w:val="24"/>
                                <w:szCs w:val="24"/>
                                <w:lang w:val="en"/>
                              </w:rPr>
                              <w:t>OPERATION ENCOMPASS – Information sharing from Police regarding Domestic Abuse notifications (2</w:t>
                            </w:r>
                            <w:r w:rsidRPr="008A70E4">
                              <w:rPr>
                                <w:rFonts w:ascii="Arial" w:hAnsi="Arial" w:cs="Arial"/>
                                <w:b/>
                                <w:color w:val="304352" w:themeColor="background1"/>
                                <w:sz w:val="24"/>
                                <w:szCs w:val="24"/>
                                <w:vertAlign w:val="superscript"/>
                                <w:lang w:val="en"/>
                              </w:rPr>
                              <w:t>nd</w:t>
                            </w:r>
                            <w:r>
                              <w:rPr>
                                <w:rFonts w:ascii="Arial" w:hAnsi="Arial" w:cs="Arial"/>
                                <w:b/>
                                <w:color w:val="304352" w:themeColor="background1"/>
                                <w:sz w:val="24"/>
                                <w:szCs w:val="24"/>
                                <w:lang w:val="en"/>
                              </w:rPr>
                              <w:t xml:space="preserve"> December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F0B6F" id="Rectangle 3" o:spid="_x0000_s1029" style="position:absolute;margin-left:0;margin-top:11.5pt;width:470.4pt;height:61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" fillcolor="#ffb739 [3206]" stroked="f" strokeweight="2pt">
                <v:textbox>
                  <w:txbxContent>
                    <w:p w14:paraId="05F12CD3" w14:textId="2774F4B8" w:rsidR="003A7697" w:rsidRPr="00C970C0" w:rsidRDefault="003A7697" w:rsidP="00780466">
                      <w:pPr>
                        <w:spacing w:after="0"/>
                        <w:jc w:val="center"/>
                        <w:rPr>
                          <w:rFonts w:ascii="Arial" w:hAnsi="Arial" w:cs="Arial"/>
                          <w:b/>
                          <w:color w:val="304352" w:themeColor="background1"/>
                          <w:sz w:val="24"/>
                          <w:szCs w:val="24"/>
                          <w:lang w:val="en"/>
                        </w:rPr>
                      </w:pPr>
                      <w:r>
                        <w:rPr>
                          <w:rFonts w:ascii="Arial" w:hAnsi="Arial" w:cs="Arial"/>
                          <w:b/>
                          <w:color w:val="304352" w:themeColor="background1"/>
                          <w:sz w:val="24"/>
                          <w:szCs w:val="24"/>
                        </w:rPr>
                        <w:t xml:space="preserve">APPENDIX 4: </w:t>
                      </w:r>
                      <w:r>
                        <w:rPr>
                          <w:rFonts w:ascii="Arial" w:hAnsi="Arial" w:cs="Arial"/>
                          <w:b/>
                          <w:color w:val="304352" w:themeColor="background1"/>
                          <w:sz w:val="24"/>
                          <w:szCs w:val="24"/>
                          <w:lang w:val="en"/>
                        </w:rPr>
                        <w:t>OPERATION ENCOMPASS – Information sharing from Police regarding Domestic Abuse notifications (2</w:t>
                      </w:r>
                      <w:r w:rsidRPr="008A70E4">
                        <w:rPr>
                          <w:rFonts w:ascii="Arial" w:hAnsi="Arial" w:cs="Arial"/>
                          <w:b/>
                          <w:color w:val="304352" w:themeColor="background1"/>
                          <w:sz w:val="24"/>
                          <w:szCs w:val="24"/>
                          <w:vertAlign w:val="superscript"/>
                          <w:lang w:val="en"/>
                        </w:rPr>
                        <w:t>nd</w:t>
                      </w:r>
                      <w:r>
                        <w:rPr>
                          <w:rFonts w:ascii="Arial" w:hAnsi="Arial" w:cs="Arial"/>
                          <w:b/>
                          <w:color w:val="304352" w:themeColor="background1"/>
                          <w:sz w:val="24"/>
                          <w:szCs w:val="24"/>
                          <w:lang w:val="en"/>
                        </w:rPr>
                        <w:t xml:space="preserve"> December 2019)</w:t>
                      </w:r>
                    </w:p>
                  </w:txbxContent>
                </v:textbox>
                <w10:wrap anchorx="margin"/>
              </v:rect>
            </w:pict>
          </mc:Fallback>
        </mc:AlternateContent>
      </w:r>
    </w:p>
    <w:p w14:paraId="3B0853CE" w14:textId="77777777" w:rsidR="00AB5208" w:rsidRPr="00797587" w:rsidRDefault="00AB5208" w:rsidP="00283F1A">
      <w:pPr>
        <w:autoSpaceDE w:val="0"/>
        <w:autoSpaceDN w:val="0"/>
        <w:adjustRightInd w:val="0"/>
        <w:rPr>
          <w:rFonts w:cstheme="minorHAnsi"/>
          <w:b/>
          <w:color w:val="FF0000"/>
          <w:sz w:val="23"/>
          <w:szCs w:val="23"/>
          <w:lang w:eastAsia="en-GB"/>
        </w:rPr>
      </w:pPr>
    </w:p>
    <w:p w14:paraId="4983CB4B" w14:textId="77777777" w:rsidR="008A70E4" w:rsidRPr="00797587" w:rsidRDefault="008A70E4" w:rsidP="008A70E4">
      <w:pPr>
        <w:rPr>
          <w:rFonts w:cstheme="minorHAnsi"/>
          <w:sz w:val="23"/>
          <w:szCs w:val="23"/>
          <w:lang w:eastAsia="en-GB"/>
        </w:rPr>
      </w:pPr>
    </w:p>
    <w:p w14:paraId="561BBAEA" w14:textId="77777777" w:rsidR="00C42AF8" w:rsidRPr="00797587" w:rsidRDefault="00C42AF8" w:rsidP="008A70E4">
      <w:pPr>
        <w:spacing w:after="0" w:line="240" w:lineRule="auto"/>
        <w:rPr>
          <w:rFonts w:eastAsia="Times New Roman" w:cstheme="minorHAnsi"/>
          <w:b/>
          <w:sz w:val="24"/>
          <w:szCs w:val="24"/>
        </w:rPr>
      </w:pPr>
    </w:p>
    <w:p w14:paraId="02C46273" w14:textId="1E4B9EE7" w:rsidR="008A70E4" w:rsidRPr="00797587" w:rsidRDefault="008A70E4" w:rsidP="008A70E4">
      <w:pPr>
        <w:spacing w:after="0" w:line="240" w:lineRule="auto"/>
        <w:rPr>
          <w:rFonts w:eastAsia="Times New Roman" w:cstheme="minorHAnsi"/>
          <w:b/>
          <w:sz w:val="24"/>
          <w:szCs w:val="24"/>
        </w:rPr>
      </w:pPr>
      <w:r w:rsidRPr="00797587">
        <w:rPr>
          <w:rFonts w:eastAsia="Times New Roman" w:cstheme="minorHAnsi"/>
          <w:b/>
          <w:sz w:val="24"/>
          <w:szCs w:val="24"/>
        </w:rPr>
        <w:t xml:space="preserve">Operation Encompass Safeguarding Statement: </w:t>
      </w:r>
    </w:p>
    <w:p w14:paraId="43018AD4" w14:textId="77777777" w:rsidR="008A70E4" w:rsidRPr="00797587" w:rsidRDefault="008A70E4" w:rsidP="008A70E4">
      <w:pPr>
        <w:spacing w:after="0" w:line="240" w:lineRule="auto"/>
        <w:rPr>
          <w:rFonts w:eastAsia="Times New Roman" w:cstheme="minorHAnsi"/>
          <w:b/>
          <w:sz w:val="20"/>
          <w:szCs w:val="20"/>
        </w:rPr>
      </w:pPr>
    </w:p>
    <w:p w14:paraId="2D37B193"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Our school is part of Operation Encompass. This is a police and education early intervention safeguarding partnership which supports children and young people who experience Domestic Abuse.</w:t>
      </w:r>
    </w:p>
    <w:p w14:paraId="4CA4149E"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Operation Encompass means that the police will share information about Domestic Abuse incidents with our school PRIOR to the start of the next school day when they have been called to a domestic incident.</w:t>
      </w:r>
    </w:p>
    <w:p w14:paraId="4DB7BE6D"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Our parents are fully aware that we are an Operation Encompass school.</w:t>
      </w:r>
    </w:p>
    <w:p w14:paraId="1D112AF3"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The Operation Encompass information is stored in line with all other confidential safeguarding and child protection information.</w:t>
      </w:r>
    </w:p>
    <w:p w14:paraId="36A96D77"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1CD9491F" w14:textId="00B033D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 xml:space="preserve">We are aware that we must do nothing that puts the child/ren or the </w:t>
      </w:r>
      <w:r w:rsidR="008A1F4A" w:rsidRPr="00797587">
        <w:rPr>
          <w:rFonts w:asciiTheme="minorHAnsi" w:hAnsiTheme="minorHAnsi" w:cstheme="minorHAnsi"/>
        </w:rPr>
        <w:t>non-abusing</w:t>
      </w:r>
      <w:r w:rsidRPr="00797587">
        <w:rPr>
          <w:rFonts w:asciiTheme="minorHAnsi" w:hAnsiTheme="minorHAnsi" w:cstheme="minorHAnsi"/>
        </w:rPr>
        <w:t xml:space="preserve"> adult at risk.</w:t>
      </w:r>
    </w:p>
    <w:p w14:paraId="56D6EA66" w14:textId="1EE7F12E"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 xml:space="preserve">The </w:t>
      </w:r>
      <w:r w:rsidR="00B20663" w:rsidRPr="00797587">
        <w:rPr>
          <w:rFonts w:asciiTheme="minorHAnsi" w:hAnsiTheme="minorHAnsi" w:cstheme="minorHAnsi"/>
        </w:rPr>
        <w:t xml:space="preserve">Designated </w:t>
      </w:r>
      <w:r w:rsidRPr="00797587">
        <w:rPr>
          <w:rFonts w:asciiTheme="minorHAnsi" w:hAnsiTheme="minorHAnsi" w:cstheme="minorHAnsi"/>
        </w:rPr>
        <w:t xml:space="preserve">Governor </w:t>
      </w:r>
      <w:r w:rsidR="00B20663" w:rsidRPr="00797587">
        <w:rPr>
          <w:rFonts w:asciiTheme="minorHAnsi" w:hAnsiTheme="minorHAnsi" w:cstheme="minorHAnsi"/>
        </w:rPr>
        <w:t xml:space="preserve">for Safeguarding </w:t>
      </w:r>
      <w:r w:rsidRPr="00797587">
        <w:rPr>
          <w:rFonts w:asciiTheme="minorHAnsi" w:hAnsiTheme="minorHAnsi" w:cstheme="minorHAnsi"/>
        </w:rPr>
        <w:t>will report on Operation Encompass in the termly report to Governors. All information is anonymised for these reports.</w:t>
      </w:r>
    </w:p>
    <w:p w14:paraId="0DEB377B" w14:textId="77777777" w:rsidR="008A70E4" w:rsidRPr="00797587" w:rsidRDefault="008A70E4">
      <w:pPr>
        <w:pStyle w:val="ListParagraph"/>
        <w:numPr>
          <w:ilvl w:val="0"/>
          <w:numId w:val="32"/>
        </w:numPr>
        <w:rPr>
          <w:rFonts w:asciiTheme="minorHAnsi" w:hAnsiTheme="minorHAnsi" w:cstheme="minorHAnsi"/>
        </w:rPr>
      </w:pPr>
      <w:r w:rsidRPr="00797587">
        <w:rPr>
          <w:rFonts w:asciiTheme="minorHAnsi" w:hAnsiTheme="minorHAnsi" w:cstheme="minorHAnsi"/>
        </w:rPr>
        <w:t>The Key Adult has used the Operation Encompass Toolkit to ensure that all appropriate actions have been taken by the school.</w:t>
      </w:r>
    </w:p>
    <w:p w14:paraId="13BC16CB" w14:textId="77777777" w:rsidR="008A70E4" w:rsidRPr="00797587" w:rsidRDefault="008A70E4" w:rsidP="008A70E4">
      <w:pPr>
        <w:spacing w:after="0" w:line="240" w:lineRule="auto"/>
        <w:rPr>
          <w:rFonts w:eastAsia="Times New Roman" w:cstheme="minorHAnsi"/>
          <w:sz w:val="24"/>
          <w:szCs w:val="24"/>
        </w:rPr>
      </w:pPr>
    </w:p>
    <w:p w14:paraId="31C32A8F" w14:textId="77777777" w:rsidR="008A70E4" w:rsidRPr="00797587" w:rsidRDefault="008A70E4" w:rsidP="008A70E4">
      <w:pPr>
        <w:spacing w:after="0" w:line="240" w:lineRule="auto"/>
        <w:rPr>
          <w:rFonts w:eastAsia="Times New Roman" w:cstheme="minorHAnsi"/>
          <w:sz w:val="24"/>
          <w:szCs w:val="24"/>
        </w:rPr>
      </w:pPr>
      <w:r w:rsidRPr="00797587">
        <w:rPr>
          <w:rFonts w:eastAsia="Times New Roman" w:cstheme="minorHAnsi"/>
          <w:color w:val="FF0000"/>
          <w:sz w:val="24"/>
          <w:szCs w:val="24"/>
        </w:rPr>
        <w:t>OUR KEY ADULTS ARE:</w:t>
      </w:r>
      <w:r w:rsidRPr="00797587">
        <w:rPr>
          <w:rFonts w:eastAsia="Times New Roman" w:cstheme="minorHAnsi"/>
          <w:sz w:val="24"/>
          <w:szCs w:val="24"/>
        </w:rPr>
        <w:t xml:space="preserve">   ………………………………………………………………….</w:t>
      </w:r>
    </w:p>
    <w:p w14:paraId="27448E5C" w14:textId="77777777" w:rsidR="008A70E4" w:rsidRPr="00797587" w:rsidRDefault="008A70E4" w:rsidP="008A70E4">
      <w:pPr>
        <w:spacing w:after="0" w:line="240" w:lineRule="auto"/>
        <w:rPr>
          <w:rFonts w:eastAsia="Times New Roman" w:cstheme="minorHAnsi"/>
          <w:sz w:val="20"/>
          <w:szCs w:val="20"/>
        </w:rPr>
      </w:pPr>
    </w:p>
    <w:p w14:paraId="70AF5D28" w14:textId="77777777" w:rsidR="004D6D1C" w:rsidRPr="00797587" w:rsidRDefault="004D6D1C" w:rsidP="004D6D1C">
      <w:pPr>
        <w:pStyle w:val="NormalWeb"/>
        <w:rPr>
          <w:rFonts w:asciiTheme="minorHAnsi" w:eastAsiaTheme="minorHAnsi" w:hAnsiTheme="minorHAnsi" w:cstheme="minorHAnsi"/>
          <w:color w:val="000000"/>
          <w:lang w:eastAsia="en-US"/>
        </w:rPr>
      </w:pPr>
      <w:r w:rsidRPr="00797587">
        <w:rPr>
          <w:rFonts w:asciiTheme="minorHAnsi" w:hAnsiTheme="minorHAnsi" w:cstheme="minorHAnsi"/>
          <w:b/>
          <w:bCs/>
          <w:lang w:val="en"/>
        </w:rPr>
        <w:t>Key contacts at</w:t>
      </w:r>
      <w:r w:rsidRPr="00797587">
        <w:rPr>
          <w:rFonts w:asciiTheme="minorHAnsi" w:hAnsiTheme="minorHAnsi" w:cstheme="minorHAnsi"/>
          <w:lang w:val="en"/>
        </w:rPr>
        <w:t xml:space="preserve"> ……………</w:t>
      </w:r>
      <w:r w:rsidRPr="00797587">
        <w:rPr>
          <w:rFonts w:asciiTheme="minorHAnsi" w:hAnsiTheme="minorHAnsi" w:cstheme="minorHAnsi"/>
          <w:color w:val="FF0000"/>
          <w:lang w:val="en"/>
        </w:rPr>
        <w:t>&lt;</w:t>
      </w:r>
      <w:r w:rsidRPr="00797587">
        <w:rPr>
          <w:rFonts w:asciiTheme="minorHAnsi" w:hAnsiTheme="minorHAnsi" w:cstheme="minorHAnsi"/>
          <w:color w:val="FF0000"/>
        </w:rPr>
        <w:t>school/ college/ academy name&gt;</w:t>
      </w:r>
      <w:r w:rsidRPr="00797587">
        <w:rPr>
          <w:rFonts w:asciiTheme="minorHAnsi" w:hAnsiTheme="minorHAnsi" w:cstheme="minorHAnsi"/>
        </w:rPr>
        <w:t>………………….</w:t>
      </w:r>
    </w:p>
    <w:tbl>
      <w:tblPr>
        <w:tblStyle w:val="TableGrid"/>
        <w:tblW w:w="9781" w:type="dxa"/>
        <w:tblInd w:w="-5" w:type="dxa"/>
        <w:tblLook w:val="04A0" w:firstRow="1" w:lastRow="0" w:firstColumn="1" w:lastColumn="0" w:noHBand="0" w:noVBand="1"/>
      </w:tblPr>
      <w:tblGrid>
        <w:gridCol w:w="1985"/>
        <w:gridCol w:w="2868"/>
        <w:gridCol w:w="2424"/>
        <w:gridCol w:w="2504"/>
      </w:tblGrid>
      <w:tr w:rsidR="004D6D1C" w:rsidRPr="00797587" w14:paraId="363BC123" w14:textId="77777777" w:rsidTr="004D6D1C">
        <w:tc>
          <w:tcPr>
            <w:tcW w:w="1985" w:type="dxa"/>
            <w:tcBorders>
              <w:bottom w:val="single" w:sz="4" w:space="0" w:color="auto"/>
            </w:tcBorders>
            <w:shd w:val="clear" w:color="auto" w:fill="FFE2AF" w:themeFill="accent3" w:themeFillTint="66"/>
            <w:vAlign w:val="center"/>
          </w:tcPr>
          <w:p w14:paraId="1295B408" w14:textId="77777777"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Role</w:t>
            </w:r>
          </w:p>
        </w:tc>
        <w:tc>
          <w:tcPr>
            <w:tcW w:w="2868" w:type="dxa"/>
            <w:shd w:val="clear" w:color="auto" w:fill="FFE2AF" w:themeFill="accent3" w:themeFillTint="66"/>
            <w:vAlign w:val="center"/>
          </w:tcPr>
          <w:p w14:paraId="14284AFC" w14:textId="77777777"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Name</w:t>
            </w:r>
          </w:p>
        </w:tc>
        <w:tc>
          <w:tcPr>
            <w:tcW w:w="2424" w:type="dxa"/>
            <w:shd w:val="clear" w:color="auto" w:fill="FFE2AF" w:themeFill="accent3" w:themeFillTint="66"/>
            <w:vAlign w:val="center"/>
          </w:tcPr>
          <w:p w14:paraId="68D1623D" w14:textId="672122D4"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Contact number</w:t>
            </w:r>
          </w:p>
        </w:tc>
        <w:tc>
          <w:tcPr>
            <w:tcW w:w="2504" w:type="dxa"/>
            <w:shd w:val="clear" w:color="auto" w:fill="FFE2AF" w:themeFill="accent3" w:themeFillTint="66"/>
            <w:vAlign w:val="center"/>
          </w:tcPr>
          <w:p w14:paraId="43B29CF2" w14:textId="77777777" w:rsidR="004D6D1C" w:rsidRPr="00797587" w:rsidRDefault="004D6D1C" w:rsidP="004D6D1C">
            <w:pPr>
              <w:pStyle w:val="NormalWeb"/>
              <w:jc w:val="center"/>
              <w:rPr>
                <w:rFonts w:asciiTheme="minorHAnsi" w:hAnsiTheme="minorHAnsi" w:cstheme="minorHAnsi"/>
                <w:b/>
                <w:bCs/>
                <w:lang w:val="en"/>
              </w:rPr>
            </w:pPr>
            <w:r w:rsidRPr="00797587">
              <w:rPr>
                <w:rFonts w:asciiTheme="minorHAnsi" w:hAnsiTheme="minorHAnsi" w:cstheme="minorHAnsi"/>
                <w:b/>
                <w:bCs/>
                <w:lang w:val="en"/>
              </w:rPr>
              <w:t>Email</w:t>
            </w:r>
          </w:p>
        </w:tc>
      </w:tr>
      <w:tr w:rsidR="004D6D1C" w:rsidRPr="00797587" w14:paraId="518F9B15" w14:textId="77777777" w:rsidTr="004D6D1C">
        <w:tc>
          <w:tcPr>
            <w:tcW w:w="1985" w:type="dxa"/>
            <w:shd w:val="clear" w:color="auto" w:fill="FFE2AF" w:themeFill="accent3" w:themeFillTint="66"/>
          </w:tcPr>
          <w:p w14:paraId="2D6D31A9" w14:textId="77777777" w:rsidR="004D6D1C" w:rsidRPr="00797587" w:rsidRDefault="004D6D1C" w:rsidP="004D6D1C">
            <w:pPr>
              <w:rPr>
                <w:rFonts w:asciiTheme="minorHAnsi" w:hAnsiTheme="minorHAnsi" w:cstheme="minorHAnsi"/>
              </w:rPr>
            </w:pPr>
            <w:r w:rsidRPr="00797587">
              <w:rPr>
                <w:rFonts w:asciiTheme="minorHAnsi" w:hAnsiTheme="minorHAnsi" w:cstheme="minorHAnsi"/>
              </w:rPr>
              <w:t>Designated</w:t>
            </w:r>
          </w:p>
          <w:p w14:paraId="75C1ED0C" w14:textId="16F9F1DC" w:rsidR="004D6D1C" w:rsidRPr="00797587" w:rsidRDefault="004D6D1C" w:rsidP="004D6D1C">
            <w:pPr>
              <w:rPr>
                <w:rFonts w:asciiTheme="minorHAnsi" w:hAnsiTheme="minorHAnsi" w:cstheme="minorHAnsi"/>
              </w:rPr>
            </w:pPr>
            <w:r w:rsidRPr="00797587">
              <w:rPr>
                <w:rFonts w:asciiTheme="minorHAnsi" w:hAnsiTheme="minorHAnsi" w:cstheme="minorHAnsi"/>
              </w:rPr>
              <w:t>Safeguarding Lead</w:t>
            </w:r>
          </w:p>
        </w:tc>
        <w:tc>
          <w:tcPr>
            <w:tcW w:w="2868" w:type="dxa"/>
          </w:tcPr>
          <w:p w14:paraId="2BAFECD5" w14:textId="77777777" w:rsidR="004D6D1C" w:rsidRPr="00797587" w:rsidRDefault="004D6D1C" w:rsidP="004D6D1C">
            <w:pPr>
              <w:rPr>
                <w:rFonts w:asciiTheme="minorHAnsi" w:hAnsiTheme="minorHAnsi" w:cstheme="minorHAnsi"/>
                <w:lang w:val="en"/>
              </w:rPr>
            </w:pPr>
          </w:p>
        </w:tc>
        <w:tc>
          <w:tcPr>
            <w:tcW w:w="2424" w:type="dxa"/>
          </w:tcPr>
          <w:p w14:paraId="171D6A71" w14:textId="77777777" w:rsidR="004D6D1C" w:rsidRPr="00797587" w:rsidRDefault="004D6D1C" w:rsidP="004D6D1C">
            <w:pPr>
              <w:rPr>
                <w:rFonts w:asciiTheme="minorHAnsi" w:hAnsiTheme="minorHAnsi" w:cstheme="minorHAnsi"/>
                <w:lang w:val="en"/>
              </w:rPr>
            </w:pPr>
          </w:p>
        </w:tc>
        <w:tc>
          <w:tcPr>
            <w:tcW w:w="2504" w:type="dxa"/>
          </w:tcPr>
          <w:p w14:paraId="5E893A54" w14:textId="77777777" w:rsidR="004D6D1C" w:rsidRPr="00797587" w:rsidRDefault="004D6D1C" w:rsidP="004D6D1C">
            <w:pPr>
              <w:rPr>
                <w:rFonts w:asciiTheme="minorHAnsi" w:hAnsiTheme="minorHAnsi" w:cstheme="minorHAnsi"/>
                <w:lang w:val="en"/>
              </w:rPr>
            </w:pPr>
          </w:p>
        </w:tc>
      </w:tr>
      <w:tr w:rsidR="004D6D1C" w:rsidRPr="00797587" w14:paraId="2D91BC99" w14:textId="77777777" w:rsidTr="004D6D1C">
        <w:tc>
          <w:tcPr>
            <w:tcW w:w="1985" w:type="dxa"/>
            <w:shd w:val="clear" w:color="auto" w:fill="FFE2AF" w:themeFill="accent3" w:themeFillTint="66"/>
          </w:tcPr>
          <w:p w14:paraId="0D3D440E" w14:textId="77777777" w:rsidR="004D6D1C" w:rsidRPr="00797587" w:rsidRDefault="004D6D1C" w:rsidP="004D6D1C">
            <w:pPr>
              <w:rPr>
                <w:rFonts w:asciiTheme="minorHAnsi" w:hAnsiTheme="minorHAnsi" w:cstheme="minorHAnsi"/>
              </w:rPr>
            </w:pPr>
            <w:r w:rsidRPr="00797587">
              <w:rPr>
                <w:rFonts w:asciiTheme="minorHAnsi" w:hAnsiTheme="minorHAnsi" w:cstheme="minorHAnsi"/>
              </w:rPr>
              <w:t>Deputy Designated</w:t>
            </w:r>
          </w:p>
          <w:p w14:paraId="0268953F" w14:textId="77777777" w:rsidR="004D6D1C" w:rsidRPr="00797587" w:rsidRDefault="004D6D1C" w:rsidP="004D6D1C">
            <w:pPr>
              <w:rPr>
                <w:rFonts w:asciiTheme="minorHAnsi" w:hAnsiTheme="minorHAnsi" w:cstheme="minorHAnsi"/>
              </w:rPr>
            </w:pPr>
            <w:r w:rsidRPr="00797587">
              <w:rPr>
                <w:rFonts w:asciiTheme="minorHAnsi" w:hAnsiTheme="minorHAnsi" w:cstheme="minorHAnsi"/>
              </w:rPr>
              <w:t>Safeguarding Lead (s)</w:t>
            </w:r>
          </w:p>
        </w:tc>
        <w:tc>
          <w:tcPr>
            <w:tcW w:w="2868" w:type="dxa"/>
          </w:tcPr>
          <w:p w14:paraId="0C786706" w14:textId="101A42D5" w:rsidR="004D6D1C" w:rsidRPr="00797587" w:rsidRDefault="004D6D1C" w:rsidP="004D6D1C">
            <w:pPr>
              <w:rPr>
                <w:rFonts w:asciiTheme="minorHAnsi" w:hAnsiTheme="minorHAnsi" w:cstheme="minorHAnsi"/>
                <w:lang w:val="en"/>
              </w:rPr>
            </w:pPr>
          </w:p>
          <w:p w14:paraId="021505A2" w14:textId="77777777" w:rsidR="004D6D1C" w:rsidRPr="00797587" w:rsidRDefault="004D6D1C" w:rsidP="004D6D1C">
            <w:pPr>
              <w:rPr>
                <w:rFonts w:asciiTheme="minorHAnsi" w:hAnsiTheme="minorHAnsi" w:cstheme="minorHAnsi"/>
                <w:lang w:val="en"/>
              </w:rPr>
            </w:pPr>
          </w:p>
        </w:tc>
        <w:tc>
          <w:tcPr>
            <w:tcW w:w="2424" w:type="dxa"/>
          </w:tcPr>
          <w:p w14:paraId="7B85D105" w14:textId="77777777" w:rsidR="004D6D1C" w:rsidRPr="00797587" w:rsidRDefault="004D6D1C" w:rsidP="004D6D1C">
            <w:pPr>
              <w:rPr>
                <w:rFonts w:asciiTheme="minorHAnsi" w:hAnsiTheme="minorHAnsi" w:cstheme="minorHAnsi"/>
                <w:lang w:val="en"/>
              </w:rPr>
            </w:pPr>
          </w:p>
        </w:tc>
        <w:tc>
          <w:tcPr>
            <w:tcW w:w="2504" w:type="dxa"/>
          </w:tcPr>
          <w:p w14:paraId="57B09D5C" w14:textId="77777777" w:rsidR="004D6D1C" w:rsidRPr="00797587" w:rsidRDefault="004D6D1C" w:rsidP="004D6D1C">
            <w:pPr>
              <w:rPr>
                <w:rFonts w:asciiTheme="minorHAnsi" w:hAnsiTheme="minorHAnsi" w:cstheme="minorHAnsi"/>
                <w:lang w:val="en"/>
              </w:rPr>
            </w:pPr>
          </w:p>
        </w:tc>
      </w:tr>
      <w:tr w:rsidR="004D6D1C" w:rsidRPr="00797587" w14:paraId="2D80CC55" w14:textId="77777777" w:rsidTr="004D6D1C">
        <w:tc>
          <w:tcPr>
            <w:tcW w:w="1985" w:type="dxa"/>
            <w:shd w:val="clear" w:color="auto" w:fill="FFE2AF" w:themeFill="accent3" w:themeFillTint="66"/>
          </w:tcPr>
          <w:p w14:paraId="665570A4" w14:textId="685C417C" w:rsidR="004D6D1C" w:rsidRPr="00797587" w:rsidRDefault="004D6D1C" w:rsidP="004D6D1C">
            <w:pPr>
              <w:rPr>
                <w:rFonts w:asciiTheme="minorHAnsi" w:hAnsiTheme="minorHAnsi" w:cstheme="minorHAnsi"/>
              </w:rPr>
            </w:pPr>
            <w:r w:rsidRPr="00797587">
              <w:rPr>
                <w:rFonts w:asciiTheme="minorHAnsi" w:hAnsiTheme="minorHAnsi" w:cstheme="minorHAnsi"/>
              </w:rPr>
              <w:t>Headteacher / Principal</w:t>
            </w:r>
          </w:p>
        </w:tc>
        <w:tc>
          <w:tcPr>
            <w:tcW w:w="2868" w:type="dxa"/>
          </w:tcPr>
          <w:p w14:paraId="76CF3D1C" w14:textId="77777777" w:rsidR="004D6D1C" w:rsidRPr="00797587" w:rsidRDefault="004D6D1C" w:rsidP="004D6D1C">
            <w:pPr>
              <w:rPr>
                <w:rFonts w:asciiTheme="minorHAnsi" w:hAnsiTheme="minorHAnsi" w:cstheme="minorHAnsi"/>
                <w:lang w:val="en"/>
              </w:rPr>
            </w:pPr>
          </w:p>
        </w:tc>
        <w:tc>
          <w:tcPr>
            <w:tcW w:w="2424" w:type="dxa"/>
          </w:tcPr>
          <w:p w14:paraId="07684CD8" w14:textId="77777777" w:rsidR="004D6D1C" w:rsidRPr="00797587" w:rsidRDefault="004D6D1C" w:rsidP="004D6D1C">
            <w:pPr>
              <w:rPr>
                <w:rFonts w:asciiTheme="minorHAnsi" w:hAnsiTheme="minorHAnsi" w:cstheme="minorHAnsi"/>
                <w:lang w:val="en"/>
              </w:rPr>
            </w:pPr>
          </w:p>
        </w:tc>
        <w:tc>
          <w:tcPr>
            <w:tcW w:w="2504" w:type="dxa"/>
          </w:tcPr>
          <w:p w14:paraId="47589CB6" w14:textId="77777777" w:rsidR="004D6D1C" w:rsidRPr="00797587" w:rsidRDefault="004D6D1C" w:rsidP="004D6D1C">
            <w:pPr>
              <w:rPr>
                <w:rFonts w:asciiTheme="minorHAnsi" w:hAnsiTheme="minorHAnsi" w:cstheme="minorHAnsi"/>
                <w:lang w:val="en"/>
              </w:rPr>
            </w:pPr>
          </w:p>
        </w:tc>
      </w:tr>
      <w:tr w:rsidR="004D6D1C" w:rsidRPr="00797587" w14:paraId="04F9203C" w14:textId="77777777" w:rsidTr="004D6D1C">
        <w:tc>
          <w:tcPr>
            <w:tcW w:w="1985" w:type="dxa"/>
            <w:shd w:val="clear" w:color="auto" w:fill="FFE2AF" w:themeFill="accent3" w:themeFillTint="66"/>
          </w:tcPr>
          <w:p w14:paraId="412BA708" w14:textId="77777777" w:rsidR="004D6D1C" w:rsidRPr="00797587" w:rsidRDefault="004D6D1C" w:rsidP="004D6D1C">
            <w:pPr>
              <w:rPr>
                <w:rFonts w:asciiTheme="minorHAnsi" w:hAnsiTheme="minorHAnsi" w:cstheme="minorHAnsi"/>
              </w:rPr>
            </w:pPr>
            <w:r w:rsidRPr="00797587">
              <w:rPr>
                <w:rFonts w:asciiTheme="minorHAnsi" w:hAnsiTheme="minorHAnsi" w:cstheme="minorHAnsi"/>
              </w:rPr>
              <w:t>Trust</w:t>
            </w:r>
          </w:p>
          <w:p w14:paraId="00753067" w14:textId="06E599C7" w:rsidR="004D6D1C" w:rsidRPr="00797587" w:rsidRDefault="004D6D1C" w:rsidP="004D6D1C">
            <w:pPr>
              <w:rPr>
                <w:rFonts w:asciiTheme="minorHAnsi" w:hAnsiTheme="minorHAnsi" w:cstheme="minorHAnsi"/>
              </w:rPr>
            </w:pPr>
            <w:r w:rsidRPr="00797587">
              <w:rPr>
                <w:rFonts w:asciiTheme="minorHAnsi" w:hAnsiTheme="minorHAnsi" w:cstheme="minorHAnsi"/>
              </w:rPr>
              <w:t>Safeguarding CEO / Manager</w:t>
            </w:r>
          </w:p>
        </w:tc>
        <w:tc>
          <w:tcPr>
            <w:tcW w:w="2868" w:type="dxa"/>
          </w:tcPr>
          <w:p w14:paraId="2ACE9990" w14:textId="77777777" w:rsidR="004D6D1C" w:rsidRPr="00797587" w:rsidRDefault="004D6D1C" w:rsidP="004D6D1C">
            <w:pPr>
              <w:rPr>
                <w:rFonts w:asciiTheme="minorHAnsi" w:hAnsiTheme="minorHAnsi" w:cstheme="minorHAnsi"/>
                <w:lang w:val="en"/>
              </w:rPr>
            </w:pPr>
          </w:p>
        </w:tc>
        <w:tc>
          <w:tcPr>
            <w:tcW w:w="2424" w:type="dxa"/>
          </w:tcPr>
          <w:p w14:paraId="52E6015B" w14:textId="77777777" w:rsidR="004D6D1C" w:rsidRPr="00797587" w:rsidRDefault="004D6D1C" w:rsidP="004D6D1C">
            <w:pPr>
              <w:rPr>
                <w:rFonts w:asciiTheme="minorHAnsi" w:hAnsiTheme="minorHAnsi" w:cstheme="minorHAnsi"/>
                <w:lang w:val="en"/>
              </w:rPr>
            </w:pPr>
          </w:p>
        </w:tc>
        <w:tc>
          <w:tcPr>
            <w:tcW w:w="2504" w:type="dxa"/>
          </w:tcPr>
          <w:p w14:paraId="5CCECF72" w14:textId="77777777" w:rsidR="004D6D1C" w:rsidRPr="00797587" w:rsidRDefault="004D6D1C" w:rsidP="004D6D1C">
            <w:pPr>
              <w:rPr>
                <w:rFonts w:asciiTheme="minorHAnsi" w:hAnsiTheme="minorHAnsi" w:cstheme="minorHAnsi"/>
                <w:lang w:val="en"/>
              </w:rPr>
            </w:pPr>
          </w:p>
        </w:tc>
      </w:tr>
      <w:tr w:rsidR="004D6D1C" w:rsidRPr="00797587" w14:paraId="3090FACF" w14:textId="77777777" w:rsidTr="004D6D1C">
        <w:tc>
          <w:tcPr>
            <w:tcW w:w="1985" w:type="dxa"/>
            <w:shd w:val="clear" w:color="auto" w:fill="FFE2AF" w:themeFill="accent3" w:themeFillTint="66"/>
          </w:tcPr>
          <w:p w14:paraId="64564CC6" w14:textId="77777777" w:rsidR="004D6D1C" w:rsidRPr="00797587" w:rsidRDefault="004D6D1C" w:rsidP="004D6D1C">
            <w:pPr>
              <w:rPr>
                <w:rFonts w:asciiTheme="minorHAnsi" w:hAnsiTheme="minorHAnsi" w:cstheme="minorHAnsi"/>
              </w:rPr>
            </w:pPr>
            <w:r w:rsidRPr="00797587">
              <w:rPr>
                <w:rFonts w:asciiTheme="minorHAnsi" w:hAnsiTheme="minorHAnsi" w:cstheme="minorHAnsi"/>
              </w:rPr>
              <w:t>Chair of Governors</w:t>
            </w:r>
          </w:p>
        </w:tc>
        <w:tc>
          <w:tcPr>
            <w:tcW w:w="2868" w:type="dxa"/>
          </w:tcPr>
          <w:p w14:paraId="00543966" w14:textId="19AA9837" w:rsidR="004D6D1C" w:rsidRPr="00797587" w:rsidRDefault="004D6D1C" w:rsidP="004D6D1C">
            <w:pPr>
              <w:rPr>
                <w:rFonts w:asciiTheme="minorHAnsi" w:hAnsiTheme="minorHAnsi" w:cstheme="minorHAnsi"/>
                <w:lang w:val="en"/>
              </w:rPr>
            </w:pPr>
          </w:p>
        </w:tc>
        <w:tc>
          <w:tcPr>
            <w:tcW w:w="2424" w:type="dxa"/>
          </w:tcPr>
          <w:p w14:paraId="3A2AB5CD" w14:textId="77777777" w:rsidR="004D6D1C" w:rsidRPr="00797587" w:rsidRDefault="004D6D1C" w:rsidP="004D6D1C">
            <w:pPr>
              <w:rPr>
                <w:rFonts w:asciiTheme="minorHAnsi" w:hAnsiTheme="minorHAnsi" w:cstheme="minorHAnsi"/>
                <w:lang w:val="en"/>
              </w:rPr>
            </w:pPr>
          </w:p>
        </w:tc>
        <w:tc>
          <w:tcPr>
            <w:tcW w:w="2504" w:type="dxa"/>
          </w:tcPr>
          <w:p w14:paraId="138D58B6" w14:textId="77777777" w:rsidR="004D6D1C" w:rsidRPr="00797587" w:rsidRDefault="004D6D1C" w:rsidP="004D6D1C">
            <w:pPr>
              <w:rPr>
                <w:rFonts w:asciiTheme="minorHAnsi" w:hAnsiTheme="minorHAnsi" w:cstheme="minorHAnsi"/>
                <w:lang w:val="en"/>
              </w:rPr>
            </w:pPr>
          </w:p>
        </w:tc>
      </w:tr>
      <w:tr w:rsidR="004D6D1C" w:rsidRPr="00797587" w14:paraId="5B696437" w14:textId="77777777" w:rsidTr="004D6D1C">
        <w:tc>
          <w:tcPr>
            <w:tcW w:w="1985" w:type="dxa"/>
            <w:shd w:val="clear" w:color="auto" w:fill="FFE2AF" w:themeFill="accent3" w:themeFillTint="66"/>
          </w:tcPr>
          <w:p w14:paraId="44F2B5FC" w14:textId="77777777" w:rsidR="004D6D1C" w:rsidRPr="00797587" w:rsidRDefault="004D6D1C" w:rsidP="004D6D1C">
            <w:pPr>
              <w:rPr>
                <w:rFonts w:asciiTheme="minorHAnsi" w:hAnsiTheme="minorHAnsi" w:cstheme="minorHAnsi"/>
                <w:lang w:val="en"/>
              </w:rPr>
            </w:pPr>
            <w:r w:rsidRPr="00797587">
              <w:rPr>
                <w:rFonts w:asciiTheme="minorHAnsi" w:hAnsiTheme="minorHAnsi" w:cstheme="minorHAnsi"/>
              </w:rPr>
              <w:t>Vice Chair of Governors</w:t>
            </w:r>
          </w:p>
        </w:tc>
        <w:tc>
          <w:tcPr>
            <w:tcW w:w="2868" w:type="dxa"/>
          </w:tcPr>
          <w:p w14:paraId="2E3C55C5" w14:textId="77777777" w:rsidR="004D6D1C" w:rsidRPr="00797587" w:rsidRDefault="004D6D1C" w:rsidP="004D6D1C">
            <w:pPr>
              <w:rPr>
                <w:rFonts w:asciiTheme="minorHAnsi" w:hAnsiTheme="minorHAnsi" w:cstheme="minorHAnsi"/>
                <w:lang w:val="en"/>
              </w:rPr>
            </w:pPr>
          </w:p>
        </w:tc>
        <w:tc>
          <w:tcPr>
            <w:tcW w:w="2424" w:type="dxa"/>
          </w:tcPr>
          <w:p w14:paraId="5BB33C82" w14:textId="77777777" w:rsidR="004D6D1C" w:rsidRPr="00797587" w:rsidRDefault="004D6D1C" w:rsidP="004D6D1C">
            <w:pPr>
              <w:rPr>
                <w:rFonts w:asciiTheme="minorHAnsi" w:hAnsiTheme="minorHAnsi" w:cstheme="minorHAnsi"/>
                <w:lang w:val="en"/>
              </w:rPr>
            </w:pPr>
          </w:p>
        </w:tc>
        <w:tc>
          <w:tcPr>
            <w:tcW w:w="2504" w:type="dxa"/>
          </w:tcPr>
          <w:p w14:paraId="06252E2F" w14:textId="77777777" w:rsidR="004D6D1C" w:rsidRPr="00797587" w:rsidRDefault="004D6D1C" w:rsidP="004D6D1C">
            <w:pPr>
              <w:rPr>
                <w:rFonts w:asciiTheme="minorHAnsi" w:hAnsiTheme="minorHAnsi" w:cstheme="minorHAnsi"/>
                <w:lang w:val="en"/>
              </w:rPr>
            </w:pPr>
          </w:p>
        </w:tc>
      </w:tr>
      <w:tr w:rsidR="004D6D1C" w:rsidRPr="00797587" w14:paraId="64B3A88B" w14:textId="77777777" w:rsidTr="004D6D1C">
        <w:tc>
          <w:tcPr>
            <w:tcW w:w="1985" w:type="dxa"/>
            <w:shd w:val="clear" w:color="auto" w:fill="FFE2AF" w:themeFill="accent3" w:themeFillTint="66"/>
          </w:tcPr>
          <w:p w14:paraId="44E9FC6B" w14:textId="7C87A6DA" w:rsidR="004D6D1C" w:rsidRPr="00797587" w:rsidRDefault="004D6D1C" w:rsidP="004D6D1C">
            <w:pPr>
              <w:rPr>
                <w:rFonts w:asciiTheme="minorHAnsi" w:hAnsiTheme="minorHAnsi" w:cstheme="minorHAnsi"/>
                <w:bCs/>
              </w:rPr>
            </w:pPr>
            <w:r w:rsidRPr="00797587">
              <w:rPr>
                <w:rFonts w:asciiTheme="minorHAnsi" w:hAnsiTheme="minorHAnsi" w:cstheme="minorHAnsi"/>
                <w:bCs/>
              </w:rPr>
              <w:t>Safeguarding Trustee</w:t>
            </w:r>
          </w:p>
        </w:tc>
        <w:tc>
          <w:tcPr>
            <w:tcW w:w="2868" w:type="dxa"/>
          </w:tcPr>
          <w:p w14:paraId="5F855E39" w14:textId="77777777" w:rsidR="004D6D1C" w:rsidRPr="00797587" w:rsidRDefault="004D6D1C" w:rsidP="004D6D1C">
            <w:pPr>
              <w:rPr>
                <w:rFonts w:asciiTheme="minorHAnsi" w:hAnsiTheme="minorHAnsi" w:cstheme="minorHAnsi"/>
                <w:lang w:val="en"/>
              </w:rPr>
            </w:pPr>
          </w:p>
        </w:tc>
        <w:tc>
          <w:tcPr>
            <w:tcW w:w="2424" w:type="dxa"/>
          </w:tcPr>
          <w:p w14:paraId="1A7CAA3E" w14:textId="77777777" w:rsidR="004D6D1C" w:rsidRPr="00797587" w:rsidRDefault="004D6D1C" w:rsidP="004D6D1C">
            <w:pPr>
              <w:rPr>
                <w:rFonts w:asciiTheme="minorHAnsi" w:hAnsiTheme="minorHAnsi" w:cstheme="minorHAnsi"/>
                <w:lang w:val="en"/>
              </w:rPr>
            </w:pPr>
          </w:p>
        </w:tc>
        <w:tc>
          <w:tcPr>
            <w:tcW w:w="2504" w:type="dxa"/>
          </w:tcPr>
          <w:p w14:paraId="3B9BD7D4" w14:textId="77777777" w:rsidR="004D6D1C" w:rsidRPr="00797587" w:rsidRDefault="004D6D1C" w:rsidP="004D6D1C">
            <w:pPr>
              <w:rPr>
                <w:rFonts w:asciiTheme="minorHAnsi" w:hAnsiTheme="minorHAnsi" w:cstheme="minorHAnsi"/>
                <w:lang w:val="en"/>
              </w:rPr>
            </w:pPr>
          </w:p>
        </w:tc>
      </w:tr>
    </w:tbl>
    <w:p w14:paraId="5C93D140" w14:textId="69FACBA2" w:rsidR="004D6D1C" w:rsidRPr="00797587" w:rsidRDefault="004D6D1C" w:rsidP="004D6D1C">
      <w:pPr>
        <w:pStyle w:val="NormalWeb"/>
        <w:spacing w:before="0" w:beforeAutospacing="0" w:after="0" w:afterAutospacing="0"/>
        <w:rPr>
          <w:rFonts w:asciiTheme="minorHAnsi" w:hAnsiTheme="minorHAnsi" w:cstheme="minorHAnsi"/>
          <w:b/>
          <w:u w:val="single"/>
        </w:rPr>
      </w:pPr>
    </w:p>
    <w:p w14:paraId="2DCF795D" w14:textId="7FA9F57F" w:rsidR="004D6D1C" w:rsidRPr="003A7697" w:rsidRDefault="004D6D1C" w:rsidP="004D6D1C">
      <w:pPr>
        <w:pStyle w:val="NormalWeb"/>
        <w:spacing w:before="0" w:beforeAutospacing="0" w:after="0" w:afterAutospacing="0"/>
        <w:rPr>
          <w:rFonts w:asciiTheme="minorHAnsi" w:hAnsiTheme="minorHAnsi" w:cstheme="minorHAnsi"/>
          <w:b/>
          <w:u w:val="single"/>
        </w:rPr>
      </w:pPr>
      <w:r w:rsidRPr="003A7697">
        <w:rPr>
          <w:rFonts w:asciiTheme="minorHAnsi" w:hAnsiTheme="minorHAnsi" w:cstheme="minorHAnsi"/>
          <w:b/>
          <w:u w:val="single"/>
        </w:rPr>
        <w:t xml:space="preserve">Children </w:t>
      </w:r>
      <w:r w:rsidR="00E2235F" w:rsidRPr="003A7697">
        <w:rPr>
          <w:rFonts w:asciiTheme="minorHAnsi" w:hAnsiTheme="minorHAnsi" w:cstheme="minorHAnsi"/>
          <w:b/>
          <w:u w:val="single"/>
        </w:rPr>
        <w:t xml:space="preserve">absent </w:t>
      </w:r>
      <w:r w:rsidRPr="003A7697">
        <w:rPr>
          <w:rFonts w:asciiTheme="minorHAnsi" w:hAnsiTheme="minorHAnsi" w:cstheme="minorHAnsi"/>
          <w:b/>
          <w:u w:val="single"/>
        </w:rPr>
        <w:t>from education in accordance with setting attendance policy</w:t>
      </w:r>
    </w:p>
    <w:p w14:paraId="0B6FBAF5" w14:textId="683C87CC" w:rsidR="004D6D1C" w:rsidRPr="003A7697" w:rsidRDefault="004D6D1C" w:rsidP="007D6C56">
      <w:pPr>
        <w:pStyle w:val="BodyText"/>
        <w:ind w:left="0"/>
        <w:rPr>
          <w:rFonts w:asciiTheme="minorHAnsi" w:hAnsiTheme="minorHAnsi" w:cstheme="minorHAnsi"/>
        </w:rPr>
      </w:pPr>
      <w:r w:rsidRPr="003A7697">
        <w:rPr>
          <w:rFonts w:asciiTheme="minorHAnsi" w:hAnsiTheme="minorHAnsi" w:cstheme="minorHAnsi"/>
        </w:rPr>
        <w:t xml:space="preserve">All children, regardless of their circumstances, are entitled to an efficient, </w:t>
      </w:r>
      <w:r w:rsidR="001B61FB" w:rsidRPr="003A7697">
        <w:rPr>
          <w:rFonts w:asciiTheme="minorHAnsi" w:hAnsiTheme="minorHAnsi" w:cstheme="minorHAnsi"/>
        </w:rPr>
        <w:t>full-time</w:t>
      </w:r>
      <w:r w:rsidRPr="003A7697">
        <w:rPr>
          <w:rFonts w:asciiTheme="minorHAnsi" w:hAnsiTheme="minorHAnsi" w:cstheme="minorHAnsi"/>
        </w:rPr>
        <w:t xml:space="preserve"> education which is suitable to their age, ability, aptitude and any special educational needs they may have.  Children </w:t>
      </w:r>
      <w:r w:rsidR="00E2235F" w:rsidRPr="003A7697">
        <w:rPr>
          <w:rFonts w:asciiTheme="minorHAnsi" w:hAnsiTheme="minorHAnsi" w:cstheme="minorHAnsi"/>
        </w:rPr>
        <w:t xml:space="preserve">absent from </w:t>
      </w:r>
      <w:r w:rsidRPr="003A7697">
        <w:rPr>
          <w:rFonts w:asciiTheme="minorHAnsi" w:hAnsiTheme="minorHAnsi" w:cstheme="minorHAnsi"/>
        </w:rPr>
        <w:t>education are children of compulsory school age who are not registered pupils at a school and are not receiving suitable education otherwise than at a school. Children</w:t>
      </w:r>
      <w:r w:rsidR="00E2235F" w:rsidRPr="003A7697">
        <w:rPr>
          <w:rFonts w:asciiTheme="minorHAnsi" w:hAnsiTheme="minorHAnsi" w:cstheme="minorHAnsi"/>
        </w:rPr>
        <w:t xml:space="preserve"> absent from</w:t>
      </w:r>
      <w:r w:rsidRPr="003A7697">
        <w:rPr>
          <w:rFonts w:asciiTheme="minorHAnsi" w:hAnsiTheme="minorHAnsi" w:cstheme="minorHAnsi"/>
        </w:rPr>
        <w:t xml:space="preserve"> education are at significant risk of underachieving, being victims of harm, child sexual exploitation or radicalisation, and becoming NEET (not in education, employment or training) later in life. </w:t>
      </w:r>
    </w:p>
    <w:p w14:paraId="5863F822" w14:textId="77777777" w:rsidR="004D6D1C" w:rsidRPr="003A7697" w:rsidRDefault="004D6D1C" w:rsidP="004D6D1C">
      <w:pPr>
        <w:pStyle w:val="BodyText"/>
        <w:rPr>
          <w:rFonts w:asciiTheme="minorHAnsi" w:hAnsiTheme="minorHAnsi" w:cstheme="minorHAnsi"/>
        </w:rPr>
      </w:pPr>
    </w:p>
    <w:p w14:paraId="0E3313DC" w14:textId="0F6EED6B" w:rsidR="004D6D1C" w:rsidRPr="003A7697" w:rsidRDefault="004D6D1C" w:rsidP="007D6C56">
      <w:pPr>
        <w:pStyle w:val="BodyText"/>
        <w:ind w:left="0"/>
        <w:rPr>
          <w:rFonts w:asciiTheme="minorHAnsi" w:hAnsiTheme="minorHAnsi" w:cstheme="minorHAnsi"/>
        </w:rPr>
      </w:pPr>
      <w:r w:rsidRPr="003A7697">
        <w:rPr>
          <w:rFonts w:asciiTheme="minorHAnsi" w:hAnsiTheme="minorHAnsi" w:cstheme="minorHAnsi"/>
        </w:rPr>
        <w:t xml:space="preserve">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w:t>
      </w:r>
      <w:r w:rsidR="00E2235F" w:rsidRPr="003A7697">
        <w:rPr>
          <w:rFonts w:asciiTheme="minorHAnsi" w:hAnsiTheme="minorHAnsi" w:cstheme="minorHAnsi"/>
        </w:rPr>
        <w:t xml:space="preserve">absent </w:t>
      </w:r>
      <w:r w:rsidRPr="003A7697">
        <w:rPr>
          <w:rFonts w:asciiTheme="minorHAnsi" w:hAnsiTheme="minorHAnsi" w:cstheme="minorHAnsi"/>
        </w:rPr>
        <w:t>from education.</w:t>
      </w:r>
    </w:p>
    <w:p w14:paraId="588D9ACA" w14:textId="77777777" w:rsidR="004D6D1C" w:rsidRPr="003A7697" w:rsidRDefault="004D6D1C" w:rsidP="004D6D1C">
      <w:pPr>
        <w:pStyle w:val="BodyText"/>
        <w:rPr>
          <w:rFonts w:asciiTheme="minorHAnsi" w:hAnsiTheme="minorHAnsi" w:cstheme="minorHAnsi"/>
        </w:rPr>
      </w:pPr>
    </w:p>
    <w:p w14:paraId="4B78163E" w14:textId="7E9A8F15" w:rsidR="004D6D1C" w:rsidRPr="003A7697" w:rsidRDefault="004D6D1C" w:rsidP="007D6C56">
      <w:pPr>
        <w:pStyle w:val="BodyText"/>
        <w:ind w:left="0"/>
        <w:rPr>
          <w:rFonts w:asciiTheme="minorHAnsi" w:hAnsiTheme="minorHAnsi" w:cstheme="minorHAnsi"/>
        </w:rPr>
      </w:pPr>
      <w:r w:rsidRPr="003A7697">
        <w:rPr>
          <w:rFonts w:asciiTheme="minorHAnsi" w:hAnsiTheme="minorHAnsi" w:cstheme="minorHAnsi"/>
        </w:rPr>
        <w:t>Separate guidance is available for schools on</w:t>
      </w:r>
      <w:r w:rsidR="000D125C" w:rsidRPr="003A7697">
        <w:rPr>
          <w:rFonts w:asciiTheme="minorHAnsi" w:hAnsiTheme="minorHAnsi" w:cstheme="minorHAnsi"/>
        </w:rPr>
        <w:t xml:space="preserve"> the</w:t>
      </w:r>
      <w:r w:rsidRPr="003A7697">
        <w:rPr>
          <w:rFonts w:asciiTheme="minorHAnsi" w:hAnsiTheme="minorHAnsi" w:cstheme="minorHAnsi"/>
        </w:rPr>
        <w:t xml:space="preserve"> </w:t>
      </w:r>
      <w:r w:rsidR="000D125C" w:rsidRPr="003A7697">
        <w:rPr>
          <w:rFonts w:asciiTheme="minorHAnsi" w:hAnsiTheme="minorHAnsi" w:cstheme="minorHAnsi"/>
        </w:rPr>
        <w:t>Herts Grid for Learning</w:t>
      </w:r>
      <w:r w:rsidRPr="003A7697">
        <w:rPr>
          <w:rFonts w:asciiTheme="minorHAnsi" w:hAnsiTheme="minorHAnsi" w:cstheme="minorHAnsi"/>
        </w:rPr>
        <w:t xml:space="preserve"> about the legitimate removal of pupils from a school roll. A child legitimately removed from roll is not in most cases </w:t>
      </w:r>
      <w:r w:rsidR="00E2235F" w:rsidRPr="003A7697">
        <w:rPr>
          <w:rFonts w:asciiTheme="minorHAnsi" w:hAnsiTheme="minorHAnsi" w:cstheme="minorHAnsi"/>
        </w:rPr>
        <w:t xml:space="preserve">absent </w:t>
      </w:r>
      <w:r w:rsidRPr="003A7697">
        <w:rPr>
          <w:rFonts w:asciiTheme="minorHAnsi" w:hAnsiTheme="minorHAnsi" w:cstheme="minorHAnsi"/>
        </w:rPr>
        <w:t>from education and all schools, including academies and independent schools are legally required to notify the local authority when they remove/plan to remove a child from their roll.</w:t>
      </w:r>
    </w:p>
    <w:p w14:paraId="58FA20B6" w14:textId="50E1420D" w:rsidR="009174FD" w:rsidRPr="003A7697" w:rsidRDefault="009174FD">
      <w:pPr>
        <w:rPr>
          <w:rFonts w:eastAsia="Times New Roman" w:cstheme="minorHAnsi"/>
          <w:bCs/>
          <w:sz w:val="24"/>
          <w:szCs w:val="24"/>
          <w:lang w:eastAsia="en-GB"/>
        </w:rPr>
      </w:pPr>
      <w:r w:rsidRPr="003A7697">
        <w:rPr>
          <w:rFonts w:cstheme="minorHAnsi"/>
          <w:bCs/>
        </w:rPr>
        <w:br w:type="page"/>
      </w:r>
    </w:p>
    <w:p w14:paraId="0EC5DE4E" w14:textId="77777777" w:rsidR="004D6D1C" w:rsidRPr="00C42AF8" w:rsidRDefault="004D6D1C" w:rsidP="004D6D1C">
      <w:pPr>
        <w:pStyle w:val="NormalWeb"/>
        <w:spacing w:before="0" w:beforeAutospacing="0" w:after="0" w:afterAutospacing="0"/>
        <w:rPr>
          <w:rFonts w:asciiTheme="minorHAnsi" w:hAnsiTheme="minorHAnsi" w:cstheme="minorHAnsi"/>
          <w:bCs/>
          <w:highlight w:val="yellow"/>
        </w:rPr>
      </w:pPr>
      <w:r w:rsidRPr="00C42AF8">
        <w:rPr>
          <w:rFonts w:asciiTheme="minorHAnsi" w:hAnsiTheme="minorHAnsi" w:cstheme="minorHAnsi"/>
          <w:noProof/>
          <w:color w:val="FF0000"/>
          <w:highlight w:val="yellow"/>
        </w:rPr>
        <mc:AlternateContent>
          <mc:Choice Requires="wps">
            <w:drawing>
              <wp:anchor distT="0" distB="0" distL="114300" distR="114300" simplePos="0" relativeHeight="251658245" behindDoc="0" locked="0" layoutInCell="1" allowOverlap="1" wp14:anchorId="426F5D1F" wp14:editId="455442A2">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3D46" w14:textId="77777777" w:rsidR="003A7697" w:rsidRDefault="003A7697" w:rsidP="004D6D1C">
                            <w:pPr>
                              <w:spacing w:after="0"/>
                              <w:rPr>
                                <w:rFonts w:ascii="Arial" w:hAnsi="Arial" w:cs="Arial"/>
                                <w:b/>
                                <w:color w:val="304352" w:themeColor="background1"/>
                                <w:sz w:val="24"/>
                                <w:szCs w:val="24"/>
                              </w:rPr>
                            </w:pPr>
                            <w:r>
                              <w:rPr>
                                <w:rFonts w:ascii="Arial" w:hAnsi="Arial" w:cs="Arial"/>
                                <w:b/>
                                <w:color w:val="304352" w:themeColor="background1"/>
                                <w:sz w:val="24"/>
                                <w:szCs w:val="24"/>
                              </w:rPr>
                              <w:t xml:space="preserve">APPENDIX 5: </w:t>
                            </w:r>
                          </w:p>
                          <w:p w14:paraId="0EEB5DA8" w14:textId="117287E5" w:rsidR="003A7697" w:rsidRPr="00013622" w:rsidRDefault="003A7697" w:rsidP="004D6D1C">
                            <w:pPr>
                              <w:spacing w:after="0"/>
                              <w:jc w:val="center"/>
                              <w:rPr>
                                <w:rFonts w:ascii="Arial" w:hAnsi="Arial" w:cs="Arial"/>
                                <w:b/>
                                <w:color w:val="304352" w:themeColor="background1"/>
                                <w:sz w:val="24"/>
                                <w:szCs w:val="24"/>
                              </w:rPr>
                            </w:pPr>
                            <w:r w:rsidRPr="005227F3">
                              <w:rPr>
                                <w:rFonts w:ascii="Arial" w:hAnsi="Arial" w:cs="Arial"/>
                                <w:b/>
                                <w:color w:val="304352" w:themeColor="background1"/>
                                <w:sz w:val="24"/>
                                <w:szCs w:val="24"/>
                              </w:rPr>
                              <w:t xml:space="preserve">Ofsted school Inspection Handbook September </w:t>
                            </w:r>
                            <w:r w:rsidRPr="003A7697">
                              <w:rPr>
                                <w:rFonts w:ascii="Arial" w:hAnsi="Arial" w:cs="Arial"/>
                                <w:b/>
                                <w:color w:val="304352" w:themeColor="background1"/>
                                <w:sz w:val="24"/>
                                <w:szCs w:val="24"/>
                              </w:rPr>
                              <w:t>2023</w:t>
                            </w:r>
                          </w:p>
                          <w:p w14:paraId="7674A47C" w14:textId="77777777" w:rsidR="003A7697" w:rsidRDefault="003A7697" w:rsidP="004D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F5D1F" id="Rectangle 2" o:spid="_x0000_s1030" style="position:absolute;margin-left:433.15pt;margin-top:.95pt;width:484.35pt;height:56.4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ZGGu9KYCAAC+BQAADgAAAAAAAAAAAAAAAAAuAgAA&#10;ZHJzL2Uyb0RvYy54bWxQSwECLQAUAAYACAAAACEA/jlcYdkAAAAGAQAADwAAAAAAAAAAAAAAAAAA&#10;BQAAZHJzL2Rvd25yZXYueG1sUEsFBgAAAAAEAAQA8wAAAAYGAAAAAA==&#10;" fillcolor="#e99400 [2406]" stroked="f" strokeweight="2pt">
                <v:textbox>
                  <w:txbxContent>
                    <w:p w14:paraId="0A703D46" w14:textId="77777777" w:rsidR="003A7697" w:rsidRDefault="003A7697" w:rsidP="004D6D1C">
                      <w:pPr>
                        <w:spacing w:after="0"/>
                        <w:rPr>
                          <w:rFonts w:ascii="Arial" w:hAnsi="Arial" w:cs="Arial"/>
                          <w:b/>
                          <w:color w:val="304352" w:themeColor="background1"/>
                          <w:sz w:val="24"/>
                          <w:szCs w:val="24"/>
                        </w:rPr>
                      </w:pPr>
                      <w:r>
                        <w:rPr>
                          <w:rFonts w:ascii="Arial" w:hAnsi="Arial" w:cs="Arial"/>
                          <w:b/>
                          <w:color w:val="304352" w:themeColor="background1"/>
                          <w:sz w:val="24"/>
                          <w:szCs w:val="24"/>
                        </w:rPr>
                        <w:t xml:space="preserve">APPENDIX 5: </w:t>
                      </w:r>
                    </w:p>
                    <w:p w14:paraId="0EEB5DA8" w14:textId="117287E5" w:rsidR="003A7697" w:rsidRPr="00013622" w:rsidRDefault="003A7697" w:rsidP="004D6D1C">
                      <w:pPr>
                        <w:spacing w:after="0"/>
                        <w:jc w:val="center"/>
                        <w:rPr>
                          <w:rFonts w:ascii="Arial" w:hAnsi="Arial" w:cs="Arial"/>
                          <w:b/>
                          <w:color w:val="304352" w:themeColor="background1"/>
                          <w:sz w:val="24"/>
                          <w:szCs w:val="24"/>
                        </w:rPr>
                      </w:pPr>
                      <w:r w:rsidRPr="005227F3">
                        <w:rPr>
                          <w:rFonts w:ascii="Arial" w:hAnsi="Arial" w:cs="Arial"/>
                          <w:b/>
                          <w:color w:val="304352" w:themeColor="background1"/>
                          <w:sz w:val="24"/>
                          <w:szCs w:val="24"/>
                        </w:rPr>
                        <w:t xml:space="preserve">Ofsted school Inspection Handbook September </w:t>
                      </w:r>
                      <w:r w:rsidRPr="003A7697">
                        <w:rPr>
                          <w:rFonts w:ascii="Arial" w:hAnsi="Arial" w:cs="Arial"/>
                          <w:b/>
                          <w:color w:val="304352" w:themeColor="background1"/>
                          <w:sz w:val="24"/>
                          <w:szCs w:val="24"/>
                        </w:rPr>
                        <w:t>2023</w:t>
                      </w:r>
                    </w:p>
                    <w:p w14:paraId="7674A47C" w14:textId="77777777" w:rsidR="003A7697" w:rsidRDefault="003A7697" w:rsidP="004D6D1C">
                      <w:pPr>
                        <w:jc w:val="center"/>
                      </w:pPr>
                    </w:p>
                  </w:txbxContent>
                </v:textbox>
                <w10:wrap anchorx="margin"/>
              </v:rect>
            </w:pict>
          </mc:Fallback>
        </mc:AlternateContent>
      </w:r>
    </w:p>
    <w:p w14:paraId="57EE174C"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6400AAF4"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08AB4582"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2D965129" w14:textId="77777777" w:rsidR="004D6D1C" w:rsidRPr="00C42AF8" w:rsidRDefault="004D6D1C" w:rsidP="004D6D1C">
      <w:pPr>
        <w:autoSpaceDE w:val="0"/>
        <w:autoSpaceDN w:val="0"/>
        <w:adjustRightInd w:val="0"/>
        <w:spacing w:after="0" w:line="240" w:lineRule="auto"/>
        <w:rPr>
          <w:rFonts w:cstheme="minorHAnsi"/>
          <w:sz w:val="24"/>
          <w:szCs w:val="24"/>
          <w:highlight w:val="yellow"/>
        </w:rPr>
      </w:pPr>
    </w:p>
    <w:p w14:paraId="7AB46FED" w14:textId="77777777" w:rsidR="004D6D1C" w:rsidRPr="005227F3" w:rsidRDefault="004D6D1C" w:rsidP="004D6D1C">
      <w:pPr>
        <w:autoSpaceDE w:val="0"/>
        <w:autoSpaceDN w:val="0"/>
        <w:adjustRightInd w:val="0"/>
        <w:spacing w:after="0" w:line="240" w:lineRule="auto"/>
        <w:rPr>
          <w:rFonts w:cstheme="minorHAnsi"/>
          <w:sz w:val="24"/>
          <w:szCs w:val="24"/>
        </w:rPr>
      </w:pPr>
      <w:r w:rsidRPr="005227F3">
        <w:rPr>
          <w:rFonts w:cstheme="minorHAnsi"/>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7736D5B9" w14:textId="77777777" w:rsidR="004D6D1C" w:rsidRPr="005227F3" w:rsidRDefault="004D6D1C" w:rsidP="004D6D1C">
      <w:pPr>
        <w:autoSpaceDE w:val="0"/>
        <w:autoSpaceDN w:val="0"/>
        <w:adjustRightInd w:val="0"/>
        <w:spacing w:after="0" w:line="240" w:lineRule="auto"/>
        <w:rPr>
          <w:rFonts w:cstheme="minorHAnsi"/>
          <w:sz w:val="24"/>
          <w:szCs w:val="24"/>
        </w:rPr>
      </w:pPr>
    </w:p>
    <w:p w14:paraId="0DB21983" w14:textId="031F8E1F" w:rsidR="004D6D1C" w:rsidRPr="005227F3" w:rsidRDefault="004D6D1C" w:rsidP="004D6D1C">
      <w:pPr>
        <w:autoSpaceDE w:val="0"/>
        <w:autoSpaceDN w:val="0"/>
        <w:adjustRightInd w:val="0"/>
        <w:spacing w:after="0" w:line="240" w:lineRule="auto"/>
        <w:rPr>
          <w:rFonts w:cstheme="minorHAnsi"/>
          <w:sz w:val="24"/>
          <w:szCs w:val="24"/>
        </w:rPr>
      </w:pPr>
      <w:r w:rsidRPr="006553FF">
        <w:rPr>
          <w:rFonts w:cstheme="minorHAnsi"/>
          <w:sz w:val="24"/>
          <w:szCs w:val="24"/>
          <w:highlight w:val="red"/>
        </w:rPr>
        <w:t xml:space="preserve">On publication of this Child Protection Policy, September </w:t>
      </w:r>
      <w:r w:rsidR="003856FC" w:rsidRPr="006553FF">
        <w:rPr>
          <w:rFonts w:cstheme="minorHAnsi"/>
          <w:sz w:val="24"/>
          <w:szCs w:val="24"/>
          <w:highlight w:val="red"/>
        </w:rPr>
        <w:t>202</w:t>
      </w:r>
      <w:r w:rsidR="00942C89">
        <w:rPr>
          <w:rFonts w:cstheme="minorHAnsi"/>
          <w:sz w:val="24"/>
          <w:szCs w:val="24"/>
          <w:highlight w:val="red"/>
        </w:rPr>
        <w:t>3</w:t>
      </w:r>
      <w:r w:rsidRPr="006553FF">
        <w:rPr>
          <w:rFonts w:cstheme="minorHAnsi"/>
          <w:sz w:val="24"/>
          <w:szCs w:val="24"/>
          <w:highlight w:val="red"/>
        </w:rPr>
        <w:t>, the CPSLO Service has decided to</w:t>
      </w:r>
      <w:r w:rsidRPr="005227F3">
        <w:rPr>
          <w:rFonts w:cstheme="minorHAnsi"/>
          <w:sz w:val="24"/>
          <w:szCs w:val="24"/>
        </w:rPr>
        <w:t xml:space="preserve"> provide the hyperlink only to the Ofsted School Inspection Handbook rather than the document in its entirety, due to the potential for updates to the content.</w:t>
      </w:r>
    </w:p>
    <w:p w14:paraId="43D5171C" w14:textId="77777777" w:rsidR="007D6C56" w:rsidRPr="005227F3" w:rsidRDefault="007D6C56" w:rsidP="004D6D1C">
      <w:pPr>
        <w:autoSpaceDE w:val="0"/>
        <w:autoSpaceDN w:val="0"/>
        <w:adjustRightInd w:val="0"/>
        <w:spacing w:after="0" w:line="240" w:lineRule="auto"/>
        <w:rPr>
          <w:rFonts w:cstheme="minorHAnsi"/>
          <w:sz w:val="24"/>
          <w:szCs w:val="24"/>
        </w:rPr>
      </w:pPr>
    </w:p>
    <w:p w14:paraId="7CADCB5B" w14:textId="77777777" w:rsidR="00317B4A" w:rsidRPr="002949AB" w:rsidRDefault="00E606F5" w:rsidP="004D6D1C">
      <w:pPr>
        <w:autoSpaceDE w:val="0"/>
        <w:autoSpaceDN w:val="0"/>
        <w:adjustRightInd w:val="0"/>
        <w:spacing w:after="0" w:line="240" w:lineRule="auto"/>
        <w:rPr>
          <w:rFonts w:cstheme="minorHAnsi"/>
          <w:b/>
          <w:noProof/>
          <w:color w:val="FF0000"/>
          <w:sz w:val="24"/>
          <w:szCs w:val="24"/>
          <w:highlight w:val="yellow"/>
          <w:lang w:eastAsia="en-GB"/>
        </w:rPr>
      </w:pPr>
      <w:hyperlink r:id="rId38" w:history="1">
        <w:r w:rsidR="00317B4A" w:rsidRPr="002949AB">
          <w:rPr>
            <w:color w:val="0000FF"/>
            <w:sz w:val="24"/>
            <w:szCs w:val="24"/>
            <w:highlight w:val="yellow"/>
            <w:u w:val="single"/>
          </w:rPr>
          <w:t>School inspection handbook for September 2023 - GOV.UK (www.gov.uk)</w:t>
        </w:r>
      </w:hyperlink>
      <w:r w:rsidR="00317B4A" w:rsidRPr="002949AB">
        <w:rPr>
          <w:rFonts w:cstheme="minorHAnsi"/>
          <w:b/>
          <w:noProof/>
          <w:color w:val="FF0000"/>
          <w:sz w:val="24"/>
          <w:szCs w:val="24"/>
          <w:highlight w:val="yellow"/>
          <w:lang w:eastAsia="en-GB"/>
        </w:rPr>
        <w:t xml:space="preserve"> </w:t>
      </w:r>
    </w:p>
    <w:p w14:paraId="54040276" w14:textId="0C3231D1" w:rsidR="004D6D1C" w:rsidRPr="00C42AF8" w:rsidRDefault="004D6D1C" w:rsidP="004D6D1C">
      <w:pPr>
        <w:autoSpaceDE w:val="0"/>
        <w:autoSpaceDN w:val="0"/>
        <w:adjustRightInd w:val="0"/>
        <w:spacing w:after="0" w:line="240" w:lineRule="auto"/>
        <w:rPr>
          <w:rFonts w:cstheme="minorHAnsi"/>
          <w:noProof/>
          <w:sz w:val="24"/>
          <w:szCs w:val="24"/>
          <w:highlight w:val="yellow"/>
        </w:rPr>
      </w:pPr>
      <w:r w:rsidRPr="00C42AF8">
        <w:rPr>
          <w:rFonts w:cstheme="minorHAnsi"/>
          <w:b/>
          <w:noProof/>
          <w:color w:val="FF0000"/>
          <w:sz w:val="24"/>
          <w:szCs w:val="24"/>
          <w:highlight w:val="yellow"/>
          <w:lang w:eastAsia="en-GB"/>
        </w:rPr>
        <mc:AlternateContent>
          <mc:Choice Requires="wps">
            <w:drawing>
              <wp:anchor distT="0" distB="0" distL="114300" distR="114300" simplePos="0" relativeHeight="251658246" behindDoc="0" locked="0" layoutInCell="1" allowOverlap="1" wp14:anchorId="3DD2154E" wp14:editId="3F8837FD">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A132B" w14:textId="17EF2250" w:rsidR="003A7697"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EBE0B7F" w14:textId="77777777" w:rsidR="003A7697" w:rsidRPr="00985D9C" w:rsidRDefault="003A7697" w:rsidP="004D6D1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6BCBEDCA" w14:textId="77777777" w:rsidR="003A7697" w:rsidRPr="00985D9C" w:rsidRDefault="003A7697" w:rsidP="004D6D1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2154E" id="Rectangle 41" o:spid="_x0000_s1031" style="position:absolute;margin-left:434.25pt;margin-top:14.15pt;width:485.45pt;height:44.7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" fillcolor="#e99400 [2406]" stroked="f" strokeweight="2pt">
                <v:textbox>
                  <w:txbxContent>
                    <w:p w14:paraId="02FA132B" w14:textId="17EF2250" w:rsidR="003A7697"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EBE0B7F" w14:textId="77777777" w:rsidR="003A7697" w:rsidRPr="00985D9C" w:rsidRDefault="003A7697" w:rsidP="004D6D1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6BCBEDCA" w14:textId="77777777" w:rsidR="003A7697" w:rsidRPr="00985D9C" w:rsidRDefault="003A7697" w:rsidP="004D6D1C">
                      <w:pPr>
                        <w:spacing w:after="0"/>
                        <w:jc w:val="center"/>
                        <w:rPr>
                          <w:rFonts w:ascii="Arial" w:hAnsi="Arial" w:cs="Arial"/>
                          <w:b/>
                          <w:bCs/>
                          <w:sz w:val="24"/>
                          <w:szCs w:val="24"/>
                        </w:rPr>
                      </w:pPr>
                    </w:p>
                  </w:txbxContent>
                </v:textbox>
                <w10:wrap anchorx="margin"/>
              </v:rect>
            </w:pict>
          </mc:Fallback>
        </mc:AlternateContent>
      </w:r>
    </w:p>
    <w:p w14:paraId="2C4E4E51" w14:textId="42674E58" w:rsidR="009174FD" w:rsidRPr="005227F3" w:rsidRDefault="004D6D1C" w:rsidP="004D6D1C">
      <w:pPr>
        <w:autoSpaceDE w:val="0"/>
        <w:autoSpaceDN w:val="0"/>
        <w:adjustRightInd w:val="0"/>
        <w:spacing w:after="0" w:line="240" w:lineRule="auto"/>
        <w:rPr>
          <w:rFonts w:cstheme="minorHAnsi"/>
          <w:bCs/>
          <w:sz w:val="24"/>
          <w:szCs w:val="24"/>
        </w:rPr>
      </w:pPr>
      <w:r w:rsidRPr="005227F3">
        <w:rPr>
          <w:rFonts w:cstheme="minorHAnsi"/>
          <w:sz w:val="24"/>
          <w:szCs w:val="24"/>
        </w:rPr>
        <w:t xml:space="preserve">On publication of this Child Protection Policy, September </w:t>
      </w:r>
      <w:r w:rsidR="003856FC">
        <w:rPr>
          <w:rFonts w:cstheme="minorHAnsi"/>
          <w:sz w:val="24"/>
          <w:szCs w:val="24"/>
        </w:rPr>
        <w:t>2022</w:t>
      </w:r>
      <w:r w:rsidRPr="005227F3">
        <w:rPr>
          <w:rFonts w:cstheme="minorHAnsi"/>
          <w:sz w:val="24"/>
          <w:szCs w:val="24"/>
        </w:rPr>
        <w:t xml:space="preserve">, </w:t>
      </w:r>
      <w:r w:rsidRPr="005227F3">
        <w:rPr>
          <w:rFonts w:cstheme="minorHAnsi"/>
          <w:bCs/>
          <w:sz w:val="24"/>
          <w:szCs w:val="24"/>
        </w:rPr>
        <w:t>the CPSLO Service has decided to signpost to the document rather than provide the document in its entirety, due to the potential for updates to the content.</w:t>
      </w:r>
    </w:p>
    <w:p w14:paraId="40002F88" w14:textId="77777777" w:rsidR="004D6D1C" w:rsidRPr="005227F3" w:rsidRDefault="004D6D1C" w:rsidP="004D6D1C">
      <w:pPr>
        <w:autoSpaceDE w:val="0"/>
        <w:autoSpaceDN w:val="0"/>
        <w:adjustRightInd w:val="0"/>
        <w:spacing w:after="0" w:line="240" w:lineRule="auto"/>
        <w:rPr>
          <w:rFonts w:cstheme="minorHAnsi"/>
          <w:noProof/>
          <w:sz w:val="24"/>
          <w:szCs w:val="24"/>
        </w:rPr>
      </w:pPr>
    </w:p>
    <w:p w14:paraId="622C52AA" w14:textId="36CBE5DB" w:rsidR="004D6D1C" w:rsidRPr="005227F3" w:rsidRDefault="004D6D1C" w:rsidP="004D6D1C">
      <w:pPr>
        <w:autoSpaceDE w:val="0"/>
        <w:autoSpaceDN w:val="0"/>
        <w:adjustRightInd w:val="0"/>
        <w:spacing w:after="0" w:line="240" w:lineRule="auto"/>
        <w:rPr>
          <w:rFonts w:cstheme="minorHAnsi"/>
          <w:noProof/>
          <w:sz w:val="24"/>
          <w:szCs w:val="24"/>
        </w:rPr>
      </w:pPr>
      <w:r w:rsidRPr="005227F3">
        <w:rPr>
          <w:rFonts w:cstheme="minorHAnsi"/>
          <w:noProof/>
          <w:sz w:val="24"/>
          <w:szCs w:val="24"/>
        </w:rPr>
        <w:t>Hertfordshire Guidance:</w:t>
      </w:r>
    </w:p>
    <w:p w14:paraId="1E90FBEA" w14:textId="3B1CFA87" w:rsidR="008A1F4A" w:rsidRDefault="008A1F4A" w:rsidP="4CC4421B">
      <w:pPr>
        <w:autoSpaceDE w:val="0"/>
        <w:autoSpaceDN w:val="0"/>
        <w:adjustRightInd w:val="0"/>
        <w:spacing w:after="0" w:line="240" w:lineRule="auto"/>
        <w:rPr>
          <w:b/>
          <w:bCs/>
          <w:noProof/>
          <w:sz w:val="24"/>
          <w:szCs w:val="24"/>
          <w:u w:val="single"/>
        </w:rPr>
      </w:pPr>
    </w:p>
    <w:p w14:paraId="61C3E18F" w14:textId="4C34E959" w:rsidR="008A1F4A" w:rsidRPr="00317B4A" w:rsidRDefault="00E606F5" w:rsidP="4CC4421B">
      <w:pPr>
        <w:autoSpaceDE w:val="0"/>
        <w:autoSpaceDN w:val="0"/>
        <w:adjustRightInd w:val="0"/>
        <w:spacing w:after="0" w:line="240" w:lineRule="auto"/>
        <w:rPr>
          <w:b/>
          <w:bCs/>
          <w:noProof/>
          <w:sz w:val="24"/>
          <w:szCs w:val="24"/>
          <w:u w:val="single"/>
        </w:rPr>
      </w:pPr>
      <w:hyperlink r:id="rId39" w:history="1">
        <w:r w:rsidR="008A1F4A" w:rsidRPr="00317B4A">
          <w:rPr>
            <w:color w:val="0000FF"/>
            <w:sz w:val="24"/>
            <w:szCs w:val="24"/>
            <w:u w:val="single"/>
          </w:rPr>
          <w:t>School online safety policy - Hertfordshire Grid for Learning (thegrid.org.uk)</w:t>
        </w:r>
      </w:hyperlink>
    </w:p>
    <w:p w14:paraId="29C3ED42" w14:textId="2D01B2D1" w:rsidR="004D6D1C" w:rsidRPr="00C42AF8" w:rsidRDefault="004D6D1C" w:rsidP="004D6D1C">
      <w:pPr>
        <w:autoSpaceDE w:val="0"/>
        <w:autoSpaceDN w:val="0"/>
        <w:adjustRightInd w:val="0"/>
        <w:spacing w:after="0" w:line="240" w:lineRule="auto"/>
        <w:rPr>
          <w:rFonts w:cstheme="minorHAnsi"/>
          <w:color w:val="333333"/>
          <w:sz w:val="24"/>
          <w:szCs w:val="24"/>
          <w:highlight w:val="yellow"/>
        </w:rPr>
      </w:pPr>
      <w:r w:rsidRPr="00C42AF8">
        <w:rPr>
          <w:rFonts w:cstheme="minorHAnsi"/>
          <w:b/>
          <w:noProof/>
          <w:color w:val="FF0000"/>
          <w:sz w:val="24"/>
          <w:szCs w:val="24"/>
          <w:highlight w:val="yellow"/>
          <w:lang w:eastAsia="en-GB"/>
        </w:rPr>
        <mc:AlternateContent>
          <mc:Choice Requires="wps">
            <w:drawing>
              <wp:anchor distT="0" distB="0" distL="114300" distR="114300" simplePos="0" relativeHeight="251658244" behindDoc="0" locked="0" layoutInCell="1" allowOverlap="1" wp14:anchorId="5BA1CE27" wp14:editId="696E8589">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1B92E" w14:textId="4C04176D" w:rsidR="003A7697" w:rsidRPr="00EA543C"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05DA10A0" w14:textId="7B1DDF27" w:rsidR="003A7697" w:rsidRPr="00985D9C" w:rsidRDefault="003A7697" w:rsidP="004D6D1C">
                            <w:pPr>
                              <w:spacing w:after="0"/>
                              <w:jc w:val="center"/>
                              <w:rPr>
                                <w:rFonts w:ascii="Arial" w:hAnsi="Arial" w:cs="Arial"/>
                                <w:b/>
                                <w:bCs/>
                                <w:sz w:val="24"/>
                                <w:szCs w:val="24"/>
                              </w:rPr>
                            </w:pPr>
                            <w:r w:rsidRPr="005227F3">
                              <w:rPr>
                                <w:rFonts w:ascii="Arial" w:hAnsi="Arial" w:cs="Arial"/>
                                <w:b/>
                                <w:bCs/>
                                <w:sz w:val="24"/>
                                <w:szCs w:val="24"/>
                              </w:rPr>
                              <w:t>UK GDPR, dat</w:t>
                            </w:r>
                            <w:r w:rsidRPr="00BC2B97">
                              <w:rPr>
                                <w:rFonts w:ascii="Arial" w:hAnsi="Arial" w:cs="Arial"/>
                                <w:b/>
                                <w:bCs/>
                                <w:sz w:val="24"/>
                                <w:szCs w:val="24"/>
                              </w:rPr>
                              <w: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CE27" id="Rectangle 22" o:spid="_x0000_s1032" style="position:absolute;margin-left:434.25pt;margin-top:13.85pt;width:485.45pt;height:55.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" fillcolor="#e99400 [2406]" stroked="f" strokeweight="2pt">
                <v:textbox>
                  <w:txbxContent>
                    <w:p w14:paraId="6071B92E" w14:textId="4C04176D" w:rsidR="003A7697" w:rsidRPr="00EA543C" w:rsidRDefault="003A7697" w:rsidP="004D6D1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05DA10A0" w14:textId="7B1DDF27" w:rsidR="003A7697" w:rsidRPr="00985D9C" w:rsidRDefault="003A7697" w:rsidP="004D6D1C">
                      <w:pPr>
                        <w:spacing w:after="0"/>
                        <w:jc w:val="center"/>
                        <w:rPr>
                          <w:rFonts w:ascii="Arial" w:hAnsi="Arial" w:cs="Arial"/>
                          <w:b/>
                          <w:bCs/>
                          <w:sz w:val="24"/>
                          <w:szCs w:val="24"/>
                        </w:rPr>
                      </w:pPr>
                      <w:r w:rsidRPr="005227F3">
                        <w:rPr>
                          <w:rFonts w:ascii="Arial" w:hAnsi="Arial" w:cs="Arial"/>
                          <w:b/>
                          <w:bCs/>
                          <w:sz w:val="24"/>
                          <w:szCs w:val="24"/>
                        </w:rPr>
                        <w:t>UK GDPR, dat</w:t>
                      </w:r>
                      <w:r w:rsidRPr="00BC2B97">
                        <w:rPr>
                          <w:rFonts w:ascii="Arial" w:hAnsi="Arial" w:cs="Arial"/>
                          <w:b/>
                          <w:bCs/>
                          <w:sz w:val="24"/>
                          <w:szCs w:val="24"/>
                        </w:rPr>
                        <w:t>a protection and Freedom of Information</w:t>
                      </w:r>
                    </w:p>
                  </w:txbxContent>
                </v:textbox>
                <w10:wrap anchorx="margin"/>
              </v:rect>
            </w:pict>
          </mc:Fallback>
        </mc:AlternateContent>
      </w:r>
    </w:p>
    <w:p w14:paraId="5C71BB04" w14:textId="5B1F2B50"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r w:rsidRPr="00C42AF8">
        <w:rPr>
          <w:rFonts w:cstheme="minorHAnsi"/>
          <w:color w:val="333333"/>
          <w:sz w:val="24"/>
          <w:szCs w:val="24"/>
          <w:highlight w:val="yellow"/>
        </w:rPr>
        <w:t xml:space="preserve">Annex D KCSIE </w:t>
      </w:r>
      <w:r w:rsidR="003856FC">
        <w:rPr>
          <w:rFonts w:cstheme="minorHAnsi"/>
          <w:color w:val="333333"/>
          <w:sz w:val="24"/>
          <w:szCs w:val="24"/>
          <w:highlight w:val="yellow"/>
        </w:rPr>
        <w:t>2022</w:t>
      </w:r>
    </w:p>
    <w:p w14:paraId="12207195" w14:textId="77777777"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p>
    <w:p w14:paraId="01B20E8A" w14:textId="77777777"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p>
    <w:p w14:paraId="26E47A75" w14:textId="77777777" w:rsidR="004D6D1C" w:rsidRPr="00C42AF8" w:rsidRDefault="004D6D1C" w:rsidP="004D6D1C">
      <w:pPr>
        <w:autoSpaceDE w:val="0"/>
        <w:autoSpaceDN w:val="0"/>
        <w:adjustRightInd w:val="0"/>
        <w:spacing w:after="0" w:line="240" w:lineRule="auto"/>
        <w:rPr>
          <w:rFonts w:cstheme="minorHAnsi"/>
          <w:b/>
          <w:color w:val="FF0000"/>
          <w:sz w:val="24"/>
          <w:szCs w:val="24"/>
          <w:highlight w:val="yellow"/>
        </w:rPr>
      </w:pPr>
    </w:p>
    <w:p w14:paraId="263AA86F" w14:textId="77777777" w:rsidR="004D6D1C" w:rsidRPr="00C42AF8" w:rsidRDefault="004D6D1C" w:rsidP="004D6D1C">
      <w:pPr>
        <w:autoSpaceDE w:val="0"/>
        <w:autoSpaceDN w:val="0"/>
        <w:adjustRightInd w:val="0"/>
        <w:spacing w:after="0" w:line="240" w:lineRule="auto"/>
        <w:rPr>
          <w:rFonts w:cstheme="minorHAnsi"/>
          <w:color w:val="FF0000"/>
          <w:sz w:val="24"/>
          <w:szCs w:val="24"/>
          <w:highlight w:val="yellow"/>
        </w:rPr>
      </w:pPr>
    </w:p>
    <w:p w14:paraId="7C6FD1A5" w14:textId="589FB13C" w:rsidR="004D6D1C" w:rsidRPr="005227F3" w:rsidRDefault="004D6D1C" w:rsidP="004D6D1C">
      <w:pPr>
        <w:rPr>
          <w:rFonts w:cstheme="minorHAnsi"/>
          <w:b/>
          <w:sz w:val="24"/>
          <w:szCs w:val="24"/>
        </w:rPr>
      </w:pPr>
      <w:r w:rsidRPr="005227F3">
        <w:rPr>
          <w:rFonts w:cstheme="minorHAnsi"/>
          <w:sz w:val="24"/>
          <w:szCs w:val="24"/>
        </w:rPr>
        <w:t xml:space="preserve">Schools can </w:t>
      </w:r>
      <w:r w:rsidR="008F1B7A" w:rsidRPr="005227F3">
        <w:rPr>
          <w:rFonts w:cstheme="minorHAnsi"/>
          <w:sz w:val="24"/>
          <w:szCs w:val="24"/>
        </w:rPr>
        <w:t xml:space="preserve">contact the Trust’s DPO for advice, in addition to the Trust’s legal providers </w:t>
      </w:r>
      <w:hyperlink r:id="rId40" w:history="1">
        <w:r w:rsidR="008F1B7A" w:rsidRPr="005227F3">
          <w:rPr>
            <w:rStyle w:val="Hyperlink"/>
            <w:rFonts w:asciiTheme="minorHAnsi" w:hAnsiTheme="minorHAnsi" w:cstheme="minorHAnsi"/>
            <w:b w:val="0"/>
            <w:sz w:val="24"/>
            <w:szCs w:val="24"/>
          </w:rPr>
          <w:t>DPO@agoralearning.co.uk</w:t>
        </w:r>
      </w:hyperlink>
      <w:r w:rsidR="008F1B7A" w:rsidRPr="005227F3">
        <w:rPr>
          <w:rFonts w:cstheme="minorHAnsi"/>
          <w:b/>
          <w:sz w:val="24"/>
          <w:szCs w:val="24"/>
        </w:rPr>
        <w:t xml:space="preserve"> </w:t>
      </w:r>
    </w:p>
    <w:p w14:paraId="325845B1" w14:textId="6DE5D134" w:rsidR="00780466" w:rsidRPr="004D6D1C" w:rsidRDefault="004D6D1C">
      <w:pPr>
        <w:rPr>
          <w:rFonts w:eastAsia="Times New Roman" w:cstheme="minorHAnsi"/>
          <w:b/>
          <w:bCs/>
          <w:sz w:val="24"/>
          <w:szCs w:val="24"/>
          <w:lang w:val="en" w:eastAsia="en-GB"/>
        </w:rPr>
      </w:pPr>
      <w:r w:rsidRPr="005227F3">
        <w:rPr>
          <w:rFonts w:cstheme="minorHAnsi"/>
          <w:sz w:val="24"/>
          <w:szCs w:val="24"/>
        </w:rPr>
        <w:t xml:space="preserve">Further information can be accessed at </w:t>
      </w:r>
      <w:hyperlink r:id="rId41" w:history="1">
        <w:r w:rsidRPr="005227F3">
          <w:rPr>
            <w:rStyle w:val="Hyperlink"/>
            <w:rFonts w:asciiTheme="minorHAnsi" w:hAnsiTheme="minorHAnsi" w:cstheme="minorHAnsi"/>
            <w:b w:val="0"/>
            <w:sz w:val="24"/>
            <w:szCs w:val="24"/>
            <w:u w:val="single"/>
          </w:rPr>
          <w:t>https://ico.org.uk/for-organisations/</w:t>
        </w:r>
      </w:hyperlink>
      <w:r w:rsidRPr="004D6D1C">
        <w:rPr>
          <w:rFonts w:cstheme="minorHAnsi"/>
          <w:b/>
          <w:bCs/>
          <w:sz w:val="24"/>
          <w:szCs w:val="24"/>
          <w:u w:val="single"/>
        </w:rPr>
        <w:t xml:space="preserve"> </w:t>
      </w:r>
      <w:bookmarkStart w:id="7" w:name="bookmark28"/>
      <w:bookmarkEnd w:id="7"/>
    </w:p>
    <w:p w14:paraId="07A1D7D5" w14:textId="6A6FCF45" w:rsidR="00A817F4" w:rsidRDefault="00A817F4" w:rsidP="00780466">
      <w:pPr>
        <w:ind w:firstLine="720"/>
        <w:rPr>
          <w:rFonts w:cstheme="minorHAnsi"/>
          <w:i/>
          <w:sz w:val="24"/>
          <w:szCs w:val="24"/>
        </w:rPr>
      </w:pPr>
    </w:p>
    <w:p w14:paraId="7EF4DC0D" w14:textId="77777777" w:rsidR="002C5FFC" w:rsidRDefault="002C5FFC" w:rsidP="00780466">
      <w:pPr>
        <w:ind w:firstLine="720"/>
        <w:rPr>
          <w:rFonts w:cstheme="minorHAnsi"/>
          <w:i/>
          <w:sz w:val="24"/>
          <w:szCs w:val="24"/>
        </w:rPr>
      </w:pPr>
    </w:p>
    <w:p w14:paraId="408D37F7" w14:textId="77777777" w:rsidR="002C5FFC" w:rsidRDefault="002C5FFC" w:rsidP="00780466">
      <w:pPr>
        <w:ind w:firstLine="720"/>
        <w:rPr>
          <w:rFonts w:cstheme="minorHAnsi"/>
          <w:i/>
          <w:sz w:val="24"/>
          <w:szCs w:val="24"/>
        </w:rPr>
      </w:pPr>
    </w:p>
    <w:p w14:paraId="5C3B8E34" w14:textId="77777777" w:rsidR="002C5FFC" w:rsidRDefault="002C5FFC" w:rsidP="00780466">
      <w:pPr>
        <w:ind w:firstLine="720"/>
        <w:rPr>
          <w:rFonts w:cstheme="minorHAnsi"/>
          <w:i/>
          <w:sz w:val="24"/>
          <w:szCs w:val="24"/>
        </w:rPr>
      </w:pPr>
    </w:p>
    <w:p w14:paraId="55F510FA" w14:textId="77777777" w:rsidR="002C5FFC" w:rsidRDefault="002C5FFC" w:rsidP="00780466">
      <w:pPr>
        <w:ind w:firstLine="720"/>
        <w:rPr>
          <w:rFonts w:cstheme="minorHAnsi"/>
          <w:i/>
          <w:sz w:val="24"/>
          <w:szCs w:val="24"/>
        </w:rPr>
      </w:pPr>
    </w:p>
    <w:p w14:paraId="4F2D7D91" w14:textId="77777777" w:rsidR="002C5FFC" w:rsidRDefault="002C5FFC" w:rsidP="00780466">
      <w:pPr>
        <w:ind w:firstLine="720"/>
        <w:rPr>
          <w:rFonts w:cstheme="minorHAnsi"/>
          <w:i/>
          <w:sz w:val="24"/>
          <w:szCs w:val="24"/>
        </w:rPr>
      </w:pPr>
    </w:p>
    <w:p w14:paraId="1A4412AA" w14:textId="77777777" w:rsidR="002C5FFC" w:rsidRDefault="002C5FFC" w:rsidP="00780466">
      <w:pPr>
        <w:ind w:firstLine="720"/>
        <w:rPr>
          <w:rFonts w:cstheme="minorHAnsi"/>
          <w:i/>
          <w:sz w:val="24"/>
          <w:szCs w:val="24"/>
        </w:rPr>
      </w:pPr>
    </w:p>
    <w:p w14:paraId="4ABAEA85" w14:textId="77777777" w:rsidR="00784A4D" w:rsidRDefault="00784A4D" w:rsidP="00780466">
      <w:pPr>
        <w:ind w:firstLine="720"/>
        <w:rPr>
          <w:rFonts w:cstheme="minorHAnsi"/>
          <w:i/>
          <w:sz w:val="24"/>
          <w:szCs w:val="24"/>
        </w:rPr>
      </w:pPr>
    </w:p>
    <w:p w14:paraId="26E86582" w14:textId="77777777" w:rsidR="00784A4D" w:rsidRPr="001F72FA" w:rsidRDefault="00784A4D" w:rsidP="00784A4D">
      <w:pPr>
        <w:autoSpaceDE w:val="0"/>
        <w:autoSpaceDN w:val="0"/>
        <w:adjustRightInd w:val="0"/>
        <w:spacing w:after="0" w:line="240" w:lineRule="auto"/>
        <w:rPr>
          <w:rFonts w:eastAsia="Calibri" w:cs="Calibri"/>
          <w:color w:val="333333"/>
          <w:sz w:val="24"/>
          <w:szCs w:val="24"/>
          <w:highlight w:val="yellow"/>
        </w:rPr>
      </w:pPr>
    </w:p>
    <w:tbl>
      <w:tblPr>
        <w:tblStyle w:val="TableGrid"/>
        <w:tblW w:w="0" w:type="auto"/>
        <w:tblLook w:val="04A0" w:firstRow="1" w:lastRow="0" w:firstColumn="1" w:lastColumn="0" w:noHBand="0" w:noVBand="1"/>
      </w:tblPr>
      <w:tblGrid>
        <w:gridCol w:w="4981"/>
        <w:gridCol w:w="4716"/>
      </w:tblGrid>
      <w:tr w:rsidR="00784A4D" w:rsidRPr="001F72FA" w14:paraId="2F993552" w14:textId="77777777" w:rsidTr="003A7697">
        <w:tc>
          <w:tcPr>
            <w:tcW w:w="6116" w:type="dxa"/>
            <w:vAlign w:val="center"/>
          </w:tcPr>
          <w:p w14:paraId="3C8AF4E8" w14:textId="77777777" w:rsidR="00784A4D" w:rsidRDefault="00784A4D" w:rsidP="003A7697">
            <w:pPr>
              <w:pStyle w:val="NoSpacing"/>
              <w:rPr>
                <w:rFonts w:ascii="Arial" w:hAnsi="Arial" w:cs="Arial"/>
                <w:b/>
                <w:bCs/>
                <w:sz w:val="40"/>
                <w:szCs w:val="40"/>
              </w:rPr>
            </w:pPr>
          </w:p>
          <w:p w14:paraId="39E24977" w14:textId="77777777" w:rsidR="00784A4D" w:rsidRPr="000117FD" w:rsidRDefault="00784A4D" w:rsidP="003A7697">
            <w:pPr>
              <w:pStyle w:val="NoSpacing"/>
              <w:rPr>
                <w:rFonts w:ascii="Arial" w:hAnsi="Arial" w:cs="Arial"/>
                <w:b/>
                <w:bCs/>
                <w:sz w:val="36"/>
                <w:szCs w:val="36"/>
              </w:rPr>
            </w:pPr>
            <w:r w:rsidRPr="000117FD">
              <w:rPr>
                <w:rFonts w:ascii="Arial" w:hAnsi="Arial" w:cs="Arial"/>
                <w:b/>
                <w:bCs/>
                <w:sz w:val="36"/>
                <w:szCs w:val="36"/>
              </w:rPr>
              <w:t>Child Protection Policy for the Agora Learning Partnership</w:t>
            </w:r>
          </w:p>
          <w:p w14:paraId="39292443" w14:textId="77777777" w:rsidR="00784A4D" w:rsidRDefault="00784A4D" w:rsidP="003A7697">
            <w:pPr>
              <w:pStyle w:val="NoSpacing"/>
              <w:rPr>
                <w:rFonts w:ascii="Arial" w:hAnsi="Arial" w:cs="Arial"/>
                <w:sz w:val="28"/>
                <w:szCs w:val="28"/>
              </w:rPr>
            </w:pPr>
            <w:r w:rsidRPr="001F72FA">
              <w:rPr>
                <w:rFonts w:ascii="Arial" w:hAnsi="Arial" w:cs="Arial"/>
                <w:sz w:val="28"/>
                <w:szCs w:val="28"/>
              </w:rPr>
              <w:t>(</w:t>
            </w:r>
            <w:r w:rsidRPr="001F72FA">
              <w:rPr>
                <w:rFonts w:ascii="Arial" w:hAnsi="Arial" w:cs="Arial"/>
                <w:i/>
                <w:iCs/>
                <w:sz w:val="28"/>
                <w:szCs w:val="28"/>
              </w:rPr>
              <w:t>Adopted from Hertfordshire County Council</w:t>
            </w:r>
            <w:r w:rsidRPr="001F72FA">
              <w:rPr>
                <w:rFonts w:ascii="Arial" w:hAnsi="Arial" w:cs="Arial"/>
                <w:sz w:val="28"/>
                <w:szCs w:val="28"/>
              </w:rPr>
              <w:t>)</w:t>
            </w:r>
          </w:p>
          <w:p w14:paraId="7A60E37F" w14:textId="77777777" w:rsidR="00784A4D" w:rsidRPr="001F72FA" w:rsidRDefault="00784A4D" w:rsidP="003A7697">
            <w:pPr>
              <w:pStyle w:val="NoSpacing"/>
              <w:rPr>
                <w:rFonts w:ascii="Arial" w:hAnsi="Arial" w:cs="Arial"/>
                <w:sz w:val="28"/>
                <w:szCs w:val="28"/>
                <w:highlight w:val="yellow"/>
              </w:rPr>
            </w:pPr>
          </w:p>
        </w:tc>
        <w:tc>
          <w:tcPr>
            <w:tcW w:w="4078" w:type="dxa"/>
            <w:vAlign w:val="center"/>
          </w:tcPr>
          <w:p w14:paraId="72047213" w14:textId="77777777" w:rsidR="00784A4D" w:rsidRPr="001F72FA" w:rsidRDefault="00784A4D" w:rsidP="003A7697">
            <w:pPr>
              <w:autoSpaceDE w:val="0"/>
              <w:autoSpaceDN w:val="0"/>
              <w:adjustRightInd w:val="0"/>
              <w:jc w:val="center"/>
              <w:rPr>
                <w:rFonts w:ascii="Arial" w:eastAsia="Calibri" w:hAnsi="Arial" w:cs="Arial"/>
                <w:b/>
                <w:color w:val="FF0000"/>
                <w:sz w:val="24"/>
                <w:szCs w:val="24"/>
                <w:highlight w:val="yellow"/>
              </w:rPr>
            </w:pPr>
            <w:r>
              <w:rPr>
                <w:noProof/>
              </w:rPr>
              <w:drawing>
                <wp:inline distT="0" distB="0" distL="0" distR="0" wp14:anchorId="33F0A78D" wp14:editId="3258AD8E">
                  <wp:extent cx="2855595" cy="1483995"/>
                  <wp:effectExtent l="0" t="0" r="1905" b="190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5595" cy="1483995"/>
                          </a:xfrm>
                          <a:prstGeom prst="rect">
                            <a:avLst/>
                          </a:prstGeom>
                          <a:noFill/>
                          <a:ln>
                            <a:noFill/>
                          </a:ln>
                        </pic:spPr>
                      </pic:pic>
                    </a:graphicData>
                  </a:graphic>
                </wp:inline>
              </w:drawing>
            </w:r>
          </w:p>
        </w:tc>
      </w:tr>
      <w:tr w:rsidR="00784A4D" w:rsidRPr="001F72FA" w14:paraId="7001A995" w14:textId="77777777" w:rsidTr="003A7697">
        <w:tc>
          <w:tcPr>
            <w:tcW w:w="10194" w:type="dxa"/>
            <w:gridSpan w:val="2"/>
            <w:shd w:val="clear" w:color="auto" w:fill="EA9500"/>
            <w:vAlign w:val="center"/>
          </w:tcPr>
          <w:p w14:paraId="239F4C5A" w14:textId="77777777" w:rsidR="00784A4D" w:rsidRPr="001F72FA" w:rsidRDefault="00784A4D" w:rsidP="003A7697">
            <w:pPr>
              <w:autoSpaceDE w:val="0"/>
              <w:autoSpaceDN w:val="0"/>
              <w:adjustRightInd w:val="0"/>
              <w:jc w:val="center"/>
              <w:rPr>
                <w:rFonts w:ascii="Arial" w:eastAsia="Calibri" w:hAnsi="Arial" w:cs="Arial"/>
                <w:b/>
                <w:sz w:val="24"/>
                <w:szCs w:val="24"/>
              </w:rPr>
            </w:pPr>
          </w:p>
          <w:p w14:paraId="234667B6" w14:textId="0E42B985" w:rsidR="00784A4D" w:rsidRPr="001F72FA" w:rsidRDefault="00784A4D" w:rsidP="003A7697">
            <w:pPr>
              <w:autoSpaceDE w:val="0"/>
              <w:autoSpaceDN w:val="0"/>
              <w:adjustRightInd w:val="0"/>
              <w:jc w:val="center"/>
              <w:rPr>
                <w:rFonts w:ascii="Arial" w:eastAsia="Calibri" w:hAnsi="Arial" w:cs="Arial"/>
                <w:b/>
                <w:sz w:val="24"/>
                <w:szCs w:val="24"/>
              </w:rPr>
            </w:pPr>
            <w:r w:rsidRPr="001F72FA">
              <w:rPr>
                <w:rFonts w:ascii="Arial" w:eastAsia="Calibri" w:hAnsi="Arial" w:cs="Arial"/>
                <w:b/>
                <w:sz w:val="24"/>
                <w:szCs w:val="24"/>
              </w:rPr>
              <w:t>APPENDIX 8:</w:t>
            </w:r>
          </w:p>
          <w:p w14:paraId="5F05790C" w14:textId="77777777" w:rsidR="00784A4D" w:rsidRPr="001F72FA" w:rsidRDefault="00784A4D" w:rsidP="003A7697">
            <w:pPr>
              <w:autoSpaceDE w:val="0"/>
              <w:autoSpaceDN w:val="0"/>
              <w:adjustRightInd w:val="0"/>
              <w:jc w:val="center"/>
              <w:rPr>
                <w:rFonts w:ascii="Arial" w:eastAsia="Calibri" w:hAnsi="Arial" w:cs="Arial"/>
                <w:b/>
                <w:sz w:val="24"/>
                <w:szCs w:val="24"/>
              </w:rPr>
            </w:pPr>
          </w:p>
        </w:tc>
      </w:tr>
    </w:tbl>
    <w:p w14:paraId="0AD3AC5F" w14:textId="77777777" w:rsidR="00784A4D" w:rsidRDefault="00784A4D" w:rsidP="00784A4D"/>
    <w:p w14:paraId="1A960D55" w14:textId="77777777" w:rsidR="00F73DE6" w:rsidRPr="009B2743" w:rsidRDefault="00F73DE6" w:rsidP="00F73DE6">
      <w:pPr>
        <w:tabs>
          <w:tab w:val="center" w:pos="4513"/>
          <w:tab w:val="right" w:pos="9026"/>
        </w:tabs>
        <w:spacing w:after="0" w:line="240" w:lineRule="auto"/>
        <w:jc w:val="center"/>
        <w:rPr>
          <w:rFonts w:ascii="Arial" w:eastAsia="Times New Roman" w:hAnsi="Arial" w:cs="Arial"/>
          <w:b/>
          <w:sz w:val="28"/>
          <w:szCs w:val="28"/>
        </w:rPr>
      </w:pPr>
      <w:r w:rsidRPr="009B2743">
        <w:rPr>
          <w:rFonts w:ascii="Arial" w:eastAsia="Times New Roman" w:hAnsi="Arial" w:cs="Arial"/>
          <w:b/>
          <w:sz w:val="28"/>
          <w:szCs w:val="28"/>
        </w:rPr>
        <w:t>Guidance for carrying out an online search for</w:t>
      </w:r>
      <w:r w:rsidRPr="009B2743">
        <w:rPr>
          <w:rFonts w:ascii="Arial" w:eastAsia="Times New Roman" w:hAnsi="Arial" w:cs="Arial"/>
          <w:b/>
          <w:bCs/>
          <w:color w:val="212121"/>
          <w:sz w:val="28"/>
          <w:szCs w:val="28"/>
          <w:shd w:val="clear" w:color="auto" w:fill="FFFFFF"/>
        </w:rPr>
        <w:t xml:space="preserve"> shortlisted candidates</w:t>
      </w:r>
    </w:p>
    <w:p w14:paraId="098A36EC" w14:textId="19123DB5" w:rsidR="00F73DE6" w:rsidRDefault="00F73DE6" w:rsidP="00F73DE6">
      <w:pPr>
        <w:tabs>
          <w:tab w:val="center" w:pos="4513"/>
          <w:tab w:val="right" w:pos="9026"/>
        </w:tabs>
        <w:spacing w:after="0" w:line="240" w:lineRule="auto"/>
        <w:rPr>
          <w:rFonts w:ascii="Arial" w:eastAsia="Times New Roman" w:hAnsi="Arial" w:cs="Arial"/>
          <w:b/>
          <w:bCs/>
          <w:color w:val="212121"/>
          <w:sz w:val="24"/>
          <w:szCs w:val="20"/>
          <w:shd w:val="clear" w:color="auto" w:fill="FFFFFF"/>
        </w:rPr>
      </w:pPr>
    </w:p>
    <w:p w14:paraId="6BD6194D" w14:textId="044943F3" w:rsidR="00F73DE6" w:rsidRPr="007B13DC" w:rsidRDefault="00F73DE6" w:rsidP="00F73DE6">
      <w:pPr>
        <w:tabs>
          <w:tab w:val="center" w:pos="4513"/>
          <w:tab w:val="right" w:pos="9026"/>
        </w:tabs>
        <w:spacing w:after="0" w:line="240" w:lineRule="auto"/>
        <w:rPr>
          <w:rFonts w:eastAsia="Times New Roman" w:cstheme="minorHAnsi"/>
          <w:b/>
          <w:bCs/>
          <w:color w:val="212121"/>
          <w:sz w:val="24"/>
          <w:szCs w:val="24"/>
          <w:shd w:val="clear" w:color="auto" w:fill="FFFFFF"/>
        </w:rPr>
      </w:pPr>
      <w:r w:rsidRPr="007B13DC">
        <w:rPr>
          <w:rFonts w:eastAsia="Times New Roman" w:cstheme="minorHAnsi"/>
          <w:b/>
          <w:bCs/>
          <w:color w:val="212121"/>
          <w:sz w:val="24"/>
          <w:szCs w:val="24"/>
          <w:shd w:val="clear" w:color="auto" w:fill="FFFFFF"/>
        </w:rPr>
        <w:t>Background</w:t>
      </w:r>
      <w:r w:rsidR="007B13DC" w:rsidRPr="007B13DC">
        <w:rPr>
          <w:rFonts w:eastAsia="Times New Roman" w:cstheme="minorHAnsi"/>
          <w:b/>
          <w:bCs/>
          <w:color w:val="212121"/>
          <w:sz w:val="24"/>
          <w:szCs w:val="24"/>
          <w:shd w:val="clear" w:color="auto" w:fill="FFFFFF"/>
        </w:rPr>
        <w:t>:</w:t>
      </w:r>
    </w:p>
    <w:p w14:paraId="73081B75" w14:textId="77777777" w:rsidR="00F73DE6" w:rsidRPr="007B13DC" w:rsidRDefault="00F73DE6" w:rsidP="00F73DE6">
      <w:pPr>
        <w:tabs>
          <w:tab w:val="center" w:pos="4513"/>
          <w:tab w:val="right" w:pos="9026"/>
        </w:tabs>
        <w:spacing w:after="0" w:line="240" w:lineRule="auto"/>
        <w:rPr>
          <w:rFonts w:eastAsia="Times New Roman" w:cstheme="minorHAnsi"/>
          <w:bCs/>
          <w:color w:val="212121"/>
          <w:sz w:val="24"/>
          <w:szCs w:val="24"/>
          <w:shd w:val="clear" w:color="auto" w:fill="FFFFFF"/>
        </w:rPr>
      </w:pPr>
    </w:p>
    <w:p w14:paraId="1669A253" w14:textId="55C4E299" w:rsidR="00F73DE6" w:rsidRPr="00185B19" w:rsidRDefault="00F73DE6" w:rsidP="00F73DE6">
      <w:pPr>
        <w:tabs>
          <w:tab w:val="center" w:pos="4513"/>
          <w:tab w:val="right" w:pos="9026"/>
        </w:tabs>
        <w:spacing w:after="0" w:line="240" w:lineRule="auto"/>
        <w:rPr>
          <w:rFonts w:eastAsia="Times New Roman" w:cstheme="minorHAnsi"/>
          <w:bCs/>
          <w:color w:val="212121"/>
          <w:sz w:val="24"/>
          <w:szCs w:val="24"/>
          <w:shd w:val="clear" w:color="auto" w:fill="FFFFFF"/>
        </w:rPr>
      </w:pPr>
      <w:r w:rsidRPr="00185B19">
        <w:rPr>
          <w:rFonts w:eastAsia="Times New Roman" w:cstheme="minorHAnsi"/>
          <w:bCs/>
          <w:color w:val="212121"/>
          <w:sz w:val="24"/>
          <w:szCs w:val="24"/>
          <w:shd w:val="clear" w:color="auto" w:fill="FFFFFF"/>
        </w:rPr>
        <w:t xml:space="preserve">The statutory guidance, Keeping Children Safe in Education </w:t>
      </w:r>
      <w:r w:rsidRPr="00942C89">
        <w:rPr>
          <w:rFonts w:eastAsia="Times New Roman" w:cstheme="minorHAnsi"/>
          <w:bCs/>
          <w:color w:val="212121"/>
          <w:sz w:val="24"/>
          <w:szCs w:val="24"/>
          <w:shd w:val="clear" w:color="auto" w:fill="FFFFFF"/>
        </w:rPr>
        <w:t>202</w:t>
      </w:r>
      <w:r w:rsidR="00266E3A" w:rsidRPr="00942C89">
        <w:rPr>
          <w:rFonts w:eastAsia="Times New Roman" w:cstheme="minorHAnsi"/>
          <w:bCs/>
          <w:color w:val="212121"/>
          <w:sz w:val="24"/>
          <w:szCs w:val="24"/>
          <w:shd w:val="clear" w:color="auto" w:fill="FFFFFF"/>
        </w:rPr>
        <w:t>3</w:t>
      </w:r>
      <w:r w:rsidRPr="00942C89">
        <w:rPr>
          <w:rFonts w:eastAsia="Times New Roman" w:cstheme="minorHAnsi"/>
          <w:bCs/>
          <w:color w:val="212121"/>
          <w:sz w:val="24"/>
          <w:szCs w:val="24"/>
          <w:shd w:val="clear" w:color="auto" w:fill="FFFFFF"/>
        </w:rPr>
        <w:t>, introduced</w:t>
      </w:r>
      <w:r w:rsidRPr="00185B19">
        <w:rPr>
          <w:rFonts w:eastAsia="Times New Roman" w:cstheme="minorHAnsi"/>
          <w:bCs/>
          <w:color w:val="212121"/>
          <w:sz w:val="24"/>
          <w:szCs w:val="24"/>
          <w:shd w:val="clear" w:color="auto" w:fill="FFFFFF"/>
        </w:rPr>
        <w:t xml:space="preserve"> a new paragraph relating to pre-employment screening. It states:</w:t>
      </w:r>
    </w:p>
    <w:p w14:paraId="6D851288" w14:textId="77777777" w:rsidR="00F73DE6" w:rsidRPr="00185B19" w:rsidRDefault="00F73DE6" w:rsidP="00F73DE6">
      <w:pPr>
        <w:tabs>
          <w:tab w:val="center" w:pos="4513"/>
          <w:tab w:val="right" w:pos="9026"/>
        </w:tabs>
        <w:spacing w:after="0" w:line="240" w:lineRule="auto"/>
        <w:rPr>
          <w:rFonts w:eastAsia="Times New Roman" w:cstheme="minorHAnsi"/>
          <w:b/>
          <w:bCs/>
          <w:color w:val="212121"/>
          <w:sz w:val="24"/>
          <w:szCs w:val="24"/>
          <w:shd w:val="clear" w:color="auto" w:fill="FFFFFF"/>
        </w:rPr>
      </w:pPr>
    </w:p>
    <w:p w14:paraId="2524D715" w14:textId="77777777" w:rsidR="00F73DE6" w:rsidRPr="007B13DC" w:rsidRDefault="00F73DE6" w:rsidP="00F73DE6">
      <w:pPr>
        <w:autoSpaceDE w:val="0"/>
        <w:autoSpaceDN w:val="0"/>
        <w:adjustRightInd w:val="0"/>
        <w:spacing w:after="0" w:line="240" w:lineRule="auto"/>
        <w:rPr>
          <w:rFonts w:eastAsia="Calibri" w:cstheme="minorHAnsi"/>
          <w:color w:val="000000"/>
          <w:sz w:val="24"/>
          <w:szCs w:val="24"/>
          <w:lang w:eastAsia="en-GB"/>
        </w:rPr>
      </w:pPr>
      <w:r w:rsidRPr="00185B19">
        <w:rPr>
          <w:rFonts w:eastAsia="Calibri" w:cstheme="minorHAnsi"/>
          <w:iCs/>
          <w:color w:val="000000"/>
          <w:sz w:val="24"/>
          <w:szCs w:val="24"/>
          <w:lang w:eastAsia="en-GB"/>
        </w:rPr>
        <w:t>“In addition, as part of the shortlisting process schools and colleges</w:t>
      </w:r>
      <w:r w:rsidRPr="00185B19">
        <w:rPr>
          <w:rFonts w:eastAsia="Calibri" w:cstheme="minorHAnsi"/>
          <w:iCs/>
          <w:sz w:val="24"/>
          <w:szCs w:val="24"/>
          <w:lang w:eastAsia="en-GB"/>
        </w:rPr>
        <w:t xml:space="preserve"> should consider carrying </w:t>
      </w:r>
      <w:r w:rsidRPr="00185B19">
        <w:rPr>
          <w:rFonts w:eastAsia="Calibri" w:cstheme="minorHAnsi"/>
          <w:iCs/>
          <w:color w:val="000000"/>
          <w:sz w:val="24"/>
          <w:szCs w:val="24"/>
          <w:lang w:eastAsia="en-GB"/>
        </w:rPr>
        <w:t>out an online search as part of their due diligence on the shortlisted candidates. This may help identify any incidents or issues that have happened, and are publicly available online, which the school or college might want to explore with the applicant at interview”.</w:t>
      </w:r>
    </w:p>
    <w:p w14:paraId="115BF4DB" w14:textId="77777777" w:rsidR="00F73DE6" w:rsidRPr="007B13DC" w:rsidRDefault="00F73DE6" w:rsidP="00F73DE6">
      <w:pPr>
        <w:tabs>
          <w:tab w:val="center" w:pos="4513"/>
          <w:tab w:val="right" w:pos="9026"/>
        </w:tabs>
        <w:spacing w:after="0" w:line="240" w:lineRule="auto"/>
        <w:rPr>
          <w:rFonts w:eastAsia="Times New Roman" w:cstheme="minorHAnsi"/>
          <w:b/>
          <w:bCs/>
          <w:color w:val="212121"/>
          <w:sz w:val="24"/>
          <w:szCs w:val="24"/>
          <w:shd w:val="clear" w:color="auto" w:fill="FFFFFF"/>
        </w:rPr>
      </w:pPr>
    </w:p>
    <w:p w14:paraId="0FCD4031" w14:textId="77777777" w:rsidR="00F73DE6" w:rsidRPr="007B13DC" w:rsidRDefault="00F73DE6" w:rsidP="00F73DE6">
      <w:pPr>
        <w:tabs>
          <w:tab w:val="center" w:pos="4513"/>
          <w:tab w:val="right" w:pos="9026"/>
        </w:tabs>
        <w:spacing w:after="0" w:line="240" w:lineRule="auto"/>
        <w:rPr>
          <w:rFonts w:eastAsia="Times New Roman" w:cstheme="minorHAnsi"/>
          <w:iCs/>
          <w:color w:val="212121"/>
          <w:sz w:val="24"/>
          <w:szCs w:val="24"/>
          <w:shd w:val="clear" w:color="auto" w:fill="FFFFFF"/>
        </w:rPr>
      </w:pPr>
      <w:r w:rsidRPr="007B13DC">
        <w:rPr>
          <w:rFonts w:eastAsia="Times New Roman" w:cstheme="minorHAnsi"/>
          <w:iCs/>
          <w:color w:val="212121"/>
          <w:sz w:val="24"/>
          <w:szCs w:val="24"/>
          <w:shd w:val="clear" w:color="auto" w:fill="FFFFFF"/>
        </w:rPr>
        <w:t>The following guidance sets out the factors and actions schools should consider in undertaking such searches.</w:t>
      </w:r>
    </w:p>
    <w:p w14:paraId="502447FB" w14:textId="77777777" w:rsidR="00F73DE6" w:rsidRPr="007B13DC" w:rsidRDefault="00F73DE6" w:rsidP="00F73DE6">
      <w:pPr>
        <w:tabs>
          <w:tab w:val="center" w:pos="4513"/>
          <w:tab w:val="right" w:pos="9026"/>
        </w:tabs>
        <w:spacing w:after="0" w:line="240" w:lineRule="auto"/>
        <w:rPr>
          <w:rFonts w:eastAsia="Times New Roman" w:cstheme="minorHAnsi"/>
          <w:iCs/>
          <w:color w:val="212121"/>
          <w:sz w:val="24"/>
          <w:szCs w:val="24"/>
          <w:shd w:val="clear" w:color="auto" w:fill="FFFFFF"/>
        </w:rPr>
      </w:pPr>
    </w:p>
    <w:p w14:paraId="1AEA3A28" w14:textId="77777777" w:rsidR="00F73DE6" w:rsidRPr="007B13DC" w:rsidRDefault="00F73DE6" w:rsidP="00F73DE6">
      <w:pPr>
        <w:numPr>
          <w:ilvl w:val="0"/>
          <w:numId w:val="62"/>
        </w:numPr>
        <w:tabs>
          <w:tab w:val="center" w:pos="4513"/>
          <w:tab w:val="right" w:pos="9026"/>
        </w:tabs>
        <w:suppressAutoHyphens/>
        <w:spacing w:after="0" w:line="240" w:lineRule="auto"/>
        <w:rPr>
          <w:rFonts w:eastAsia="Times New Roman" w:cstheme="minorHAnsi"/>
          <w:b/>
          <w:bCs/>
          <w:sz w:val="24"/>
          <w:szCs w:val="24"/>
        </w:rPr>
      </w:pPr>
      <w:r w:rsidRPr="007B13DC">
        <w:rPr>
          <w:rFonts w:eastAsia="Times New Roman" w:cstheme="minorHAnsi"/>
          <w:b/>
          <w:bCs/>
          <w:sz w:val="24"/>
          <w:szCs w:val="24"/>
        </w:rPr>
        <w:t>Key considerations:</w:t>
      </w:r>
    </w:p>
    <w:p w14:paraId="26C5DF6F" w14:textId="77777777" w:rsidR="00F73DE6" w:rsidRPr="007B13DC" w:rsidRDefault="00F73DE6" w:rsidP="00F73DE6">
      <w:pPr>
        <w:tabs>
          <w:tab w:val="center" w:pos="4513"/>
          <w:tab w:val="right" w:pos="9026"/>
        </w:tabs>
        <w:suppressAutoHyphens/>
        <w:spacing w:after="0" w:line="240" w:lineRule="auto"/>
        <w:ind w:left="360"/>
        <w:rPr>
          <w:rFonts w:eastAsia="Times New Roman" w:cstheme="minorHAnsi"/>
          <w:b/>
          <w:bCs/>
          <w:sz w:val="24"/>
          <w:szCs w:val="24"/>
        </w:rPr>
      </w:pPr>
    </w:p>
    <w:p w14:paraId="10196312" w14:textId="77777777" w:rsidR="00F73DE6" w:rsidRPr="00185B19"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185B19">
        <w:rPr>
          <w:rFonts w:eastAsia="Times New Roman" w:cstheme="minorHAnsi"/>
          <w:sz w:val="24"/>
          <w:szCs w:val="24"/>
        </w:rPr>
        <w:t xml:space="preserve">‘should’ in statutory guidance, as used in the above quoted paragraph, means that you should do it unless you have a good reason not to; if you have a good reason not to, it is wise to have a written rationale for this. Advice must be sought from the HR Manager if this is the case. </w:t>
      </w:r>
    </w:p>
    <w:p w14:paraId="38FA506D" w14:textId="77777777"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185B19">
        <w:rPr>
          <w:rFonts w:eastAsia="Times New Roman" w:cstheme="minorHAnsi"/>
          <w:sz w:val="24"/>
          <w:szCs w:val="24"/>
        </w:rPr>
        <w:t>‘should consider’ is not the same as ‘should undertake’ – in other words, you could consider</w:t>
      </w:r>
      <w:r w:rsidRPr="007B13DC">
        <w:rPr>
          <w:rFonts w:eastAsia="Times New Roman" w:cstheme="minorHAnsi"/>
          <w:sz w:val="24"/>
          <w:szCs w:val="24"/>
        </w:rPr>
        <w:t xml:space="preserve"> doing online checks and decide they are not appropriate. However, it is difficult to think of many (if any) circumstances in which you might decide not to undertake the checks</w:t>
      </w:r>
    </w:p>
    <w:p w14:paraId="75EC49D9" w14:textId="77777777"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 xml:space="preserve">‘online search’ is not the same as a search of candidates’ social media activity  </w:t>
      </w:r>
    </w:p>
    <w:p w14:paraId="04DA0B63" w14:textId="77777777"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schools must only seek information which is publicly available online</w:t>
      </w:r>
    </w:p>
    <w:p w14:paraId="3BF38AB0" w14:textId="06490AC4" w:rsidR="00F73DE6" w:rsidRPr="007B13DC" w:rsidRDefault="00F73DE6" w:rsidP="00F73DE6">
      <w:pPr>
        <w:numPr>
          <w:ilvl w:val="0"/>
          <w:numId w:val="61"/>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 xml:space="preserve">schools should only look for information related to the key purpose of the search </w:t>
      </w:r>
      <w:r w:rsidR="00B565CA" w:rsidRPr="007B13DC">
        <w:rPr>
          <w:rFonts w:eastAsia="Times New Roman" w:cstheme="minorHAnsi"/>
          <w:sz w:val="24"/>
          <w:szCs w:val="24"/>
        </w:rPr>
        <w:t>i.e.,</w:t>
      </w:r>
      <w:r w:rsidRPr="007B13DC">
        <w:rPr>
          <w:rFonts w:eastAsia="Times New Roman" w:cstheme="minorHAnsi"/>
          <w:sz w:val="24"/>
          <w:szCs w:val="24"/>
        </w:rPr>
        <w:t xml:space="preserve"> to identify issues which may indicate that the person may be unsuitable to work with children (or to verify employment history in the case of business social media sites)</w:t>
      </w:r>
    </w:p>
    <w:p w14:paraId="091C64D9"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21558352" w14:textId="77777777" w:rsidR="00F73DE6" w:rsidRPr="007B13DC" w:rsidRDefault="00F73DE6" w:rsidP="00F73DE6">
      <w:pPr>
        <w:numPr>
          <w:ilvl w:val="0"/>
          <w:numId w:val="62"/>
        </w:numPr>
        <w:tabs>
          <w:tab w:val="center" w:pos="4513"/>
          <w:tab w:val="right" w:pos="9026"/>
        </w:tabs>
        <w:suppressAutoHyphens/>
        <w:spacing w:after="0" w:line="240" w:lineRule="auto"/>
        <w:rPr>
          <w:rFonts w:eastAsia="Times New Roman" w:cstheme="minorHAnsi"/>
          <w:b/>
          <w:sz w:val="24"/>
          <w:szCs w:val="24"/>
        </w:rPr>
      </w:pPr>
      <w:r w:rsidRPr="007B13DC">
        <w:rPr>
          <w:rFonts w:eastAsia="Times New Roman" w:cstheme="minorHAnsi"/>
          <w:b/>
          <w:sz w:val="24"/>
          <w:szCs w:val="24"/>
        </w:rPr>
        <w:t>Who does the check apply to:</w:t>
      </w:r>
    </w:p>
    <w:p w14:paraId="689B93E3" w14:textId="77777777" w:rsidR="00F73DE6" w:rsidRPr="007B13DC" w:rsidRDefault="00F73DE6" w:rsidP="00F73DE6">
      <w:pPr>
        <w:tabs>
          <w:tab w:val="center" w:pos="4513"/>
          <w:tab w:val="right" w:pos="9026"/>
        </w:tabs>
        <w:suppressAutoHyphens/>
        <w:spacing w:after="0" w:line="240" w:lineRule="auto"/>
        <w:ind w:left="360"/>
        <w:rPr>
          <w:rFonts w:eastAsia="Times New Roman" w:cstheme="minorHAnsi"/>
          <w:b/>
          <w:sz w:val="24"/>
          <w:szCs w:val="24"/>
        </w:rPr>
      </w:pPr>
    </w:p>
    <w:p w14:paraId="33856706" w14:textId="77777777" w:rsidR="00F73DE6" w:rsidRPr="007B13DC" w:rsidRDefault="00F73DE6" w:rsidP="00F73DE6">
      <w:pPr>
        <w:numPr>
          <w:ilvl w:val="0"/>
          <w:numId w:val="65"/>
        </w:numPr>
        <w:tabs>
          <w:tab w:val="center" w:pos="4513"/>
          <w:tab w:val="right" w:pos="9026"/>
        </w:tabs>
        <w:suppressAutoHyphens/>
        <w:spacing w:after="0" w:line="240" w:lineRule="auto"/>
        <w:rPr>
          <w:rFonts w:eastAsia="Times New Roman" w:cstheme="minorHAnsi"/>
          <w:sz w:val="24"/>
          <w:szCs w:val="24"/>
        </w:rPr>
      </w:pPr>
      <w:r w:rsidRPr="007B13DC">
        <w:rPr>
          <w:rFonts w:eastAsia="Times New Roman" w:cstheme="minorHAnsi"/>
          <w:sz w:val="24"/>
          <w:szCs w:val="24"/>
        </w:rPr>
        <w:t>Shortlisted candidates, governors and trustees</w:t>
      </w:r>
    </w:p>
    <w:p w14:paraId="1FCE18D0"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409AAFEA" w14:textId="77777777" w:rsidR="00F73DE6" w:rsidRPr="007B13DC" w:rsidRDefault="00F73DE6" w:rsidP="00F73DE6">
      <w:pPr>
        <w:numPr>
          <w:ilvl w:val="0"/>
          <w:numId w:val="62"/>
        </w:numPr>
        <w:tabs>
          <w:tab w:val="center" w:pos="4513"/>
          <w:tab w:val="right" w:pos="9026"/>
        </w:tabs>
        <w:autoSpaceDE w:val="0"/>
        <w:autoSpaceDN w:val="0"/>
        <w:adjustRightInd w:val="0"/>
        <w:spacing w:after="0" w:line="240" w:lineRule="auto"/>
        <w:rPr>
          <w:rFonts w:eastAsia="Times New Roman" w:cstheme="minorHAnsi"/>
          <w:b/>
          <w:color w:val="000000"/>
          <w:sz w:val="24"/>
          <w:szCs w:val="24"/>
        </w:rPr>
      </w:pPr>
      <w:r w:rsidRPr="007B13DC">
        <w:rPr>
          <w:rFonts w:eastAsia="Times New Roman" w:cstheme="minorHAnsi"/>
          <w:b/>
          <w:sz w:val="24"/>
          <w:szCs w:val="24"/>
        </w:rPr>
        <w:t>Recorded information</w:t>
      </w:r>
    </w:p>
    <w:p w14:paraId="095B815F" w14:textId="77777777" w:rsidR="00F73DE6" w:rsidRPr="007B13DC" w:rsidRDefault="00F73DE6" w:rsidP="00F73DE6">
      <w:pPr>
        <w:tabs>
          <w:tab w:val="center" w:pos="4513"/>
          <w:tab w:val="right" w:pos="9026"/>
        </w:tabs>
        <w:autoSpaceDE w:val="0"/>
        <w:autoSpaceDN w:val="0"/>
        <w:adjustRightInd w:val="0"/>
        <w:spacing w:after="0" w:line="240" w:lineRule="auto"/>
        <w:ind w:left="360"/>
        <w:rPr>
          <w:rFonts w:eastAsia="Times New Roman" w:cstheme="minorHAnsi"/>
          <w:b/>
          <w:color w:val="000000"/>
          <w:sz w:val="24"/>
          <w:szCs w:val="24"/>
        </w:rPr>
      </w:pPr>
    </w:p>
    <w:p w14:paraId="167ED96E" w14:textId="77777777" w:rsidR="00F73DE6" w:rsidRPr="007B13DC" w:rsidRDefault="00F73DE6" w:rsidP="00F73DE6">
      <w:pPr>
        <w:autoSpaceDE w:val="0"/>
        <w:autoSpaceDN w:val="0"/>
        <w:adjustRightInd w:val="0"/>
        <w:spacing w:after="0" w:line="240" w:lineRule="auto"/>
        <w:rPr>
          <w:rFonts w:eastAsia="Times New Roman" w:cstheme="minorHAnsi"/>
          <w:color w:val="000000"/>
          <w:sz w:val="24"/>
          <w:szCs w:val="24"/>
        </w:rPr>
      </w:pPr>
      <w:r w:rsidRPr="007B13DC">
        <w:rPr>
          <w:rFonts w:eastAsia="Times New Roman" w:cstheme="minorHAnsi"/>
          <w:color w:val="000000"/>
          <w:sz w:val="24"/>
          <w:szCs w:val="24"/>
        </w:rPr>
        <w:t xml:space="preserve">Information recorded from an online search may be subject to data protection legislation and would need to be disclosed under a Subject Access Request.  It is therefore essential that the information recorded is fair, factual and does not introduce personal bias or opinion. </w:t>
      </w:r>
    </w:p>
    <w:p w14:paraId="1B68021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025F25F" w14:textId="77777777" w:rsidR="00F73DE6" w:rsidRPr="007B13DC" w:rsidRDefault="00F73DE6" w:rsidP="00F73DE6">
      <w:pPr>
        <w:numPr>
          <w:ilvl w:val="0"/>
          <w:numId w:val="62"/>
        </w:numPr>
        <w:suppressAutoHyphens/>
        <w:spacing w:before="160" w:after="0" w:line="250" w:lineRule="exact"/>
        <w:contextualSpacing/>
        <w:rPr>
          <w:rFonts w:eastAsia="Times New Roman" w:cstheme="minorHAnsi"/>
          <w:b/>
          <w:bCs/>
          <w:sz w:val="24"/>
          <w:szCs w:val="24"/>
        </w:rPr>
      </w:pPr>
      <w:r w:rsidRPr="007B13DC">
        <w:rPr>
          <w:rFonts w:eastAsia="Times New Roman" w:cstheme="minorHAnsi"/>
          <w:b/>
          <w:bCs/>
          <w:sz w:val="24"/>
          <w:szCs w:val="24"/>
        </w:rPr>
        <w:t>The process</w:t>
      </w:r>
    </w:p>
    <w:p w14:paraId="4ACFE633" w14:textId="77777777" w:rsidR="00F73DE6" w:rsidRPr="007B13DC" w:rsidRDefault="00F73DE6" w:rsidP="00F73DE6">
      <w:pPr>
        <w:spacing w:after="0" w:line="240" w:lineRule="auto"/>
        <w:ind w:left="360"/>
        <w:contextualSpacing/>
        <w:rPr>
          <w:rFonts w:eastAsia="Times New Roman" w:cstheme="minorHAnsi"/>
          <w:sz w:val="24"/>
          <w:szCs w:val="24"/>
        </w:rPr>
      </w:pPr>
    </w:p>
    <w:p w14:paraId="24BF1B81" w14:textId="77777777" w:rsidR="00F73DE6" w:rsidRPr="00C43546" w:rsidRDefault="00F73DE6" w:rsidP="00F73DE6">
      <w:pPr>
        <w:numPr>
          <w:ilvl w:val="0"/>
          <w:numId w:val="63"/>
        </w:numPr>
        <w:suppressAutoHyphens/>
        <w:spacing w:before="160" w:after="0" w:line="250" w:lineRule="exact"/>
        <w:contextualSpacing/>
        <w:rPr>
          <w:rFonts w:eastAsia="Times New Roman" w:cstheme="minorHAnsi"/>
          <w:b/>
          <w:sz w:val="24"/>
          <w:szCs w:val="24"/>
        </w:rPr>
      </w:pPr>
      <w:r w:rsidRPr="00C43546">
        <w:rPr>
          <w:rFonts w:eastAsia="Times New Roman" w:cstheme="minorHAnsi"/>
          <w:b/>
          <w:sz w:val="24"/>
          <w:szCs w:val="24"/>
          <w:u w:val="single"/>
        </w:rPr>
        <w:t>Ensure you are transparent with applicants</w:t>
      </w:r>
    </w:p>
    <w:p w14:paraId="0E85C1FB" w14:textId="37B7253B" w:rsidR="00F73DE6" w:rsidRPr="007B13DC" w:rsidRDefault="00F73DE6" w:rsidP="0061020E">
      <w:pPr>
        <w:spacing w:after="0" w:line="240" w:lineRule="auto"/>
        <w:ind w:left="360"/>
        <w:rPr>
          <w:rFonts w:eastAsia="Times New Roman" w:cstheme="minorHAnsi"/>
          <w:sz w:val="24"/>
          <w:szCs w:val="24"/>
        </w:rPr>
      </w:pPr>
      <w:r w:rsidRPr="00C43546">
        <w:rPr>
          <w:rFonts w:eastAsia="Times New Roman" w:cstheme="minorHAnsi"/>
          <w:sz w:val="24"/>
          <w:szCs w:val="24"/>
        </w:rPr>
        <w:t>The Safer Recruitment and Selection Policy, Applicant Privacy Notice, application form and template letter have been updated to ensure that applicants are aware that on-line searches will be carried out. In addition, My New Term recruitment portal has also updated their application form to reflect</w:t>
      </w:r>
      <w:r w:rsidRPr="007B13DC">
        <w:rPr>
          <w:rFonts w:eastAsia="Times New Roman" w:cstheme="minorHAnsi"/>
          <w:sz w:val="24"/>
          <w:szCs w:val="24"/>
        </w:rPr>
        <w:t xml:space="preserve"> that online searches will take place. </w:t>
      </w:r>
    </w:p>
    <w:p w14:paraId="3C6F6AAA" w14:textId="77777777" w:rsidR="00F73DE6" w:rsidRPr="007B13DC" w:rsidRDefault="00F73DE6" w:rsidP="00F73DE6">
      <w:pPr>
        <w:spacing w:after="0" w:line="240" w:lineRule="auto"/>
        <w:rPr>
          <w:rFonts w:eastAsia="Times New Roman" w:cstheme="minorHAnsi"/>
          <w:sz w:val="24"/>
          <w:szCs w:val="24"/>
        </w:rPr>
      </w:pPr>
    </w:p>
    <w:p w14:paraId="195BC33E"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sz w:val="24"/>
          <w:szCs w:val="24"/>
          <w:u w:val="single"/>
        </w:rPr>
      </w:pPr>
      <w:r w:rsidRPr="007B13DC">
        <w:rPr>
          <w:rFonts w:eastAsia="Times New Roman" w:cstheme="minorHAnsi"/>
          <w:b/>
          <w:sz w:val="24"/>
          <w:szCs w:val="24"/>
          <w:u w:val="single"/>
        </w:rPr>
        <w:t>Separate functions to avoid discrimination</w:t>
      </w:r>
    </w:p>
    <w:p w14:paraId="705DDFF0"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Best practice is to ask an appropriate and competent person who is not part of the selection panel to undertake the online searches in order to avoid the selection panel seeing irrelevant information which might influence them consciously or unconsciously.</w:t>
      </w:r>
    </w:p>
    <w:p w14:paraId="5C64DFCA" w14:textId="77777777" w:rsidR="00F73DE6" w:rsidRPr="007B13DC" w:rsidRDefault="00F73DE6" w:rsidP="00F73DE6">
      <w:pPr>
        <w:spacing w:after="0" w:line="240" w:lineRule="auto"/>
        <w:ind w:left="360"/>
        <w:contextualSpacing/>
        <w:rPr>
          <w:rFonts w:eastAsia="Times New Roman" w:cstheme="minorHAnsi"/>
          <w:sz w:val="24"/>
          <w:szCs w:val="24"/>
        </w:rPr>
      </w:pPr>
      <w:r w:rsidRPr="007B13DC">
        <w:rPr>
          <w:rFonts w:eastAsia="Times New Roman" w:cstheme="minorHAnsi"/>
          <w:sz w:val="24"/>
          <w:szCs w:val="24"/>
        </w:rPr>
        <w:t xml:space="preserve">A potential risk in undertaking online searches is discrimination.  A recruiter who views an individual’s online presence may see or assume information about their age, gender, race, religious or political views, sexual orientation or family circumstances, which are all irrelevant to the selection process.  This may lead to unconscious bias i.e. making a judgement about the applicant, even unintentionally.  This could risk an unsuccessful applicant claiming the decision amounted to discrimination – suggesting that the real reason they did not get the role is because they are from a particular ethnic group, age group etc. </w:t>
      </w:r>
    </w:p>
    <w:p w14:paraId="24EA2DEA" w14:textId="77777777" w:rsidR="00F73DE6" w:rsidRPr="007B13DC" w:rsidRDefault="00F73DE6" w:rsidP="00F73DE6">
      <w:pPr>
        <w:spacing w:after="0" w:line="240" w:lineRule="auto"/>
        <w:ind w:left="360"/>
        <w:contextualSpacing/>
        <w:rPr>
          <w:rFonts w:eastAsia="Times New Roman" w:cstheme="minorHAnsi"/>
          <w:sz w:val="24"/>
          <w:szCs w:val="24"/>
        </w:rPr>
      </w:pPr>
    </w:p>
    <w:p w14:paraId="46F02234"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The individual conducting the online search should be provided with a clear and focussed remit so that they are only identifying issues related to the stated purpose of the search (see Appendix 1A).</w:t>
      </w:r>
    </w:p>
    <w:p w14:paraId="055D0793"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As the employer, the school will remain responsible for how the information received via the search is used and liable for any decisions made on the basis of the information. </w:t>
      </w:r>
    </w:p>
    <w:p w14:paraId="5CF84E58" w14:textId="77777777" w:rsidR="00F73DE6" w:rsidRPr="007B13DC" w:rsidRDefault="00F73DE6" w:rsidP="00F73DE6">
      <w:pPr>
        <w:spacing w:after="0" w:line="240" w:lineRule="auto"/>
        <w:ind w:left="360"/>
        <w:rPr>
          <w:rFonts w:eastAsia="Times New Roman" w:cstheme="minorHAnsi"/>
          <w:sz w:val="24"/>
          <w:szCs w:val="24"/>
        </w:rPr>
      </w:pPr>
    </w:p>
    <w:p w14:paraId="3CE26BCC"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color w:val="FF0000"/>
          <w:sz w:val="24"/>
          <w:szCs w:val="24"/>
          <w:u w:val="single"/>
        </w:rPr>
      </w:pPr>
      <w:r w:rsidRPr="007B13DC">
        <w:rPr>
          <w:rFonts w:eastAsia="Times New Roman" w:cstheme="minorHAnsi"/>
          <w:b/>
          <w:sz w:val="24"/>
          <w:szCs w:val="24"/>
          <w:u w:val="single"/>
        </w:rPr>
        <w:t>Conducting the on-line search</w:t>
      </w:r>
    </w:p>
    <w:p w14:paraId="554E452E"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Only information which is publicly available should be viewed. A simple search engine search is sufficient to identify any information which is readily available.  All reasonable efforts should be made to ensure that the correct individual is identified.  Schools should not ask the applicant or others who may know them for access to, or information about, their private online presence or accounts.  We do not recommend asking applicants to provide their social media account addresses or details.</w:t>
      </w:r>
    </w:p>
    <w:p w14:paraId="36C0C7E8" w14:textId="77777777" w:rsidR="00F73DE6" w:rsidRPr="007B13DC" w:rsidRDefault="00F73DE6" w:rsidP="00F73DE6">
      <w:pPr>
        <w:spacing w:after="0" w:line="240" w:lineRule="auto"/>
        <w:ind w:left="360"/>
        <w:rPr>
          <w:rFonts w:eastAsia="Times New Roman" w:cstheme="minorHAnsi"/>
          <w:sz w:val="24"/>
          <w:szCs w:val="24"/>
        </w:rPr>
      </w:pPr>
    </w:p>
    <w:p w14:paraId="1CC1F317"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Candidates should not be treated differently in relation to whether or not they have any public online presence.  </w:t>
      </w:r>
    </w:p>
    <w:p w14:paraId="57976ABB" w14:textId="77777777" w:rsidR="00F73DE6" w:rsidRPr="007B13DC" w:rsidRDefault="00F73DE6" w:rsidP="00F73DE6">
      <w:pPr>
        <w:spacing w:after="0" w:line="240" w:lineRule="auto"/>
        <w:ind w:left="360"/>
        <w:rPr>
          <w:rFonts w:eastAsia="Times New Roman" w:cstheme="minorHAnsi"/>
          <w:sz w:val="24"/>
          <w:szCs w:val="24"/>
        </w:rPr>
      </w:pPr>
    </w:p>
    <w:p w14:paraId="66E67CAB"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sz w:val="24"/>
          <w:szCs w:val="24"/>
        </w:rPr>
      </w:pPr>
      <w:r w:rsidRPr="007B13DC">
        <w:rPr>
          <w:rFonts w:eastAsia="Times New Roman" w:cstheme="minorHAnsi"/>
          <w:b/>
          <w:sz w:val="24"/>
          <w:szCs w:val="24"/>
          <w:u w:val="single"/>
        </w:rPr>
        <w:t>Explore any concerns arising with the applicant</w:t>
      </w:r>
    </w:p>
    <w:p w14:paraId="3349AC2D" w14:textId="7777777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Where areas of concern arise, the panel should discuss these with the applicant at interview, providing the opportunity for them to offer context and explanation.  This also provides a double check that the information found does relate to the individual concerned.  </w:t>
      </w:r>
    </w:p>
    <w:p w14:paraId="2C5EFE16"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53464D42"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r w:rsidRPr="007B13DC">
        <w:rPr>
          <w:rFonts w:eastAsia="Times New Roman" w:cstheme="minorHAnsi"/>
          <w:color w:val="000000"/>
          <w:sz w:val="24"/>
          <w:szCs w:val="24"/>
        </w:rPr>
        <w:t xml:space="preserve">If information has been discovered, this should be compared with the candidate’s application form, employment history and criminal / suitability self-disclosure and then discussed with the applicant at interview – the questions asked and responses provided by the applicant should be recorded on the interview notes. </w:t>
      </w:r>
    </w:p>
    <w:p w14:paraId="4B0ED0D1"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126DB4BA"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r w:rsidRPr="007B13DC">
        <w:rPr>
          <w:rFonts w:eastAsia="Times New Roman" w:cstheme="minorHAnsi"/>
          <w:color w:val="000000"/>
          <w:sz w:val="24"/>
          <w:szCs w:val="24"/>
        </w:rPr>
        <w:t xml:space="preserve">Criminal information found via a search engine is still covered by the </w:t>
      </w:r>
      <w:hyperlink r:id="rId43" w:history="1">
        <w:r w:rsidRPr="007B13DC">
          <w:rPr>
            <w:rFonts w:eastAsia="Times New Roman" w:cstheme="minorHAnsi"/>
            <w:color w:val="0000FF"/>
            <w:sz w:val="24"/>
            <w:szCs w:val="24"/>
            <w:u w:val="single"/>
          </w:rPr>
          <w:t>filtering rules</w:t>
        </w:r>
      </w:hyperlink>
      <w:r w:rsidRPr="007B13DC">
        <w:rPr>
          <w:rFonts w:eastAsia="Times New Roman" w:cstheme="minorHAnsi"/>
          <w:color w:val="000000"/>
          <w:sz w:val="24"/>
          <w:szCs w:val="24"/>
        </w:rPr>
        <w:t xml:space="preserve"> – if the conviction / caution would be filtered, it should not be discussed with the candidate and cannot be taken into account.  To check what convictions/cautions apply please refer to </w:t>
      </w:r>
      <w:hyperlink r:id="rId44" w:history="1">
        <w:r w:rsidRPr="007B13DC">
          <w:rPr>
            <w:rFonts w:eastAsia="Times New Roman" w:cstheme="minorHAnsi"/>
            <w:color w:val="0000FF"/>
            <w:sz w:val="24"/>
            <w:szCs w:val="24"/>
            <w:u w:val="single"/>
          </w:rPr>
          <w:t>DBS filtering guide</w:t>
        </w:r>
      </w:hyperlink>
      <w:r w:rsidRPr="007B13DC">
        <w:rPr>
          <w:rFonts w:eastAsia="Times New Roman" w:cstheme="minorHAnsi"/>
          <w:color w:val="000000"/>
          <w:sz w:val="24"/>
          <w:szCs w:val="24"/>
        </w:rPr>
        <w:t>.</w:t>
      </w:r>
    </w:p>
    <w:p w14:paraId="15BAEC09"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3EFDCC0B"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r w:rsidRPr="007B13DC">
        <w:rPr>
          <w:rFonts w:eastAsia="Times New Roman" w:cstheme="minorHAnsi"/>
          <w:color w:val="000000"/>
          <w:sz w:val="24"/>
          <w:szCs w:val="24"/>
        </w:rPr>
        <w:t xml:space="preserve">If the information relates to a serious incident or demonstrates that the candidate has been dishonest in their application / self-disclosure, seek advice from the LADO and the Agora Learning Partnership </w:t>
      </w:r>
      <w:r w:rsidRPr="007B13DC">
        <w:rPr>
          <w:rFonts w:eastAsia="Times New Roman" w:cstheme="minorHAnsi"/>
          <w:sz w:val="24"/>
          <w:szCs w:val="24"/>
        </w:rPr>
        <w:t>HR Manager</w:t>
      </w:r>
      <w:r w:rsidRPr="007B13DC">
        <w:rPr>
          <w:rFonts w:eastAsia="Times New Roman" w:cstheme="minorHAnsi"/>
          <w:color w:val="000000"/>
          <w:sz w:val="24"/>
          <w:szCs w:val="24"/>
        </w:rPr>
        <w:t xml:space="preserve">, by emailing </w:t>
      </w:r>
      <w:hyperlink r:id="rId45" w:history="1">
        <w:r w:rsidRPr="007B13DC">
          <w:rPr>
            <w:rStyle w:val="Hyperlink"/>
            <w:rFonts w:asciiTheme="minorHAnsi" w:hAnsiTheme="minorHAnsi" w:cstheme="minorHAnsi"/>
            <w:color w:val="3333FF"/>
            <w:sz w:val="24"/>
            <w:szCs w:val="24"/>
          </w:rPr>
          <w:t>sally.knight@agoralearning.co.uk</w:t>
        </w:r>
      </w:hyperlink>
      <w:r w:rsidRPr="007B13DC">
        <w:rPr>
          <w:rFonts w:eastAsia="Times New Roman" w:cstheme="minorHAnsi"/>
          <w:color w:val="000000"/>
          <w:sz w:val="24"/>
          <w:szCs w:val="24"/>
        </w:rPr>
        <w:t xml:space="preserve"> before discussing with the candidate at interview.</w:t>
      </w:r>
    </w:p>
    <w:p w14:paraId="2989935F" w14:textId="77777777" w:rsidR="00F73DE6" w:rsidRPr="007B13DC" w:rsidRDefault="00F73DE6" w:rsidP="00F73DE6">
      <w:pPr>
        <w:autoSpaceDE w:val="0"/>
        <w:autoSpaceDN w:val="0"/>
        <w:adjustRightInd w:val="0"/>
        <w:spacing w:after="22" w:line="240" w:lineRule="auto"/>
        <w:ind w:left="360"/>
        <w:rPr>
          <w:rFonts w:eastAsia="Times New Roman" w:cstheme="minorHAnsi"/>
          <w:color w:val="000000"/>
          <w:sz w:val="24"/>
          <w:szCs w:val="24"/>
        </w:rPr>
      </w:pPr>
    </w:p>
    <w:p w14:paraId="1DE76108" w14:textId="2537F0D7" w:rsidR="00F73DE6" w:rsidRPr="007B13DC" w:rsidRDefault="00F73DE6" w:rsidP="00F73DE6">
      <w:pPr>
        <w:spacing w:after="0" w:line="240" w:lineRule="auto"/>
        <w:ind w:left="360"/>
        <w:rPr>
          <w:rFonts w:eastAsia="Times New Roman" w:cstheme="minorHAnsi"/>
          <w:sz w:val="24"/>
          <w:szCs w:val="24"/>
        </w:rPr>
      </w:pPr>
      <w:r w:rsidRPr="007B13DC">
        <w:rPr>
          <w:rFonts w:eastAsia="Times New Roman" w:cstheme="minorHAnsi"/>
          <w:sz w:val="24"/>
          <w:szCs w:val="24"/>
        </w:rPr>
        <w:t xml:space="preserve">The panel will need to make a judgement on the basis of what they have seen and heard – similarly to how they would assess a positive DBS </w:t>
      </w:r>
      <w:r w:rsidR="0061020E" w:rsidRPr="007B13DC">
        <w:rPr>
          <w:rFonts w:eastAsia="Times New Roman" w:cstheme="minorHAnsi"/>
          <w:sz w:val="24"/>
          <w:szCs w:val="24"/>
        </w:rPr>
        <w:t>e.g.,</w:t>
      </w:r>
      <w:r w:rsidRPr="007B13DC">
        <w:rPr>
          <w:rFonts w:eastAsia="Times New Roman" w:cstheme="minorHAnsi"/>
          <w:sz w:val="24"/>
          <w:szCs w:val="24"/>
        </w:rPr>
        <w:t xml:space="preserve"> considering relevance, seriousness, timeline (</w:t>
      </w:r>
      <w:r w:rsidR="007F1D03" w:rsidRPr="007B13DC">
        <w:rPr>
          <w:rFonts w:eastAsia="Times New Roman" w:cstheme="minorHAnsi"/>
          <w:sz w:val="24"/>
          <w:szCs w:val="24"/>
        </w:rPr>
        <w:t>i.e.,</w:t>
      </w:r>
      <w:r w:rsidRPr="007B13DC">
        <w:rPr>
          <w:rFonts w:eastAsia="Times New Roman" w:cstheme="minorHAnsi"/>
          <w:sz w:val="24"/>
          <w:szCs w:val="24"/>
        </w:rPr>
        <w:t xml:space="preserve"> recent matters or historic), explanation - ultimately whether they genuinely believe the matters indicate unsuitability to work with children.   The panel should document their decisions.</w:t>
      </w:r>
    </w:p>
    <w:p w14:paraId="50822840" w14:textId="77777777" w:rsidR="00F73DE6" w:rsidRPr="007B13DC" w:rsidRDefault="00F73DE6" w:rsidP="00F73DE6">
      <w:pPr>
        <w:spacing w:after="0" w:line="240" w:lineRule="auto"/>
        <w:ind w:left="360"/>
        <w:rPr>
          <w:rFonts w:eastAsia="Times New Roman" w:cstheme="minorHAnsi"/>
          <w:sz w:val="24"/>
          <w:szCs w:val="24"/>
        </w:rPr>
      </w:pPr>
    </w:p>
    <w:p w14:paraId="2C4F0FDE" w14:textId="77777777" w:rsidR="00F73DE6" w:rsidRPr="007B13DC" w:rsidRDefault="00F73DE6" w:rsidP="00F73DE6">
      <w:pPr>
        <w:numPr>
          <w:ilvl w:val="0"/>
          <w:numId w:val="63"/>
        </w:numPr>
        <w:suppressAutoHyphens/>
        <w:spacing w:before="160" w:after="0" w:line="250" w:lineRule="exact"/>
        <w:contextualSpacing/>
        <w:rPr>
          <w:rFonts w:eastAsia="Times New Roman" w:cstheme="minorHAnsi"/>
          <w:b/>
          <w:sz w:val="24"/>
          <w:szCs w:val="24"/>
          <w:u w:val="single"/>
        </w:rPr>
      </w:pPr>
      <w:r w:rsidRPr="007B13DC">
        <w:rPr>
          <w:rFonts w:eastAsia="Times New Roman" w:cstheme="minorHAnsi"/>
          <w:b/>
          <w:sz w:val="24"/>
          <w:szCs w:val="24"/>
          <w:u w:val="single"/>
        </w:rPr>
        <w:t>Destroy information</w:t>
      </w:r>
    </w:p>
    <w:p w14:paraId="702091B6" w14:textId="77777777" w:rsidR="00F73DE6" w:rsidRPr="007B13DC" w:rsidRDefault="00F73DE6" w:rsidP="00F73DE6">
      <w:pPr>
        <w:spacing w:after="0" w:line="240" w:lineRule="auto"/>
        <w:ind w:left="360"/>
        <w:contextualSpacing/>
        <w:rPr>
          <w:rFonts w:eastAsia="Times New Roman" w:cstheme="minorHAnsi"/>
          <w:sz w:val="24"/>
          <w:szCs w:val="24"/>
        </w:rPr>
      </w:pPr>
    </w:p>
    <w:p w14:paraId="2C82D9B2" w14:textId="271BD2C2" w:rsidR="00F73DE6" w:rsidRPr="007B13DC" w:rsidRDefault="00F73DE6" w:rsidP="00F73DE6">
      <w:pPr>
        <w:spacing w:after="0" w:line="240" w:lineRule="auto"/>
        <w:ind w:left="360"/>
        <w:contextualSpacing/>
        <w:rPr>
          <w:rFonts w:eastAsia="Times New Roman" w:cstheme="minorHAnsi"/>
          <w:sz w:val="24"/>
          <w:szCs w:val="24"/>
        </w:rPr>
      </w:pPr>
      <w:r w:rsidRPr="007B13DC">
        <w:rPr>
          <w:rFonts w:eastAsia="Times New Roman" w:cstheme="minorHAnsi"/>
          <w:sz w:val="24"/>
          <w:szCs w:val="24"/>
        </w:rPr>
        <w:t>Once the employment decision has been made, any documents (</w:t>
      </w:r>
      <w:r w:rsidR="0061020E" w:rsidRPr="007B13DC">
        <w:rPr>
          <w:rFonts w:eastAsia="Times New Roman" w:cstheme="minorHAnsi"/>
          <w:sz w:val="24"/>
          <w:szCs w:val="24"/>
        </w:rPr>
        <w:t>e.g.,</w:t>
      </w:r>
      <w:r w:rsidRPr="007B13DC">
        <w:rPr>
          <w:rFonts w:eastAsia="Times New Roman" w:cstheme="minorHAnsi"/>
          <w:sz w:val="24"/>
          <w:szCs w:val="24"/>
        </w:rPr>
        <w:t xml:space="preserve"> screen shots) gathered as part of the on-line search should be destroyed.  Only the decision should be recorded as part of the interview notes and the information should not be recorded on the school’s Single Central Record.</w:t>
      </w:r>
    </w:p>
    <w:p w14:paraId="32E64EC4" w14:textId="77777777" w:rsidR="00F73DE6" w:rsidRPr="007B13DC" w:rsidRDefault="00F73DE6" w:rsidP="00F73DE6">
      <w:pPr>
        <w:spacing w:after="0" w:line="240" w:lineRule="auto"/>
        <w:ind w:left="360"/>
        <w:contextualSpacing/>
        <w:rPr>
          <w:rFonts w:eastAsia="Times New Roman" w:cstheme="minorHAnsi"/>
          <w:sz w:val="24"/>
          <w:szCs w:val="24"/>
        </w:rPr>
      </w:pPr>
    </w:p>
    <w:p w14:paraId="48688B8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6DBD50B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12CF8AA7"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F06E56F"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69CB91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4575015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4C24978"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1C893DAA"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80F57A8"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FA2AB03"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E8769E7"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2BF6BEA0"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3FBD5C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F44B1A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695FE0E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1E44EA12"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54D485AF"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8197FE9"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54CF8B9"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4EE740C"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7AE6DBF4"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591198E"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2A8DFE15"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060A87B3" w14:textId="77777777" w:rsidR="007B13DC" w:rsidRDefault="007B13DC" w:rsidP="00F73DE6">
      <w:pPr>
        <w:tabs>
          <w:tab w:val="center" w:pos="4513"/>
          <w:tab w:val="right" w:pos="9026"/>
        </w:tabs>
        <w:spacing w:after="0" w:line="240" w:lineRule="auto"/>
        <w:rPr>
          <w:rFonts w:eastAsia="Times New Roman" w:cstheme="minorHAnsi"/>
          <w:sz w:val="24"/>
          <w:szCs w:val="24"/>
        </w:rPr>
      </w:pPr>
    </w:p>
    <w:p w14:paraId="201954D8" w14:textId="77777777" w:rsidR="00BF6E86" w:rsidRDefault="00BF6E86">
      <w:pPr>
        <w:rPr>
          <w:rFonts w:eastAsia="Times New Roman" w:cstheme="minorHAnsi"/>
          <w:b/>
          <w:bCs/>
          <w:sz w:val="24"/>
          <w:szCs w:val="24"/>
        </w:rPr>
      </w:pPr>
      <w:r>
        <w:rPr>
          <w:rFonts w:eastAsia="Times New Roman" w:cstheme="minorHAnsi"/>
          <w:b/>
          <w:bCs/>
          <w:sz w:val="24"/>
          <w:szCs w:val="24"/>
        </w:rPr>
        <w:br w:type="page"/>
      </w:r>
    </w:p>
    <w:p w14:paraId="18D3BEA2" w14:textId="618F942A" w:rsidR="00F73DE6" w:rsidRPr="007B13DC" w:rsidRDefault="00F73DE6" w:rsidP="00F73DE6">
      <w:pPr>
        <w:tabs>
          <w:tab w:val="center" w:pos="4513"/>
          <w:tab w:val="right" w:pos="9026"/>
        </w:tabs>
        <w:spacing w:after="0" w:line="240" w:lineRule="auto"/>
        <w:rPr>
          <w:rFonts w:eastAsia="Times New Roman" w:cstheme="minorHAnsi"/>
          <w:b/>
          <w:bCs/>
          <w:sz w:val="24"/>
          <w:szCs w:val="24"/>
        </w:rPr>
      </w:pPr>
      <w:r w:rsidRPr="007B13DC">
        <w:rPr>
          <w:rFonts w:eastAsia="Times New Roman" w:cstheme="minorHAnsi"/>
          <w:b/>
          <w:bCs/>
          <w:sz w:val="24"/>
          <w:szCs w:val="24"/>
        </w:rPr>
        <w:t xml:space="preserve">Appendix </w:t>
      </w:r>
      <w:r w:rsidR="00BF6E86">
        <w:rPr>
          <w:rFonts w:eastAsia="Times New Roman" w:cstheme="minorHAnsi"/>
          <w:b/>
          <w:bCs/>
          <w:sz w:val="24"/>
          <w:szCs w:val="24"/>
        </w:rPr>
        <w:t>8a</w:t>
      </w:r>
    </w:p>
    <w:p w14:paraId="0E45032E" w14:textId="77777777" w:rsidR="00F73DE6" w:rsidRPr="007B13DC" w:rsidRDefault="00F73DE6" w:rsidP="00F73DE6">
      <w:pPr>
        <w:tabs>
          <w:tab w:val="center" w:pos="4513"/>
          <w:tab w:val="right" w:pos="9026"/>
        </w:tabs>
        <w:spacing w:after="0" w:line="240" w:lineRule="auto"/>
        <w:rPr>
          <w:rFonts w:eastAsia="Times New Roman" w:cstheme="minorHAnsi"/>
          <w:b/>
          <w:bCs/>
          <w:sz w:val="24"/>
          <w:szCs w:val="24"/>
        </w:rPr>
      </w:pPr>
    </w:p>
    <w:p w14:paraId="0897A347" w14:textId="77777777" w:rsidR="00F73DE6" w:rsidRPr="007B13DC" w:rsidRDefault="00F73DE6" w:rsidP="00F73DE6">
      <w:pPr>
        <w:tabs>
          <w:tab w:val="center" w:pos="4513"/>
          <w:tab w:val="right" w:pos="9026"/>
        </w:tabs>
        <w:spacing w:after="0" w:line="240" w:lineRule="auto"/>
        <w:jc w:val="center"/>
        <w:rPr>
          <w:rFonts w:eastAsia="Times New Roman" w:cstheme="minorHAnsi"/>
          <w:b/>
          <w:bCs/>
          <w:sz w:val="24"/>
          <w:szCs w:val="24"/>
        </w:rPr>
      </w:pPr>
      <w:r w:rsidRPr="007B13DC">
        <w:rPr>
          <w:rFonts w:eastAsia="Times New Roman" w:cstheme="minorHAnsi"/>
          <w:b/>
          <w:bCs/>
          <w:sz w:val="24"/>
          <w:szCs w:val="24"/>
        </w:rPr>
        <w:t>STRICTLY CONFIDENTIAL</w:t>
      </w:r>
    </w:p>
    <w:p w14:paraId="3C5F8AAC"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p w14:paraId="3857C4F2"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r w:rsidRPr="007B13DC">
        <w:rPr>
          <w:rFonts w:eastAsia="Times New Roman" w:cstheme="minorHAnsi"/>
          <w:sz w:val="24"/>
          <w:szCs w:val="24"/>
        </w:rPr>
        <w:t>Scope for online searches on shortlisted candidates</w:t>
      </w:r>
    </w:p>
    <w:p w14:paraId="1A2B574D" w14:textId="77777777" w:rsidR="00F73DE6" w:rsidRPr="007B13DC" w:rsidRDefault="00F73DE6" w:rsidP="00F73DE6">
      <w:pPr>
        <w:tabs>
          <w:tab w:val="center" w:pos="4513"/>
          <w:tab w:val="right" w:pos="9026"/>
        </w:tabs>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3129"/>
        <w:gridCol w:w="5887"/>
      </w:tblGrid>
      <w:tr w:rsidR="00F73DE6" w:rsidRPr="007B13DC" w14:paraId="1306CB61" w14:textId="77777777" w:rsidTr="003A7697">
        <w:tc>
          <w:tcPr>
            <w:tcW w:w="3129" w:type="dxa"/>
          </w:tcPr>
          <w:p w14:paraId="0BC0E138"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Candidate Name</w:t>
            </w:r>
          </w:p>
        </w:tc>
        <w:tc>
          <w:tcPr>
            <w:tcW w:w="5887" w:type="dxa"/>
          </w:tcPr>
          <w:p w14:paraId="018CD652" w14:textId="77777777" w:rsidR="00F73DE6" w:rsidRPr="007B13DC" w:rsidRDefault="00F73DE6" w:rsidP="003A7697">
            <w:pPr>
              <w:tabs>
                <w:tab w:val="center" w:pos="4513"/>
                <w:tab w:val="right" w:pos="9026"/>
              </w:tabs>
              <w:rPr>
                <w:rFonts w:asciiTheme="minorHAnsi" w:hAnsiTheme="minorHAnsi" w:cstheme="minorHAnsi"/>
                <w:sz w:val="24"/>
                <w:szCs w:val="24"/>
              </w:rPr>
            </w:pPr>
          </w:p>
        </w:tc>
      </w:tr>
      <w:tr w:rsidR="00F73DE6" w:rsidRPr="007B13DC" w14:paraId="47789BAC" w14:textId="77777777" w:rsidTr="003A7697">
        <w:tc>
          <w:tcPr>
            <w:tcW w:w="3129" w:type="dxa"/>
          </w:tcPr>
          <w:p w14:paraId="06B4F593"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 xml:space="preserve">Post applied for </w:t>
            </w:r>
          </w:p>
        </w:tc>
        <w:tc>
          <w:tcPr>
            <w:tcW w:w="5887" w:type="dxa"/>
          </w:tcPr>
          <w:p w14:paraId="673DC342" w14:textId="77777777" w:rsidR="00F73DE6" w:rsidRPr="007B13DC" w:rsidRDefault="00F73DE6" w:rsidP="003A7697">
            <w:pPr>
              <w:tabs>
                <w:tab w:val="center" w:pos="4513"/>
                <w:tab w:val="right" w:pos="9026"/>
              </w:tabs>
              <w:rPr>
                <w:rFonts w:asciiTheme="minorHAnsi" w:hAnsiTheme="minorHAnsi" w:cstheme="minorHAnsi"/>
                <w:sz w:val="24"/>
                <w:szCs w:val="24"/>
              </w:rPr>
            </w:pPr>
          </w:p>
        </w:tc>
      </w:tr>
      <w:tr w:rsidR="00F73DE6" w:rsidRPr="007B13DC" w14:paraId="08F84B42" w14:textId="77777777" w:rsidTr="003A7697">
        <w:tc>
          <w:tcPr>
            <w:tcW w:w="3129" w:type="dxa"/>
          </w:tcPr>
          <w:p w14:paraId="78F8EBCC"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Search conducted by</w:t>
            </w:r>
          </w:p>
        </w:tc>
        <w:tc>
          <w:tcPr>
            <w:tcW w:w="5887" w:type="dxa"/>
          </w:tcPr>
          <w:p w14:paraId="007AFAE8" w14:textId="77777777" w:rsidR="00F73DE6" w:rsidRPr="007B13DC" w:rsidRDefault="00F73DE6" w:rsidP="003A7697">
            <w:pPr>
              <w:tabs>
                <w:tab w:val="center" w:pos="4513"/>
                <w:tab w:val="right" w:pos="9026"/>
              </w:tabs>
              <w:rPr>
                <w:rFonts w:asciiTheme="minorHAnsi" w:hAnsiTheme="minorHAnsi" w:cstheme="minorHAnsi"/>
                <w:sz w:val="24"/>
                <w:szCs w:val="24"/>
              </w:rPr>
            </w:pPr>
          </w:p>
        </w:tc>
      </w:tr>
      <w:tr w:rsidR="00F73DE6" w:rsidRPr="007B13DC" w14:paraId="233BBCA2" w14:textId="77777777" w:rsidTr="003A7697">
        <w:tc>
          <w:tcPr>
            <w:tcW w:w="3129" w:type="dxa"/>
          </w:tcPr>
          <w:p w14:paraId="386BE690"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Is this person independent to the shortlisting panel?</w:t>
            </w:r>
          </w:p>
        </w:tc>
        <w:tc>
          <w:tcPr>
            <w:tcW w:w="5887" w:type="dxa"/>
          </w:tcPr>
          <w:p w14:paraId="1E790183"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YES / NO</w:t>
            </w:r>
          </w:p>
        </w:tc>
      </w:tr>
      <w:tr w:rsidR="00F73DE6" w:rsidRPr="007B13DC" w14:paraId="0A802A87" w14:textId="77777777" w:rsidTr="003A7697">
        <w:tc>
          <w:tcPr>
            <w:tcW w:w="3129" w:type="dxa"/>
          </w:tcPr>
          <w:p w14:paraId="45C0559D" w14:textId="77777777" w:rsidR="00F73DE6" w:rsidRPr="007B13DC" w:rsidRDefault="00F73DE6" w:rsidP="003A7697">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Date of search</w:t>
            </w:r>
          </w:p>
        </w:tc>
        <w:tc>
          <w:tcPr>
            <w:tcW w:w="5887" w:type="dxa"/>
          </w:tcPr>
          <w:p w14:paraId="7EA13BCD" w14:textId="77777777" w:rsidR="00F73DE6" w:rsidRPr="007B13DC" w:rsidRDefault="00F73DE6" w:rsidP="003A7697">
            <w:pPr>
              <w:tabs>
                <w:tab w:val="center" w:pos="4513"/>
                <w:tab w:val="right" w:pos="9026"/>
              </w:tabs>
              <w:rPr>
                <w:rFonts w:asciiTheme="minorHAnsi" w:hAnsiTheme="minorHAnsi" w:cstheme="minorHAnsi"/>
                <w:sz w:val="24"/>
                <w:szCs w:val="24"/>
              </w:rPr>
            </w:pPr>
          </w:p>
        </w:tc>
      </w:tr>
    </w:tbl>
    <w:p w14:paraId="71EC24AD" w14:textId="77777777" w:rsidR="00F73DE6" w:rsidRPr="007B13DC" w:rsidRDefault="00F73DE6" w:rsidP="00F73DE6">
      <w:pPr>
        <w:spacing w:after="0" w:line="240" w:lineRule="auto"/>
        <w:rPr>
          <w:rFonts w:eastAsia="Times New Roman" w:cstheme="minorHAnsi"/>
          <w:sz w:val="24"/>
          <w:szCs w:val="24"/>
        </w:rPr>
      </w:pPr>
    </w:p>
    <w:p w14:paraId="0B48046D" w14:textId="77777777" w:rsidR="00F73DE6" w:rsidRPr="007B13DC" w:rsidRDefault="00F73DE6" w:rsidP="00F73DE6">
      <w:pPr>
        <w:spacing w:after="0" w:line="240" w:lineRule="auto"/>
        <w:rPr>
          <w:rFonts w:eastAsia="Times New Roman" w:cstheme="minorHAnsi"/>
          <w:b/>
          <w:sz w:val="24"/>
          <w:szCs w:val="24"/>
        </w:rPr>
      </w:pPr>
      <w:r w:rsidRPr="007B13DC">
        <w:rPr>
          <w:rFonts w:eastAsia="Times New Roman" w:cstheme="minorHAnsi"/>
          <w:b/>
          <w:sz w:val="24"/>
          <w:szCs w:val="24"/>
        </w:rPr>
        <w:t>DO NOT RECORD ANY INFORMATION RELATED TO INDIVIDUAL CHARACTERISTICS SUCH AS AGE, RACE, RELIGION, POLITICAL VIEWS, OR FAMILY CIRCUMSTANCES.</w:t>
      </w:r>
    </w:p>
    <w:p w14:paraId="64DE7B93" w14:textId="77777777" w:rsidR="00F73DE6" w:rsidRPr="007B13DC" w:rsidRDefault="00F73DE6" w:rsidP="00F73DE6">
      <w:pPr>
        <w:tabs>
          <w:tab w:val="center" w:pos="3471"/>
          <w:tab w:val="right" w:pos="6830"/>
        </w:tabs>
        <w:spacing w:after="0" w:line="240" w:lineRule="auto"/>
        <w:ind w:left="113"/>
        <w:rPr>
          <w:rFonts w:eastAsia="Times New Roman" w:cstheme="minorHAnsi"/>
          <w:sz w:val="24"/>
          <w:szCs w:val="24"/>
        </w:rPr>
      </w:pPr>
      <w:r w:rsidRPr="007B13DC">
        <w:rPr>
          <w:rFonts w:eastAsia="Times New Roman" w:cstheme="minorHAnsi"/>
          <w:sz w:val="24"/>
          <w:szCs w:val="24"/>
        </w:rPr>
        <w:tab/>
      </w:r>
      <w:r w:rsidRPr="007B13DC">
        <w:rPr>
          <w:rFonts w:eastAsia="Times New Roman" w:cstheme="minorHAnsi"/>
          <w:sz w:val="24"/>
          <w:szCs w:val="24"/>
        </w:rPr>
        <w:tab/>
      </w:r>
    </w:p>
    <w:tbl>
      <w:tblPr>
        <w:tblStyle w:val="TableGrid"/>
        <w:tblW w:w="0" w:type="auto"/>
        <w:tblLook w:val="04A0" w:firstRow="1" w:lastRow="0" w:firstColumn="1" w:lastColumn="0" w:noHBand="0" w:noVBand="1"/>
      </w:tblPr>
      <w:tblGrid>
        <w:gridCol w:w="4542"/>
        <w:gridCol w:w="4474"/>
      </w:tblGrid>
      <w:tr w:rsidR="00F73DE6" w:rsidRPr="007B13DC" w14:paraId="58EF40EA" w14:textId="77777777" w:rsidTr="00BF6E86">
        <w:trPr>
          <w:trHeight w:val="1420"/>
        </w:trPr>
        <w:tc>
          <w:tcPr>
            <w:tcW w:w="4542" w:type="dxa"/>
            <w:vAlign w:val="center"/>
          </w:tcPr>
          <w:p w14:paraId="46379629" w14:textId="3F5B1E18"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 xml:space="preserve">Which search engine(s) was used to carry out the search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Google </w:t>
            </w:r>
          </w:p>
        </w:tc>
        <w:tc>
          <w:tcPr>
            <w:tcW w:w="4474" w:type="dxa"/>
            <w:vAlign w:val="center"/>
          </w:tcPr>
          <w:p w14:paraId="5D8881FA"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55655533" w14:textId="77777777" w:rsidTr="00BF6E86">
        <w:tc>
          <w:tcPr>
            <w:tcW w:w="4542" w:type="dxa"/>
            <w:vAlign w:val="center"/>
          </w:tcPr>
          <w:p w14:paraId="6D9A3CD4" w14:textId="05532F4A"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 xml:space="preserve">Are there results from a search on </w:t>
            </w:r>
            <w:r w:rsidR="0061020E" w:rsidRPr="007B13DC">
              <w:rPr>
                <w:rFonts w:asciiTheme="minorHAnsi" w:hAnsiTheme="minorHAnsi" w:cstheme="minorHAnsi"/>
                <w:sz w:val="24"/>
                <w:szCs w:val="24"/>
              </w:rPr>
              <w:t>the candidate’s</w:t>
            </w:r>
            <w:r w:rsidRPr="007B13DC">
              <w:rPr>
                <w:rFonts w:asciiTheme="minorHAnsi" w:hAnsiTheme="minorHAnsi" w:cstheme="minorHAnsi"/>
                <w:sz w:val="24"/>
                <w:szCs w:val="24"/>
              </w:rPr>
              <w:t xml:space="preserve"> name?</w:t>
            </w:r>
          </w:p>
          <w:p w14:paraId="511C7977"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C6CAC29"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00158A3F"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YES / NO</w:t>
            </w:r>
          </w:p>
        </w:tc>
      </w:tr>
      <w:tr w:rsidR="00F73DE6" w:rsidRPr="007B13DC" w14:paraId="15160957" w14:textId="77777777" w:rsidTr="00BF6E86">
        <w:tc>
          <w:tcPr>
            <w:tcW w:w="4542" w:type="dxa"/>
            <w:vAlign w:val="center"/>
          </w:tcPr>
          <w:p w14:paraId="2B8255DA"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From the information available from the search is there any information which raises potential concerns about their suitability to work with children, for example:</w:t>
            </w:r>
          </w:p>
          <w:p w14:paraId="422468E2" w14:textId="29EF5458"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evidence of inappropriate or offensive behaviour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discrimination, derogatory language)</w:t>
            </w:r>
          </w:p>
          <w:p w14:paraId="09D87408" w14:textId="77777777"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drug or alcohol misuse</w:t>
            </w:r>
          </w:p>
          <w:p w14:paraId="4FE806C9" w14:textId="77777777"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indecent or offensive images/videos</w:t>
            </w:r>
          </w:p>
          <w:p w14:paraId="1359297C" w14:textId="77777777" w:rsidR="00F73DE6" w:rsidRPr="007B13DC" w:rsidRDefault="00F73DE6" w:rsidP="00BF6E86">
            <w:pPr>
              <w:numPr>
                <w:ilvl w:val="0"/>
                <w:numId w:val="64"/>
              </w:numPr>
              <w:tabs>
                <w:tab w:val="center" w:pos="4513"/>
                <w:tab w:val="right" w:pos="9026"/>
              </w:tabs>
              <w:suppressAutoHyphens/>
              <w:contextualSpacing/>
              <w:rPr>
                <w:rFonts w:asciiTheme="minorHAnsi" w:hAnsiTheme="minorHAnsi" w:cstheme="minorHAnsi"/>
                <w:sz w:val="24"/>
                <w:szCs w:val="24"/>
              </w:rPr>
            </w:pPr>
            <w:r w:rsidRPr="007B13DC">
              <w:rPr>
                <w:rFonts w:asciiTheme="minorHAnsi" w:hAnsiTheme="minorHAnsi" w:cstheme="minorHAnsi"/>
                <w:sz w:val="24"/>
                <w:szCs w:val="24"/>
              </w:rPr>
              <w:t>other similar matters</w:t>
            </w:r>
          </w:p>
          <w:p w14:paraId="5E99331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648F5C8" w14:textId="1341108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Provide details, evidence and timescale if possible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recent or historic).</w:t>
            </w:r>
          </w:p>
          <w:p w14:paraId="2809D4FF"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1C3CFE39"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AF1A466"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33CD923"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062E5C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D153FB5"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339E2B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EBC3A4A"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614E34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A5EFB3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8D78B0E"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FFE3C0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7529FC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7C7919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E285B70"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D48C9E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C758FB0"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15E988EE" w14:textId="77777777" w:rsidTr="00BF6E86">
        <w:tc>
          <w:tcPr>
            <w:tcW w:w="4542" w:type="dxa"/>
            <w:vAlign w:val="center"/>
          </w:tcPr>
          <w:p w14:paraId="0970FD24"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What is the source of this information?</w:t>
            </w:r>
          </w:p>
          <w:p w14:paraId="4EABF9D6" w14:textId="054E9B4A"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news article, document, website, social media etc.)</w:t>
            </w:r>
          </w:p>
          <w:p w14:paraId="369C6394"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8A500A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D15EE7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D6B0E9F"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7F1CC219"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D4F3F35"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4388D20" w14:textId="77777777" w:rsidR="00F73DE6" w:rsidRPr="007B13DC" w:rsidRDefault="00F73DE6" w:rsidP="00BF6E86">
            <w:pPr>
              <w:tabs>
                <w:tab w:val="center" w:pos="4513"/>
                <w:tab w:val="right" w:pos="9026"/>
              </w:tabs>
              <w:rPr>
                <w:rFonts w:asciiTheme="minorHAnsi" w:hAnsiTheme="minorHAnsi" w:cstheme="minorHAnsi"/>
                <w:sz w:val="24"/>
                <w:szCs w:val="24"/>
              </w:rPr>
            </w:pPr>
          </w:p>
          <w:p w14:paraId="788AD94A"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1BEF5D4"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0D0B9651" w14:textId="77777777" w:rsidTr="00BF6E86">
        <w:tc>
          <w:tcPr>
            <w:tcW w:w="4542" w:type="dxa"/>
            <w:vAlign w:val="center"/>
          </w:tcPr>
          <w:p w14:paraId="3B36CDCF" w14:textId="102AA7FB"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What checks have you done to verify that your search has identified the applicant correctly (</w:t>
            </w:r>
            <w:r w:rsidR="0061020E" w:rsidRPr="007B13DC">
              <w:rPr>
                <w:rFonts w:asciiTheme="minorHAnsi" w:hAnsiTheme="minorHAnsi" w:cstheme="minorHAnsi"/>
                <w:sz w:val="24"/>
                <w:szCs w:val="24"/>
              </w:rPr>
              <w:t>e.g.,</w:t>
            </w:r>
            <w:r w:rsidRPr="007B13DC">
              <w:rPr>
                <w:rFonts w:asciiTheme="minorHAnsi" w:hAnsiTheme="minorHAnsi" w:cstheme="minorHAnsi"/>
                <w:sz w:val="24"/>
                <w:szCs w:val="24"/>
              </w:rPr>
              <w:t xml:space="preserve"> full name match, current employer match, DOB match)?</w:t>
            </w:r>
          </w:p>
          <w:p w14:paraId="605C0D20" w14:textId="73D89213"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(Indicate if there is uncertainty)</w:t>
            </w:r>
          </w:p>
        </w:tc>
        <w:tc>
          <w:tcPr>
            <w:tcW w:w="4474" w:type="dxa"/>
            <w:vAlign w:val="center"/>
          </w:tcPr>
          <w:p w14:paraId="46707B03"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42BFBA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6612BA7" w14:textId="77777777" w:rsidR="00F73DE6" w:rsidRPr="007B13DC" w:rsidRDefault="00F73DE6" w:rsidP="00BF6E86">
            <w:pPr>
              <w:tabs>
                <w:tab w:val="center" w:pos="4513"/>
                <w:tab w:val="right" w:pos="9026"/>
              </w:tabs>
              <w:rPr>
                <w:rFonts w:asciiTheme="minorHAnsi" w:hAnsiTheme="minorHAnsi" w:cstheme="minorHAnsi"/>
                <w:sz w:val="24"/>
                <w:szCs w:val="24"/>
              </w:rPr>
            </w:pPr>
          </w:p>
          <w:p w14:paraId="58D4692D"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7D3D66F"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4D66087" w14:textId="77777777" w:rsidR="00F73DE6" w:rsidRPr="007B13DC" w:rsidRDefault="00F73DE6" w:rsidP="00BF6E86">
            <w:pPr>
              <w:tabs>
                <w:tab w:val="center" w:pos="4513"/>
                <w:tab w:val="right" w:pos="9026"/>
              </w:tabs>
              <w:rPr>
                <w:rFonts w:asciiTheme="minorHAnsi" w:hAnsiTheme="minorHAnsi" w:cstheme="minorHAnsi"/>
                <w:sz w:val="24"/>
                <w:szCs w:val="24"/>
              </w:rPr>
            </w:pPr>
          </w:p>
          <w:p w14:paraId="6F41ECB6"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F2301DF" w14:textId="77777777" w:rsidR="00F73DE6" w:rsidRPr="007B13DC" w:rsidRDefault="00F73DE6" w:rsidP="00BF6E86">
            <w:pPr>
              <w:tabs>
                <w:tab w:val="center" w:pos="4513"/>
                <w:tab w:val="right" w:pos="9026"/>
              </w:tabs>
              <w:rPr>
                <w:rFonts w:asciiTheme="minorHAnsi" w:hAnsiTheme="minorHAnsi" w:cstheme="minorHAnsi"/>
                <w:sz w:val="24"/>
                <w:szCs w:val="24"/>
              </w:rPr>
            </w:pPr>
          </w:p>
        </w:tc>
      </w:tr>
      <w:tr w:rsidR="00F73DE6" w:rsidRPr="007B13DC" w14:paraId="7ABD98B5" w14:textId="77777777" w:rsidTr="00BF6E86">
        <w:tc>
          <w:tcPr>
            <w:tcW w:w="4542" w:type="dxa"/>
            <w:vAlign w:val="center"/>
          </w:tcPr>
          <w:p w14:paraId="10924DC9"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If information is available – does their work history match the information the applicant provided?</w:t>
            </w:r>
          </w:p>
          <w:p w14:paraId="57BEDFE0" w14:textId="77777777" w:rsidR="00F73DE6" w:rsidRPr="007B13DC" w:rsidRDefault="00F73DE6" w:rsidP="00BF6E86">
            <w:pPr>
              <w:tabs>
                <w:tab w:val="center" w:pos="4513"/>
                <w:tab w:val="right" w:pos="9026"/>
              </w:tabs>
              <w:rPr>
                <w:rFonts w:asciiTheme="minorHAnsi" w:hAnsiTheme="minorHAnsi" w:cstheme="minorHAnsi"/>
                <w:sz w:val="24"/>
                <w:szCs w:val="24"/>
              </w:rPr>
            </w:pPr>
            <w:r w:rsidRPr="007B13DC">
              <w:rPr>
                <w:rFonts w:asciiTheme="minorHAnsi" w:hAnsiTheme="minorHAnsi" w:cstheme="minorHAnsi"/>
                <w:sz w:val="24"/>
                <w:szCs w:val="24"/>
              </w:rPr>
              <w:t>Detail any discrepancies or concerns</w:t>
            </w:r>
          </w:p>
          <w:p w14:paraId="509F75A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07098DA" w14:textId="77777777" w:rsidR="00F73DE6" w:rsidRPr="007B13DC" w:rsidRDefault="00F73DE6" w:rsidP="00BF6E86">
            <w:pPr>
              <w:tabs>
                <w:tab w:val="center" w:pos="4513"/>
                <w:tab w:val="right" w:pos="9026"/>
              </w:tabs>
              <w:rPr>
                <w:rFonts w:asciiTheme="minorHAnsi" w:hAnsiTheme="minorHAnsi" w:cstheme="minorHAnsi"/>
                <w:sz w:val="24"/>
                <w:szCs w:val="24"/>
              </w:rPr>
            </w:pPr>
          </w:p>
        </w:tc>
        <w:tc>
          <w:tcPr>
            <w:tcW w:w="4474" w:type="dxa"/>
            <w:vAlign w:val="center"/>
          </w:tcPr>
          <w:p w14:paraId="4AA4A43C"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93D5EC0"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268B422" w14:textId="77777777" w:rsidR="00F73DE6" w:rsidRPr="007B13DC" w:rsidRDefault="00F73DE6" w:rsidP="00BF6E86">
            <w:pPr>
              <w:tabs>
                <w:tab w:val="center" w:pos="4513"/>
                <w:tab w:val="right" w:pos="9026"/>
              </w:tabs>
              <w:rPr>
                <w:rFonts w:asciiTheme="minorHAnsi" w:hAnsiTheme="minorHAnsi" w:cstheme="minorHAnsi"/>
                <w:sz w:val="24"/>
                <w:szCs w:val="24"/>
              </w:rPr>
            </w:pPr>
          </w:p>
          <w:p w14:paraId="75D341A8" w14:textId="77777777" w:rsidR="00F73DE6" w:rsidRPr="007B13DC" w:rsidRDefault="00F73DE6" w:rsidP="00BF6E86">
            <w:pPr>
              <w:tabs>
                <w:tab w:val="center" w:pos="4513"/>
                <w:tab w:val="right" w:pos="9026"/>
              </w:tabs>
              <w:rPr>
                <w:rFonts w:asciiTheme="minorHAnsi" w:hAnsiTheme="minorHAnsi" w:cstheme="minorHAnsi"/>
                <w:sz w:val="24"/>
                <w:szCs w:val="24"/>
              </w:rPr>
            </w:pPr>
          </w:p>
          <w:p w14:paraId="448ACAE8" w14:textId="77777777" w:rsidR="00F73DE6" w:rsidRPr="007B13DC" w:rsidRDefault="00F73DE6" w:rsidP="00BF6E86">
            <w:pPr>
              <w:tabs>
                <w:tab w:val="center" w:pos="4513"/>
                <w:tab w:val="right" w:pos="9026"/>
              </w:tabs>
              <w:rPr>
                <w:rFonts w:asciiTheme="minorHAnsi" w:hAnsiTheme="minorHAnsi" w:cstheme="minorHAnsi"/>
                <w:sz w:val="24"/>
                <w:szCs w:val="24"/>
              </w:rPr>
            </w:pPr>
          </w:p>
          <w:p w14:paraId="1B97104F" w14:textId="77777777" w:rsidR="00F73DE6" w:rsidRPr="007B13DC" w:rsidRDefault="00F73DE6" w:rsidP="00BF6E86">
            <w:pPr>
              <w:tabs>
                <w:tab w:val="center" w:pos="4513"/>
                <w:tab w:val="right" w:pos="9026"/>
              </w:tabs>
              <w:rPr>
                <w:rFonts w:asciiTheme="minorHAnsi" w:hAnsiTheme="minorHAnsi" w:cstheme="minorHAnsi"/>
                <w:sz w:val="24"/>
                <w:szCs w:val="24"/>
              </w:rPr>
            </w:pPr>
          </w:p>
          <w:p w14:paraId="0D595B01" w14:textId="77777777" w:rsidR="00F73DE6" w:rsidRPr="007B13DC" w:rsidRDefault="00F73DE6" w:rsidP="00BF6E86">
            <w:pPr>
              <w:tabs>
                <w:tab w:val="center" w:pos="4513"/>
                <w:tab w:val="right" w:pos="9026"/>
              </w:tabs>
              <w:rPr>
                <w:rFonts w:asciiTheme="minorHAnsi" w:hAnsiTheme="minorHAnsi" w:cstheme="minorHAnsi"/>
                <w:sz w:val="24"/>
                <w:szCs w:val="24"/>
              </w:rPr>
            </w:pPr>
          </w:p>
          <w:p w14:paraId="3804E099" w14:textId="77777777" w:rsidR="00F73DE6" w:rsidRPr="007B13DC" w:rsidRDefault="00F73DE6" w:rsidP="00BF6E86">
            <w:pPr>
              <w:tabs>
                <w:tab w:val="center" w:pos="4513"/>
                <w:tab w:val="right" w:pos="9026"/>
              </w:tabs>
              <w:rPr>
                <w:rFonts w:asciiTheme="minorHAnsi" w:hAnsiTheme="minorHAnsi" w:cstheme="minorHAnsi"/>
                <w:sz w:val="24"/>
                <w:szCs w:val="24"/>
              </w:rPr>
            </w:pPr>
          </w:p>
          <w:p w14:paraId="2E292001" w14:textId="77777777" w:rsidR="00F73DE6" w:rsidRPr="007B13DC" w:rsidRDefault="00F73DE6" w:rsidP="00BF6E86">
            <w:pPr>
              <w:tabs>
                <w:tab w:val="center" w:pos="4513"/>
                <w:tab w:val="right" w:pos="9026"/>
              </w:tabs>
              <w:rPr>
                <w:rFonts w:asciiTheme="minorHAnsi" w:hAnsiTheme="minorHAnsi" w:cstheme="minorHAnsi"/>
                <w:sz w:val="24"/>
                <w:szCs w:val="24"/>
              </w:rPr>
            </w:pPr>
          </w:p>
        </w:tc>
      </w:tr>
    </w:tbl>
    <w:p w14:paraId="5698497E" w14:textId="77777777" w:rsidR="00F73DE6" w:rsidRPr="007B13DC" w:rsidRDefault="00F73DE6" w:rsidP="00F73DE6">
      <w:pPr>
        <w:tabs>
          <w:tab w:val="center" w:pos="4513"/>
          <w:tab w:val="right" w:pos="9026"/>
        </w:tabs>
        <w:spacing w:after="0" w:line="240" w:lineRule="auto"/>
        <w:jc w:val="center"/>
        <w:rPr>
          <w:rFonts w:eastAsia="Times New Roman" w:cstheme="minorHAnsi"/>
          <w:b/>
          <w:sz w:val="24"/>
          <w:szCs w:val="24"/>
        </w:rPr>
      </w:pPr>
    </w:p>
    <w:p w14:paraId="2B485CC9" w14:textId="0667D896" w:rsidR="00F73DE6" w:rsidRPr="007B13DC" w:rsidRDefault="00F73DE6" w:rsidP="00F73DE6">
      <w:pPr>
        <w:tabs>
          <w:tab w:val="center" w:pos="4513"/>
          <w:tab w:val="right" w:pos="9026"/>
        </w:tabs>
        <w:spacing w:after="0" w:line="240" w:lineRule="auto"/>
        <w:jc w:val="center"/>
        <w:rPr>
          <w:rFonts w:eastAsia="Times New Roman" w:cstheme="minorHAnsi"/>
          <w:b/>
          <w:sz w:val="24"/>
          <w:szCs w:val="24"/>
        </w:rPr>
      </w:pPr>
      <w:r w:rsidRPr="007B13DC">
        <w:rPr>
          <w:rFonts w:eastAsia="Times New Roman" w:cstheme="minorHAnsi"/>
          <w:b/>
          <w:sz w:val="24"/>
          <w:szCs w:val="24"/>
        </w:rPr>
        <w:t xml:space="preserve">This information is to be passed to the selection panel after </w:t>
      </w:r>
      <w:r w:rsidRPr="00942C89">
        <w:rPr>
          <w:rFonts w:eastAsia="Times New Roman" w:cstheme="minorHAnsi"/>
          <w:b/>
          <w:sz w:val="24"/>
          <w:szCs w:val="24"/>
        </w:rPr>
        <w:t>shortlisting</w:t>
      </w:r>
      <w:r w:rsidR="00BF6E86" w:rsidRPr="00942C89">
        <w:rPr>
          <w:rFonts w:eastAsia="Times New Roman" w:cstheme="minorHAnsi"/>
          <w:b/>
          <w:sz w:val="24"/>
          <w:szCs w:val="24"/>
        </w:rPr>
        <w:t xml:space="preserve"> only</w:t>
      </w:r>
      <w:r w:rsidRPr="00942C89">
        <w:rPr>
          <w:rFonts w:eastAsia="Times New Roman" w:cstheme="minorHAnsi"/>
          <w:b/>
          <w:sz w:val="24"/>
          <w:szCs w:val="24"/>
        </w:rPr>
        <w:t>.</w:t>
      </w:r>
    </w:p>
    <w:p w14:paraId="121C6815" w14:textId="77777777" w:rsidR="00F73DE6" w:rsidRPr="007B13DC" w:rsidRDefault="00F73DE6" w:rsidP="00F73DE6">
      <w:pPr>
        <w:overflowPunct w:val="0"/>
        <w:autoSpaceDE w:val="0"/>
        <w:autoSpaceDN w:val="0"/>
        <w:adjustRightInd w:val="0"/>
        <w:spacing w:after="0" w:line="240" w:lineRule="auto"/>
        <w:ind w:firstLine="720"/>
        <w:jc w:val="center"/>
        <w:textAlignment w:val="baseline"/>
        <w:rPr>
          <w:rFonts w:eastAsia="Times New Roman" w:cstheme="minorHAnsi"/>
          <w:b/>
          <w:sz w:val="24"/>
          <w:szCs w:val="24"/>
        </w:rPr>
      </w:pPr>
    </w:p>
    <w:p w14:paraId="6E15BCB9" w14:textId="61BEE00A" w:rsidR="008C4644" w:rsidRPr="00090A0D" w:rsidRDefault="008C4644" w:rsidP="00090A0D">
      <w:pPr>
        <w:rPr>
          <w:rFonts w:cstheme="minorHAnsi"/>
          <w:b/>
          <w:bCs/>
          <w:sz w:val="24"/>
          <w:szCs w:val="24"/>
        </w:rPr>
      </w:pPr>
    </w:p>
    <w:sectPr w:rsidR="008C4644" w:rsidRPr="00090A0D" w:rsidSect="001624B9">
      <w:headerReference w:type="even" r:id="rId46"/>
      <w:headerReference w:type="default" r:id="rId47"/>
      <w:footerReference w:type="even" r:id="rId48"/>
      <w:footerReference w:type="default" r:id="rId49"/>
      <w:headerReference w:type="first" r:id="rId50"/>
      <w:footerReference w:type="first" r:id="rId51"/>
      <w:pgSz w:w="11907" w:h="16840"/>
      <w:pgMar w:top="1040" w:right="1180" w:bottom="940" w:left="1020" w:header="0" w:footer="51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27D0" w14:textId="77777777" w:rsidR="003A7697" w:rsidRDefault="003A7697">
      <w:pPr>
        <w:spacing w:after="0" w:line="240" w:lineRule="auto"/>
      </w:pPr>
      <w:r>
        <w:separator/>
      </w:r>
    </w:p>
  </w:endnote>
  <w:endnote w:type="continuationSeparator" w:id="0">
    <w:p w14:paraId="14795F4D" w14:textId="77777777" w:rsidR="003A7697" w:rsidRDefault="003A7697">
      <w:pPr>
        <w:spacing w:after="0" w:line="240" w:lineRule="auto"/>
      </w:pPr>
      <w:r>
        <w:continuationSeparator/>
      </w:r>
    </w:p>
  </w:endnote>
  <w:endnote w:type="continuationNotice" w:id="1">
    <w:p w14:paraId="1F0C238D" w14:textId="77777777" w:rsidR="003A7697" w:rsidRDefault="003A7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IDFont+F5">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FC07" w14:textId="77777777" w:rsidR="003A7697" w:rsidRDefault="003A7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EB3F" w14:textId="487854A9" w:rsidR="003A7697" w:rsidRPr="001624B9" w:rsidRDefault="003A7697" w:rsidP="001624B9">
    <w:pPr>
      <w:spacing w:before="120" w:after="0"/>
      <w:rPr>
        <w:rFonts w:cstheme="minorHAnsi"/>
        <w:bCs/>
        <w:color w:val="485B6B" w:themeColor="text2"/>
        <w:sz w:val="20"/>
        <w:szCs w:val="20"/>
      </w:rPr>
    </w:pPr>
    <w:r w:rsidRPr="001624B9">
      <w:rPr>
        <w:rFonts w:cstheme="minorHAnsi"/>
        <w:bCs/>
        <w:color w:val="485B6B" w:themeColor="text2"/>
        <w:sz w:val="20"/>
        <w:szCs w:val="20"/>
      </w:rPr>
      <w:t>Agora Learning Partnership | Child protection policy</w:t>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tab/>
    </w:r>
    <w:r w:rsidRPr="001624B9">
      <w:rPr>
        <w:rFonts w:cstheme="minorHAnsi"/>
        <w:bCs/>
        <w:color w:val="485B6B" w:themeColor="text2"/>
        <w:sz w:val="20"/>
        <w:szCs w:val="20"/>
      </w:rPr>
      <w:fldChar w:fldCharType="begin"/>
    </w:r>
    <w:r w:rsidRPr="001624B9">
      <w:rPr>
        <w:rFonts w:cstheme="minorHAnsi"/>
        <w:bCs/>
        <w:color w:val="485B6B" w:themeColor="text2"/>
        <w:sz w:val="20"/>
        <w:szCs w:val="20"/>
      </w:rPr>
      <w:instrText xml:space="preserve"> PAGE   \* MERGEFORMAT </w:instrText>
    </w:r>
    <w:r w:rsidRPr="001624B9">
      <w:rPr>
        <w:rFonts w:cstheme="minorHAnsi"/>
        <w:bCs/>
        <w:color w:val="485B6B" w:themeColor="text2"/>
        <w:sz w:val="20"/>
        <w:szCs w:val="20"/>
      </w:rPr>
      <w:fldChar w:fldCharType="separate"/>
    </w:r>
    <w:r w:rsidR="00E606F5">
      <w:rPr>
        <w:rFonts w:cstheme="minorHAnsi"/>
        <w:bCs/>
        <w:noProof/>
        <w:color w:val="485B6B" w:themeColor="text2"/>
        <w:sz w:val="20"/>
        <w:szCs w:val="20"/>
      </w:rPr>
      <w:t>1</w:t>
    </w:r>
    <w:r w:rsidRPr="001624B9">
      <w:rPr>
        <w:rFonts w:cstheme="minorHAnsi"/>
        <w:bCs/>
        <w:noProof/>
        <w:color w:val="485B6B" w:themeColor="text2"/>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C77C" w14:textId="77777777" w:rsidR="003A7697" w:rsidRDefault="003A7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BC8E" w14:textId="77777777" w:rsidR="003A7697" w:rsidRDefault="003A7697">
      <w:pPr>
        <w:spacing w:after="0" w:line="240" w:lineRule="auto"/>
      </w:pPr>
      <w:r>
        <w:separator/>
      </w:r>
    </w:p>
  </w:footnote>
  <w:footnote w:type="continuationSeparator" w:id="0">
    <w:p w14:paraId="2B4D4C0E" w14:textId="77777777" w:rsidR="003A7697" w:rsidRDefault="003A7697">
      <w:pPr>
        <w:spacing w:after="0" w:line="240" w:lineRule="auto"/>
      </w:pPr>
      <w:r>
        <w:continuationSeparator/>
      </w:r>
    </w:p>
  </w:footnote>
  <w:footnote w:type="continuationNotice" w:id="1">
    <w:p w14:paraId="6BFAEFE8" w14:textId="77777777" w:rsidR="003A7697" w:rsidRDefault="003A7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D2F4" w14:textId="77777777" w:rsidR="003A7697" w:rsidRDefault="003A7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388853"/>
      <w:docPartObj>
        <w:docPartGallery w:val="Watermarks"/>
        <w:docPartUnique/>
      </w:docPartObj>
    </w:sdtPr>
    <w:sdtEndPr/>
    <w:sdtContent>
      <w:p w14:paraId="3B1A6310" w14:textId="786842A5" w:rsidR="003A7697" w:rsidRDefault="00E606F5">
        <w:pPr>
          <w:pStyle w:val="Header"/>
        </w:pPr>
        <w:r>
          <w:rPr>
            <w:noProof/>
          </w:rPr>
          <w:pict w14:anchorId="4236D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2548" o:spid="_x0000_s1025" type="#_x0000_t136" style="position:absolute;margin-left:0;margin-top:0;width:427.7pt;height:256.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BBC2" w14:textId="77777777" w:rsidR="003A7697" w:rsidRDefault="003A7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82C9B"/>
    <w:multiLevelType w:val="hybridMultilevel"/>
    <w:tmpl w:val="DCA2EFA6"/>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63BBD"/>
    <w:multiLevelType w:val="hybridMultilevel"/>
    <w:tmpl w:val="16C4A0FC"/>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A390E"/>
    <w:multiLevelType w:val="hybridMultilevel"/>
    <w:tmpl w:val="384C0EDA"/>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87687"/>
    <w:multiLevelType w:val="hybridMultilevel"/>
    <w:tmpl w:val="CFD24F0C"/>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219A1"/>
    <w:multiLevelType w:val="hybridMultilevel"/>
    <w:tmpl w:val="E138CB0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4D767D"/>
    <w:multiLevelType w:val="hybridMultilevel"/>
    <w:tmpl w:val="C57CCE6A"/>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27753"/>
    <w:multiLevelType w:val="hybridMultilevel"/>
    <w:tmpl w:val="FE7EAC5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662B87"/>
    <w:multiLevelType w:val="hybridMultilevel"/>
    <w:tmpl w:val="9BC2C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036026"/>
    <w:multiLevelType w:val="multilevel"/>
    <w:tmpl w:val="949E0FE6"/>
    <w:lvl w:ilvl="0">
      <w:start w:val="1"/>
      <w:numFmt w:val="bullet"/>
      <w:lvlText w:val=""/>
      <w:lvlJc w:val="left"/>
      <w:pPr>
        <w:tabs>
          <w:tab w:val="num" w:pos="360"/>
        </w:tabs>
        <w:ind w:left="360" w:hanging="360"/>
      </w:pPr>
      <w:rPr>
        <w:rFonts w:ascii="Wingdings" w:hAnsi="Wingdings" w:hint="default"/>
        <w:color w:val="485B6B" w:themeColor="text2"/>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8262A59"/>
    <w:multiLevelType w:val="hybridMultilevel"/>
    <w:tmpl w:val="A54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E56D6"/>
    <w:multiLevelType w:val="hybridMultilevel"/>
    <w:tmpl w:val="5298E89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F76C33"/>
    <w:multiLevelType w:val="hybridMultilevel"/>
    <w:tmpl w:val="5BC86506"/>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C86B1D"/>
    <w:multiLevelType w:val="hybridMultilevel"/>
    <w:tmpl w:val="EDE4F75A"/>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1F07B2"/>
    <w:multiLevelType w:val="hybridMultilevel"/>
    <w:tmpl w:val="516CF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0D72B2"/>
    <w:multiLevelType w:val="hybridMultilevel"/>
    <w:tmpl w:val="EAF42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AD54EF"/>
    <w:multiLevelType w:val="hybridMultilevel"/>
    <w:tmpl w:val="344221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A324AA"/>
    <w:multiLevelType w:val="hybridMultilevel"/>
    <w:tmpl w:val="85AEE0D0"/>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AC7E54"/>
    <w:multiLevelType w:val="hybridMultilevel"/>
    <w:tmpl w:val="5A7E14A6"/>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5118A2"/>
    <w:multiLevelType w:val="hybridMultilevel"/>
    <w:tmpl w:val="54F24F82"/>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62B49"/>
    <w:multiLevelType w:val="hybridMultilevel"/>
    <w:tmpl w:val="AE8EF59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EF2A81"/>
    <w:multiLevelType w:val="hybridMultilevel"/>
    <w:tmpl w:val="9258B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486D70"/>
    <w:multiLevelType w:val="hybridMultilevel"/>
    <w:tmpl w:val="454279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F2FF9"/>
    <w:multiLevelType w:val="hybridMultilevel"/>
    <w:tmpl w:val="A62EDEC8"/>
    <w:lvl w:ilvl="0" w:tplc="8EC8364A">
      <w:start w:val="1"/>
      <w:numFmt w:val="decimal"/>
      <w:lvlText w:val="%1."/>
      <w:lvlJc w:val="left"/>
      <w:pPr>
        <w:ind w:left="765" w:hanging="405"/>
      </w:pPr>
      <w:rPr>
        <w:rFonts w:hint="default"/>
      </w:rPr>
    </w:lvl>
    <w:lvl w:ilvl="1" w:tplc="29504C7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734621"/>
    <w:multiLevelType w:val="hybridMultilevel"/>
    <w:tmpl w:val="5F469842"/>
    <w:lvl w:ilvl="0" w:tplc="9D925E84">
      <w:start w:val="1"/>
      <w:numFmt w:val="bullet"/>
      <w:lvlText w:val=""/>
      <w:lvlJc w:val="left"/>
      <w:pPr>
        <w:ind w:left="720" w:hanging="360"/>
      </w:pPr>
      <w:rPr>
        <w:rFonts w:ascii="Wingdings" w:hAnsi="Wingdings" w:hint="default"/>
        <w:color w:val="485B6B"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A65A3F"/>
    <w:multiLevelType w:val="hybridMultilevel"/>
    <w:tmpl w:val="E4A42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DE68A2"/>
    <w:multiLevelType w:val="hybridMultilevel"/>
    <w:tmpl w:val="CC764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962F36"/>
    <w:multiLevelType w:val="hybridMultilevel"/>
    <w:tmpl w:val="CE1C98E4"/>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E84F04"/>
    <w:multiLevelType w:val="hybridMultilevel"/>
    <w:tmpl w:val="36E44F90"/>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170D1C"/>
    <w:multiLevelType w:val="hybridMultilevel"/>
    <w:tmpl w:val="93328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9B61F1"/>
    <w:multiLevelType w:val="hybridMultilevel"/>
    <w:tmpl w:val="6298D68E"/>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6232D7"/>
    <w:multiLevelType w:val="hybridMultilevel"/>
    <w:tmpl w:val="61849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6E7181"/>
    <w:multiLevelType w:val="hybridMultilevel"/>
    <w:tmpl w:val="629A2A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4D263F3"/>
    <w:multiLevelType w:val="hybridMultilevel"/>
    <w:tmpl w:val="3D3A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F81FBF"/>
    <w:multiLevelType w:val="hybridMultilevel"/>
    <w:tmpl w:val="3348C5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576CD8"/>
    <w:multiLevelType w:val="hybridMultilevel"/>
    <w:tmpl w:val="E3C21898"/>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294F8D"/>
    <w:multiLevelType w:val="hybridMultilevel"/>
    <w:tmpl w:val="310C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927A7E"/>
    <w:multiLevelType w:val="hybridMultilevel"/>
    <w:tmpl w:val="F3081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9D2AD4"/>
    <w:multiLevelType w:val="hybridMultilevel"/>
    <w:tmpl w:val="646CE6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8E5541"/>
    <w:multiLevelType w:val="hybridMultilevel"/>
    <w:tmpl w:val="DA5C763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2A82DB2"/>
    <w:multiLevelType w:val="hybridMultilevel"/>
    <w:tmpl w:val="8B584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60472C"/>
    <w:multiLevelType w:val="hybridMultilevel"/>
    <w:tmpl w:val="55B2272A"/>
    <w:lvl w:ilvl="0" w:tplc="9D925E84">
      <w:start w:val="1"/>
      <w:numFmt w:val="bullet"/>
      <w:lvlText w:val=""/>
      <w:lvlJc w:val="left"/>
      <w:pPr>
        <w:tabs>
          <w:tab w:val="num" w:pos="360"/>
        </w:tabs>
        <w:ind w:left="360" w:hanging="360"/>
      </w:pPr>
      <w:rPr>
        <w:rFonts w:ascii="Wingdings" w:hAnsi="Wingdings" w:hint="default"/>
        <w:color w:val="485B6B" w:themeColor="tex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4377C9A"/>
    <w:multiLevelType w:val="hybridMultilevel"/>
    <w:tmpl w:val="E40EAACC"/>
    <w:lvl w:ilvl="0" w:tplc="9D925E84">
      <w:start w:val="1"/>
      <w:numFmt w:val="bullet"/>
      <w:lvlText w:val=""/>
      <w:lvlJc w:val="left"/>
      <w:pPr>
        <w:ind w:left="720" w:hanging="360"/>
      </w:pPr>
      <w:rPr>
        <w:rFonts w:ascii="Wingdings" w:hAnsi="Wingdings" w:hint="default"/>
        <w:color w:val="485B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6D1145"/>
    <w:multiLevelType w:val="hybridMultilevel"/>
    <w:tmpl w:val="6E02E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59D3E5E"/>
    <w:multiLevelType w:val="hybridMultilevel"/>
    <w:tmpl w:val="AD5AFE3A"/>
    <w:lvl w:ilvl="0" w:tplc="9D925E84">
      <w:start w:val="1"/>
      <w:numFmt w:val="bullet"/>
      <w:lvlText w:val=""/>
      <w:lvlJc w:val="left"/>
      <w:pPr>
        <w:tabs>
          <w:tab w:val="num" w:pos="720"/>
        </w:tabs>
        <w:ind w:left="720" w:hanging="360"/>
      </w:pPr>
      <w:rPr>
        <w:rFonts w:ascii="Wingdings" w:hAnsi="Wingdings" w:hint="default"/>
        <w:color w:val="485B6B"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382511"/>
    <w:multiLevelType w:val="hybridMultilevel"/>
    <w:tmpl w:val="6D10A1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CB0F27"/>
    <w:multiLevelType w:val="hybridMultilevel"/>
    <w:tmpl w:val="EA04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457FC3"/>
    <w:multiLevelType w:val="hybridMultilevel"/>
    <w:tmpl w:val="6780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1D4C45"/>
    <w:multiLevelType w:val="hybridMultilevel"/>
    <w:tmpl w:val="6596BDC0"/>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67D1090"/>
    <w:multiLevelType w:val="hybridMultilevel"/>
    <w:tmpl w:val="0F9423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87635B5"/>
    <w:multiLevelType w:val="hybridMultilevel"/>
    <w:tmpl w:val="19E23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96C2306"/>
    <w:multiLevelType w:val="hybridMultilevel"/>
    <w:tmpl w:val="BE94E0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D7A2D77"/>
    <w:multiLevelType w:val="multilevel"/>
    <w:tmpl w:val="9C34F75A"/>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0111CA0"/>
    <w:multiLevelType w:val="hybridMultilevel"/>
    <w:tmpl w:val="6374F9AE"/>
    <w:lvl w:ilvl="0" w:tplc="9D925E84">
      <w:start w:val="1"/>
      <w:numFmt w:val="bullet"/>
      <w:lvlText w:val=""/>
      <w:lvlJc w:val="left"/>
      <w:pPr>
        <w:ind w:left="360" w:hanging="360"/>
      </w:pPr>
      <w:rPr>
        <w:rFonts w:ascii="Wingdings" w:hAnsi="Wingdings" w:hint="default"/>
        <w:color w:val="485B6B" w:themeColor="text2"/>
      </w:rPr>
    </w:lvl>
    <w:lvl w:ilvl="1" w:tplc="189EDE5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4524D3B"/>
    <w:multiLevelType w:val="hybridMultilevel"/>
    <w:tmpl w:val="0D3860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4EB337E"/>
    <w:multiLevelType w:val="hybridMultilevel"/>
    <w:tmpl w:val="63764288"/>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4ED79AF"/>
    <w:multiLevelType w:val="hybridMultilevel"/>
    <w:tmpl w:val="1A26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5B32AEB"/>
    <w:multiLevelType w:val="hybridMultilevel"/>
    <w:tmpl w:val="5D3AFFC8"/>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71F31E5"/>
    <w:multiLevelType w:val="hybridMultilevel"/>
    <w:tmpl w:val="CA6415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727528D"/>
    <w:multiLevelType w:val="hybridMultilevel"/>
    <w:tmpl w:val="80E2F522"/>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8FF16B4"/>
    <w:multiLevelType w:val="hybridMultilevel"/>
    <w:tmpl w:val="4F4ECC56"/>
    <w:lvl w:ilvl="0" w:tplc="08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A3F0E37"/>
    <w:multiLevelType w:val="hybridMultilevel"/>
    <w:tmpl w:val="1514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847C92"/>
    <w:multiLevelType w:val="hybridMultilevel"/>
    <w:tmpl w:val="827EA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077ED6"/>
    <w:multiLevelType w:val="hybridMultilevel"/>
    <w:tmpl w:val="57303A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BA94986"/>
    <w:multiLevelType w:val="hybridMultilevel"/>
    <w:tmpl w:val="C258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2D10C3"/>
    <w:multiLevelType w:val="hybridMultilevel"/>
    <w:tmpl w:val="6C849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C9647C3"/>
    <w:multiLevelType w:val="hybridMultilevel"/>
    <w:tmpl w:val="B510A3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CF33D94"/>
    <w:multiLevelType w:val="hybridMultilevel"/>
    <w:tmpl w:val="9DBA83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DF45940"/>
    <w:multiLevelType w:val="hybridMultilevel"/>
    <w:tmpl w:val="8F008B5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F4B355D"/>
    <w:multiLevelType w:val="hybridMultilevel"/>
    <w:tmpl w:val="F66A0B24"/>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F8609BA"/>
    <w:multiLevelType w:val="hybridMultilevel"/>
    <w:tmpl w:val="CE66D53E"/>
    <w:lvl w:ilvl="0" w:tplc="9D925E84">
      <w:start w:val="1"/>
      <w:numFmt w:val="bullet"/>
      <w:lvlText w:val=""/>
      <w:lvlJc w:val="left"/>
      <w:pPr>
        <w:ind w:left="360" w:hanging="360"/>
      </w:pPr>
      <w:rPr>
        <w:rFonts w:ascii="Wingdings" w:hAnsi="Wingdings" w:hint="default"/>
        <w:color w:val="485B6B"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18"/>
  </w:num>
  <w:num w:numId="4">
    <w:abstractNumId w:val="45"/>
  </w:num>
  <w:num w:numId="5">
    <w:abstractNumId w:val="42"/>
  </w:num>
  <w:num w:numId="6">
    <w:abstractNumId w:val="4"/>
  </w:num>
  <w:num w:numId="7">
    <w:abstractNumId w:val="12"/>
  </w:num>
  <w:num w:numId="8">
    <w:abstractNumId w:val="5"/>
  </w:num>
  <w:num w:numId="9">
    <w:abstractNumId w:val="59"/>
  </w:num>
  <w:num w:numId="10">
    <w:abstractNumId w:val="44"/>
  </w:num>
  <w:num w:numId="11">
    <w:abstractNumId w:val="14"/>
  </w:num>
  <w:num w:numId="12">
    <w:abstractNumId w:val="72"/>
  </w:num>
  <w:num w:numId="13">
    <w:abstractNumId w:val="73"/>
  </w:num>
  <w:num w:numId="14">
    <w:abstractNumId w:val="52"/>
  </w:num>
  <w:num w:numId="15">
    <w:abstractNumId w:val="61"/>
  </w:num>
  <w:num w:numId="16">
    <w:abstractNumId w:val="6"/>
  </w:num>
  <w:num w:numId="17">
    <w:abstractNumId w:val="74"/>
  </w:num>
  <w:num w:numId="18">
    <w:abstractNumId w:val="8"/>
  </w:num>
  <w:num w:numId="19">
    <w:abstractNumId w:val="1"/>
  </w:num>
  <w:num w:numId="20">
    <w:abstractNumId w:val="63"/>
  </w:num>
  <w:num w:numId="21">
    <w:abstractNumId w:val="57"/>
  </w:num>
  <w:num w:numId="22">
    <w:abstractNumId w:val="30"/>
  </w:num>
  <w:num w:numId="23">
    <w:abstractNumId w:val="19"/>
  </w:num>
  <w:num w:numId="24">
    <w:abstractNumId w:val="7"/>
  </w:num>
  <w:num w:numId="25">
    <w:abstractNumId w:val="33"/>
  </w:num>
  <w:num w:numId="26">
    <w:abstractNumId w:val="47"/>
  </w:num>
  <w:num w:numId="27">
    <w:abstractNumId w:val="10"/>
  </w:num>
  <w:num w:numId="28">
    <w:abstractNumId w:val="20"/>
  </w:num>
  <w:num w:numId="29">
    <w:abstractNumId w:val="3"/>
  </w:num>
  <w:num w:numId="30">
    <w:abstractNumId w:val="22"/>
  </w:num>
  <w:num w:numId="31">
    <w:abstractNumId w:val="31"/>
  </w:num>
  <w:num w:numId="32">
    <w:abstractNumId w:val="21"/>
  </w:num>
  <w:num w:numId="33">
    <w:abstractNumId w:val="38"/>
  </w:num>
  <w:num w:numId="34">
    <w:abstractNumId w:val="13"/>
  </w:num>
  <w:num w:numId="35">
    <w:abstractNumId w:val="9"/>
  </w:num>
  <w:num w:numId="36">
    <w:abstractNumId w:val="27"/>
  </w:num>
  <w:num w:numId="37">
    <w:abstractNumId w:val="16"/>
  </w:num>
  <w:num w:numId="38">
    <w:abstractNumId w:val="46"/>
  </w:num>
  <w:num w:numId="39">
    <w:abstractNumId w:val="43"/>
  </w:num>
  <w:num w:numId="40">
    <w:abstractNumId w:val="28"/>
  </w:num>
  <w:num w:numId="41">
    <w:abstractNumId w:val="66"/>
  </w:num>
  <w:num w:numId="42">
    <w:abstractNumId w:val="23"/>
  </w:num>
  <w:num w:numId="43">
    <w:abstractNumId w:val="40"/>
  </w:num>
  <w:num w:numId="44">
    <w:abstractNumId w:val="71"/>
  </w:num>
  <w:num w:numId="45">
    <w:abstractNumId w:val="2"/>
  </w:num>
  <w:num w:numId="46">
    <w:abstractNumId w:val="62"/>
  </w:num>
  <w:num w:numId="47">
    <w:abstractNumId w:val="51"/>
  </w:num>
  <w:num w:numId="48">
    <w:abstractNumId w:val="60"/>
  </w:num>
  <w:num w:numId="49">
    <w:abstractNumId w:val="35"/>
  </w:num>
  <w:num w:numId="50">
    <w:abstractNumId w:val="24"/>
  </w:num>
  <w:num w:numId="51">
    <w:abstractNumId w:val="58"/>
  </w:num>
  <w:num w:numId="52">
    <w:abstractNumId w:val="48"/>
  </w:num>
  <w:num w:numId="53">
    <w:abstractNumId w:val="41"/>
  </w:num>
  <w:num w:numId="54">
    <w:abstractNumId w:val="53"/>
  </w:num>
  <w:num w:numId="55">
    <w:abstractNumId w:val="29"/>
  </w:num>
  <w:num w:numId="56">
    <w:abstractNumId w:val="17"/>
  </w:num>
  <w:num w:numId="57">
    <w:abstractNumId w:val="67"/>
  </w:num>
  <w:num w:numId="58">
    <w:abstractNumId w:val="55"/>
  </w:num>
  <w:num w:numId="59">
    <w:abstractNumId w:val="37"/>
  </w:num>
  <w:num w:numId="60">
    <w:abstractNumId w:val="70"/>
  </w:num>
  <w:num w:numId="61">
    <w:abstractNumId w:val="49"/>
  </w:num>
  <w:num w:numId="62">
    <w:abstractNumId w:val="32"/>
  </w:num>
  <w:num w:numId="63">
    <w:abstractNumId w:val="56"/>
  </w:num>
  <w:num w:numId="64">
    <w:abstractNumId w:val="69"/>
  </w:num>
  <w:num w:numId="65">
    <w:abstractNumId w:val="15"/>
  </w:num>
  <w:num w:numId="66">
    <w:abstractNumId w:val="50"/>
  </w:num>
  <w:num w:numId="67">
    <w:abstractNumId w:val="34"/>
  </w:num>
  <w:num w:numId="68">
    <w:abstractNumId w:val="36"/>
  </w:num>
  <w:num w:numId="69">
    <w:abstractNumId w:val="68"/>
  </w:num>
  <w:num w:numId="70">
    <w:abstractNumId w:val="39"/>
  </w:num>
  <w:num w:numId="71">
    <w:abstractNumId w:val="54"/>
  </w:num>
  <w:num w:numId="72">
    <w:abstractNumId w:val="65"/>
  </w:num>
  <w:num w:numId="73">
    <w:abstractNumId w:val="25"/>
  </w:num>
  <w:num w:numId="74">
    <w:abstractNumId w:val="0"/>
  </w:num>
  <w:num w:numId="75">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18E5"/>
    <w:rsid w:val="000022C4"/>
    <w:rsid w:val="00004CB4"/>
    <w:rsid w:val="000078E7"/>
    <w:rsid w:val="00007B85"/>
    <w:rsid w:val="00011513"/>
    <w:rsid w:val="00015628"/>
    <w:rsid w:val="00016053"/>
    <w:rsid w:val="000172C1"/>
    <w:rsid w:val="00030631"/>
    <w:rsid w:val="00031851"/>
    <w:rsid w:val="00032A32"/>
    <w:rsid w:val="0003409C"/>
    <w:rsid w:val="00034526"/>
    <w:rsid w:val="00034A56"/>
    <w:rsid w:val="00037FBD"/>
    <w:rsid w:val="0004259B"/>
    <w:rsid w:val="00042839"/>
    <w:rsid w:val="0005197C"/>
    <w:rsid w:val="00051D52"/>
    <w:rsid w:val="0005306E"/>
    <w:rsid w:val="000556B8"/>
    <w:rsid w:val="00060EF6"/>
    <w:rsid w:val="000613F6"/>
    <w:rsid w:val="00061EA5"/>
    <w:rsid w:val="00064EFB"/>
    <w:rsid w:val="000735D3"/>
    <w:rsid w:val="000762E0"/>
    <w:rsid w:val="000800CD"/>
    <w:rsid w:val="00080E0F"/>
    <w:rsid w:val="000828FC"/>
    <w:rsid w:val="0008549A"/>
    <w:rsid w:val="000856D4"/>
    <w:rsid w:val="00090A0D"/>
    <w:rsid w:val="0009156B"/>
    <w:rsid w:val="000928FB"/>
    <w:rsid w:val="00093437"/>
    <w:rsid w:val="00094B15"/>
    <w:rsid w:val="00096963"/>
    <w:rsid w:val="000A0411"/>
    <w:rsid w:val="000A0747"/>
    <w:rsid w:val="000A0E07"/>
    <w:rsid w:val="000A1D24"/>
    <w:rsid w:val="000A3B4D"/>
    <w:rsid w:val="000A546C"/>
    <w:rsid w:val="000B2022"/>
    <w:rsid w:val="000B27D8"/>
    <w:rsid w:val="000C1F5E"/>
    <w:rsid w:val="000C21B9"/>
    <w:rsid w:val="000C26A6"/>
    <w:rsid w:val="000C40B3"/>
    <w:rsid w:val="000C5D58"/>
    <w:rsid w:val="000C5F33"/>
    <w:rsid w:val="000C7DBA"/>
    <w:rsid w:val="000D125C"/>
    <w:rsid w:val="000D37E9"/>
    <w:rsid w:val="000D6F16"/>
    <w:rsid w:val="000D6FDD"/>
    <w:rsid w:val="000D71D5"/>
    <w:rsid w:val="000E13E5"/>
    <w:rsid w:val="000E2053"/>
    <w:rsid w:val="000E2470"/>
    <w:rsid w:val="000E5913"/>
    <w:rsid w:val="000E5B73"/>
    <w:rsid w:val="000E6BFB"/>
    <w:rsid w:val="000E7233"/>
    <w:rsid w:val="000F011D"/>
    <w:rsid w:val="000F115D"/>
    <w:rsid w:val="000F2AFF"/>
    <w:rsid w:val="000F33E7"/>
    <w:rsid w:val="000F7418"/>
    <w:rsid w:val="00103C3C"/>
    <w:rsid w:val="00104D1B"/>
    <w:rsid w:val="00112BF0"/>
    <w:rsid w:val="00112EC2"/>
    <w:rsid w:val="0011467B"/>
    <w:rsid w:val="00120513"/>
    <w:rsid w:val="00121C07"/>
    <w:rsid w:val="001222F2"/>
    <w:rsid w:val="00125245"/>
    <w:rsid w:val="00125E21"/>
    <w:rsid w:val="001312B8"/>
    <w:rsid w:val="00133924"/>
    <w:rsid w:val="001443E4"/>
    <w:rsid w:val="001449BA"/>
    <w:rsid w:val="001535CE"/>
    <w:rsid w:val="001548E2"/>
    <w:rsid w:val="0015600B"/>
    <w:rsid w:val="00160DAD"/>
    <w:rsid w:val="00160DFE"/>
    <w:rsid w:val="00161DF7"/>
    <w:rsid w:val="001624B9"/>
    <w:rsid w:val="00162A0D"/>
    <w:rsid w:val="00170AC7"/>
    <w:rsid w:val="00174143"/>
    <w:rsid w:val="001769B1"/>
    <w:rsid w:val="00180C72"/>
    <w:rsid w:val="00183895"/>
    <w:rsid w:val="00183FC7"/>
    <w:rsid w:val="0018570B"/>
    <w:rsid w:val="00185862"/>
    <w:rsid w:val="00185B19"/>
    <w:rsid w:val="001910F5"/>
    <w:rsid w:val="001966E7"/>
    <w:rsid w:val="00196A62"/>
    <w:rsid w:val="001A2389"/>
    <w:rsid w:val="001A5925"/>
    <w:rsid w:val="001B04FF"/>
    <w:rsid w:val="001B07DF"/>
    <w:rsid w:val="001B2657"/>
    <w:rsid w:val="001B61FB"/>
    <w:rsid w:val="001B6CF7"/>
    <w:rsid w:val="001B7F60"/>
    <w:rsid w:val="001C29E1"/>
    <w:rsid w:val="001C5B40"/>
    <w:rsid w:val="001C63CC"/>
    <w:rsid w:val="001C6759"/>
    <w:rsid w:val="001D0A0C"/>
    <w:rsid w:val="001D1968"/>
    <w:rsid w:val="001D1CA0"/>
    <w:rsid w:val="001D3339"/>
    <w:rsid w:val="001D38DA"/>
    <w:rsid w:val="001D7207"/>
    <w:rsid w:val="001D72B2"/>
    <w:rsid w:val="001E07D3"/>
    <w:rsid w:val="001E111E"/>
    <w:rsid w:val="001F1EED"/>
    <w:rsid w:val="001F4E70"/>
    <w:rsid w:val="00200B1B"/>
    <w:rsid w:val="002043CE"/>
    <w:rsid w:val="00205825"/>
    <w:rsid w:val="00206C62"/>
    <w:rsid w:val="00207CD7"/>
    <w:rsid w:val="00207D67"/>
    <w:rsid w:val="00212D23"/>
    <w:rsid w:val="002156F9"/>
    <w:rsid w:val="00215AB1"/>
    <w:rsid w:val="0022125E"/>
    <w:rsid w:val="002224F3"/>
    <w:rsid w:val="00231CE9"/>
    <w:rsid w:val="00233938"/>
    <w:rsid w:val="002366D7"/>
    <w:rsid w:val="00242300"/>
    <w:rsid w:val="0024437C"/>
    <w:rsid w:val="00246223"/>
    <w:rsid w:val="00247753"/>
    <w:rsid w:val="00263221"/>
    <w:rsid w:val="00263841"/>
    <w:rsid w:val="00263924"/>
    <w:rsid w:val="00266E3A"/>
    <w:rsid w:val="002708AB"/>
    <w:rsid w:val="002711F1"/>
    <w:rsid w:val="002764F9"/>
    <w:rsid w:val="002803D2"/>
    <w:rsid w:val="00282606"/>
    <w:rsid w:val="002826AF"/>
    <w:rsid w:val="00283F1A"/>
    <w:rsid w:val="002849A0"/>
    <w:rsid w:val="00285770"/>
    <w:rsid w:val="0029148F"/>
    <w:rsid w:val="002925D5"/>
    <w:rsid w:val="002926A6"/>
    <w:rsid w:val="00292CAC"/>
    <w:rsid w:val="0029455C"/>
    <w:rsid w:val="002945F2"/>
    <w:rsid w:val="002949AB"/>
    <w:rsid w:val="00295784"/>
    <w:rsid w:val="002979AF"/>
    <w:rsid w:val="002A01B2"/>
    <w:rsid w:val="002A10F3"/>
    <w:rsid w:val="002A1F35"/>
    <w:rsid w:val="002A3702"/>
    <w:rsid w:val="002A669F"/>
    <w:rsid w:val="002A69FB"/>
    <w:rsid w:val="002B3DE9"/>
    <w:rsid w:val="002C107F"/>
    <w:rsid w:val="002C1BB9"/>
    <w:rsid w:val="002C3143"/>
    <w:rsid w:val="002C490C"/>
    <w:rsid w:val="002C4C6C"/>
    <w:rsid w:val="002C5FFC"/>
    <w:rsid w:val="002D5560"/>
    <w:rsid w:val="002D5868"/>
    <w:rsid w:val="002E0203"/>
    <w:rsid w:val="002E3694"/>
    <w:rsid w:val="002E3762"/>
    <w:rsid w:val="002F00D9"/>
    <w:rsid w:val="002F0F4B"/>
    <w:rsid w:val="002F45A9"/>
    <w:rsid w:val="002F5013"/>
    <w:rsid w:val="003026E1"/>
    <w:rsid w:val="003030A1"/>
    <w:rsid w:val="00303B4D"/>
    <w:rsid w:val="00305637"/>
    <w:rsid w:val="00306189"/>
    <w:rsid w:val="00311622"/>
    <w:rsid w:val="00311CE0"/>
    <w:rsid w:val="00312127"/>
    <w:rsid w:val="0031592C"/>
    <w:rsid w:val="003159A2"/>
    <w:rsid w:val="00316541"/>
    <w:rsid w:val="00316B38"/>
    <w:rsid w:val="00317B4A"/>
    <w:rsid w:val="0032031B"/>
    <w:rsid w:val="00320403"/>
    <w:rsid w:val="00322D39"/>
    <w:rsid w:val="003233B3"/>
    <w:rsid w:val="00332E77"/>
    <w:rsid w:val="003341AA"/>
    <w:rsid w:val="0033466E"/>
    <w:rsid w:val="00334A64"/>
    <w:rsid w:val="0033550B"/>
    <w:rsid w:val="00335B32"/>
    <w:rsid w:val="00337F73"/>
    <w:rsid w:val="00340A09"/>
    <w:rsid w:val="00340FAE"/>
    <w:rsid w:val="00343382"/>
    <w:rsid w:val="003434BB"/>
    <w:rsid w:val="003503A5"/>
    <w:rsid w:val="0035239E"/>
    <w:rsid w:val="0035323E"/>
    <w:rsid w:val="003541ED"/>
    <w:rsid w:val="00354975"/>
    <w:rsid w:val="00355951"/>
    <w:rsid w:val="00356552"/>
    <w:rsid w:val="00364983"/>
    <w:rsid w:val="0036661D"/>
    <w:rsid w:val="003677DE"/>
    <w:rsid w:val="003744FA"/>
    <w:rsid w:val="0037535F"/>
    <w:rsid w:val="00377DBF"/>
    <w:rsid w:val="00382A91"/>
    <w:rsid w:val="00382D61"/>
    <w:rsid w:val="00384D29"/>
    <w:rsid w:val="003856FC"/>
    <w:rsid w:val="003857F6"/>
    <w:rsid w:val="00387080"/>
    <w:rsid w:val="003A7697"/>
    <w:rsid w:val="003B0AAA"/>
    <w:rsid w:val="003B0C5B"/>
    <w:rsid w:val="003B297D"/>
    <w:rsid w:val="003B2B21"/>
    <w:rsid w:val="003B40A4"/>
    <w:rsid w:val="003B4814"/>
    <w:rsid w:val="003B5420"/>
    <w:rsid w:val="003B78E4"/>
    <w:rsid w:val="003C0379"/>
    <w:rsid w:val="003C160D"/>
    <w:rsid w:val="003C26B2"/>
    <w:rsid w:val="003D0A1A"/>
    <w:rsid w:val="003D2C3F"/>
    <w:rsid w:val="003D2F0E"/>
    <w:rsid w:val="003D4195"/>
    <w:rsid w:val="003D42D5"/>
    <w:rsid w:val="003D51C7"/>
    <w:rsid w:val="003E0605"/>
    <w:rsid w:val="003F0FD1"/>
    <w:rsid w:val="003F78B9"/>
    <w:rsid w:val="00403998"/>
    <w:rsid w:val="00404919"/>
    <w:rsid w:val="0040618F"/>
    <w:rsid w:val="004062F7"/>
    <w:rsid w:val="004145C7"/>
    <w:rsid w:val="00415E8D"/>
    <w:rsid w:val="004275CF"/>
    <w:rsid w:val="00431BB1"/>
    <w:rsid w:val="00434618"/>
    <w:rsid w:val="00440C17"/>
    <w:rsid w:val="00441863"/>
    <w:rsid w:val="00442EAF"/>
    <w:rsid w:val="0044549D"/>
    <w:rsid w:val="004516F0"/>
    <w:rsid w:val="00452A5F"/>
    <w:rsid w:val="00456C4C"/>
    <w:rsid w:val="00464E67"/>
    <w:rsid w:val="00466DE5"/>
    <w:rsid w:val="0047045D"/>
    <w:rsid w:val="00472ED4"/>
    <w:rsid w:val="004747D7"/>
    <w:rsid w:val="00476AA5"/>
    <w:rsid w:val="0048083C"/>
    <w:rsid w:val="004835AF"/>
    <w:rsid w:val="00483B30"/>
    <w:rsid w:val="00483CA1"/>
    <w:rsid w:val="00484283"/>
    <w:rsid w:val="00485369"/>
    <w:rsid w:val="00493CD2"/>
    <w:rsid w:val="004950B7"/>
    <w:rsid w:val="0049625B"/>
    <w:rsid w:val="00496591"/>
    <w:rsid w:val="0049725C"/>
    <w:rsid w:val="004A0354"/>
    <w:rsid w:val="004A0505"/>
    <w:rsid w:val="004A341C"/>
    <w:rsid w:val="004A56A2"/>
    <w:rsid w:val="004B1833"/>
    <w:rsid w:val="004B5F7C"/>
    <w:rsid w:val="004B700D"/>
    <w:rsid w:val="004C1109"/>
    <w:rsid w:val="004D0FA3"/>
    <w:rsid w:val="004D2441"/>
    <w:rsid w:val="004D6D1C"/>
    <w:rsid w:val="004F1A41"/>
    <w:rsid w:val="004F3F64"/>
    <w:rsid w:val="00504830"/>
    <w:rsid w:val="00506106"/>
    <w:rsid w:val="00510606"/>
    <w:rsid w:val="00511EA0"/>
    <w:rsid w:val="00515FE3"/>
    <w:rsid w:val="00515FF9"/>
    <w:rsid w:val="005227F3"/>
    <w:rsid w:val="00523666"/>
    <w:rsid w:val="0052452E"/>
    <w:rsid w:val="0053162C"/>
    <w:rsid w:val="00534470"/>
    <w:rsid w:val="005425D1"/>
    <w:rsid w:val="005436AE"/>
    <w:rsid w:val="005533C2"/>
    <w:rsid w:val="00554915"/>
    <w:rsid w:val="00555168"/>
    <w:rsid w:val="005553AD"/>
    <w:rsid w:val="00556AFC"/>
    <w:rsid w:val="00556B03"/>
    <w:rsid w:val="0056465E"/>
    <w:rsid w:val="00567394"/>
    <w:rsid w:val="0056774A"/>
    <w:rsid w:val="0057733B"/>
    <w:rsid w:val="00580209"/>
    <w:rsid w:val="00585B6C"/>
    <w:rsid w:val="00585DF4"/>
    <w:rsid w:val="00590054"/>
    <w:rsid w:val="00590CDE"/>
    <w:rsid w:val="00591B5D"/>
    <w:rsid w:val="00591BD7"/>
    <w:rsid w:val="00592EA7"/>
    <w:rsid w:val="005953E3"/>
    <w:rsid w:val="00595CD7"/>
    <w:rsid w:val="0059741C"/>
    <w:rsid w:val="00597BA3"/>
    <w:rsid w:val="005A1A98"/>
    <w:rsid w:val="005A25C9"/>
    <w:rsid w:val="005A6560"/>
    <w:rsid w:val="005B2C62"/>
    <w:rsid w:val="005B2FDE"/>
    <w:rsid w:val="005B3126"/>
    <w:rsid w:val="005B331D"/>
    <w:rsid w:val="005C1B54"/>
    <w:rsid w:val="005C1DBF"/>
    <w:rsid w:val="005C6226"/>
    <w:rsid w:val="005D45CE"/>
    <w:rsid w:val="005D63CB"/>
    <w:rsid w:val="005D7756"/>
    <w:rsid w:val="005D7D84"/>
    <w:rsid w:val="005E04CB"/>
    <w:rsid w:val="005E1B39"/>
    <w:rsid w:val="005E5959"/>
    <w:rsid w:val="005E5D45"/>
    <w:rsid w:val="005F05A6"/>
    <w:rsid w:val="005F0F8C"/>
    <w:rsid w:val="005F2361"/>
    <w:rsid w:val="005F2DB6"/>
    <w:rsid w:val="005F4FED"/>
    <w:rsid w:val="005F7ACF"/>
    <w:rsid w:val="006029B2"/>
    <w:rsid w:val="00604AB5"/>
    <w:rsid w:val="00604BB6"/>
    <w:rsid w:val="0061020E"/>
    <w:rsid w:val="00611113"/>
    <w:rsid w:val="00614C1F"/>
    <w:rsid w:val="006155CF"/>
    <w:rsid w:val="006205F0"/>
    <w:rsid w:val="00620D50"/>
    <w:rsid w:val="00622796"/>
    <w:rsid w:val="006267AC"/>
    <w:rsid w:val="00627A2C"/>
    <w:rsid w:val="00630E9F"/>
    <w:rsid w:val="00631B42"/>
    <w:rsid w:val="006338C3"/>
    <w:rsid w:val="00641C1C"/>
    <w:rsid w:val="00641DD3"/>
    <w:rsid w:val="00641EC0"/>
    <w:rsid w:val="006430CE"/>
    <w:rsid w:val="0064628A"/>
    <w:rsid w:val="00651DFE"/>
    <w:rsid w:val="00651E71"/>
    <w:rsid w:val="006553FF"/>
    <w:rsid w:val="00655F87"/>
    <w:rsid w:val="0066571C"/>
    <w:rsid w:val="006673CB"/>
    <w:rsid w:val="0067145B"/>
    <w:rsid w:val="0067369A"/>
    <w:rsid w:val="00673D37"/>
    <w:rsid w:val="00674B00"/>
    <w:rsid w:val="00674F9D"/>
    <w:rsid w:val="006758A3"/>
    <w:rsid w:val="00681A45"/>
    <w:rsid w:val="00682506"/>
    <w:rsid w:val="0068420E"/>
    <w:rsid w:val="0069331F"/>
    <w:rsid w:val="00693F72"/>
    <w:rsid w:val="006943D2"/>
    <w:rsid w:val="00695674"/>
    <w:rsid w:val="006975F0"/>
    <w:rsid w:val="006A0BAA"/>
    <w:rsid w:val="006B111F"/>
    <w:rsid w:val="006B3717"/>
    <w:rsid w:val="006C0A6D"/>
    <w:rsid w:val="006C3CE5"/>
    <w:rsid w:val="006C7082"/>
    <w:rsid w:val="006D0718"/>
    <w:rsid w:val="006D1020"/>
    <w:rsid w:val="006D1280"/>
    <w:rsid w:val="006D1682"/>
    <w:rsid w:val="006D1808"/>
    <w:rsid w:val="006D1D26"/>
    <w:rsid w:val="006D3EF0"/>
    <w:rsid w:val="006D416E"/>
    <w:rsid w:val="006D7058"/>
    <w:rsid w:val="006E1721"/>
    <w:rsid w:val="006F00ED"/>
    <w:rsid w:val="006F78B6"/>
    <w:rsid w:val="0070335F"/>
    <w:rsid w:val="00706AC4"/>
    <w:rsid w:val="007073E8"/>
    <w:rsid w:val="00707455"/>
    <w:rsid w:val="00712D51"/>
    <w:rsid w:val="00713C96"/>
    <w:rsid w:val="00717D24"/>
    <w:rsid w:val="00721E92"/>
    <w:rsid w:val="00736A1F"/>
    <w:rsid w:val="007375FE"/>
    <w:rsid w:val="00737E20"/>
    <w:rsid w:val="00740AD6"/>
    <w:rsid w:val="007438FC"/>
    <w:rsid w:val="00744DE5"/>
    <w:rsid w:val="007501FE"/>
    <w:rsid w:val="0075326E"/>
    <w:rsid w:val="00754367"/>
    <w:rsid w:val="007545AA"/>
    <w:rsid w:val="00755264"/>
    <w:rsid w:val="00757E87"/>
    <w:rsid w:val="00767010"/>
    <w:rsid w:val="00773F03"/>
    <w:rsid w:val="00773F68"/>
    <w:rsid w:val="007740E5"/>
    <w:rsid w:val="0078013E"/>
    <w:rsid w:val="00780466"/>
    <w:rsid w:val="00780D4F"/>
    <w:rsid w:val="007848D5"/>
    <w:rsid w:val="00784A4D"/>
    <w:rsid w:val="0078657F"/>
    <w:rsid w:val="00790318"/>
    <w:rsid w:val="0079723A"/>
    <w:rsid w:val="00797587"/>
    <w:rsid w:val="007A26DD"/>
    <w:rsid w:val="007B13DC"/>
    <w:rsid w:val="007B257F"/>
    <w:rsid w:val="007B3FE7"/>
    <w:rsid w:val="007B52D3"/>
    <w:rsid w:val="007B792E"/>
    <w:rsid w:val="007C0CC3"/>
    <w:rsid w:val="007C3C9B"/>
    <w:rsid w:val="007C62DA"/>
    <w:rsid w:val="007D04D9"/>
    <w:rsid w:val="007D1921"/>
    <w:rsid w:val="007D3DCD"/>
    <w:rsid w:val="007D6C56"/>
    <w:rsid w:val="007E03A3"/>
    <w:rsid w:val="007E1904"/>
    <w:rsid w:val="007E2348"/>
    <w:rsid w:val="007E6B30"/>
    <w:rsid w:val="007F0D2C"/>
    <w:rsid w:val="007F17F8"/>
    <w:rsid w:val="007F1D03"/>
    <w:rsid w:val="007F4FF8"/>
    <w:rsid w:val="0080658C"/>
    <w:rsid w:val="00807C8E"/>
    <w:rsid w:val="008165B5"/>
    <w:rsid w:val="00821E5C"/>
    <w:rsid w:val="00825A51"/>
    <w:rsid w:val="00825D10"/>
    <w:rsid w:val="00825D3E"/>
    <w:rsid w:val="00826E46"/>
    <w:rsid w:val="00831C01"/>
    <w:rsid w:val="00834685"/>
    <w:rsid w:val="00835695"/>
    <w:rsid w:val="00836121"/>
    <w:rsid w:val="0085245F"/>
    <w:rsid w:val="00856CC2"/>
    <w:rsid w:val="0086384E"/>
    <w:rsid w:val="00866717"/>
    <w:rsid w:val="008702FD"/>
    <w:rsid w:val="008729D5"/>
    <w:rsid w:val="008742AB"/>
    <w:rsid w:val="00875508"/>
    <w:rsid w:val="00880390"/>
    <w:rsid w:val="00884A37"/>
    <w:rsid w:val="0088607C"/>
    <w:rsid w:val="008866F2"/>
    <w:rsid w:val="0089076F"/>
    <w:rsid w:val="00896F4C"/>
    <w:rsid w:val="008A1F4A"/>
    <w:rsid w:val="008A2CC7"/>
    <w:rsid w:val="008A4BBB"/>
    <w:rsid w:val="008A5EED"/>
    <w:rsid w:val="008A70E4"/>
    <w:rsid w:val="008A79D4"/>
    <w:rsid w:val="008B4AB6"/>
    <w:rsid w:val="008B725D"/>
    <w:rsid w:val="008B7C1E"/>
    <w:rsid w:val="008C09DE"/>
    <w:rsid w:val="008C4644"/>
    <w:rsid w:val="008C4755"/>
    <w:rsid w:val="008C5320"/>
    <w:rsid w:val="008C633E"/>
    <w:rsid w:val="008C7268"/>
    <w:rsid w:val="008C77B2"/>
    <w:rsid w:val="008C7B85"/>
    <w:rsid w:val="008D0620"/>
    <w:rsid w:val="008D112D"/>
    <w:rsid w:val="008D129A"/>
    <w:rsid w:val="008D4304"/>
    <w:rsid w:val="008E1E75"/>
    <w:rsid w:val="008E422D"/>
    <w:rsid w:val="008F176A"/>
    <w:rsid w:val="008F1B7A"/>
    <w:rsid w:val="00901792"/>
    <w:rsid w:val="00902F5C"/>
    <w:rsid w:val="00907BB4"/>
    <w:rsid w:val="00916E24"/>
    <w:rsid w:val="009174FD"/>
    <w:rsid w:val="00920FCA"/>
    <w:rsid w:val="00921B89"/>
    <w:rsid w:val="00921FE4"/>
    <w:rsid w:val="0092286D"/>
    <w:rsid w:val="00923321"/>
    <w:rsid w:val="00925815"/>
    <w:rsid w:val="00926323"/>
    <w:rsid w:val="00926B7D"/>
    <w:rsid w:val="00927555"/>
    <w:rsid w:val="00927849"/>
    <w:rsid w:val="009316CC"/>
    <w:rsid w:val="00931E16"/>
    <w:rsid w:val="00932219"/>
    <w:rsid w:val="00936C01"/>
    <w:rsid w:val="00940ADA"/>
    <w:rsid w:val="00941E02"/>
    <w:rsid w:val="00942C89"/>
    <w:rsid w:val="009442EA"/>
    <w:rsid w:val="009460C2"/>
    <w:rsid w:val="009469EB"/>
    <w:rsid w:val="00946EAD"/>
    <w:rsid w:val="009478BA"/>
    <w:rsid w:val="00961905"/>
    <w:rsid w:val="00962E8E"/>
    <w:rsid w:val="00963CB6"/>
    <w:rsid w:val="00970645"/>
    <w:rsid w:val="00970AF3"/>
    <w:rsid w:val="00971005"/>
    <w:rsid w:val="00973760"/>
    <w:rsid w:val="009746FC"/>
    <w:rsid w:val="0097751E"/>
    <w:rsid w:val="00977DD0"/>
    <w:rsid w:val="00981BA2"/>
    <w:rsid w:val="00983C52"/>
    <w:rsid w:val="00987216"/>
    <w:rsid w:val="00987D42"/>
    <w:rsid w:val="00996254"/>
    <w:rsid w:val="009966DA"/>
    <w:rsid w:val="00996C95"/>
    <w:rsid w:val="009A1A5F"/>
    <w:rsid w:val="009A35C1"/>
    <w:rsid w:val="009A4FC0"/>
    <w:rsid w:val="009A6120"/>
    <w:rsid w:val="009B3335"/>
    <w:rsid w:val="009B7D32"/>
    <w:rsid w:val="009C273B"/>
    <w:rsid w:val="009C622E"/>
    <w:rsid w:val="009D3A45"/>
    <w:rsid w:val="009D7849"/>
    <w:rsid w:val="009D7E64"/>
    <w:rsid w:val="009E1B32"/>
    <w:rsid w:val="009E5742"/>
    <w:rsid w:val="009E5F09"/>
    <w:rsid w:val="009E72E3"/>
    <w:rsid w:val="009F03E5"/>
    <w:rsid w:val="009F13CB"/>
    <w:rsid w:val="009F44E3"/>
    <w:rsid w:val="009F5767"/>
    <w:rsid w:val="009F6730"/>
    <w:rsid w:val="009F75AC"/>
    <w:rsid w:val="00A04BD6"/>
    <w:rsid w:val="00A10338"/>
    <w:rsid w:val="00A10A97"/>
    <w:rsid w:val="00A14E82"/>
    <w:rsid w:val="00A15B45"/>
    <w:rsid w:val="00A178EC"/>
    <w:rsid w:val="00A21DEE"/>
    <w:rsid w:val="00A25C58"/>
    <w:rsid w:val="00A30779"/>
    <w:rsid w:val="00A352C5"/>
    <w:rsid w:val="00A4000B"/>
    <w:rsid w:val="00A413AD"/>
    <w:rsid w:val="00A43B6A"/>
    <w:rsid w:val="00A44A69"/>
    <w:rsid w:val="00A477DB"/>
    <w:rsid w:val="00A5124A"/>
    <w:rsid w:val="00A52E99"/>
    <w:rsid w:val="00A645E2"/>
    <w:rsid w:val="00A70DF3"/>
    <w:rsid w:val="00A711A6"/>
    <w:rsid w:val="00A71346"/>
    <w:rsid w:val="00A71DDB"/>
    <w:rsid w:val="00A72A9D"/>
    <w:rsid w:val="00A778B3"/>
    <w:rsid w:val="00A80C11"/>
    <w:rsid w:val="00A817F4"/>
    <w:rsid w:val="00A81CB4"/>
    <w:rsid w:val="00A82642"/>
    <w:rsid w:val="00A8441F"/>
    <w:rsid w:val="00A903E3"/>
    <w:rsid w:val="00A91785"/>
    <w:rsid w:val="00A92BFD"/>
    <w:rsid w:val="00A93C1C"/>
    <w:rsid w:val="00A93E0F"/>
    <w:rsid w:val="00AA5EEE"/>
    <w:rsid w:val="00AA62DF"/>
    <w:rsid w:val="00AB3944"/>
    <w:rsid w:val="00AB5208"/>
    <w:rsid w:val="00AB6187"/>
    <w:rsid w:val="00AC3F4D"/>
    <w:rsid w:val="00AC460B"/>
    <w:rsid w:val="00AC6B08"/>
    <w:rsid w:val="00AC7D0F"/>
    <w:rsid w:val="00AD497C"/>
    <w:rsid w:val="00AE0A3E"/>
    <w:rsid w:val="00AE2985"/>
    <w:rsid w:val="00AE34A5"/>
    <w:rsid w:val="00AE52F8"/>
    <w:rsid w:val="00AF15CA"/>
    <w:rsid w:val="00AF6500"/>
    <w:rsid w:val="00B02DCA"/>
    <w:rsid w:val="00B03E82"/>
    <w:rsid w:val="00B051D5"/>
    <w:rsid w:val="00B06157"/>
    <w:rsid w:val="00B130DF"/>
    <w:rsid w:val="00B14CF3"/>
    <w:rsid w:val="00B17396"/>
    <w:rsid w:val="00B2006F"/>
    <w:rsid w:val="00B20606"/>
    <w:rsid w:val="00B20663"/>
    <w:rsid w:val="00B2071C"/>
    <w:rsid w:val="00B21C64"/>
    <w:rsid w:val="00B25D06"/>
    <w:rsid w:val="00B276AC"/>
    <w:rsid w:val="00B30BA2"/>
    <w:rsid w:val="00B32CC9"/>
    <w:rsid w:val="00B3481A"/>
    <w:rsid w:val="00B34BA2"/>
    <w:rsid w:val="00B354DF"/>
    <w:rsid w:val="00B35D92"/>
    <w:rsid w:val="00B35EE9"/>
    <w:rsid w:val="00B41422"/>
    <w:rsid w:val="00B41865"/>
    <w:rsid w:val="00B455A0"/>
    <w:rsid w:val="00B469B4"/>
    <w:rsid w:val="00B5062C"/>
    <w:rsid w:val="00B52686"/>
    <w:rsid w:val="00B5553C"/>
    <w:rsid w:val="00B56454"/>
    <w:rsid w:val="00B565CA"/>
    <w:rsid w:val="00B57721"/>
    <w:rsid w:val="00B57DE3"/>
    <w:rsid w:val="00B6058E"/>
    <w:rsid w:val="00B60AD9"/>
    <w:rsid w:val="00B617BB"/>
    <w:rsid w:val="00B61F67"/>
    <w:rsid w:val="00B6275B"/>
    <w:rsid w:val="00B658BA"/>
    <w:rsid w:val="00B65AE4"/>
    <w:rsid w:val="00B711B0"/>
    <w:rsid w:val="00B713CB"/>
    <w:rsid w:val="00B72339"/>
    <w:rsid w:val="00B75B2E"/>
    <w:rsid w:val="00B803E2"/>
    <w:rsid w:val="00B80711"/>
    <w:rsid w:val="00B8089E"/>
    <w:rsid w:val="00B8578B"/>
    <w:rsid w:val="00B95E86"/>
    <w:rsid w:val="00B96616"/>
    <w:rsid w:val="00B97829"/>
    <w:rsid w:val="00BA0009"/>
    <w:rsid w:val="00BA2DD8"/>
    <w:rsid w:val="00BA359A"/>
    <w:rsid w:val="00BA3C1F"/>
    <w:rsid w:val="00BA5F3E"/>
    <w:rsid w:val="00BA63B3"/>
    <w:rsid w:val="00BB3841"/>
    <w:rsid w:val="00BB473B"/>
    <w:rsid w:val="00BC0148"/>
    <w:rsid w:val="00BC151C"/>
    <w:rsid w:val="00BC1A39"/>
    <w:rsid w:val="00BC356F"/>
    <w:rsid w:val="00BC38C3"/>
    <w:rsid w:val="00BC790A"/>
    <w:rsid w:val="00BD0B86"/>
    <w:rsid w:val="00BD118E"/>
    <w:rsid w:val="00BD4CEC"/>
    <w:rsid w:val="00BD5586"/>
    <w:rsid w:val="00BD71B3"/>
    <w:rsid w:val="00BD788D"/>
    <w:rsid w:val="00BE20BA"/>
    <w:rsid w:val="00BE2BF4"/>
    <w:rsid w:val="00BF18A8"/>
    <w:rsid w:val="00BF1F52"/>
    <w:rsid w:val="00BF3CB1"/>
    <w:rsid w:val="00BF4821"/>
    <w:rsid w:val="00BF6306"/>
    <w:rsid w:val="00BF6E86"/>
    <w:rsid w:val="00C01C3B"/>
    <w:rsid w:val="00C02ED8"/>
    <w:rsid w:val="00C05D3D"/>
    <w:rsid w:val="00C06540"/>
    <w:rsid w:val="00C10B3E"/>
    <w:rsid w:val="00C115E1"/>
    <w:rsid w:val="00C129D7"/>
    <w:rsid w:val="00C14A67"/>
    <w:rsid w:val="00C1563E"/>
    <w:rsid w:val="00C17C09"/>
    <w:rsid w:val="00C201D0"/>
    <w:rsid w:val="00C21283"/>
    <w:rsid w:val="00C21B8B"/>
    <w:rsid w:val="00C23647"/>
    <w:rsid w:val="00C2597E"/>
    <w:rsid w:val="00C3186B"/>
    <w:rsid w:val="00C35388"/>
    <w:rsid w:val="00C36B4A"/>
    <w:rsid w:val="00C416CC"/>
    <w:rsid w:val="00C42AF8"/>
    <w:rsid w:val="00C42F15"/>
    <w:rsid w:val="00C43546"/>
    <w:rsid w:val="00C438B2"/>
    <w:rsid w:val="00C45796"/>
    <w:rsid w:val="00C46ED8"/>
    <w:rsid w:val="00C51622"/>
    <w:rsid w:val="00C5170A"/>
    <w:rsid w:val="00C5247F"/>
    <w:rsid w:val="00C52D6A"/>
    <w:rsid w:val="00C563BE"/>
    <w:rsid w:val="00C67751"/>
    <w:rsid w:val="00C70056"/>
    <w:rsid w:val="00C82D72"/>
    <w:rsid w:val="00C87D26"/>
    <w:rsid w:val="00C910AE"/>
    <w:rsid w:val="00C93127"/>
    <w:rsid w:val="00C95528"/>
    <w:rsid w:val="00C95A86"/>
    <w:rsid w:val="00C970C0"/>
    <w:rsid w:val="00CA0878"/>
    <w:rsid w:val="00CA7A5A"/>
    <w:rsid w:val="00CB1D8E"/>
    <w:rsid w:val="00CB3B00"/>
    <w:rsid w:val="00CB48AF"/>
    <w:rsid w:val="00CB5D76"/>
    <w:rsid w:val="00CB6136"/>
    <w:rsid w:val="00CC058C"/>
    <w:rsid w:val="00CC1E9A"/>
    <w:rsid w:val="00CC277E"/>
    <w:rsid w:val="00CC3E13"/>
    <w:rsid w:val="00CC437A"/>
    <w:rsid w:val="00CD189B"/>
    <w:rsid w:val="00CD1A72"/>
    <w:rsid w:val="00CD35EF"/>
    <w:rsid w:val="00CD61C1"/>
    <w:rsid w:val="00CD6B6F"/>
    <w:rsid w:val="00CE0AB2"/>
    <w:rsid w:val="00CE2AE1"/>
    <w:rsid w:val="00CE32AB"/>
    <w:rsid w:val="00CE7778"/>
    <w:rsid w:val="00CE79F5"/>
    <w:rsid w:val="00CF2157"/>
    <w:rsid w:val="00CF2FDA"/>
    <w:rsid w:val="00D0392B"/>
    <w:rsid w:val="00D04C85"/>
    <w:rsid w:val="00D04CBD"/>
    <w:rsid w:val="00D101E9"/>
    <w:rsid w:val="00D2417C"/>
    <w:rsid w:val="00D30039"/>
    <w:rsid w:val="00D3394E"/>
    <w:rsid w:val="00D35A53"/>
    <w:rsid w:val="00D36029"/>
    <w:rsid w:val="00D36BD9"/>
    <w:rsid w:val="00D40107"/>
    <w:rsid w:val="00D41B38"/>
    <w:rsid w:val="00D42EEB"/>
    <w:rsid w:val="00D44AA3"/>
    <w:rsid w:val="00D4514D"/>
    <w:rsid w:val="00D521C0"/>
    <w:rsid w:val="00D550D9"/>
    <w:rsid w:val="00D55889"/>
    <w:rsid w:val="00D558DC"/>
    <w:rsid w:val="00D60AD9"/>
    <w:rsid w:val="00D61A9B"/>
    <w:rsid w:val="00D62739"/>
    <w:rsid w:val="00D65DD8"/>
    <w:rsid w:val="00D65FD1"/>
    <w:rsid w:val="00D70F88"/>
    <w:rsid w:val="00D71218"/>
    <w:rsid w:val="00D740F8"/>
    <w:rsid w:val="00D74D6E"/>
    <w:rsid w:val="00D758BE"/>
    <w:rsid w:val="00D81889"/>
    <w:rsid w:val="00D82331"/>
    <w:rsid w:val="00D84DAD"/>
    <w:rsid w:val="00D863E6"/>
    <w:rsid w:val="00D912EE"/>
    <w:rsid w:val="00D926FD"/>
    <w:rsid w:val="00D93F00"/>
    <w:rsid w:val="00D945EA"/>
    <w:rsid w:val="00D95B2F"/>
    <w:rsid w:val="00DA2125"/>
    <w:rsid w:val="00DA2384"/>
    <w:rsid w:val="00DA2492"/>
    <w:rsid w:val="00DA6636"/>
    <w:rsid w:val="00DA70F2"/>
    <w:rsid w:val="00DA7D02"/>
    <w:rsid w:val="00DB22AC"/>
    <w:rsid w:val="00DB3DDA"/>
    <w:rsid w:val="00DB3FC4"/>
    <w:rsid w:val="00DB4A42"/>
    <w:rsid w:val="00DB7093"/>
    <w:rsid w:val="00DC6429"/>
    <w:rsid w:val="00DD2937"/>
    <w:rsid w:val="00DD47D5"/>
    <w:rsid w:val="00DD5C01"/>
    <w:rsid w:val="00DD61AA"/>
    <w:rsid w:val="00DE0554"/>
    <w:rsid w:val="00DE3F8A"/>
    <w:rsid w:val="00DE42CC"/>
    <w:rsid w:val="00DE6C94"/>
    <w:rsid w:val="00DE759A"/>
    <w:rsid w:val="00DE7A0E"/>
    <w:rsid w:val="00DF3131"/>
    <w:rsid w:val="00DF5333"/>
    <w:rsid w:val="00DF5630"/>
    <w:rsid w:val="00E018E4"/>
    <w:rsid w:val="00E066F8"/>
    <w:rsid w:val="00E07579"/>
    <w:rsid w:val="00E106A8"/>
    <w:rsid w:val="00E11526"/>
    <w:rsid w:val="00E12D2D"/>
    <w:rsid w:val="00E1692C"/>
    <w:rsid w:val="00E16C02"/>
    <w:rsid w:val="00E202DE"/>
    <w:rsid w:val="00E206CC"/>
    <w:rsid w:val="00E2235F"/>
    <w:rsid w:val="00E22BC3"/>
    <w:rsid w:val="00E2382F"/>
    <w:rsid w:val="00E249D6"/>
    <w:rsid w:val="00E301C8"/>
    <w:rsid w:val="00E30ABA"/>
    <w:rsid w:val="00E32CA0"/>
    <w:rsid w:val="00E36884"/>
    <w:rsid w:val="00E375ED"/>
    <w:rsid w:val="00E37668"/>
    <w:rsid w:val="00E432B6"/>
    <w:rsid w:val="00E43CE9"/>
    <w:rsid w:val="00E50103"/>
    <w:rsid w:val="00E505AB"/>
    <w:rsid w:val="00E509C0"/>
    <w:rsid w:val="00E53014"/>
    <w:rsid w:val="00E606F5"/>
    <w:rsid w:val="00E60936"/>
    <w:rsid w:val="00E62208"/>
    <w:rsid w:val="00E62422"/>
    <w:rsid w:val="00E62F64"/>
    <w:rsid w:val="00E63B6C"/>
    <w:rsid w:val="00E664B1"/>
    <w:rsid w:val="00E666C1"/>
    <w:rsid w:val="00E669B1"/>
    <w:rsid w:val="00E67082"/>
    <w:rsid w:val="00E70793"/>
    <w:rsid w:val="00E73CAD"/>
    <w:rsid w:val="00E74166"/>
    <w:rsid w:val="00E74E66"/>
    <w:rsid w:val="00E7712E"/>
    <w:rsid w:val="00E8014D"/>
    <w:rsid w:val="00E80B37"/>
    <w:rsid w:val="00E81449"/>
    <w:rsid w:val="00E84058"/>
    <w:rsid w:val="00E856BF"/>
    <w:rsid w:val="00E87941"/>
    <w:rsid w:val="00E901C0"/>
    <w:rsid w:val="00E91D91"/>
    <w:rsid w:val="00E92F2A"/>
    <w:rsid w:val="00E94D40"/>
    <w:rsid w:val="00EA1B07"/>
    <w:rsid w:val="00EA27EF"/>
    <w:rsid w:val="00EA543C"/>
    <w:rsid w:val="00EB02F6"/>
    <w:rsid w:val="00EB4BE9"/>
    <w:rsid w:val="00EB4E09"/>
    <w:rsid w:val="00EC30E9"/>
    <w:rsid w:val="00ED06D8"/>
    <w:rsid w:val="00ED09AE"/>
    <w:rsid w:val="00ED0F9A"/>
    <w:rsid w:val="00ED2BC8"/>
    <w:rsid w:val="00ED4AB6"/>
    <w:rsid w:val="00EE1501"/>
    <w:rsid w:val="00EE1E28"/>
    <w:rsid w:val="00EE37D3"/>
    <w:rsid w:val="00EE4C0F"/>
    <w:rsid w:val="00EF43D1"/>
    <w:rsid w:val="00EF49F1"/>
    <w:rsid w:val="00EF5BA1"/>
    <w:rsid w:val="00EF6CDB"/>
    <w:rsid w:val="00EF75B7"/>
    <w:rsid w:val="00EF7603"/>
    <w:rsid w:val="00F01FB9"/>
    <w:rsid w:val="00F02EB1"/>
    <w:rsid w:val="00F04919"/>
    <w:rsid w:val="00F0636F"/>
    <w:rsid w:val="00F07513"/>
    <w:rsid w:val="00F07F8F"/>
    <w:rsid w:val="00F11E1D"/>
    <w:rsid w:val="00F14718"/>
    <w:rsid w:val="00F14981"/>
    <w:rsid w:val="00F15D66"/>
    <w:rsid w:val="00F200A1"/>
    <w:rsid w:val="00F223F4"/>
    <w:rsid w:val="00F22DF0"/>
    <w:rsid w:val="00F24AD0"/>
    <w:rsid w:val="00F24C04"/>
    <w:rsid w:val="00F25444"/>
    <w:rsid w:val="00F25DA4"/>
    <w:rsid w:val="00F33F11"/>
    <w:rsid w:val="00F351FA"/>
    <w:rsid w:val="00F353CF"/>
    <w:rsid w:val="00F35D3A"/>
    <w:rsid w:val="00F36D2A"/>
    <w:rsid w:val="00F41E47"/>
    <w:rsid w:val="00F42E83"/>
    <w:rsid w:val="00F43ED4"/>
    <w:rsid w:val="00F44467"/>
    <w:rsid w:val="00F469CD"/>
    <w:rsid w:val="00F51495"/>
    <w:rsid w:val="00F54A82"/>
    <w:rsid w:val="00F57F8B"/>
    <w:rsid w:val="00F60370"/>
    <w:rsid w:val="00F625A3"/>
    <w:rsid w:val="00F63A1E"/>
    <w:rsid w:val="00F646EC"/>
    <w:rsid w:val="00F71D48"/>
    <w:rsid w:val="00F723E3"/>
    <w:rsid w:val="00F72F81"/>
    <w:rsid w:val="00F736E7"/>
    <w:rsid w:val="00F73D34"/>
    <w:rsid w:val="00F73DE6"/>
    <w:rsid w:val="00F80A2F"/>
    <w:rsid w:val="00F85FC3"/>
    <w:rsid w:val="00F92B43"/>
    <w:rsid w:val="00F96483"/>
    <w:rsid w:val="00FA03A5"/>
    <w:rsid w:val="00FA03D0"/>
    <w:rsid w:val="00FA3AC1"/>
    <w:rsid w:val="00FA5129"/>
    <w:rsid w:val="00FA7A5D"/>
    <w:rsid w:val="00FB0343"/>
    <w:rsid w:val="00FB10DD"/>
    <w:rsid w:val="00FB7D33"/>
    <w:rsid w:val="00FC2762"/>
    <w:rsid w:val="00FC4B00"/>
    <w:rsid w:val="00FC5C50"/>
    <w:rsid w:val="00FE13E5"/>
    <w:rsid w:val="00FE34D5"/>
    <w:rsid w:val="00FE3A47"/>
    <w:rsid w:val="00FE4A17"/>
    <w:rsid w:val="00FE7493"/>
    <w:rsid w:val="00FE7F96"/>
    <w:rsid w:val="00FF145D"/>
    <w:rsid w:val="00FF175E"/>
    <w:rsid w:val="00FF35A0"/>
    <w:rsid w:val="00FF5B8E"/>
    <w:rsid w:val="00FF67AA"/>
    <w:rsid w:val="00FF6D4D"/>
    <w:rsid w:val="22719A50"/>
    <w:rsid w:val="2A7B57C3"/>
    <w:rsid w:val="3AF1F507"/>
    <w:rsid w:val="40C122F7"/>
    <w:rsid w:val="450343DA"/>
    <w:rsid w:val="45E46C96"/>
    <w:rsid w:val="4CC442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A22AA0"/>
  <w15:docId w15:val="{C80693FB-882B-4EC6-B946-DDD11A33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626E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954F72"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626E77"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paragraph" w:styleId="NoSpacing">
    <w:name w:val="No Spacing"/>
    <w:uiPriority w:val="1"/>
    <w:qFormat/>
    <w:rsid w:val="001449BA"/>
    <w:pPr>
      <w:spacing w:after="0" w:line="240" w:lineRule="auto"/>
    </w:pPr>
  </w:style>
  <w:style w:type="table" w:customStyle="1" w:styleId="TableGrid1">
    <w:name w:val="Table Grid1"/>
    <w:basedOn w:val="TableNormal"/>
    <w:next w:val="TableGrid"/>
    <w:uiPriority w:val="59"/>
    <w:rsid w:val="0065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F6500"/>
    <w:rPr>
      <w:color w:val="605E5C"/>
      <w:shd w:val="clear" w:color="auto" w:fill="E1DFDD"/>
    </w:rPr>
  </w:style>
  <w:style w:type="paragraph" w:customStyle="1" w:styleId="1bodycopy10pt">
    <w:name w:val="1 body copy 10pt"/>
    <w:basedOn w:val="Normal"/>
    <w:link w:val="1bodycopy10ptChar"/>
    <w:qFormat/>
    <w:rsid w:val="00BD71B3"/>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BD71B3"/>
    <w:rPr>
      <w:rFonts w:ascii="Arial" w:eastAsia="MS Mincho" w:hAnsi="Arial" w:cs="Times New Roman"/>
      <w:sz w:val="20"/>
      <w:szCs w:val="24"/>
    </w:rPr>
  </w:style>
  <w:style w:type="paragraph" w:customStyle="1" w:styleId="4Bulletedcopyblue">
    <w:name w:val="4 Bulleted copy blue"/>
    <w:basedOn w:val="1bodycopy10pt"/>
    <w:qFormat/>
    <w:rsid w:val="00BD71B3"/>
    <w:pPr>
      <w:numPr>
        <w:numId w:val="66"/>
      </w:numPr>
      <w:tabs>
        <w:tab w:val="num" w:pos="360"/>
      </w:tabs>
      <w:ind w:left="0" w:firstLine="0"/>
      <w:jc w:val="both"/>
    </w:pPr>
    <w:rPr>
      <w:sz w:val="22"/>
      <w:szCs w:val="22"/>
    </w:rPr>
  </w:style>
  <w:style w:type="paragraph" w:customStyle="1" w:styleId="Mainbodytext">
    <w:name w:val="Main body text"/>
    <w:basedOn w:val="Normal"/>
    <w:link w:val="MainbodytextChar"/>
    <w:qFormat/>
    <w:rsid w:val="00BD71B3"/>
    <w:pPr>
      <w:spacing w:before="240" w:after="120" w:line="240" w:lineRule="auto"/>
      <w:jc w:val="both"/>
    </w:pPr>
    <w:rPr>
      <w:rFonts w:ascii="Arial" w:eastAsia="MS Mincho" w:hAnsi="Arial" w:cs="Times New Roman"/>
    </w:rPr>
  </w:style>
  <w:style w:type="character" w:customStyle="1" w:styleId="MainbodytextChar">
    <w:name w:val="Main body text Char"/>
    <w:basedOn w:val="DefaultParagraphFont"/>
    <w:link w:val="Mainbodytext"/>
    <w:rsid w:val="00BD71B3"/>
    <w:rPr>
      <w:rFonts w:ascii="Arial" w:eastAsia="MS Mincho" w:hAnsi="Arial" w:cs="Times New Roman"/>
    </w:rPr>
  </w:style>
  <w:style w:type="character" w:styleId="PlaceholderText">
    <w:name w:val="Placeholder Text"/>
    <w:basedOn w:val="DefaultParagraphFont"/>
    <w:uiPriority w:val="99"/>
    <w:semiHidden/>
    <w:rsid w:val="00D95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14393524">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51458">
      <w:bodyDiv w:val="1"/>
      <w:marLeft w:val="0"/>
      <w:marRight w:val="0"/>
      <w:marTop w:val="0"/>
      <w:marBottom w:val="0"/>
      <w:divBdr>
        <w:top w:val="none" w:sz="0" w:space="0" w:color="auto"/>
        <w:left w:val="none" w:sz="0" w:space="0" w:color="auto"/>
        <w:bottom w:val="none" w:sz="0" w:space="0" w:color="auto"/>
        <w:right w:val="none" w:sz="0" w:space="0" w:color="auto"/>
      </w:divBdr>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5538383">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638652827">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340308302">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2325">
      <w:bodyDiv w:val="1"/>
      <w:marLeft w:val="0"/>
      <w:marRight w:val="0"/>
      <w:marTop w:val="0"/>
      <w:marBottom w:val="0"/>
      <w:divBdr>
        <w:top w:val="none" w:sz="0" w:space="0" w:color="auto"/>
        <w:left w:val="none" w:sz="0" w:space="0" w:color="auto"/>
        <w:bottom w:val="none" w:sz="0" w:space="0" w:color="auto"/>
        <w:right w:val="none" w:sz="0" w:space="0" w:color="auto"/>
      </w:divBdr>
    </w:div>
    <w:div w:id="1740209868">
      <w:bodyDiv w:val="1"/>
      <w:marLeft w:val="0"/>
      <w:marRight w:val="0"/>
      <w:marTop w:val="0"/>
      <w:marBottom w:val="0"/>
      <w:divBdr>
        <w:top w:val="none" w:sz="0" w:space="0" w:color="auto"/>
        <w:left w:val="none" w:sz="0" w:space="0" w:color="auto"/>
        <w:bottom w:val="none" w:sz="0" w:space="0" w:color="auto"/>
        <w:right w:val="none" w:sz="0" w:space="0" w:color="auto"/>
      </w:divBdr>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gov.uk" TargetMode="External"/><Relationship Id="rId26" Type="http://schemas.openxmlformats.org/officeDocument/2006/relationships/hyperlink" Target="https://www.saferrecruitmentconsortium.org/" TargetMode="External"/><Relationship Id="rId39" Type="http://schemas.openxmlformats.org/officeDocument/2006/relationships/hyperlink" Target="https://thegrid.org.uk/safeguarding-and-child-protection/online-safety/school-online-safety-policy" TargetMode="External"/><Relationship Id="rId3" Type="http://schemas.openxmlformats.org/officeDocument/2006/relationships/customXml" Target="../customXml/item3.xml"/><Relationship Id="rId21" Type="http://schemas.openxmlformats.org/officeDocument/2006/relationships/hyperlink" Target="https://thegrid.org.uk/safeguarding-and-child-protection/child-protection/safeguarding-records" TargetMode="External"/><Relationship Id="rId3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2" Type="http://schemas.openxmlformats.org/officeDocument/2006/relationships/image" Target="media/image5.jpe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mailto:help@nspcc.org.uk" TargetMode="External"/><Relationship Id="rId3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8" Type="http://schemas.openxmlformats.org/officeDocument/2006/relationships/hyperlink" Target="https://www.gov.uk/government/publications/school-inspection-handbook-eif/school-inspection-handbook-for-september-2023"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thegrid.org.uk/safeguarding-and-child-protection/child-protection/specific-safeguarding-issues/child-sexual-and-criminal-exploitation" TargetMode="External"/><Relationship Id="rId29" Type="http://schemas.openxmlformats.org/officeDocument/2006/relationships/hyperlink" Target="mailto:mikkicaplan@oxheywood.herts.sch.uk" TargetMode="External"/><Relationship Id="rId41" Type="http://schemas.openxmlformats.org/officeDocument/2006/relationships/hyperlink" Target="https://ico.org.uk/for-organisatio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ertsscb.proceduresonline.com/chapters/p_manage_alleg.html"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npcc.police.uk/documents/Children%20and%20Young%20people/When%20to%20call%20the%20police%20guidance%20for%20schools%20and%20colleges.pdf" TargetMode="External"/><Relationship Id="rId40" Type="http://schemas.openxmlformats.org/officeDocument/2006/relationships/hyperlink" Target="mailto:DPO@agoralearning.co.uk" TargetMode="External"/><Relationship Id="rId45" Type="http://schemas.openxmlformats.org/officeDocument/2006/relationships/hyperlink" Target="mailto:sally.knight@agoralearning.co.uk"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mailto:jriding@oxheywood.herts.sch.uk" TargetMode="External"/><Relationship Id="rId36" Type="http://schemas.openxmlformats.org/officeDocument/2006/relationships/image" Target="media/image4.emf"/><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hertfordshire.gov.uk/familiesfirst" TargetMode="External"/><Relationship Id="rId31" Type="http://schemas.openxmlformats.org/officeDocument/2006/relationships/oleObject" Target="embeddings/oleObject1.bin"/><Relationship Id="rId44" Type="http://schemas.openxmlformats.org/officeDocument/2006/relationships/hyperlink" Target="https://www.gov.uk/government/publications/dbs-filtering-guidance/dbs-filtering-guid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rtsscb.proceduresonline.com/index.htm"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hertsscb.proceduresonline.com/chapters/p_resolution_disagree.html" TargetMode="External"/><Relationship Id="rId30" Type="http://schemas.openxmlformats.org/officeDocument/2006/relationships/image" Target="media/image3.emf"/><Relationship Id="rId35" Type="http://schemas.openxmlformats.org/officeDocument/2006/relationships/hyperlink" Target="https://thegrid.org.uk/" TargetMode="External"/><Relationship Id="rId43" Type="http://schemas.openxmlformats.org/officeDocument/2006/relationships/hyperlink" Target="https://www.gov.uk/government/publications/filtering-rules-for-criminal-record-check-certificates/new-filtering-rules-for-dbs-certificates-from-28-november-2020-onwards"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92DB7C20B4EFA82643184C4475327"/>
        <w:category>
          <w:name w:val="General"/>
          <w:gallery w:val="placeholder"/>
        </w:category>
        <w:types>
          <w:type w:val="bbPlcHdr"/>
        </w:types>
        <w:behaviors>
          <w:behavior w:val="content"/>
        </w:behaviors>
        <w:guid w:val="{31E5A508-0094-43B9-909F-ECB40E29E99A}"/>
      </w:docPartPr>
      <w:docPartBody>
        <w:p w:rsidR="008C2539" w:rsidRDefault="0075087E" w:rsidP="0075087E">
          <w:pPr>
            <w:pStyle w:val="3B292DB7C20B4EFA82643184C4475327"/>
          </w:pPr>
          <w:r w:rsidRPr="000652DB">
            <w:rPr>
              <w:rStyle w:val="PlaceholderText"/>
            </w:rPr>
            <w:t>Click or tap to enter a date.</w:t>
          </w:r>
        </w:p>
      </w:docPartBody>
    </w:docPart>
    <w:docPart>
      <w:docPartPr>
        <w:name w:val="80BB3DA899F641AD8C37A1DE43A17A09"/>
        <w:category>
          <w:name w:val="General"/>
          <w:gallery w:val="placeholder"/>
        </w:category>
        <w:types>
          <w:type w:val="bbPlcHdr"/>
        </w:types>
        <w:behaviors>
          <w:behavior w:val="content"/>
        </w:behaviors>
        <w:guid w:val="{62A9491D-A031-4211-A209-9694067C261F}"/>
      </w:docPartPr>
      <w:docPartBody>
        <w:p w:rsidR="008C2539" w:rsidRDefault="0075087E" w:rsidP="0075087E">
          <w:pPr>
            <w:pStyle w:val="80BB3DA899F641AD8C37A1DE43A17A09"/>
          </w:pPr>
          <w:r w:rsidRPr="000652DB">
            <w:rPr>
              <w:rStyle w:val="PlaceholderText"/>
            </w:rPr>
            <w:t>Click or tap to enter a date.</w:t>
          </w:r>
        </w:p>
      </w:docPartBody>
    </w:docPart>
    <w:docPart>
      <w:docPartPr>
        <w:name w:val="265B2399AE6F4F1DADDF0466CDC3E200"/>
        <w:category>
          <w:name w:val="General"/>
          <w:gallery w:val="placeholder"/>
        </w:category>
        <w:types>
          <w:type w:val="bbPlcHdr"/>
        </w:types>
        <w:behaviors>
          <w:behavior w:val="content"/>
        </w:behaviors>
        <w:guid w:val="{B4C72306-B66A-4574-B627-C75010A3A21A}"/>
      </w:docPartPr>
      <w:docPartBody>
        <w:p w:rsidR="008C2539" w:rsidRDefault="0075087E" w:rsidP="0075087E">
          <w:pPr>
            <w:pStyle w:val="265B2399AE6F4F1DADDF0466CDC3E200"/>
          </w:pPr>
          <w:r w:rsidRPr="000652DB">
            <w:rPr>
              <w:rStyle w:val="PlaceholderText"/>
            </w:rPr>
            <w:t>Click or tap to enter a date.</w:t>
          </w:r>
        </w:p>
      </w:docPartBody>
    </w:docPart>
    <w:docPart>
      <w:docPartPr>
        <w:name w:val="639EBF56CF1E42F685F1B880E9AABB6B"/>
        <w:category>
          <w:name w:val="General"/>
          <w:gallery w:val="placeholder"/>
        </w:category>
        <w:types>
          <w:type w:val="bbPlcHdr"/>
        </w:types>
        <w:behaviors>
          <w:behavior w:val="content"/>
        </w:behaviors>
        <w:guid w:val="{A2195C60-AE8E-4092-B782-B9A0FE417AF6}"/>
      </w:docPartPr>
      <w:docPartBody>
        <w:p w:rsidR="008C2539" w:rsidRDefault="0075087E" w:rsidP="0075087E">
          <w:pPr>
            <w:pStyle w:val="639EBF56CF1E42F685F1B880E9AABB6B"/>
          </w:pPr>
          <w:r w:rsidRPr="000652DB">
            <w:rPr>
              <w:rStyle w:val="PlaceholderText"/>
            </w:rPr>
            <w:t>Click or tap to enter a date.</w:t>
          </w:r>
        </w:p>
      </w:docPartBody>
    </w:docPart>
    <w:docPart>
      <w:docPartPr>
        <w:name w:val="5EAFF6E2FB3D4EA19AF69AF6FAC354BE"/>
        <w:category>
          <w:name w:val="General"/>
          <w:gallery w:val="placeholder"/>
        </w:category>
        <w:types>
          <w:type w:val="bbPlcHdr"/>
        </w:types>
        <w:behaviors>
          <w:behavior w:val="content"/>
        </w:behaviors>
        <w:guid w:val="{C58793D8-CD14-45D4-A499-F0CF5A400920}"/>
      </w:docPartPr>
      <w:docPartBody>
        <w:p w:rsidR="008C2539" w:rsidRDefault="0075087E" w:rsidP="0075087E">
          <w:pPr>
            <w:pStyle w:val="5EAFF6E2FB3D4EA19AF69AF6FAC354BE"/>
          </w:pPr>
          <w:r w:rsidRPr="000652DB">
            <w:rPr>
              <w:rStyle w:val="PlaceholderText"/>
            </w:rPr>
            <w:t>Click or tap to enter a date.</w:t>
          </w:r>
        </w:p>
      </w:docPartBody>
    </w:docPart>
    <w:docPart>
      <w:docPartPr>
        <w:name w:val="5048CC488A0E43899380F6B3243A7240"/>
        <w:category>
          <w:name w:val="General"/>
          <w:gallery w:val="placeholder"/>
        </w:category>
        <w:types>
          <w:type w:val="bbPlcHdr"/>
        </w:types>
        <w:behaviors>
          <w:behavior w:val="content"/>
        </w:behaviors>
        <w:guid w:val="{9F165771-B38B-40FA-8E80-7D4F39E5919F}"/>
      </w:docPartPr>
      <w:docPartBody>
        <w:p w:rsidR="008C2539" w:rsidRDefault="0075087E" w:rsidP="0075087E">
          <w:pPr>
            <w:pStyle w:val="5048CC488A0E43899380F6B3243A7240"/>
          </w:pPr>
          <w:r w:rsidRPr="000652DB">
            <w:rPr>
              <w:rStyle w:val="PlaceholderText"/>
            </w:rPr>
            <w:t>Click or tap to enter a date.</w:t>
          </w:r>
        </w:p>
      </w:docPartBody>
    </w:docPart>
    <w:docPart>
      <w:docPartPr>
        <w:name w:val="2EE6C74FBAE64793B43C2D69BEE9AF73"/>
        <w:category>
          <w:name w:val="General"/>
          <w:gallery w:val="placeholder"/>
        </w:category>
        <w:types>
          <w:type w:val="bbPlcHdr"/>
        </w:types>
        <w:behaviors>
          <w:behavior w:val="content"/>
        </w:behaviors>
        <w:guid w:val="{4162F520-496B-4170-9540-51995D085FBB}"/>
      </w:docPartPr>
      <w:docPartBody>
        <w:p w:rsidR="008C2539" w:rsidRDefault="0075087E" w:rsidP="0075087E">
          <w:pPr>
            <w:pStyle w:val="2EE6C74FBAE64793B43C2D69BEE9AF73"/>
          </w:pPr>
          <w:r w:rsidRPr="000652DB">
            <w:rPr>
              <w:rStyle w:val="PlaceholderText"/>
            </w:rPr>
            <w:t>Click or tap to enter a date.</w:t>
          </w:r>
        </w:p>
      </w:docPartBody>
    </w:docPart>
    <w:docPart>
      <w:docPartPr>
        <w:name w:val="7791BED01DDA4DF287AF8B11679273A3"/>
        <w:category>
          <w:name w:val="General"/>
          <w:gallery w:val="placeholder"/>
        </w:category>
        <w:types>
          <w:type w:val="bbPlcHdr"/>
        </w:types>
        <w:behaviors>
          <w:behavior w:val="content"/>
        </w:behaviors>
        <w:guid w:val="{0E6BC8F5-3DC7-4702-9E6F-AFEF54AC0B14}"/>
      </w:docPartPr>
      <w:docPartBody>
        <w:p w:rsidR="008C2539" w:rsidRDefault="0075087E" w:rsidP="0075087E">
          <w:pPr>
            <w:pStyle w:val="7791BED01DDA4DF287AF8B11679273A3"/>
          </w:pPr>
          <w:r w:rsidRPr="000652DB">
            <w:rPr>
              <w:rStyle w:val="PlaceholderText"/>
            </w:rPr>
            <w:t>Click or tap to enter a date.</w:t>
          </w:r>
        </w:p>
      </w:docPartBody>
    </w:docPart>
    <w:docPart>
      <w:docPartPr>
        <w:name w:val="6F586D22CC194A2F9078577F4C385956"/>
        <w:category>
          <w:name w:val="General"/>
          <w:gallery w:val="placeholder"/>
        </w:category>
        <w:types>
          <w:type w:val="bbPlcHdr"/>
        </w:types>
        <w:behaviors>
          <w:behavior w:val="content"/>
        </w:behaviors>
        <w:guid w:val="{14E03D1B-B2F9-4E09-811E-C3681972F205}"/>
      </w:docPartPr>
      <w:docPartBody>
        <w:p w:rsidR="008C2539" w:rsidRDefault="0075087E" w:rsidP="0075087E">
          <w:pPr>
            <w:pStyle w:val="6F586D22CC194A2F9078577F4C385956"/>
          </w:pPr>
          <w:r w:rsidRPr="000652DB">
            <w:rPr>
              <w:rStyle w:val="PlaceholderText"/>
            </w:rPr>
            <w:t>Click or tap to enter a date.</w:t>
          </w:r>
        </w:p>
      </w:docPartBody>
    </w:docPart>
    <w:docPart>
      <w:docPartPr>
        <w:name w:val="EE720A50E57D4D2C910778F3502D41B6"/>
        <w:category>
          <w:name w:val="General"/>
          <w:gallery w:val="placeholder"/>
        </w:category>
        <w:types>
          <w:type w:val="bbPlcHdr"/>
        </w:types>
        <w:behaviors>
          <w:behavior w:val="content"/>
        </w:behaviors>
        <w:guid w:val="{982D890C-0463-4572-844C-6486772CBDAB}"/>
      </w:docPartPr>
      <w:docPartBody>
        <w:p w:rsidR="008C2539" w:rsidRDefault="0075087E" w:rsidP="0075087E">
          <w:pPr>
            <w:pStyle w:val="EE720A50E57D4D2C910778F3502D41B6"/>
          </w:pPr>
          <w:r w:rsidRPr="000652DB">
            <w:rPr>
              <w:rStyle w:val="PlaceholderText"/>
            </w:rPr>
            <w:t>Click or tap to enter a date.</w:t>
          </w:r>
        </w:p>
      </w:docPartBody>
    </w:docPart>
    <w:docPart>
      <w:docPartPr>
        <w:name w:val="C41E0AD08BA24341880FDC3E829C8D3A"/>
        <w:category>
          <w:name w:val="General"/>
          <w:gallery w:val="placeholder"/>
        </w:category>
        <w:types>
          <w:type w:val="bbPlcHdr"/>
        </w:types>
        <w:behaviors>
          <w:behavior w:val="content"/>
        </w:behaviors>
        <w:guid w:val="{2B623CB7-9DDE-4A33-A7F0-CD0753CA22D6}"/>
      </w:docPartPr>
      <w:docPartBody>
        <w:p w:rsidR="008C2539" w:rsidRDefault="0075087E" w:rsidP="0075087E">
          <w:pPr>
            <w:pStyle w:val="C41E0AD08BA24341880FDC3E829C8D3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IDFont+F5">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7E"/>
    <w:rsid w:val="00553B68"/>
    <w:rsid w:val="0075087E"/>
    <w:rsid w:val="008B371C"/>
    <w:rsid w:val="008C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87E"/>
    <w:rPr>
      <w:color w:val="808080"/>
    </w:rPr>
  </w:style>
  <w:style w:type="paragraph" w:customStyle="1" w:styleId="3B292DB7C20B4EFA82643184C4475327">
    <w:name w:val="3B292DB7C20B4EFA82643184C4475327"/>
    <w:rsid w:val="0075087E"/>
  </w:style>
  <w:style w:type="paragraph" w:customStyle="1" w:styleId="80BB3DA899F641AD8C37A1DE43A17A09">
    <w:name w:val="80BB3DA899F641AD8C37A1DE43A17A09"/>
    <w:rsid w:val="0075087E"/>
  </w:style>
  <w:style w:type="paragraph" w:customStyle="1" w:styleId="265B2399AE6F4F1DADDF0466CDC3E200">
    <w:name w:val="265B2399AE6F4F1DADDF0466CDC3E200"/>
    <w:rsid w:val="0075087E"/>
  </w:style>
  <w:style w:type="paragraph" w:customStyle="1" w:styleId="639EBF56CF1E42F685F1B880E9AABB6B">
    <w:name w:val="639EBF56CF1E42F685F1B880E9AABB6B"/>
    <w:rsid w:val="0075087E"/>
  </w:style>
  <w:style w:type="paragraph" w:customStyle="1" w:styleId="5EAFF6E2FB3D4EA19AF69AF6FAC354BE">
    <w:name w:val="5EAFF6E2FB3D4EA19AF69AF6FAC354BE"/>
    <w:rsid w:val="0075087E"/>
  </w:style>
  <w:style w:type="paragraph" w:customStyle="1" w:styleId="5048CC488A0E43899380F6B3243A7240">
    <w:name w:val="5048CC488A0E43899380F6B3243A7240"/>
    <w:rsid w:val="0075087E"/>
  </w:style>
  <w:style w:type="paragraph" w:customStyle="1" w:styleId="2EE6C74FBAE64793B43C2D69BEE9AF73">
    <w:name w:val="2EE6C74FBAE64793B43C2D69BEE9AF73"/>
    <w:rsid w:val="0075087E"/>
  </w:style>
  <w:style w:type="paragraph" w:customStyle="1" w:styleId="7791BED01DDA4DF287AF8B11679273A3">
    <w:name w:val="7791BED01DDA4DF287AF8B11679273A3"/>
    <w:rsid w:val="0075087E"/>
  </w:style>
  <w:style w:type="paragraph" w:customStyle="1" w:styleId="6F586D22CC194A2F9078577F4C385956">
    <w:name w:val="6F586D22CC194A2F9078577F4C385956"/>
    <w:rsid w:val="0075087E"/>
  </w:style>
  <w:style w:type="paragraph" w:customStyle="1" w:styleId="EE720A50E57D4D2C910778F3502D41B6">
    <w:name w:val="EE720A50E57D4D2C910778F3502D41B6"/>
    <w:rsid w:val="0075087E"/>
  </w:style>
  <w:style w:type="paragraph" w:customStyle="1" w:styleId="C41E0AD08BA24341880FDC3E829C8D3A">
    <w:name w:val="C41E0AD08BA24341880FDC3E829C8D3A"/>
    <w:rsid w:val="00750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MAT">
      <a:dk1>
        <a:srgbClr val="1D3345"/>
      </a:dk1>
      <a:lt1>
        <a:srgbClr val="304352"/>
      </a:lt1>
      <a:dk2>
        <a:srgbClr val="485B6B"/>
      </a:dk2>
      <a:lt2>
        <a:srgbClr val="637381"/>
      </a:lt2>
      <a:accent1>
        <a:srgbClr val="87939C"/>
      </a:accent1>
      <a:accent2>
        <a:srgbClr val="FFC764"/>
      </a:accent2>
      <a:accent3>
        <a:srgbClr val="FFB739"/>
      </a:accent3>
      <a:accent4>
        <a:srgbClr val="FFA400"/>
      </a:accent4>
      <a:accent5>
        <a:srgbClr val="000000"/>
      </a:accent5>
      <a:accent6>
        <a:srgbClr val="FFFFFF"/>
      </a:accent6>
      <a:hlink>
        <a:srgbClr val="0070C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618A979D3DA2D4D9944D929F12BFFCE" ma:contentTypeVersion="17" ma:contentTypeDescription="Create a new document." ma:contentTypeScope="" ma:versionID="6cdad0731a58d9de967c93370b672588">
  <xsd:schema xmlns:xsd="http://www.w3.org/2001/XMLSchema" xmlns:xs="http://www.w3.org/2001/XMLSchema" xmlns:p="http://schemas.microsoft.com/office/2006/metadata/properties" xmlns:ns2="1e8ad59a-dcc2-4598-aba5-b59f1a68c26f" xmlns:ns3="c894e626-2b20-4798-a197-66d02f22da0a" targetNamespace="http://schemas.microsoft.com/office/2006/metadata/properties" ma:root="true" ma:fieldsID="f17ee1cd8128910e861037b151560011" ns2:_="" ns3:_="">
    <xsd:import namespace="1e8ad59a-dcc2-4598-aba5-b59f1a68c26f"/>
    <xsd:import namespace="c894e626-2b20-4798-a197-66d02f22da0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59a-dcc2-4598-aba5-b59f1a68c2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6c7e963-9429-4fd4-b238-5514a9f4d681}" ma:internalName="TaxCatchAll" ma:showField="CatchAllData" ma:web="1e8ad59a-dcc2-4598-aba5-b59f1a68c2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4e626-2b20-4798-a197-66d02f22da0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42f41-b747-4aa1-9930-5357346da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e8ad59a-dcc2-4598-aba5-b59f1a68c26f">4NJQ3AMRYPUP-1940795422-114758</_dlc_DocId>
    <_dlc_DocIdUrl xmlns="1e8ad59a-dcc2-4598-aba5-b59f1a68c26f">
      <Url>https://hflmat.sharepoint.com/sites/SharedDocs/_layouts/15/DocIdRedir.aspx?ID=4NJQ3AMRYPUP-1940795422-114758</Url>
      <Description>4NJQ3AMRYPUP-1940795422-114758</Description>
    </_dlc_DocIdUrl>
    <lcf76f155ced4ddcb4097134ff3c332f xmlns="c894e626-2b20-4798-a197-66d02f22da0a">
      <Terms xmlns="http://schemas.microsoft.com/office/infopath/2007/PartnerControls"/>
    </lcf76f155ced4ddcb4097134ff3c332f>
    <TaxCatchAll xmlns="1e8ad59a-dcc2-4598-aba5-b59f1a68c26f" xsi:nil="true"/>
    <SharedWithUsers xmlns="1e8ad59a-dcc2-4598-aba5-b59f1a68c26f">
      <UserInfo>
        <DisplayName>Carol Murphy</DisplayName>
        <AccountId>80</AccountId>
        <AccountType/>
      </UserInfo>
      <UserInfo>
        <DisplayName>Sabina Lee</DisplayName>
        <AccountId>52</AccountId>
        <AccountType/>
      </UserInfo>
      <UserInfo>
        <DisplayName>Rebecca Daulman</DisplayName>
        <AccountId>22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7947-323E-44C2-B950-883F34937D11}">
  <ds:schemaRefs>
    <ds:schemaRef ds:uri="http://schemas.microsoft.com/sharepoint/events"/>
  </ds:schemaRefs>
</ds:datastoreItem>
</file>

<file path=customXml/itemProps2.xml><?xml version="1.0" encoding="utf-8"?>
<ds:datastoreItem xmlns:ds="http://schemas.openxmlformats.org/officeDocument/2006/customXml" ds:itemID="{BDB155C7-35BF-4322-8D0E-74B4ABBF1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59a-dcc2-4598-aba5-b59f1a68c26f"/>
    <ds:schemaRef ds:uri="c894e626-2b20-4798-a197-66d02f22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7DABA-3D0F-4D41-85F0-813A9D59470E}">
  <ds:schemaRefs>
    <ds:schemaRef ds:uri="http://schemas.microsoft.com/sharepoint/v3/contenttype/forms"/>
  </ds:schemaRefs>
</ds:datastoreItem>
</file>

<file path=customXml/itemProps4.xml><?xml version="1.0" encoding="utf-8"?>
<ds:datastoreItem xmlns:ds="http://schemas.openxmlformats.org/officeDocument/2006/customXml" ds:itemID="{8AAE3F55-B20B-4F4C-9E09-10B26567E98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894e626-2b20-4798-a197-66d02f22da0a"/>
    <ds:schemaRef ds:uri="1e8ad59a-dcc2-4598-aba5-b59f1a68c26f"/>
    <ds:schemaRef ds:uri="http://www.w3.org/XML/1998/namespace"/>
  </ds:schemaRefs>
</ds:datastoreItem>
</file>

<file path=customXml/itemProps5.xml><?xml version="1.0" encoding="utf-8"?>
<ds:datastoreItem xmlns:ds="http://schemas.openxmlformats.org/officeDocument/2006/customXml" ds:itemID="{71FDD3C0-A002-4432-817B-14EA3BC2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19468</Words>
  <Characters>110973</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csf0034-cp-policy-sept2020-21</vt:lpstr>
    </vt:vector>
  </TitlesOfParts>
  <Company>Hertfordshire County Council</Company>
  <LinksUpToDate>false</LinksUpToDate>
  <CharactersWithSpaces>130181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csf0034-cp-policy-sept2020-21</dc:title>
  <dc:subject/>
  <dc:creator>Hannah Watt</dc:creator>
  <cp:keywords/>
  <cp:lastModifiedBy>Jennifer Morley</cp:lastModifiedBy>
  <cp:revision>2</cp:revision>
  <cp:lastPrinted>2020-07-28T15:06:00Z</cp:lastPrinted>
  <dcterms:created xsi:type="dcterms:W3CDTF">2023-09-21T08:32:00Z</dcterms:created>
  <dcterms:modified xsi:type="dcterms:W3CDTF">2023-09-21T08:32:00Z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0x010100A618A979D3DA2D4D9944D929F12BFFCE</vt:lpwstr>
  </property>
  <property fmtid="{D5CDD505-2E9C-101B-9397-08002B2CF9AE}" pid="3" name="Order">
    <vt:r8>2365600</vt:r8>
  </property>
  <property fmtid="{D5CDD505-2E9C-101B-9397-08002B2CF9AE}" pid="4" name="_dlc_DocIdItemGuid">
    <vt:lpwstr>8e9f79c1-c90f-4241-a7f9-31efbf340a6a</vt:lpwstr>
  </property>
  <property fmtid="{D5CDD505-2E9C-101B-9397-08002B2CF9AE}" pid="5" name="MediaServiceImageTags">
    <vt:lpwstr/>
  </property>
</Properties>
</file>