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BAC8" w14:textId="320595C3" w:rsidR="00BB1F18" w:rsidRPr="009C4157" w:rsidRDefault="00BB1F18" w:rsidP="00BC6445">
      <w:pPr>
        <w:ind w:left="-567" w:right="-563"/>
        <w:jc w:val="center"/>
        <w:rPr>
          <w:b/>
          <w:sz w:val="24"/>
          <w:szCs w:val="24"/>
        </w:rPr>
      </w:pPr>
      <w:r w:rsidRPr="009C4157">
        <w:rPr>
          <w:b/>
          <w:sz w:val="24"/>
          <w:szCs w:val="24"/>
          <w:lang w:val="en-GB"/>
        </w:rPr>
        <w:t>Employee Specification –</w:t>
      </w:r>
      <w:r w:rsidR="00E71E55">
        <w:rPr>
          <w:b/>
          <w:sz w:val="24"/>
          <w:szCs w:val="24"/>
        </w:rPr>
        <w:t xml:space="preserve"> Minibus Driver</w:t>
      </w:r>
      <w:r w:rsidR="00510271">
        <w:rPr>
          <w:b/>
          <w:sz w:val="24"/>
          <w:szCs w:val="24"/>
        </w:rPr>
        <w:t>/ Level 1 Teaching Assistant</w:t>
      </w:r>
    </w:p>
    <w:p w14:paraId="7FDC835D" w14:textId="77777777" w:rsidR="00BB1F18" w:rsidRPr="00B57E19" w:rsidRDefault="00BB1F18" w:rsidP="00B57E19">
      <w:pPr>
        <w:jc w:val="both"/>
        <w:rPr>
          <w:sz w:val="22"/>
          <w:szCs w:val="22"/>
          <w:lang w:val="en-GB"/>
        </w:rPr>
      </w:pPr>
    </w:p>
    <w:p w14:paraId="49A8789A" w14:textId="77777777" w:rsidR="00B57E19" w:rsidRPr="009C4157" w:rsidRDefault="00BB1F18" w:rsidP="002409A4">
      <w:pPr>
        <w:spacing w:line="276" w:lineRule="auto"/>
        <w:ind w:left="-567" w:right="-563"/>
        <w:jc w:val="both"/>
        <w:rPr>
          <w:sz w:val="22"/>
          <w:szCs w:val="22"/>
          <w:lang w:val="en-GB"/>
        </w:rPr>
      </w:pPr>
      <w:r w:rsidRPr="009C4157">
        <w:rPr>
          <w:sz w:val="22"/>
          <w:szCs w:val="22"/>
          <w:lang w:val="en-GB"/>
        </w:rPr>
        <w:t>Detailed below are the types of skills, experience and knowledge that are required of applicants applying for the post. The ‘Essential</w:t>
      </w:r>
      <w:r w:rsidR="002409A4" w:rsidRPr="009C4157">
        <w:rPr>
          <w:sz w:val="22"/>
          <w:szCs w:val="22"/>
          <w:lang w:val="en-GB"/>
        </w:rPr>
        <w:t>’ requirements</w:t>
      </w:r>
      <w:r w:rsidRPr="009C4157">
        <w:rPr>
          <w:sz w:val="22"/>
          <w:szCs w:val="22"/>
          <w:lang w:val="en-GB"/>
        </w:rPr>
        <w:t xml:space="preserve"> indicate the minimum requirements, and applicants lacking these attributes will not be considered for the post. The points detailed under ‘Desirable</w:t>
      </w:r>
      <w:r w:rsidR="002409A4" w:rsidRPr="009C4157">
        <w:rPr>
          <w:sz w:val="22"/>
          <w:szCs w:val="22"/>
          <w:lang w:val="en-GB"/>
        </w:rPr>
        <w:t>’ requirements</w:t>
      </w:r>
      <w:r w:rsidRPr="009C4157">
        <w:rPr>
          <w:sz w:val="22"/>
          <w:szCs w:val="22"/>
          <w:lang w:val="en-GB"/>
        </w:rPr>
        <w:t xml:space="preserve"> are additional attributes to enable the applicant to perform the position more effectively or with little or no training. They are not essential but may be used to distinguish between acceptable candidates.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1250"/>
        <w:gridCol w:w="1208"/>
        <w:gridCol w:w="1769"/>
      </w:tblGrid>
      <w:tr w:rsidR="00B57E19" w:rsidRPr="00B12B85" w14:paraId="037EC981" w14:textId="77777777" w:rsidTr="009E60F8">
        <w:trPr>
          <w:tblHeader/>
          <w:jc w:val="center"/>
        </w:trPr>
        <w:tc>
          <w:tcPr>
            <w:tcW w:w="6268" w:type="dxa"/>
            <w:tcBorders>
              <w:top w:val="nil"/>
              <w:left w:val="nil"/>
              <w:bottom w:val="nil"/>
              <w:right w:val="single" w:sz="4" w:space="0" w:color="auto"/>
            </w:tcBorders>
            <w:shd w:val="clear" w:color="auto" w:fill="auto"/>
          </w:tcPr>
          <w:p w14:paraId="5F27827C" w14:textId="77777777" w:rsidR="00B57E19" w:rsidRPr="00E94940" w:rsidRDefault="00B57E19" w:rsidP="0066437E">
            <w:pPr>
              <w:spacing w:line="276" w:lineRule="auto"/>
              <w:rPr>
                <w:b/>
                <w:sz w:val="22"/>
                <w:szCs w:val="22"/>
                <w:lang w:val="en-GB"/>
              </w:rPr>
            </w:pPr>
          </w:p>
        </w:tc>
        <w:tc>
          <w:tcPr>
            <w:tcW w:w="4227" w:type="dxa"/>
            <w:gridSpan w:val="3"/>
            <w:tcBorders>
              <w:left w:val="single" w:sz="4" w:space="0" w:color="auto"/>
            </w:tcBorders>
            <w:shd w:val="clear" w:color="auto" w:fill="auto"/>
          </w:tcPr>
          <w:p w14:paraId="09C5C763" w14:textId="77777777" w:rsidR="00B57E19" w:rsidRPr="00B57E19" w:rsidRDefault="00B57E19" w:rsidP="0066437E">
            <w:pPr>
              <w:spacing w:line="276" w:lineRule="auto"/>
              <w:rPr>
                <w:sz w:val="22"/>
                <w:szCs w:val="22"/>
                <w:lang w:val="en-GB"/>
              </w:rPr>
            </w:pPr>
            <w:r>
              <w:rPr>
                <w:b/>
                <w:sz w:val="22"/>
                <w:szCs w:val="22"/>
                <w:lang w:val="en-GB"/>
              </w:rPr>
              <w:t>KEY</w:t>
            </w:r>
          </w:p>
        </w:tc>
      </w:tr>
      <w:tr w:rsidR="00B57E19" w:rsidRPr="00B12B85" w14:paraId="193E6215" w14:textId="77777777" w:rsidTr="009E60F8">
        <w:trPr>
          <w:tblHeader/>
          <w:jc w:val="center"/>
        </w:trPr>
        <w:tc>
          <w:tcPr>
            <w:tcW w:w="6268" w:type="dxa"/>
            <w:tcBorders>
              <w:top w:val="nil"/>
              <w:left w:val="nil"/>
              <w:bottom w:val="nil"/>
              <w:right w:val="single" w:sz="4" w:space="0" w:color="auto"/>
            </w:tcBorders>
            <w:shd w:val="clear" w:color="auto" w:fill="auto"/>
          </w:tcPr>
          <w:p w14:paraId="3205179B" w14:textId="77777777" w:rsidR="00B57E19" w:rsidRPr="00E94940" w:rsidRDefault="00B57E19" w:rsidP="0066437E">
            <w:pPr>
              <w:spacing w:line="276" w:lineRule="auto"/>
              <w:rPr>
                <w:b/>
                <w:sz w:val="22"/>
                <w:szCs w:val="22"/>
                <w:lang w:val="en-GB"/>
              </w:rPr>
            </w:pPr>
          </w:p>
        </w:tc>
        <w:tc>
          <w:tcPr>
            <w:tcW w:w="1250" w:type="dxa"/>
            <w:tcBorders>
              <w:left w:val="single" w:sz="4" w:space="0" w:color="auto"/>
            </w:tcBorders>
            <w:shd w:val="clear" w:color="auto" w:fill="auto"/>
          </w:tcPr>
          <w:p w14:paraId="08676290" w14:textId="77777777" w:rsidR="00B57E19" w:rsidRPr="00B57E19" w:rsidRDefault="00B57E19" w:rsidP="0066437E">
            <w:pPr>
              <w:spacing w:line="276" w:lineRule="auto"/>
              <w:rPr>
                <w:b/>
                <w:sz w:val="22"/>
                <w:szCs w:val="22"/>
                <w:lang w:val="en-GB"/>
              </w:rPr>
            </w:pPr>
            <w:r>
              <w:rPr>
                <w:b/>
                <w:sz w:val="22"/>
                <w:szCs w:val="22"/>
                <w:lang w:val="en-GB"/>
              </w:rPr>
              <w:t>A</w:t>
            </w:r>
          </w:p>
        </w:tc>
        <w:tc>
          <w:tcPr>
            <w:tcW w:w="2977" w:type="dxa"/>
            <w:gridSpan w:val="2"/>
            <w:shd w:val="clear" w:color="auto" w:fill="auto"/>
          </w:tcPr>
          <w:p w14:paraId="013CEC35" w14:textId="77777777" w:rsidR="00B57E19" w:rsidRPr="00B57E19" w:rsidRDefault="00B57E19" w:rsidP="0066437E">
            <w:pPr>
              <w:spacing w:line="276" w:lineRule="auto"/>
              <w:rPr>
                <w:sz w:val="22"/>
                <w:szCs w:val="22"/>
                <w:lang w:val="en-GB"/>
              </w:rPr>
            </w:pPr>
            <w:r w:rsidRPr="00B57E19">
              <w:rPr>
                <w:sz w:val="22"/>
                <w:szCs w:val="22"/>
                <w:lang w:val="en-GB"/>
              </w:rPr>
              <w:t>= Application</w:t>
            </w:r>
          </w:p>
        </w:tc>
      </w:tr>
      <w:tr w:rsidR="00B57E19" w:rsidRPr="00B12B85" w14:paraId="6894272F" w14:textId="77777777" w:rsidTr="009E60F8">
        <w:trPr>
          <w:tblHeader/>
          <w:jc w:val="center"/>
        </w:trPr>
        <w:tc>
          <w:tcPr>
            <w:tcW w:w="6268" w:type="dxa"/>
            <w:tcBorders>
              <w:top w:val="nil"/>
              <w:left w:val="nil"/>
              <w:bottom w:val="single" w:sz="4" w:space="0" w:color="auto"/>
              <w:right w:val="single" w:sz="4" w:space="0" w:color="auto"/>
            </w:tcBorders>
            <w:shd w:val="clear" w:color="auto" w:fill="auto"/>
          </w:tcPr>
          <w:p w14:paraId="09457548" w14:textId="77777777" w:rsidR="00B57E19" w:rsidRPr="00E94940" w:rsidRDefault="00B57E19" w:rsidP="0066437E">
            <w:pPr>
              <w:spacing w:line="276" w:lineRule="auto"/>
              <w:rPr>
                <w:b/>
                <w:sz w:val="22"/>
                <w:szCs w:val="22"/>
                <w:lang w:val="en-GB"/>
              </w:rPr>
            </w:pPr>
          </w:p>
        </w:tc>
        <w:tc>
          <w:tcPr>
            <w:tcW w:w="1250" w:type="dxa"/>
            <w:tcBorders>
              <w:left w:val="single" w:sz="4" w:space="0" w:color="auto"/>
            </w:tcBorders>
            <w:shd w:val="clear" w:color="auto" w:fill="auto"/>
          </w:tcPr>
          <w:p w14:paraId="48B10C3B" w14:textId="77777777" w:rsidR="00B57E19" w:rsidRPr="00E94940" w:rsidRDefault="00B57E19" w:rsidP="0066437E">
            <w:pPr>
              <w:spacing w:line="276" w:lineRule="auto"/>
              <w:rPr>
                <w:b/>
                <w:sz w:val="22"/>
                <w:szCs w:val="22"/>
                <w:lang w:val="en-GB"/>
              </w:rPr>
            </w:pPr>
            <w:r w:rsidRPr="00B57E19">
              <w:rPr>
                <w:b/>
                <w:sz w:val="22"/>
                <w:szCs w:val="22"/>
                <w:lang w:val="en-GB"/>
              </w:rPr>
              <w:t>SP</w:t>
            </w:r>
          </w:p>
        </w:tc>
        <w:tc>
          <w:tcPr>
            <w:tcW w:w="2977" w:type="dxa"/>
            <w:gridSpan w:val="2"/>
            <w:shd w:val="clear" w:color="auto" w:fill="auto"/>
          </w:tcPr>
          <w:p w14:paraId="4B2F170D" w14:textId="77777777" w:rsidR="00B57E19" w:rsidRPr="00E94940" w:rsidRDefault="00B57E19" w:rsidP="0066437E">
            <w:pPr>
              <w:spacing w:line="276" w:lineRule="auto"/>
              <w:rPr>
                <w:b/>
                <w:sz w:val="22"/>
                <w:szCs w:val="22"/>
                <w:lang w:val="en-GB"/>
              </w:rPr>
            </w:pPr>
            <w:r w:rsidRPr="00B57E19">
              <w:rPr>
                <w:sz w:val="22"/>
                <w:szCs w:val="22"/>
                <w:lang w:val="en-GB"/>
              </w:rPr>
              <w:t>= Selection Process</w:t>
            </w:r>
          </w:p>
        </w:tc>
      </w:tr>
      <w:tr w:rsidR="00BB1F18" w:rsidRPr="00B12B85" w14:paraId="05731254" w14:textId="77777777" w:rsidTr="009E60F8">
        <w:trPr>
          <w:tblHeader/>
          <w:jc w:val="center"/>
        </w:trPr>
        <w:tc>
          <w:tcPr>
            <w:tcW w:w="6268" w:type="dxa"/>
            <w:tcBorders>
              <w:top w:val="single" w:sz="4" w:space="0" w:color="auto"/>
            </w:tcBorders>
            <w:shd w:val="clear" w:color="auto" w:fill="BFBFBF" w:themeFill="background1" w:themeFillShade="BF"/>
          </w:tcPr>
          <w:p w14:paraId="16B031A2" w14:textId="77777777" w:rsidR="00BB1F18" w:rsidRPr="00E94940" w:rsidRDefault="00BB1F18" w:rsidP="0066437E">
            <w:pPr>
              <w:spacing w:line="276" w:lineRule="auto"/>
              <w:rPr>
                <w:b/>
                <w:sz w:val="22"/>
                <w:szCs w:val="22"/>
                <w:lang w:val="en-GB"/>
              </w:rPr>
            </w:pPr>
            <w:r w:rsidRPr="00E94940">
              <w:rPr>
                <w:b/>
                <w:sz w:val="22"/>
                <w:szCs w:val="22"/>
                <w:lang w:val="en-GB"/>
              </w:rPr>
              <w:t xml:space="preserve">Person Specification </w:t>
            </w:r>
          </w:p>
        </w:tc>
        <w:tc>
          <w:tcPr>
            <w:tcW w:w="1250" w:type="dxa"/>
            <w:shd w:val="clear" w:color="auto" w:fill="BFBFBF" w:themeFill="background1" w:themeFillShade="BF"/>
          </w:tcPr>
          <w:p w14:paraId="006CDB7D" w14:textId="77777777" w:rsidR="00BB1F18" w:rsidRPr="00E94940" w:rsidRDefault="00BB1F18" w:rsidP="0066437E">
            <w:pPr>
              <w:spacing w:line="276" w:lineRule="auto"/>
              <w:rPr>
                <w:b/>
                <w:sz w:val="22"/>
                <w:szCs w:val="22"/>
                <w:lang w:val="en-GB"/>
              </w:rPr>
            </w:pPr>
            <w:r w:rsidRPr="00E94940">
              <w:rPr>
                <w:b/>
                <w:sz w:val="22"/>
                <w:szCs w:val="22"/>
                <w:lang w:val="en-GB"/>
              </w:rPr>
              <w:t xml:space="preserve">Essential </w:t>
            </w:r>
          </w:p>
        </w:tc>
        <w:tc>
          <w:tcPr>
            <w:tcW w:w="1208" w:type="dxa"/>
            <w:shd w:val="clear" w:color="auto" w:fill="BFBFBF" w:themeFill="background1" w:themeFillShade="BF"/>
          </w:tcPr>
          <w:p w14:paraId="6B2CF066" w14:textId="77777777" w:rsidR="00BB1F18" w:rsidRPr="00E94940" w:rsidRDefault="00BB1F18" w:rsidP="0066437E">
            <w:pPr>
              <w:spacing w:line="276" w:lineRule="auto"/>
              <w:rPr>
                <w:b/>
                <w:sz w:val="22"/>
                <w:szCs w:val="22"/>
                <w:lang w:val="en-GB"/>
              </w:rPr>
            </w:pPr>
            <w:r w:rsidRPr="00E94940">
              <w:rPr>
                <w:b/>
                <w:sz w:val="22"/>
                <w:szCs w:val="22"/>
                <w:lang w:val="en-GB"/>
              </w:rPr>
              <w:t>Desirable</w:t>
            </w:r>
          </w:p>
        </w:tc>
        <w:tc>
          <w:tcPr>
            <w:tcW w:w="1769" w:type="dxa"/>
            <w:shd w:val="clear" w:color="auto" w:fill="BFBFBF" w:themeFill="background1" w:themeFillShade="BF"/>
          </w:tcPr>
          <w:p w14:paraId="360F566B" w14:textId="77777777" w:rsidR="00BB1F18" w:rsidRPr="00E94940" w:rsidRDefault="00BB1F18" w:rsidP="0066437E">
            <w:pPr>
              <w:spacing w:line="276" w:lineRule="auto"/>
              <w:rPr>
                <w:b/>
                <w:sz w:val="22"/>
                <w:szCs w:val="22"/>
                <w:lang w:val="en-GB"/>
              </w:rPr>
            </w:pPr>
            <w:r w:rsidRPr="00E94940">
              <w:rPr>
                <w:b/>
                <w:sz w:val="22"/>
                <w:szCs w:val="22"/>
                <w:lang w:val="en-GB"/>
              </w:rPr>
              <w:t xml:space="preserve">Method of Assessment </w:t>
            </w:r>
          </w:p>
        </w:tc>
      </w:tr>
      <w:tr w:rsidR="00BB1F18" w:rsidRPr="00B12B85" w14:paraId="5D5A2EC3" w14:textId="77777777" w:rsidTr="009E60F8">
        <w:trPr>
          <w:trHeight w:val="397"/>
          <w:tblHeader/>
          <w:jc w:val="center"/>
        </w:trPr>
        <w:tc>
          <w:tcPr>
            <w:tcW w:w="10495" w:type="dxa"/>
            <w:gridSpan w:val="4"/>
            <w:shd w:val="clear" w:color="auto" w:fill="BDD6EE"/>
          </w:tcPr>
          <w:p w14:paraId="2A92D09F" w14:textId="77777777" w:rsidR="00BB1F18" w:rsidRPr="00E94940" w:rsidRDefault="00F370B7" w:rsidP="0066437E">
            <w:pPr>
              <w:spacing w:line="276" w:lineRule="auto"/>
              <w:rPr>
                <w:b/>
                <w:sz w:val="22"/>
                <w:szCs w:val="22"/>
                <w:lang w:val="en-GB"/>
              </w:rPr>
            </w:pPr>
            <w:r>
              <w:rPr>
                <w:b/>
                <w:sz w:val="22"/>
                <w:szCs w:val="22"/>
                <w:lang w:val="en-GB"/>
              </w:rPr>
              <w:t>Knowledge</w:t>
            </w:r>
            <w:r w:rsidR="00BB1F18" w:rsidRPr="00E94940">
              <w:rPr>
                <w:b/>
                <w:sz w:val="22"/>
                <w:szCs w:val="22"/>
                <w:lang w:val="en-GB"/>
              </w:rPr>
              <w:t xml:space="preserve">  </w:t>
            </w:r>
          </w:p>
        </w:tc>
      </w:tr>
      <w:tr w:rsidR="00BC6445" w:rsidRPr="00B12B85" w14:paraId="08BE14D8" w14:textId="77777777" w:rsidTr="00E71E55">
        <w:trPr>
          <w:trHeight w:val="397"/>
          <w:tblHeader/>
          <w:jc w:val="center"/>
        </w:trPr>
        <w:tc>
          <w:tcPr>
            <w:tcW w:w="6268" w:type="dxa"/>
            <w:shd w:val="clear" w:color="auto" w:fill="auto"/>
          </w:tcPr>
          <w:p w14:paraId="67C0E839" w14:textId="1E2E239D" w:rsidR="00BC6445" w:rsidRPr="00E71E55" w:rsidRDefault="00E71E55" w:rsidP="000A09F5">
            <w:pPr>
              <w:rPr>
                <w:rFonts w:cs="Arial"/>
                <w:sz w:val="22"/>
                <w:szCs w:val="22"/>
              </w:rPr>
            </w:pPr>
            <w:r w:rsidRPr="00E71E55">
              <w:rPr>
                <w:rFonts w:cs="Arial"/>
                <w:sz w:val="22"/>
                <w:szCs w:val="22"/>
              </w:rPr>
              <w:t>Hold a full, clean UK driving license with D1</w:t>
            </w:r>
          </w:p>
        </w:tc>
        <w:tc>
          <w:tcPr>
            <w:tcW w:w="1250" w:type="dxa"/>
            <w:shd w:val="clear" w:color="auto" w:fill="auto"/>
          </w:tcPr>
          <w:p w14:paraId="6E99B66F" w14:textId="3B992ADA" w:rsidR="00BC6445" w:rsidRPr="00E94940" w:rsidRDefault="00E71E55" w:rsidP="00BC6445">
            <w:pPr>
              <w:spacing w:line="276" w:lineRule="auto"/>
              <w:jc w:val="center"/>
              <w:rPr>
                <w:b/>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19F8B776" w14:textId="77777777" w:rsidR="00BC6445" w:rsidRPr="00E94940" w:rsidRDefault="00BC6445" w:rsidP="00BC6445">
            <w:pPr>
              <w:spacing w:line="276" w:lineRule="auto"/>
              <w:rPr>
                <w:b/>
                <w:sz w:val="22"/>
                <w:szCs w:val="22"/>
                <w:lang w:val="en-GB"/>
              </w:rPr>
            </w:pPr>
          </w:p>
        </w:tc>
        <w:tc>
          <w:tcPr>
            <w:tcW w:w="1769" w:type="dxa"/>
            <w:shd w:val="clear" w:color="auto" w:fill="auto"/>
          </w:tcPr>
          <w:p w14:paraId="75A2FC83" w14:textId="77777777" w:rsidR="00BC6445" w:rsidRPr="00CB19EF" w:rsidRDefault="00CB19EF" w:rsidP="00BC6445">
            <w:pPr>
              <w:spacing w:line="276" w:lineRule="auto"/>
              <w:rPr>
                <w:sz w:val="22"/>
                <w:szCs w:val="22"/>
                <w:lang w:val="en-GB"/>
              </w:rPr>
            </w:pPr>
            <w:r w:rsidRPr="00CB19EF">
              <w:rPr>
                <w:sz w:val="22"/>
                <w:szCs w:val="22"/>
                <w:lang w:val="en-GB"/>
              </w:rPr>
              <w:t>A &amp; SP</w:t>
            </w:r>
          </w:p>
        </w:tc>
      </w:tr>
      <w:tr w:rsidR="00D720CF" w:rsidRPr="00B12B85" w14:paraId="06D0E89E" w14:textId="77777777" w:rsidTr="00E71E55">
        <w:trPr>
          <w:trHeight w:val="397"/>
          <w:tblHeader/>
          <w:jc w:val="center"/>
        </w:trPr>
        <w:tc>
          <w:tcPr>
            <w:tcW w:w="6268" w:type="dxa"/>
            <w:shd w:val="clear" w:color="auto" w:fill="auto"/>
          </w:tcPr>
          <w:p w14:paraId="7F3261A1" w14:textId="0357FCB6" w:rsidR="00D720CF" w:rsidRPr="00E71E55" w:rsidRDefault="00E71E55" w:rsidP="00D720CF">
            <w:pPr>
              <w:rPr>
                <w:rFonts w:cs="Arial"/>
                <w:sz w:val="22"/>
                <w:szCs w:val="22"/>
              </w:rPr>
            </w:pPr>
            <w:r w:rsidRPr="00E71E55">
              <w:rPr>
                <w:rFonts w:cs="Arial"/>
                <w:sz w:val="22"/>
                <w:szCs w:val="22"/>
              </w:rPr>
              <w:t>Previous experience of driving a mini bus/large vehicle</w:t>
            </w:r>
          </w:p>
        </w:tc>
        <w:tc>
          <w:tcPr>
            <w:tcW w:w="1250" w:type="dxa"/>
            <w:shd w:val="clear" w:color="auto" w:fill="auto"/>
          </w:tcPr>
          <w:p w14:paraId="4AD86269" w14:textId="6186837E" w:rsidR="00D720CF" w:rsidRDefault="00E71E55" w:rsidP="00155A7D">
            <w:pPr>
              <w:jc w:val="cente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6A4438F9" w14:textId="30F8812C" w:rsidR="00D720CF" w:rsidRPr="00E94940" w:rsidRDefault="00D720CF" w:rsidP="00D720CF">
            <w:pPr>
              <w:spacing w:line="276" w:lineRule="auto"/>
              <w:jc w:val="center"/>
              <w:rPr>
                <w:b/>
                <w:sz w:val="22"/>
                <w:szCs w:val="22"/>
                <w:lang w:val="en-GB"/>
              </w:rPr>
            </w:pPr>
          </w:p>
        </w:tc>
        <w:tc>
          <w:tcPr>
            <w:tcW w:w="1769" w:type="dxa"/>
            <w:shd w:val="clear" w:color="auto" w:fill="auto"/>
          </w:tcPr>
          <w:p w14:paraId="564A98B3" w14:textId="77777777" w:rsidR="00D720CF" w:rsidRDefault="00D720CF" w:rsidP="00D720CF">
            <w:r w:rsidRPr="00AF63A3">
              <w:rPr>
                <w:sz w:val="22"/>
                <w:szCs w:val="22"/>
                <w:lang w:val="en-GB"/>
              </w:rPr>
              <w:t>A &amp; SP</w:t>
            </w:r>
          </w:p>
        </w:tc>
      </w:tr>
      <w:tr w:rsidR="00D720CF" w:rsidRPr="00B12B85" w14:paraId="25AFEFDA" w14:textId="77777777" w:rsidTr="00E71E55">
        <w:trPr>
          <w:trHeight w:val="397"/>
          <w:tblHeader/>
          <w:jc w:val="center"/>
        </w:trPr>
        <w:tc>
          <w:tcPr>
            <w:tcW w:w="6268" w:type="dxa"/>
            <w:shd w:val="clear" w:color="auto" w:fill="auto"/>
          </w:tcPr>
          <w:p w14:paraId="1778A3DB" w14:textId="0190A102" w:rsidR="0065151D" w:rsidRPr="00E71E55" w:rsidRDefault="00E71E55" w:rsidP="00D720CF">
            <w:pPr>
              <w:rPr>
                <w:rFonts w:cs="Arial"/>
                <w:sz w:val="22"/>
                <w:szCs w:val="22"/>
                <w:lang w:val="en-GB"/>
              </w:rPr>
            </w:pPr>
            <w:r w:rsidRPr="00E71E55">
              <w:rPr>
                <w:rFonts w:cs="Arial"/>
                <w:sz w:val="22"/>
                <w:szCs w:val="22"/>
                <w:lang w:val="en-GB"/>
              </w:rPr>
              <w:t xml:space="preserve">Competent to undertake vehicle checks and carry out basic maintenance </w:t>
            </w:r>
          </w:p>
        </w:tc>
        <w:tc>
          <w:tcPr>
            <w:tcW w:w="1250" w:type="dxa"/>
            <w:shd w:val="clear" w:color="auto" w:fill="auto"/>
          </w:tcPr>
          <w:p w14:paraId="0A32D3B7" w14:textId="247D732A" w:rsidR="00D720CF" w:rsidRPr="0065151D" w:rsidRDefault="00E71E55" w:rsidP="00155A7D">
            <w:pPr>
              <w:jc w:val="center"/>
              <w:rPr>
                <w:highlight w:val="yellow"/>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5AF0CE13" w14:textId="488031C0" w:rsidR="00D720CF" w:rsidRPr="0065151D" w:rsidRDefault="00D720CF" w:rsidP="00D720CF">
            <w:pPr>
              <w:spacing w:line="276" w:lineRule="auto"/>
              <w:jc w:val="center"/>
              <w:rPr>
                <w:b/>
                <w:sz w:val="22"/>
                <w:szCs w:val="22"/>
                <w:highlight w:val="yellow"/>
                <w:lang w:val="en-GB"/>
              </w:rPr>
            </w:pPr>
          </w:p>
        </w:tc>
        <w:tc>
          <w:tcPr>
            <w:tcW w:w="1769" w:type="dxa"/>
            <w:shd w:val="clear" w:color="auto" w:fill="auto"/>
          </w:tcPr>
          <w:p w14:paraId="631E8A63" w14:textId="77777777" w:rsidR="00D720CF" w:rsidRPr="0065151D" w:rsidRDefault="00D720CF" w:rsidP="00D720CF">
            <w:pPr>
              <w:rPr>
                <w:highlight w:val="yellow"/>
              </w:rPr>
            </w:pPr>
            <w:r w:rsidRPr="00C94D51">
              <w:rPr>
                <w:sz w:val="22"/>
                <w:szCs w:val="22"/>
                <w:lang w:val="en-GB"/>
              </w:rPr>
              <w:t>A &amp; SP</w:t>
            </w:r>
          </w:p>
        </w:tc>
      </w:tr>
      <w:tr w:rsidR="002A4A24" w:rsidRPr="008A279F" w14:paraId="1F232EDF" w14:textId="77777777" w:rsidTr="001C26E1">
        <w:trPr>
          <w:trHeight w:val="397"/>
          <w:tblHeader/>
          <w:jc w:val="center"/>
        </w:trPr>
        <w:tc>
          <w:tcPr>
            <w:tcW w:w="6268" w:type="dxa"/>
            <w:shd w:val="clear" w:color="auto" w:fill="auto"/>
          </w:tcPr>
          <w:p w14:paraId="58AB9C9B" w14:textId="77777777" w:rsidR="002A4A24" w:rsidRPr="008A279F" w:rsidRDefault="002A4A24" w:rsidP="002A4A24">
            <w:pPr>
              <w:rPr>
                <w:rFonts w:cs="Arial"/>
                <w:b/>
                <w:sz w:val="22"/>
                <w:szCs w:val="22"/>
                <w:lang w:val="en-GB"/>
              </w:rPr>
            </w:pPr>
            <w:r w:rsidRPr="008A279F">
              <w:rPr>
                <w:rFonts w:cs="Arial"/>
                <w:sz w:val="22"/>
                <w:szCs w:val="22"/>
              </w:rPr>
              <w:t>Good numeracy/literacy skills.</w:t>
            </w:r>
          </w:p>
        </w:tc>
        <w:tc>
          <w:tcPr>
            <w:tcW w:w="1250" w:type="dxa"/>
            <w:shd w:val="clear" w:color="auto" w:fill="auto"/>
          </w:tcPr>
          <w:p w14:paraId="4AA3DEA5" w14:textId="08CBF1DB" w:rsidR="002A4A24" w:rsidRPr="008A279F" w:rsidRDefault="002A4A24" w:rsidP="002A4A24">
            <w:pPr>
              <w:jc w:val="center"/>
              <w:rPr>
                <w:rFonts w:cs="Arial"/>
                <w:b/>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0BA12ED8" w14:textId="77777777" w:rsidR="002A4A24" w:rsidRPr="008A279F" w:rsidRDefault="002A4A24" w:rsidP="002A4A24">
            <w:pPr>
              <w:spacing w:line="276" w:lineRule="auto"/>
              <w:rPr>
                <w:rFonts w:cs="Arial"/>
                <w:b/>
                <w:sz w:val="22"/>
                <w:szCs w:val="22"/>
                <w:lang w:val="en-GB"/>
              </w:rPr>
            </w:pPr>
          </w:p>
        </w:tc>
        <w:tc>
          <w:tcPr>
            <w:tcW w:w="1769" w:type="dxa"/>
            <w:shd w:val="clear" w:color="auto" w:fill="auto"/>
          </w:tcPr>
          <w:p w14:paraId="418ED236" w14:textId="77777777" w:rsidR="002A4A24" w:rsidRPr="008A279F" w:rsidRDefault="002A4A24" w:rsidP="002A4A24">
            <w:pPr>
              <w:rPr>
                <w:rFonts w:cs="Arial"/>
                <w:b/>
                <w:sz w:val="22"/>
                <w:szCs w:val="22"/>
                <w:lang w:val="en-GB"/>
              </w:rPr>
            </w:pPr>
            <w:r w:rsidRPr="008A279F">
              <w:rPr>
                <w:rFonts w:cs="Arial"/>
                <w:sz w:val="22"/>
                <w:szCs w:val="22"/>
                <w:lang w:val="en-GB"/>
              </w:rPr>
              <w:t>A &amp; SP</w:t>
            </w:r>
          </w:p>
        </w:tc>
      </w:tr>
      <w:tr w:rsidR="002A4A24" w:rsidRPr="008A279F" w14:paraId="2C0E040A" w14:textId="77777777" w:rsidTr="001C26E1">
        <w:trPr>
          <w:trHeight w:val="397"/>
          <w:tblHeader/>
          <w:jc w:val="center"/>
        </w:trPr>
        <w:tc>
          <w:tcPr>
            <w:tcW w:w="6268" w:type="dxa"/>
            <w:shd w:val="clear" w:color="auto" w:fill="auto"/>
          </w:tcPr>
          <w:p w14:paraId="23C9DEE8" w14:textId="77777777" w:rsidR="002A4A24" w:rsidRPr="008A279F" w:rsidRDefault="002A4A24" w:rsidP="002A4A24">
            <w:pPr>
              <w:rPr>
                <w:rFonts w:cs="Arial"/>
                <w:sz w:val="22"/>
                <w:szCs w:val="22"/>
              </w:rPr>
            </w:pPr>
            <w:r w:rsidRPr="008A279F">
              <w:rPr>
                <w:rFonts w:cs="Arial"/>
                <w:sz w:val="22"/>
                <w:szCs w:val="22"/>
              </w:rPr>
              <w:t>Use basic technology – computer, video, photocopier.</w:t>
            </w:r>
          </w:p>
        </w:tc>
        <w:tc>
          <w:tcPr>
            <w:tcW w:w="1250" w:type="dxa"/>
            <w:shd w:val="clear" w:color="auto" w:fill="auto"/>
          </w:tcPr>
          <w:p w14:paraId="12791F1C" w14:textId="130A096C" w:rsidR="002A4A24" w:rsidRPr="008A279F" w:rsidRDefault="002A4A24" w:rsidP="002A4A24">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4BAB2AD2" w14:textId="77777777" w:rsidR="002A4A24" w:rsidRPr="008A279F" w:rsidRDefault="002A4A24" w:rsidP="002A4A24">
            <w:pPr>
              <w:spacing w:line="276" w:lineRule="auto"/>
              <w:rPr>
                <w:rFonts w:cs="Arial"/>
                <w:b/>
                <w:sz w:val="22"/>
                <w:szCs w:val="22"/>
                <w:lang w:val="en-GB"/>
              </w:rPr>
            </w:pPr>
          </w:p>
        </w:tc>
        <w:tc>
          <w:tcPr>
            <w:tcW w:w="1769" w:type="dxa"/>
            <w:shd w:val="clear" w:color="auto" w:fill="auto"/>
          </w:tcPr>
          <w:p w14:paraId="0096963B"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8A279F" w14:paraId="0492BABA" w14:textId="77777777" w:rsidTr="001C26E1">
        <w:trPr>
          <w:trHeight w:val="397"/>
          <w:tblHeader/>
          <w:jc w:val="center"/>
        </w:trPr>
        <w:tc>
          <w:tcPr>
            <w:tcW w:w="6268" w:type="dxa"/>
            <w:shd w:val="clear" w:color="auto" w:fill="auto"/>
          </w:tcPr>
          <w:p w14:paraId="30BDCCBA" w14:textId="2FA0C999" w:rsidR="002A4A24" w:rsidRPr="008A279F" w:rsidRDefault="002A4A24" w:rsidP="002A4A24">
            <w:pPr>
              <w:rPr>
                <w:rFonts w:cs="Arial"/>
                <w:sz w:val="22"/>
                <w:szCs w:val="22"/>
              </w:rPr>
            </w:pPr>
            <w:r w:rsidRPr="008A279F">
              <w:rPr>
                <w:rFonts w:cs="Arial"/>
                <w:sz w:val="22"/>
                <w:szCs w:val="22"/>
              </w:rPr>
              <w:t xml:space="preserve">Ability to relate well to </w:t>
            </w:r>
            <w:r w:rsidR="004E66FB">
              <w:rPr>
                <w:rFonts w:cs="Arial"/>
                <w:sz w:val="22"/>
                <w:szCs w:val="22"/>
              </w:rPr>
              <w:t>learners</w:t>
            </w:r>
            <w:r w:rsidRPr="008A279F">
              <w:rPr>
                <w:rFonts w:cs="Arial"/>
                <w:sz w:val="22"/>
                <w:szCs w:val="22"/>
              </w:rPr>
              <w:t xml:space="preserve"> and adults.</w:t>
            </w:r>
          </w:p>
        </w:tc>
        <w:tc>
          <w:tcPr>
            <w:tcW w:w="1250" w:type="dxa"/>
            <w:shd w:val="clear" w:color="auto" w:fill="auto"/>
          </w:tcPr>
          <w:p w14:paraId="7C63B96C" w14:textId="031823D1" w:rsidR="002A4A24" w:rsidRPr="008A279F" w:rsidRDefault="002A4A24" w:rsidP="002A4A24">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18CD4F1F" w14:textId="77777777" w:rsidR="002A4A24" w:rsidRPr="008A279F" w:rsidRDefault="002A4A24" w:rsidP="002A4A24">
            <w:pPr>
              <w:spacing w:line="276" w:lineRule="auto"/>
              <w:rPr>
                <w:rFonts w:cs="Arial"/>
                <w:b/>
                <w:sz w:val="22"/>
                <w:szCs w:val="22"/>
                <w:lang w:val="en-GB"/>
              </w:rPr>
            </w:pPr>
          </w:p>
        </w:tc>
        <w:tc>
          <w:tcPr>
            <w:tcW w:w="1769" w:type="dxa"/>
            <w:shd w:val="clear" w:color="auto" w:fill="auto"/>
          </w:tcPr>
          <w:p w14:paraId="17612345"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8A279F" w14:paraId="7A7B6E33" w14:textId="77777777" w:rsidTr="001C26E1">
        <w:trPr>
          <w:trHeight w:val="397"/>
          <w:tblHeader/>
          <w:jc w:val="center"/>
        </w:trPr>
        <w:tc>
          <w:tcPr>
            <w:tcW w:w="6268" w:type="dxa"/>
            <w:shd w:val="clear" w:color="auto" w:fill="auto"/>
          </w:tcPr>
          <w:p w14:paraId="0C122EF1" w14:textId="77777777" w:rsidR="002A4A24" w:rsidRPr="008A279F" w:rsidRDefault="002A4A24" w:rsidP="002A4A24">
            <w:pPr>
              <w:rPr>
                <w:rFonts w:cs="Arial"/>
                <w:sz w:val="22"/>
                <w:szCs w:val="22"/>
              </w:rPr>
            </w:pPr>
            <w:r w:rsidRPr="008A279F">
              <w:rPr>
                <w:rFonts w:cs="Arial"/>
                <w:sz w:val="22"/>
                <w:szCs w:val="22"/>
              </w:rPr>
              <w:t>Ability to work constructively as part of a team.</w:t>
            </w:r>
          </w:p>
        </w:tc>
        <w:tc>
          <w:tcPr>
            <w:tcW w:w="1250" w:type="dxa"/>
            <w:shd w:val="clear" w:color="auto" w:fill="auto"/>
          </w:tcPr>
          <w:p w14:paraId="309F7DF6" w14:textId="52D7130C" w:rsidR="002A4A24" w:rsidRPr="008A279F" w:rsidRDefault="002A4A24" w:rsidP="002A4A24">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71B018DC" w14:textId="77777777" w:rsidR="002A4A24" w:rsidRPr="008A279F" w:rsidRDefault="002A4A24" w:rsidP="002A4A24">
            <w:pPr>
              <w:spacing w:line="276" w:lineRule="auto"/>
              <w:rPr>
                <w:rFonts w:cs="Arial"/>
                <w:b/>
                <w:sz w:val="22"/>
                <w:szCs w:val="22"/>
                <w:lang w:val="en-GB"/>
              </w:rPr>
            </w:pPr>
          </w:p>
        </w:tc>
        <w:tc>
          <w:tcPr>
            <w:tcW w:w="1769" w:type="dxa"/>
            <w:shd w:val="clear" w:color="auto" w:fill="auto"/>
          </w:tcPr>
          <w:p w14:paraId="0BB6AF9A"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B12B85" w14:paraId="4B4105C0" w14:textId="77777777" w:rsidTr="009E60F8">
        <w:trPr>
          <w:trHeight w:val="397"/>
          <w:tblHeader/>
          <w:jc w:val="center"/>
        </w:trPr>
        <w:tc>
          <w:tcPr>
            <w:tcW w:w="10495" w:type="dxa"/>
            <w:gridSpan w:val="4"/>
            <w:shd w:val="clear" w:color="auto" w:fill="BDD6EE"/>
          </w:tcPr>
          <w:p w14:paraId="0DB74790" w14:textId="0D050B04" w:rsidR="002A4A24" w:rsidRPr="00E94940" w:rsidRDefault="002A4A24" w:rsidP="002A4A24">
            <w:pPr>
              <w:spacing w:line="276" w:lineRule="auto"/>
              <w:rPr>
                <w:b/>
                <w:sz w:val="22"/>
                <w:szCs w:val="22"/>
                <w:lang w:val="en-GB"/>
              </w:rPr>
            </w:pPr>
            <w:r>
              <w:rPr>
                <w:b/>
                <w:sz w:val="22"/>
                <w:szCs w:val="22"/>
                <w:lang w:val="en-GB"/>
              </w:rPr>
              <w:t>Ability and Skills</w:t>
            </w:r>
          </w:p>
        </w:tc>
      </w:tr>
      <w:tr w:rsidR="002A4A24" w:rsidRPr="00B12B85" w14:paraId="2C36F809" w14:textId="77777777" w:rsidTr="00E71E55">
        <w:trPr>
          <w:trHeight w:val="397"/>
          <w:tblHeader/>
          <w:jc w:val="center"/>
        </w:trPr>
        <w:tc>
          <w:tcPr>
            <w:tcW w:w="6268" w:type="dxa"/>
            <w:shd w:val="clear" w:color="auto" w:fill="auto"/>
          </w:tcPr>
          <w:p w14:paraId="1886778F" w14:textId="35FE7432" w:rsidR="002A4A24" w:rsidRPr="00221B92" w:rsidRDefault="002A4A24" w:rsidP="002A4A24">
            <w:pPr>
              <w:rPr>
                <w:sz w:val="22"/>
                <w:szCs w:val="22"/>
              </w:rPr>
            </w:pPr>
            <w:r>
              <w:rPr>
                <w:sz w:val="22"/>
                <w:szCs w:val="22"/>
              </w:rPr>
              <w:t xml:space="preserve">Pleasant, patient and helpful personality </w:t>
            </w:r>
          </w:p>
        </w:tc>
        <w:tc>
          <w:tcPr>
            <w:tcW w:w="1250" w:type="dxa"/>
            <w:shd w:val="clear" w:color="auto" w:fill="auto"/>
          </w:tcPr>
          <w:p w14:paraId="79A5767F" w14:textId="74E31DD0" w:rsidR="002A4A24" w:rsidRPr="00E94940" w:rsidRDefault="002A4A24" w:rsidP="002A4A24">
            <w:pPr>
              <w:spacing w:line="276" w:lineRule="auto"/>
              <w:jc w:val="center"/>
              <w:rPr>
                <w:b/>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5BBFE643" w14:textId="77777777" w:rsidR="002A4A24" w:rsidRPr="00E94940" w:rsidRDefault="002A4A24" w:rsidP="002A4A24">
            <w:pPr>
              <w:spacing w:line="276" w:lineRule="auto"/>
              <w:rPr>
                <w:b/>
                <w:sz w:val="22"/>
                <w:szCs w:val="22"/>
                <w:lang w:val="en-GB"/>
              </w:rPr>
            </w:pPr>
          </w:p>
        </w:tc>
        <w:tc>
          <w:tcPr>
            <w:tcW w:w="1769" w:type="dxa"/>
            <w:shd w:val="clear" w:color="auto" w:fill="auto"/>
          </w:tcPr>
          <w:p w14:paraId="6BF1898E" w14:textId="77777777" w:rsidR="002A4A24" w:rsidRDefault="002A4A24" w:rsidP="002A4A24">
            <w:r w:rsidRPr="00A05B09">
              <w:rPr>
                <w:sz w:val="22"/>
                <w:szCs w:val="22"/>
                <w:lang w:val="en-GB"/>
              </w:rPr>
              <w:t>A &amp; SP</w:t>
            </w:r>
          </w:p>
        </w:tc>
      </w:tr>
      <w:tr w:rsidR="002A4A24" w:rsidRPr="00B12B85" w14:paraId="6B9E6DAB" w14:textId="77777777" w:rsidTr="00E71E55">
        <w:trPr>
          <w:trHeight w:val="397"/>
          <w:tblHeader/>
          <w:jc w:val="center"/>
        </w:trPr>
        <w:tc>
          <w:tcPr>
            <w:tcW w:w="6268" w:type="dxa"/>
            <w:shd w:val="clear" w:color="auto" w:fill="auto"/>
          </w:tcPr>
          <w:p w14:paraId="53D63707" w14:textId="37488927" w:rsidR="002A4A24" w:rsidRPr="00E94940" w:rsidRDefault="002A4A24" w:rsidP="002A4A24">
            <w:pPr>
              <w:rPr>
                <w:sz w:val="22"/>
                <w:szCs w:val="22"/>
                <w:lang w:val="en-GB"/>
              </w:rPr>
            </w:pPr>
            <w:r>
              <w:rPr>
                <w:sz w:val="22"/>
                <w:szCs w:val="22"/>
                <w:lang w:val="en-GB"/>
              </w:rPr>
              <w:t>Ability to work on own initiative and as part of a team</w:t>
            </w:r>
          </w:p>
        </w:tc>
        <w:tc>
          <w:tcPr>
            <w:tcW w:w="1250" w:type="dxa"/>
            <w:shd w:val="clear" w:color="auto" w:fill="auto"/>
          </w:tcPr>
          <w:p w14:paraId="5C09E580" w14:textId="47FB9B4A" w:rsidR="002A4A24" w:rsidRPr="00E94940" w:rsidRDefault="002A4A24" w:rsidP="002A4A24">
            <w:pPr>
              <w:spacing w:line="276" w:lineRule="auto"/>
              <w:jc w:val="center"/>
              <w:rPr>
                <w:b/>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02B6572A" w14:textId="77777777" w:rsidR="002A4A24" w:rsidRPr="00E94940" w:rsidRDefault="002A4A24" w:rsidP="002A4A24">
            <w:pPr>
              <w:spacing w:line="276" w:lineRule="auto"/>
              <w:rPr>
                <w:b/>
                <w:sz w:val="22"/>
                <w:szCs w:val="22"/>
                <w:lang w:val="en-GB"/>
              </w:rPr>
            </w:pPr>
          </w:p>
        </w:tc>
        <w:tc>
          <w:tcPr>
            <w:tcW w:w="1769" w:type="dxa"/>
            <w:shd w:val="clear" w:color="auto" w:fill="auto"/>
          </w:tcPr>
          <w:p w14:paraId="283A9CCF" w14:textId="77777777" w:rsidR="002A4A24" w:rsidRDefault="002A4A24" w:rsidP="002A4A24">
            <w:r w:rsidRPr="00A05B09">
              <w:rPr>
                <w:sz w:val="22"/>
                <w:szCs w:val="22"/>
                <w:lang w:val="en-GB"/>
              </w:rPr>
              <w:t>A &amp; SP</w:t>
            </w:r>
          </w:p>
        </w:tc>
      </w:tr>
      <w:tr w:rsidR="002A4A24" w:rsidRPr="00B12B85" w14:paraId="11A2286D" w14:textId="77777777" w:rsidTr="00E71E55">
        <w:trPr>
          <w:trHeight w:val="397"/>
          <w:tblHeader/>
          <w:jc w:val="center"/>
        </w:trPr>
        <w:tc>
          <w:tcPr>
            <w:tcW w:w="6268" w:type="dxa"/>
            <w:shd w:val="clear" w:color="auto" w:fill="auto"/>
          </w:tcPr>
          <w:p w14:paraId="37E21A01" w14:textId="4CA6B97F" w:rsidR="002A4A24" w:rsidRPr="00E94940" w:rsidRDefault="002A4A24" w:rsidP="002A4A24">
            <w:pPr>
              <w:rPr>
                <w:sz w:val="22"/>
                <w:szCs w:val="22"/>
                <w:lang w:val="en-GB"/>
              </w:rPr>
            </w:pPr>
            <w:r>
              <w:rPr>
                <w:sz w:val="22"/>
                <w:szCs w:val="22"/>
                <w:lang w:val="en-GB"/>
              </w:rPr>
              <w:t xml:space="preserve">Ability to work effectively under pressure and maintain a calm demeanour </w:t>
            </w:r>
          </w:p>
        </w:tc>
        <w:tc>
          <w:tcPr>
            <w:tcW w:w="1250" w:type="dxa"/>
            <w:shd w:val="clear" w:color="auto" w:fill="auto"/>
          </w:tcPr>
          <w:p w14:paraId="780C6CF4" w14:textId="1A8140EC" w:rsidR="002A4A24" w:rsidRPr="00E94940" w:rsidRDefault="002A4A24" w:rsidP="002A4A24">
            <w:pPr>
              <w:spacing w:line="276" w:lineRule="auto"/>
              <w:jc w:val="center"/>
              <w:rPr>
                <w:b/>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0FBCCF9E" w14:textId="1FDD6B9B" w:rsidR="002A4A24" w:rsidRPr="00E94940" w:rsidRDefault="002A4A24" w:rsidP="002A4A24">
            <w:pPr>
              <w:spacing w:line="276" w:lineRule="auto"/>
              <w:jc w:val="center"/>
              <w:rPr>
                <w:b/>
                <w:sz w:val="22"/>
                <w:szCs w:val="22"/>
                <w:lang w:val="en-GB"/>
              </w:rPr>
            </w:pPr>
          </w:p>
        </w:tc>
        <w:tc>
          <w:tcPr>
            <w:tcW w:w="1769" w:type="dxa"/>
            <w:shd w:val="clear" w:color="auto" w:fill="auto"/>
          </w:tcPr>
          <w:p w14:paraId="5975A75B" w14:textId="77777777" w:rsidR="002A4A24" w:rsidRDefault="002A4A24" w:rsidP="002A4A24">
            <w:r w:rsidRPr="00A05B09">
              <w:rPr>
                <w:sz w:val="22"/>
                <w:szCs w:val="22"/>
                <w:lang w:val="en-GB"/>
              </w:rPr>
              <w:t>A &amp; SP</w:t>
            </w:r>
          </w:p>
        </w:tc>
      </w:tr>
      <w:tr w:rsidR="002A4A24" w:rsidRPr="00B12B85" w14:paraId="44E7A148" w14:textId="77777777" w:rsidTr="00E71E55">
        <w:trPr>
          <w:trHeight w:val="397"/>
          <w:tblHeader/>
          <w:jc w:val="center"/>
        </w:trPr>
        <w:tc>
          <w:tcPr>
            <w:tcW w:w="6268" w:type="dxa"/>
            <w:shd w:val="clear" w:color="auto" w:fill="auto"/>
          </w:tcPr>
          <w:p w14:paraId="14F59353" w14:textId="3D10F13C" w:rsidR="002A4A24" w:rsidRDefault="002A4A24" w:rsidP="002A4A24">
            <w:pPr>
              <w:spacing w:line="276" w:lineRule="auto"/>
              <w:rPr>
                <w:sz w:val="22"/>
                <w:szCs w:val="22"/>
                <w:lang w:val="en-GB"/>
              </w:rPr>
            </w:pPr>
            <w:r>
              <w:rPr>
                <w:sz w:val="22"/>
                <w:szCs w:val="22"/>
                <w:lang w:val="en-GB"/>
              </w:rPr>
              <w:t>Ability to communicate with a range of different people</w:t>
            </w:r>
          </w:p>
        </w:tc>
        <w:tc>
          <w:tcPr>
            <w:tcW w:w="1250" w:type="dxa"/>
            <w:shd w:val="clear" w:color="auto" w:fill="auto"/>
          </w:tcPr>
          <w:p w14:paraId="2C2193B2" w14:textId="0F3867AC" w:rsidR="002A4A24" w:rsidRPr="00E94940" w:rsidRDefault="002A4A24" w:rsidP="002A4A24">
            <w:pPr>
              <w:spacing w:line="276" w:lineRule="auto"/>
              <w:jc w:val="center"/>
              <w:rPr>
                <w:rFonts w:ascii="Wingdings" w:eastAsia="Wingdings" w:hAnsi="Wingdings" w:cs="Wingdings"/>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1F2BE484" w14:textId="0C75CCF0" w:rsidR="002A4A24" w:rsidRPr="00E94940" w:rsidRDefault="002A4A24" w:rsidP="002A4A24">
            <w:pPr>
              <w:spacing w:line="276" w:lineRule="auto"/>
              <w:jc w:val="center"/>
              <w:rPr>
                <w:b/>
                <w:sz w:val="22"/>
                <w:szCs w:val="22"/>
                <w:lang w:val="en-GB"/>
              </w:rPr>
            </w:pPr>
          </w:p>
        </w:tc>
        <w:tc>
          <w:tcPr>
            <w:tcW w:w="1769" w:type="dxa"/>
            <w:shd w:val="clear" w:color="auto" w:fill="auto"/>
          </w:tcPr>
          <w:p w14:paraId="71EA4F0D" w14:textId="77777777" w:rsidR="002A4A24" w:rsidRDefault="002A4A24" w:rsidP="002A4A24">
            <w:r w:rsidRPr="00A05B09">
              <w:rPr>
                <w:sz w:val="22"/>
                <w:szCs w:val="22"/>
                <w:lang w:val="en-GB"/>
              </w:rPr>
              <w:t>A &amp; SP</w:t>
            </w:r>
          </w:p>
        </w:tc>
      </w:tr>
      <w:tr w:rsidR="002A4A24" w:rsidRPr="00B12B85" w14:paraId="7F4B7C25" w14:textId="77777777" w:rsidTr="00E71E55">
        <w:trPr>
          <w:trHeight w:val="397"/>
          <w:tblHeader/>
          <w:jc w:val="center"/>
        </w:trPr>
        <w:tc>
          <w:tcPr>
            <w:tcW w:w="6268" w:type="dxa"/>
            <w:shd w:val="clear" w:color="auto" w:fill="auto"/>
          </w:tcPr>
          <w:p w14:paraId="04A61C8D" w14:textId="60621234" w:rsidR="002A4A24" w:rsidRDefault="002A4A24" w:rsidP="002A4A24">
            <w:pPr>
              <w:spacing w:line="276" w:lineRule="auto"/>
              <w:rPr>
                <w:sz w:val="22"/>
                <w:szCs w:val="22"/>
                <w:lang w:val="en-GB"/>
              </w:rPr>
            </w:pPr>
            <w:r>
              <w:rPr>
                <w:sz w:val="22"/>
                <w:szCs w:val="22"/>
                <w:lang w:val="en-GB"/>
              </w:rPr>
              <w:t>Reliable and trustworthy</w:t>
            </w:r>
          </w:p>
        </w:tc>
        <w:tc>
          <w:tcPr>
            <w:tcW w:w="1250" w:type="dxa"/>
            <w:shd w:val="clear" w:color="auto" w:fill="auto"/>
          </w:tcPr>
          <w:p w14:paraId="73A20E7B" w14:textId="01EDE3FD" w:rsidR="002A4A24" w:rsidRPr="00E94940" w:rsidRDefault="002A4A24" w:rsidP="002A4A24">
            <w:pPr>
              <w:spacing w:line="276" w:lineRule="auto"/>
              <w:jc w:val="center"/>
              <w:rPr>
                <w:rFonts w:ascii="Wingdings" w:eastAsia="Wingdings" w:hAnsi="Wingdings" w:cs="Wingdings"/>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2B128CE8" w14:textId="77777777" w:rsidR="002A4A24" w:rsidRPr="00E94940" w:rsidRDefault="002A4A24" w:rsidP="002A4A24">
            <w:pPr>
              <w:spacing w:line="276" w:lineRule="auto"/>
              <w:jc w:val="center"/>
              <w:rPr>
                <w:b/>
                <w:sz w:val="22"/>
                <w:szCs w:val="22"/>
                <w:lang w:val="en-GB"/>
              </w:rPr>
            </w:pPr>
          </w:p>
        </w:tc>
        <w:tc>
          <w:tcPr>
            <w:tcW w:w="1769" w:type="dxa"/>
            <w:shd w:val="clear" w:color="auto" w:fill="auto"/>
          </w:tcPr>
          <w:p w14:paraId="01B45C74" w14:textId="3C8A0ACF" w:rsidR="002A4A24" w:rsidRPr="00A05B09" w:rsidRDefault="002A4A24" w:rsidP="002A4A24">
            <w:pPr>
              <w:rPr>
                <w:sz w:val="22"/>
                <w:szCs w:val="22"/>
                <w:lang w:val="en-GB"/>
              </w:rPr>
            </w:pPr>
            <w:r w:rsidRPr="00A05B09">
              <w:rPr>
                <w:sz w:val="22"/>
                <w:szCs w:val="22"/>
                <w:lang w:val="en-GB"/>
              </w:rPr>
              <w:t>A &amp; SP</w:t>
            </w:r>
          </w:p>
        </w:tc>
      </w:tr>
      <w:tr w:rsidR="002A4A24" w:rsidRPr="00B12B85" w14:paraId="430F507F" w14:textId="77777777" w:rsidTr="00E71E55">
        <w:trPr>
          <w:trHeight w:val="397"/>
          <w:tblHeader/>
          <w:jc w:val="center"/>
        </w:trPr>
        <w:tc>
          <w:tcPr>
            <w:tcW w:w="6268" w:type="dxa"/>
            <w:shd w:val="clear" w:color="auto" w:fill="auto"/>
          </w:tcPr>
          <w:p w14:paraId="722939B6" w14:textId="51FED277" w:rsidR="002A4A24" w:rsidRDefault="002A4A24" w:rsidP="002A4A24">
            <w:pPr>
              <w:spacing w:line="276" w:lineRule="auto"/>
              <w:rPr>
                <w:sz w:val="22"/>
                <w:szCs w:val="22"/>
                <w:lang w:val="en-GB"/>
              </w:rPr>
            </w:pPr>
            <w:r>
              <w:rPr>
                <w:sz w:val="22"/>
                <w:szCs w:val="22"/>
                <w:lang w:val="en-GB"/>
              </w:rPr>
              <w:t>Flexible approach to working arrangements</w:t>
            </w:r>
          </w:p>
        </w:tc>
        <w:tc>
          <w:tcPr>
            <w:tcW w:w="1250" w:type="dxa"/>
            <w:shd w:val="clear" w:color="auto" w:fill="auto"/>
          </w:tcPr>
          <w:p w14:paraId="3297E837" w14:textId="1E5024B9" w:rsidR="002A4A24" w:rsidRPr="00E94940" w:rsidRDefault="002A4A24" w:rsidP="002A4A24">
            <w:pPr>
              <w:spacing w:line="276" w:lineRule="auto"/>
              <w:jc w:val="center"/>
              <w:rPr>
                <w:rFonts w:ascii="Wingdings" w:eastAsia="Wingdings" w:hAnsi="Wingdings" w:cs="Wingdings"/>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08B44B71" w14:textId="77777777" w:rsidR="002A4A24" w:rsidRPr="00E94940" w:rsidRDefault="002A4A24" w:rsidP="002A4A24">
            <w:pPr>
              <w:spacing w:line="276" w:lineRule="auto"/>
              <w:jc w:val="center"/>
              <w:rPr>
                <w:b/>
                <w:sz w:val="22"/>
                <w:szCs w:val="22"/>
                <w:lang w:val="en-GB"/>
              </w:rPr>
            </w:pPr>
          </w:p>
        </w:tc>
        <w:tc>
          <w:tcPr>
            <w:tcW w:w="1769" w:type="dxa"/>
            <w:shd w:val="clear" w:color="auto" w:fill="auto"/>
          </w:tcPr>
          <w:p w14:paraId="07BEF024" w14:textId="16CD7221" w:rsidR="002A4A24" w:rsidRPr="00A05B09" w:rsidRDefault="002A4A24" w:rsidP="002A4A24">
            <w:pPr>
              <w:rPr>
                <w:sz w:val="22"/>
                <w:szCs w:val="22"/>
                <w:lang w:val="en-GB"/>
              </w:rPr>
            </w:pPr>
            <w:r w:rsidRPr="00A05B09">
              <w:rPr>
                <w:sz w:val="22"/>
                <w:szCs w:val="22"/>
                <w:lang w:val="en-GB"/>
              </w:rPr>
              <w:t>A &amp; SP</w:t>
            </w:r>
          </w:p>
        </w:tc>
      </w:tr>
      <w:tr w:rsidR="002A4A24" w:rsidRPr="008A279F" w14:paraId="48F40C44" w14:textId="77777777" w:rsidTr="001C26E1">
        <w:trPr>
          <w:trHeight w:val="397"/>
          <w:tblHeader/>
          <w:jc w:val="center"/>
        </w:trPr>
        <w:tc>
          <w:tcPr>
            <w:tcW w:w="6268" w:type="dxa"/>
            <w:shd w:val="clear" w:color="auto" w:fill="auto"/>
          </w:tcPr>
          <w:p w14:paraId="4C33E947" w14:textId="541151C4" w:rsidR="002A4A24" w:rsidRPr="008A279F" w:rsidRDefault="002A4A24" w:rsidP="002A4A24">
            <w:pPr>
              <w:rPr>
                <w:rFonts w:cs="Arial"/>
                <w:b/>
                <w:sz w:val="22"/>
                <w:szCs w:val="22"/>
                <w:lang w:val="en-GB"/>
              </w:rPr>
            </w:pPr>
            <w:r w:rsidRPr="008A279F">
              <w:rPr>
                <w:rFonts w:cs="Arial"/>
                <w:sz w:val="22"/>
                <w:szCs w:val="22"/>
                <w:lang w:val="en-GB"/>
              </w:rPr>
              <w:t xml:space="preserve">Working with or caring for </w:t>
            </w:r>
            <w:r w:rsidR="004E66FB">
              <w:rPr>
                <w:rFonts w:cs="Arial"/>
                <w:sz w:val="22"/>
                <w:szCs w:val="22"/>
                <w:lang w:val="en-GB"/>
              </w:rPr>
              <w:t>learners</w:t>
            </w:r>
            <w:r w:rsidRPr="008A279F">
              <w:rPr>
                <w:rFonts w:cs="Arial"/>
                <w:sz w:val="22"/>
                <w:szCs w:val="22"/>
                <w:lang w:val="en-GB"/>
              </w:rPr>
              <w:t xml:space="preserve"> of relevant age.</w:t>
            </w:r>
          </w:p>
        </w:tc>
        <w:tc>
          <w:tcPr>
            <w:tcW w:w="1250" w:type="dxa"/>
            <w:shd w:val="clear" w:color="auto" w:fill="auto"/>
          </w:tcPr>
          <w:p w14:paraId="7E891DFC" w14:textId="527453FE" w:rsidR="002A4A24" w:rsidRPr="008A279F" w:rsidRDefault="002A4A24" w:rsidP="002A4A24">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6D503A8A" w14:textId="77777777" w:rsidR="002A4A24" w:rsidRPr="008A279F" w:rsidRDefault="002A4A24" w:rsidP="002A4A24">
            <w:pPr>
              <w:spacing w:line="276" w:lineRule="auto"/>
              <w:rPr>
                <w:rFonts w:cs="Arial"/>
                <w:b/>
                <w:sz w:val="22"/>
                <w:szCs w:val="22"/>
                <w:lang w:val="en-GB"/>
              </w:rPr>
            </w:pPr>
          </w:p>
        </w:tc>
        <w:tc>
          <w:tcPr>
            <w:tcW w:w="1769" w:type="dxa"/>
            <w:shd w:val="clear" w:color="auto" w:fill="auto"/>
          </w:tcPr>
          <w:p w14:paraId="39E2B2D9"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8A279F" w14:paraId="41BAD7C0" w14:textId="77777777" w:rsidTr="001C26E1">
        <w:trPr>
          <w:trHeight w:val="397"/>
          <w:tblHeader/>
          <w:jc w:val="center"/>
        </w:trPr>
        <w:tc>
          <w:tcPr>
            <w:tcW w:w="6268" w:type="dxa"/>
            <w:shd w:val="clear" w:color="auto" w:fill="auto"/>
          </w:tcPr>
          <w:p w14:paraId="558779F3" w14:textId="77777777" w:rsidR="002A4A24" w:rsidRPr="008A279F" w:rsidRDefault="002A4A24" w:rsidP="002A4A24">
            <w:pPr>
              <w:rPr>
                <w:rFonts w:cs="Arial"/>
                <w:sz w:val="22"/>
                <w:szCs w:val="22"/>
                <w:lang w:val="en-GB"/>
              </w:rPr>
            </w:pPr>
            <w:r w:rsidRPr="008A279F">
              <w:rPr>
                <w:rFonts w:cs="Arial"/>
                <w:sz w:val="22"/>
                <w:szCs w:val="22"/>
              </w:rPr>
              <w:t xml:space="preserve">Understanding </w:t>
            </w:r>
            <w:r>
              <w:rPr>
                <w:rFonts w:cs="Arial"/>
                <w:sz w:val="22"/>
                <w:szCs w:val="22"/>
              </w:rPr>
              <w:t>teaching assistant roles</w:t>
            </w:r>
            <w:r w:rsidRPr="008A279F">
              <w:rPr>
                <w:rFonts w:cs="Arial"/>
                <w:sz w:val="22"/>
                <w:szCs w:val="22"/>
              </w:rPr>
              <w:t xml:space="preserve"> and responsibilities and your own position within these.</w:t>
            </w:r>
          </w:p>
        </w:tc>
        <w:tc>
          <w:tcPr>
            <w:tcW w:w="1250" w:type="dxa"/>
            <w:shd w:val="clear" w:color="auto" w:fill="auto"/>
          </w:tcPr>
          <w:p w14:paraId="495E32AC" w14:textId="53C70A25" w:rsidR="002A4A24" w:rsidRPr="008A279F" w:rsidRDefault="002A4A24" w:rsidP="002A4A24">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3DCAD0B1" w14:textId="77777777" w:rsidR="002A4A24" w:rsidRPr="008A279F" w:rsidRDefault="002A4A24" w:rsidP="002A4A24">
            <w:pPr>
              <w:spacing w:line="276" w:lineRule="auto"/>
              <w:rPr>
                <w:rFonts w:cs="Arial"/>
                <w:b/>
                <w:sz w:val="22"/>
                <w:szCs w:val="22"/>
                <w:lang w:val="en-GB"/>
              </w:rPr>
            </w:pPr>
          </w:p>
        </w:tc>
        <w:tc>
          <w:tcPr>
            <w:tcW w:w="1769" w:type="dxa"/>
            <w:shd w:val="clear" w:color="auto" w:fill="auto"/>
          </w:tcPr>
          <w:p w14:paraId="28B4F8D5"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8A279F" w14:paraId="60B6CDAD" w14:textId="77777777" w:rsidTr="00510271">
        <w:trPr>
          <w:trHeight w:val="397"/>
          <w:tblHeader/>
          <w:jc w:val="center"/>
        </w:trPr>
        <w:tc>
          <w:tcPr>
            <w:tcW w:w="6268" w:type="dxa"/>
            <w:shd w:val="clear" w:color="auto" w:fill="auto"/>
          </w:tcPr>
          <w:p w14:paraId="37F3A875" w14:textId="77777777" w:rsidR="002A4A24" w:rsidRPr="008A279F" w:rsidRDefault="002A4A24" w:rsidP="002A4A24">
            <w:pPr>
              <w:rPr>
                <w:rFonts w:cs="Arial"/>
                <w:sz w:val="22"/>
                <w:szCs w:val="22"/>
              </w:rPr>
            </w:pPr>
            <w:r w:rsidRPr="008A279F">
              <w:rPr>
                <w:rFonts w:cs="Arial"/>
                <w:sz w:val="22"/>
                <w:szCs w:val="22"/>
              </w:rPr>
              <w:t>Appropriate knowledge of first aid.</w:t>
            </w:r>
          </w:p>
        </w:tc>
        <w:tc>
          <w:tcPr>
            <w:tcW w:w="1250" w:type="dxa"/>
            <w:shd w:val="clear" w:color="auto" w:fill="BFBFBF" w:themeFill="background1" w:themeFillShade="BF"/>
          </w:tcPr>
          <w:p w14:paraId="199263D4" w14:textId="77777777" w:rsidR="002A4A24" w:rsidRPr="002A4A24" w:rsidRDefault="002A4A24" w:rsidP="002A4A24">
            <w:pPr>
              <w:jc w:val="center"/>
              <w:rPr>
                <w:rFonts w:cs="Arial"/>
                <w:sz w:val="22"/>
                <w:szCs w:val="22"/>
                <w:highlight w:val="lightGray"/>
                <w:lang w:val="en-GB"/>
              </w:rPr>
            </w:pPr>
          </w:p>
        </w:tc>
        <w:tc>
          <w:tcPr>
            <w:tcW w:w="1208" w:type="dxa"/>
            <w:shd w:val="clear" w:color="auto" w:fill="auto"/>
          </w:tcPr>
          <w:p w14:paraId="200C6EE5" w14:textId="7457A872" w:rsidR="002A4A24" w:rsidRPr="008A279F" w:rsidRDefault="002A4A24" w:rsidP="002A4A24">
            <w:pPr>
              <w:spacing w:line="276" w:lineRule="auto"/>
              <w:rPr>
                <w:rFonts w:cs="Arial"/>
                <w:b/>
                <w:sz w:val="22"/>
                <w:szCs w:val="22"/>
                <w:lang w:val="en-GB"/>
              </w:rPr>
            </w:pPr>
            <w:r w:rsidRPr="00B51C63">
              <w:rPr>
                <w:rFonts w:ascii="Wingdings" w:eastAsia="Wingdings" w:hAnsi="Wingdings" w:cs="Wingdings"/>
                <w:sz w:val="22"/>
                <w:szCs w:val="22"/>
                <w:lang w:val="en-GB"/>
              </w:rPr>
              <w:t></w:t>
            </w:r>
          </w:p>
        </w:tc>
        <w:tc>
          <w:tcPr>
            <w:tcW w:w="1769" w:type="dxa"/>
            <w:shd w:val="clear" w:color="auto" w:fill="auto"/>
          </w:tcPr>
          <w:p w14:paraId="1807077C"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8A279F" w14:paraId="65DFCD5B" w14:textId="77777777" w:rsidTr="00510271">
        <w:trPr>
          <w:trHeight w:val="397"/>
          <w:tblHeader/>
          <w:jc w:val="center"/>
        </w:trPr>
        <w:tc>
          <w:tcPr>
            <w:tcW w:w="6268" w:type="dxa"/>
            <w:shd w:val="clear" w:color="auto" w:fill="auto"/>
          </w:tcPr>
          <w:p w14:paraId="5FFD5770" w14:textId="77777777" w:rsidR="002A4A24" w:rsidRPr="008A279F" w:rsidRDefault="002A4A24" w:rsidP="002A4A24">
            <w:pPr>
              <w:rPr>
                <w:rFonts w:cs="Arial"/>
                <w:sz w:val="22"/>
                <w:szCs w:val="22"/>
              </w:rPr>
            </w:pPr>
            <w:r w:rsidRPr="008A279F">
              <w:rPr>
                <w:rFonts w:cs="Arial"/>
                <w:sz w:val="22"/>
                <w:szCs w:val="22"/>
              </w:rPr>
              <w:t>To be aware of policies and procedures relating to child protection, health, safety and security, confidentiality and data protection.</w:t>
            </w:r>
          </w:p>
        </w:tc>
        <w:tc>
          <w:tcPr>
            <w:tcW w:w="1250" w:type="dxa"/>
            <w:shd w:val="clear" w:color="auto" w:fill="BFBFBF" w:themeFill="background1" w:themeFillShade="BF"/>
          </w:tcPr>
          <w:p w14:paraId="15104B9E" w14:textId="77777777" w:rsidR="002A4A24" w:rsidRPr="002A4A24" w:rsidRDefault="002A4A24" w:rsidP="002A4A24">
            <w:pPr>
              <w:jc w:val="center"/>
              <w:rPr>
                <w:rFonts w:cs="Arial"/>
                <w:sz w:val="22"/>
                <w:szCs w:val="22"/>
                <w:highlight w:val="lightGray"/>
                <w:lang w:val="en-GB"/>
              </w:rPr>
            </w:pPr>
          </w:p>
        </w:tc>
        <w:tc>
          <w:tcPr>
            <w:tcW w:w="1208" w:type="dxa"/>
            <w:shd w:val="clear" w:color="auto" w:fill="auto"/>
          </w:tcPr>
          <w:p w14:paraId="2D319D67" w14:textId="534D50AE" w:rsidR="002A4A24" w:rsidRPr="008A279F" w:rsidRDefault="002A4A24" w:rsidP="002A4A24">
            <w:pPr>
              <w:spacing w:line="276" w:lineRule="auto"/>
              <w:rPr>
                <w:rFonts w:cs="Arial"/>
                <w:sz w:val="22"/>
                <w:szCs w:val="22"/>
                <w:lang w:val="en-GB"/>
              </w:rPr>
            </w:pPr>
            <w:r w:rsidRPr="00B51C63">
              <w:rPr>
                <w:rFonts w:ascii="Wingdings" w:eastAsia="Wingdings" w:hAnsi="Wingdings" w:cs="Wingdings"/>
                <w:sz w:val="22"/>
                <w:szCs w:val="22"/>
                <w:lang w:val="en-GB"/>
              </w:rPr>
              <w:t></w:t>
            </w:r>
          </w:p>
        </w:tc>
        <w:tc>
          <w:tcPr>
            <w:tcW w:w="1769" w:type="dxa"/>
            <w:shd w:val="clear" w:color="auto" w:fill="auto"/>
          </w:tcPr>
          <w:p w14:paraId="63704A50" w14:textId="77777777" w:rsidR="002A4A24" w:rsidRPr="008A279F" w:rsidRDefault="002A4A24" w:rsidP="002A4A24">
            <w:pPr>
              <w:rPr>
                <w:rFonts w:cs="Arial"/>
                <w:sz w:val="22"/>
                <w:szCs w:val="22"/>
                <w:lang w:val="en-GB"/>
              </w:rPr>
            </w:pPr>
            <w:r w:rsidRPr="008A279F">
              <w:rPr>
                <w:rFonts w:cs="Arial"/>
                <w:sz w:val="22"/>
                <w:szCs w:val="22"/>
                <w:lang w:val="en-GB"/>
              </w:rPr>
              <w:t>A &amp; SP</w:t>
            </w:r>
          </w:p>
        </w:tc>
      </w:tr>
      <w:tr w:rsidR="002A4A24" w:rsidRPr="00B12B85" w14:paraId="174CF83C" w14:textId="77777777" w:rsidTr="00E71E55">
        <w:trPr>
          <w:trHeight w:val="397"/>
          <w:tblHeader/>
          <w:jc w:val="center"/>
        </w:trPr>
        <w:tc>
          <w:tcPr>
            <w:tcW w:w="6268" w:type="dxa"/>
            <w:shd w:val="clear" w:color="auto" w:fill="auto"/>
          </w:tcPr>
          <w:p w14:paraId="23BA0F6F" w14:textId="3F9E32E2" w:rsidR="002A4A24" w:rsidRDefault="002A4A24" w:rsidP="002A4A24">
            <w:pPr>
              <w:spacing w:line="276" w:lineRule="auto"/>
              <w:rPr>
                <w:sz w:val="22"/>
                <w:szCs w:val="22"/>
                <w:lang w:val="en-GB"/>
              </w:rPr>
            </w:pPr>
            <w:r>
              <w:rPr>
                <w:sz w:val="22"/>
                <w:szCs w:val="22"/>
                <w:lang w:val="en-GB"/>
              </w:rPr>
              <w:t>This post will be subject to an Enhanced DBS Disclosure Check</w:t>
            </w:r>
          </w:p>
        </w:tc>
        <w:tc>
          <w:tcPr>
            <w:tcW w:w="1250" w:type="dxa"/>
            <w:shd w:val="clear" w:color="auto" w:fill="auto"/>
          </w:tcPr>
          <w:p w14:paraId="33EED7C9" w14:textId="4E94E8C5" w:rsidR="002A4A24" w:rsidRPr="00E94940" w:rsidRDefault="002A4A24" w:rsidP="002A4A24">
            <w:pPr>
              <w:spacing w:line="276" w:lineRule="auto"/>
              <w:jc w:val="center"/>
              <w:rPr>
                <w:rFonts w:ascii="Wingdings" w:eastAsia="Wingdings" w:hAnsi="Wingdings" w:cs="Wingdings"/>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6CD91847" w14:textId="77777777" w:rsidR="002A4A24" w:rsidRPr="00E94940" w:rsidRDefault="002A4A24" w:rsidP="002A4A24">
            <w:pPr>
              <w:spacing w:line="276" w:lineRule="auto"/>
              <w:jc w:val="center"/>
              <w:rPr>
                <w:b/>
                <w:sz w:val="22"/>
                <w:szCs w:val="22"/>
                <w:lang w:val="en-GB"/>
              </w:rPr>
            </w:pPr>
          </w:p>
        </w:tc>
        <w:tc>
          <w:tcPr>
            <w:tcW w:w="1769" w:type="dxa"/>
            <w:shd w:val="clear" w:color="auto" w:fill="auto"/>
          </w:tcPr>
          <w:p w14:paraId="5F8548F6" w14:textId="62A0280A" w:rsidR="002A4A24" w:rsidRPr="00A05B09" w:rsidRDefault="002A4A24" w:rsidP="002A4A24">
            <w:pPr>
              <w:rPr>
                <w:sz w:val="22"/>
                <w:szCs w:val="22"/>
                <w:lang w:val="en-GB"/>
              </w:rPr>
            </w:pPr>
            <w:r w:rsidRPr="00A05B09">
              <w:rPr>
                <w:sz w:val="22"/>
                <w:szCs w:val="22"/>
                <w:lang w:val="en-GB"/>
              </w:rPr>
              <w:t>A &amp; SP</w:t>
            </w:r>
          </w:p>
        </w:tc>
      </w:tr>
      <w:tr w:rsidR="002A4A24" w:rsidRPr="00B12B85" w14:paraId="2CFE079B" w14:textId="77777777" w:rsidTr="009E60F8">
        <w:trPr>
          <w:trHeight w:val="397"/>
          <w:tblHeader/>
          <w:jc w:val="center"/>
        </w:trPr>
        <w:tc>
          <w:tcPr>
            <w:tcW w:w="10495" w:type="dxa"/>
            <w:gridSpan w:val="4"/>
            <w:shd w:val="clear" w:color="auto" w:fill="BDD6EE" w:themeFill="accent1" w:themeFillTint="66"/>
          </w:tcPr>
          <w:p w14:paraId="05230EDE" w14:textId="4762AAFF" w:rsidR="002A4A24" w:rsidRPr="00E94940" w:rsidRDefault="002A4A24" w:rsidP="002A4A24">
            <w:pPr>
              <w:spacing w:line="276" w:lineRule="auto"/>
              <w:rPr>
                <w:b/>
                <w:sz w:val="22"/>
                <w:szCs w:val="22"/>
                <w:lang w:val="en-GB"/>
              </w:rPr>
            </w:pPr>
            <w:r>
              <w:rPr>
                <w:b/>
                <w:sz w:val="22"/>
                <w:szCs w:val="22"/>
                <w:lang w:val="en-GB"/>
              </w:rPr>
              <w:t>Training</w:t>
            </w:r>
          </w:p>
        </w:tc>
      </w:tr>
      <w:tr w:rsidR="00510271" w:rsidRPr="009E60F8" w14:paraId="605AA9DF" w14:textId="77777777" w:rsidTr="00D720CF">
        <w:trPr>
          <w:trHeight w:val="397"/>
          <w:tblHeader/>
          <w:jc w:val="center"/>
        </w:trPr>
        <w:tc>
          <w:tcPr>
            <w:tcW w:w="6268" w:type="dxa"/>
            <w:shd w:val="clear" w:color="auto" w:fill="auto"/>
          </w:tcPr>
          <w:p w14:paraId="7B1A46BD" w14:textId="1133BC36" w:rsidR="00510271" w:rsidRPr="008A279F" w:rsidRDefault="00510271" w:rsidP="00510271">
            <w:pPr>
              <w:rPr>
                <w:rFonts w:cs="Arial"/>
                <w:b/>
                <w:sz w:val="22"/>
                <w:szCs w:val="22"/>
                <w:lang w:val="en-GB"/>
              </w:rPr>
            </w:pPr>
            <w:r w:rsidRPr="008A279F">
              <w:rPr>
                <w:rFonts w:cs="Arial"/>
                <w:sz w:val="22"/>
                <w:szCs w:val="22"/>
              </w:rPr>
              <w:t>Needs to have a good level of physical fitness and be prepared to take part in training relating to physical interventions (Team Teach).</w:t>
            </w:r>
          </w:p>
        </w:tc>
        <w:tc>
          <w:tcPr>
            <w:tcW w:w="1250" w:type="dxa"/>
            <w:shd w:val="clear" w:color="auto" w:fill="auto"/>
          </w:tcPr>
          <w:p w14:paraId="3A18C030" w14:textId="5878FCC2" w:rsidR="00510271" w:rsidRPr="008A279F" w:rsidRDefault="00510271" w:rsidP="00510271">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6291D145" w14:textId="77777777" w:rsidR="00510271" w:rsidRPr="008A279F" w:rsidRDefault="00510271" w:rsidP="00510271">
            <w:pPr>
              <w:spacing w:line="276" w:lineRule="auto"/>
              <w:rPr>
                <w:rFonts w:cs="Arial"/>
                <w:sz w:val="22"/>
                <w:szCs w:val="22"/>
                <w:lang w:val="en-GB"/>
              </w:rPr>
            </w:pPr>
          </w:p>
        </w:tc>
        <w:tc>
          <w:tcPr>
            <w:tcW w:w="1769" w:type="dxa"/>
            <w:shd w:val="clear" w:color="auto" w:fill="auto"/>
          </w:tcPr>
          <w:p w14:paraId="0F162A1F" w14:textId="00D43241" w:rsidR="00510271" w:rsidRPr="008A279F" w:rsidRDefault="00510271" w:rsidP="00510271">
            <w:pPr>
              <w:rPr>
                <w:rFonts w:cs="Arial"/>
                <w:sz w:val="22"/>
                <w:szCs w:val="22"/>
                <w:lang w:val="en-GB"/>
              </w:rPr>
            </w:pPr>
            <w:r w:rsidRPr="008A279F">
              <w:rPr>
                <w:rFonts w:cs="Arial"/>
                <w:sz w:val="22"/>
                <w:szCs w:val="22"/>
                <w:lang w:val="en-GB"/>
              </w:rPr>
              <w:t>A &amp; SP</w:t>
            </w:r>
          </w:p>
        </w:tc>
      </w:tr>
      <w:tr w:rsidR="00510271" w:rsidRPr="009E60F8" w14:paraId="7BF6D838" w14:textId="77777777" w:rsidTr="00D720CF">
        <w:trPr>
          <w:trHeight w:val="397"/>
          <w:tblHeader/>
          <w:jc w:val="center"/>
        </w:trPr>
        <w:tc>
          <w:tcPr>
            <w:tcW w:w="6268" w:type="dxa"/>
            <w:shd w:val="clear" w:color="auto" w:fill="auto"/>
          </w:tcPr>
          <w:p w14:paraId="49AD29B8" w14:textId="47D1CE29" w:rsidR="00510271" w:rsidRPr="008A279F" w:rsidRDefault="00510271" w:rsidP="00510271">
            <w:pPr>
              <w:rPr>
                <w:rFonts w:cs="Arial"/>
                <w:sz w:val="22"/>
                <w:szCs w:val="22"/>
              </w:rPr>
            </w:pPr>
            <w:r w:rsidRPr="008A279F">
              <w:rPr>
                <w:rFonts w:cs="Arial"/>
                <w:sz w:val="22"/>
                <w:szCs w:val="22"/>
              </w:rPr>
              <w:t>Participate in development and training opportunities.</w:t>
            </w:r>
          </w:p>
        </w:tc>
        <w:tc>
          <w:tcPr>
            <w:tcW w:w="1250" w:type="dxa"/>
            <w:shd w:val="clear" w:color="auto" w:fill="auto"/>
          </w:tcPr>
          <w:p w14:paraId="13266205" w14:textId="0211AE52" w:rsidR="00510271" w:rsidRPr="008A279F" w:rsidRDefault="00510271" w:rsidP="00510271">
            <w:pPr>
              <w:jc w:val="center"/>
              <w:rPr>
                <w:rFonts w:cs="Arial"/>
                <w:sz w:val="22"/>
                <w:szCs w:val="22"/>
                <w:lang w:val="en-GB"/>
              </w:rPr>
            </w:pPr>
            <w:r w:rsidRPr="00B51C63">
              <w:rPr>
                <w:rFonts w:ascii="Wingdings" w:eastAsia="Wingdings" w:hAnsi="Wingdings" w:cs="Wingdings"/>
                <w:sz w:val="22"/>
                <w:szCs w:val="22"/>
                <w:lang w:val="en-GB"/>
              </w:rPr>
              <w:t></w:t>
            </w:r>
          </w:p>
        </w:tc>
        <w:tc>
          <w:tcPr>
            <w:tcW w:w="1208" w:type="dxa"/>
            <w:shd w:val="clear" w:color="auto" w:fill="BFBFBF" w:themeFill="background1" w:themeFillShade="BF"/>
          </w:tcPr>
          <w:p w14:paraId="428B1C0E" w14:textId="77777777" w:rsidR="00510271" w:rsidRPr="008A279F" w:rsidRDefault="00510271" w:rsidP="00510271">
            <w:pPr>
              <w:spacing w:line="276" w:lineRule="auto"/>
              <w:rPr>
                <w:rFonts w:cs="Arial"/>
                <w:sz w:val="22"/>
                <w:szCs w:val="22"/>
                <w:lang w:val="en-GB"/>
              </w:rPr>
            </w:pPr>
          </w:p>
        </w:tc>
        <w:tc>
          <w:tcPr>
            <w:tcW w:w="1769" w:type="dxa"/>
            <w:shd w:val="clear" w:color="auto" w:fill="auto"/>
          </w:tcPr>
          <w:p w14:paraId="6DC00E70" w14:textId="3D1587A9" w:rsidR="00510271" w:rsidRPr="008A279F" w:rsidRDefault="00510271" w:rsidP="00510271">
            <w:pPr>
              <w:rPr>
                <w:rFonts w:cs="Arial"/>
                <w:sz w:val="22"/>
                <w:szCs w:val="22"/>
                <w:lang w:val="en-GB"/>
              </w:rPr>
            </w:pPr>
            <w:r w:rsidRPr="008A279F">
              <w:rPr>
                <w:rFonts w:cs="Arial"/>
                <w:sz w:val="22"/>
                <w:szCs w:val="22"/>
                <w:lang w:val="en-GB"/>
              </w:rPr>
              <w:t>A</w:t>
            </w:r>
          </w:p>
        </w:tc>
      </w:tr>
    </w:tbl>
    <w:p w14:paraId="0D26CD89" w14:textId="55D60448" w:rsidR="00736E8C" w:rsidRDefault="00373EEC" w:rsidP="00BC6445">
      <w:r>
        <w:rPr>
          <w:noProof/>
          <w:sz w:val="22"/>
          <w:szCs w:val="22"/>
          <w:lang w:val="en-GB"/>
        </w:rPr>
        <mc:AlternateContent>
          <mc:Choice Requires="wps">
            <w:drawing>
              <wp:anchor distT="0" distB="0" distL="114300" distR="114300" simplePos="0" relativeHeight="251659264" behindDoc="0" locked="0" layoutInCell="1" allowOverlap="1" wp14:anchorId="4BC4259E" wp14:editId="79978CD3">
                <wp:simplePos x="0" y="0"/>
                <wp:positionH relativeFrom="column">
                  <wp:posOffset>-390525</wp:posOffset>
                </wp:positionH>
                <wp:positionV relativeFrom="paragraph">
                  <wp:posOffset>70485</wp:posOffset>
                </wp:positionV>
                <wp:extent cx="6753225" cy="1419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6753225" cy="1419225"/>
                        </a:xfrm>
                        <a:prstGeom prst="rect">
                          <a:avLst/>
                        </a:prstGeom>
                        <a:solidFill>
                          <a:schemeClr val="lt1"/>
                        </a:solidFill>
                        <a:ln w="6350">
                          <a:noFill/>
                        </a:ln>
                      </wps:spPr>
                      <wps:txbx>
                        <w:txbxContent>
                          <w:p w14:paraId="1E975926" w14:textId="77777777" w:rsidR="00373EEC" w:rsidRPr="00DB79C0" w:rsidRDefault="00373EEC" w:rsidP="00373EEC">
                            <w:pPr>
                              <w:rPr>
                                <w:sz w:val="22"/>
                                <w:szCs w:val="24"/>
                              </w:rPr>
                            </w:pPr>
                            <w:r w:rsidRPr="00DB79C0">
                              <w:rPr>
                                <w:sz w:val="22"/>
                                <w:szCs w:val="24"/>
                              </w:rPr>
                              <w:t xml:space="preserve">The East SILC is committed to safeguarding and promoting the welfare of children and young people and expects all staff and volunteers to share this commitment. Appointments are made subject to a satisfactory Disclosure and Barring Service check (DBS formally CRB) and medical clearance from Leeds City Council’s Occupational Health Service. </w:t>
                            </w:r>
                          </w:p>
                          <w:p w14:paraId="2F43DA5A" w14:textId="77777777" w:rsidR="00373EEC" w:rsidRDefault="00373EEC" w:rsidP="00373EEC">
                            <w:pPr>
                              <w:rPr>
                                <w:rFonts w:cs="Arial"/>
                                <w:b/>
                                <w:sz w:val="24"/>
                                <w:szCs w:val="24"/>
                              </w:rPr>
                            </w:pPr>
                            <w:r>
                              <w:rPr>
                                <w:rFonts w:cs="Arial"/>
                                <w:b/>
                                <w:sz w:val="24"/>
                                <w:szCs w:val="24"/>
                              </w:rPr>
                              <w:t>It is illegal to apply if you are on the children’s barred list.</w:t>
                            </w:r>
                          </w:p>
                          <w:p w14:paraId="591C767A" w14:textId="77777777" w:rsidR="00373EEC" w:rsidRDefault="00373EEC" w:rsidP="00373EEC">
                            <w:pPr>
                              <w:rPr>
                                <w:sz w:val="24"/>
                                <w:szCs w:val="24"/>
                              </w:rPr>
                            </w:pPr>
                          </w:p>
                          <w:p w14:paraId="33FA009C" w14:textId="77777777" w:rsidR="00373EEC" w:rsidRDefault="00373EEC" w:rsidP="00373EEC">
                            <w:r w:rsidRPr="00F15F7D">
                              <w:rPr>
                                <w:sz w:val="24"/>
                                <w:szCs w:val="24"/>
                              </w:rPr>
                              <w:t>The East SILC promotes diversity and wants a workforce which reflects the population of Leeds.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C4259E" id="_x0000_t202" coordsize="21600,21600" o:spt="202" path="m,l,21600r21600,l21600,xe">
                <v:stroke joinstyle="miter"/>
                <v:path gradientshapeok="t" o:connecttype="rect"/>
              </v:shapetype>
              <v:shape id="Text Box 1" o:spid="_x0000_s1026" type="#_x0000_t202" style="position:absolute;margin-left:-30.75pt;margin-top:5.55pt;width:531.75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" fillcolor="white [3201]" stroked="f" strokeweight=".5pt">
                <v:textbox>
                  <w:txbxContent>
                    <w:p w14:paraId="1E975926" w14:textId="77777777" w:rsidR="00373EEC" w:rsidRPr="00DB79C0" w:rsidRDefault="00373EEC" w:rsidP="00373EEC">
                      <w:pPr>
                        <w:rPr>
                          <w:sz w:val="22"/>
                          <w:szCs w:val="24"/>
                        </w:rPr>
                      </w:pPr>
                      <w:r w:rsidRPr="00DB79C0">
                        <w:rPr>
                          <w:sz w:val="22"/>
                          <w:szCs w:val="24"/>
                        </w:rPr>
                        <w:t xml:space="preserve">The East SILC is committed to safeguarding and promoting the welfare of children and young people and expects all staff and volunteers to share this commitment. Appointments are made subject to a satisfactory Disclosure and Barring Service check (DBS formally CRB) and medical clearance from Leeds City Council’s Occupational Health Service. </w:t>
                      </w:r>
                    </w:p>
                    <w:p w14:paraId="2F43DA5A" w14:textId="77777777" w:rsidR="00373EEC" w:rsidRDefault="00373EEC" w:rsidP="00373EEC">
                      <w:pPr>
                        <w:rPr>
                          <w:rFonts w:cs="Arial"/>
                          <w:b/>
                          <w:sz w:val="24"/>
                          <w:szCs w:val="24"/>
                        </w:rPr>
                      </w:pPr>
                      <w:r>
                        <w:rPr>
                          <w:rFonts w:cs="Arial"/>
                          <w:b/>
                          <w:sz w:val="24"/>
                          <w:szCs w:val="24"/>
                        </w:rPr>
                        <w:t>It is illegal to apply if you are on the children’s barred list.</w:t>
                      </w:r>
                    </w:p>
                    <w:p w14:paraId="591C767A" w14:textId="77777777" w:rsidR="00373EEC" w:rsidRDefault="00373EEC" w:rsidP="00373EEC">
                      <w:pPr>
                        <w:rPr>
                          <w:sz w:val="24"/>
                          <w:szCs w:val="24"/>
                        </w:rPr>
                      </w:pPr>
                    </w:p>
                    <w:p w14:paraId="33FA009C" w14:textId="77777777" w:rsidR="00373EEC" w:rsidRDefault="00373EEC" w:rsidP="00373EEC">
                      <w:r w:rsidRPr="00F15F7D">
                        <w:rPr>
                          <w:sz w:val="24"/>
                          <w:szCs w:val="24"/>
                        </w:rPr>
                        <w:t>The East SILC promotes diversity and wants a workforce which reflects the population of Leeds.</w:t>
                      </w:r>
                    </w:p>
                  </w:txbxContent>
                </v:textbox>
              </v:shape>
            </w:pict>
          </mc:Fallback>
        </mc:AlternateContent>
      </w:r>
    </w:p>
    <w:sectPr w:rsidR="00736E8C" w:rsidSect="009C4157">
      <w:footerReference w:type="default" r:id="rId10"/>
      <w:pgSz w:w="12240" w:h="15840"/>
      <w:pgMar w:top="567" w:right="1440" w:bottom="851" w:left="1440"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20FA" w14:textId="77777777" w:rsidR="00132629" w:rsidRDefault="00132629" w:rsidP="00F370B7">
      <w:r>
        <w:separator/>
      </w:r>
    </w:p>
  </w:endnote>
  <w:endnote w:type="continuationSeparator" w:id="0">
    <w:p w14:paraId="38FF8289" w14:textId="77777777" w:rsidR="00132629" w:rsidRDefault="00132629" w:rsidP="00F3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0400664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93324FA" w14:textId="3CA153A0" w:rsidR="00CB19EF" w:rsidRPr="00CB19EF" w:rsidRDefault="00CB19EF" w:rsidP="00CB19EF">
            <w:pPr>
              <w:pStyle w:val="Footer"/>
              <w:rPr>
                <w:sz w:val="20"/>
                <w:szCs w:val="20"/>
              </w:rPr>
            </w:pPr>
            <w:r>
              <w:rPr>
                <w:sz w:val="20"/>
                <w:szCs w:val="20"/>
              </w:rPr>
              <w:tab/>
            </w:r>
            <w:r>
              <w:rPr>
                <w:sz w:val="20"/>
                <w:szCs w:val="20"/>
              </w:rPr>
              <w:tab/>
            </w:r>
            <w:r w:rsidRPr="00CB19EF">
              <w:rPr>
                <w:sz w:val="20"/>
                <w:szCs w:val="20"/>
              </w:rPr>
              <w:t xml:space="preserve">Page </w:t>
            </w:r>
            <w:r w:rsidRPr="00CB19EF">
              <w:rPr>
                <w:b/>
                <w:bCs/>
                <w:sz w:val="20"/>
                <w:szCs w:val="20"/>
              </w:rPr>
              <w:fldChar w:fldCharType="begin"/>
            </w:r>
            <w:r w:rsidRPr="00CB19EF">
              <w:rPr>
                <w:b/>
                <w:bCs/>
                <w:sz w:val="20"/>
                <w:szCs w:val="20"/>
              </w:rPr>
              <w:instrText xml:space="preserve"> PAGE </w:instrText>
            </w:r>
            <w:r w:rsidRPr="00CB19EF">
              <w:rPr>
                <w:b/>
                <w:bCs/>
                <w:sz w:val="20"/>
                <w:szCs w:val="20"/>
              </w:rPr>
              <w:fldChar w:fldCharType="separate"/>
            </w:r>
            <w:r w:rsidR="008249E1">
              <w:rPr>
                <w:b/>
                <w:bCs/>
                <w:noProof/>
                <w:sz w:val="20"/>
                <w:szCs w:val="20"/>
              </w:rPr>
              <w:t>1</w:t>
            </w:r>
            <w:r w:rsidRPr="00CB19EF">
              <w:rPr>
                <w:b/>
                <w:bCs/>
                <w:sz w:val="20"/>
                <w:szCs w:val="20"/>
              </w:rPr>
              <w:fldChar w:fldCharType="end"/>
            </w:r>
            <w:r w:rsidRPr="00CB19EF">
              <w:rPr>
                <w:sz w:val="20"/>
                <w:szCs w:val="20"/>
              </w:rPr>
              <w:t xml:space="preserve"> of </w:t>
            </w:r>
            <w:r w:rsidRPr="00CB19EF">
              <w:rPr>
                <w:b/>
                <w:bCs/>
                <w:sz w:val="20"/>
                <w:szCs w:val="20"/>
              </w:rPr>
              <w:fldChar w:fldCharType="begin"/>
            </w:r>
            <w:r w:rsidRPr="00CB19EF">
              <w:rPr>
                <w:b/>
                <w:bCs/>
                <w:sz w:val="20"/>
                <w:szCs w:val="20"/>
              </w:rPr>
              <w:instrText xml:space="preserve"> NUMPAGES  </w:instrText>
            </w:r>
            <w:r w:rsidRPr="00CB19EF">
              <w:rPr>
                <w:b/>
                <w:bCs/>
                <w:sz w:val="20"/>
                <w:szCs w:val="20"/>
              </w:rPr>
              <w:fldChar w:fldCharType="separate"/>
            </w:r>
            <w:r w:rsidR="008249E1">
              <w:rPr>
                <w:b/>
                <w:bCs/>
                <w:noProof/>
                <w:sz w:val="20"/>
                <w:szCs w:val="20"/>
              </w:rPr>
              <w:t>1</w:t>
            </w:r>
            <w:r w:rsidRPr="00CB19EF">
              <w:rPr>
                <w:b/>
                <w:bCs/>
                <w:sz w:val="20"/>
                <w:szCs w:val="20"/>
              </w:rPr>
              <w:fldChar w:fldCharType="end"/>
            </w:r>
          </w:p>
        </w:sdtContent>
      </w:sdt>
    </w:sdtContent>
  </w:sdt>
  <w:p w14:paraId="7A1E51B3" w14:textId="77777777" w:rsidR="00F370B7" w:rsidRDefault="00F3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07F0" w14:textId="77777777" w:rsidR="00132629" w:rsidRDefault="00132629" w:rsidP="00F370B7">
      <w:r>
        <w:separator/>
      </w:r>
    </w:p>
  </w:footnote>
  <w:footnote w:type="continuationSeparator" w:id="0">
    <w:p w14:paraId="375E9F39" w14:textId="77777777" w:rsidR="00132629" w:rsidRDefault="00132629" w:rsidP="00F3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18"/>
    <w:rsid w:val="000A09F5"/>
    <w:rsid w:val="001165CC"/>
    <w:rsid w:val="00132629"/>
    <w:rsid w:val="001511F8"/>
    <w:rsid w:val="00155A7D"/>
    <w:rsid w:val="001F7C72"/>
    <w:rsid w:val="002409A4"/>
    <w:rsid w:val="002A4A24"/>
    <w:rsid w:val="002C7530"/>
    <w:rsid w:val="00304700"/>
    <w:rsid w:val="0030671C"/>
    <w:rsid w:val="00341521"/>
    <w:rsid w:val="00373EEC"/>
    <w:rsid w:val="003C758C"/>
    <w:rsid w:val="004C6941"/>
    <w:rsid w:val="004E66FB"/>
    <w:rsid w:val="00510271"/>
    <w:rsid w:val="005C4D15"/>
    <w:rsid w:val="0065151D"/>
    <w:rsid w:val="00736E8C"/>
    <w:rsid w:val="00781933"/>
    <w:rsid w:val="00795621"/>
    <w:rsid w:val="008249E1"/>
    <w:rsid w:val="0085126A"/>
    <w:rsid w:val="00891CA7"/>
    <w:rsid w:val="00963564"/>
    <w:rsid w:val="009C1E69"/>
    <w:rsid w:val="009C4157"/>
    <w:rsid w:val="009E60F8"/>
    <w:rsid w:val="00B57E19"/>
    <w:rsid w:val="00BB1F18"/>
    <w:rsid w:val="00BC6445"/>
    <w:rsid w:val="00C22636"/>
    <w:rsid w:val="00C94D51"/>
    <w:rsid w:val="00CB19EF"/>
    <w:rsid w:val="00D720CF"/>
    <w:rsid w:val="00D7514D"/>
    <w:rsid w:val="00DB79C0"/>
    <w:rsid w:val="00E232E3"/>
    <w:rsid w:val="00E71E55"/>
    <w:rsid w:val="00E74E63"/>
    <w:rsid w:val="00F3003F"/>
    <w:rsid w:val="00F370B7"/>
    <w:rsid w:val="00FD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ED14"/>
  <w15:docId w15:val="{1DCB9E7C-E7EB-4E97-AB40-5268C36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18"/>
    <w:pPr>
      <w:spacing w:after="0" w:line="240" w:lineRule="auto"/>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0B7"/>
    <w:pPr>
      <w:tabs>
        <w:tab w:val="center" w:pos="4680"/>
        <w:tab w:val="right" w:pos="9360"/>
      </w:tabs>
    </w:pPr>
  </w:style>
  <w:style w:type="character" w:customStyle="1" w:styleId="HeaderChar">
    <w:name w:val="Header Char"/>
    <w:basedOn w:val="DefaultParagraphFont"/>
    <w:link w:val="Header"/>
    <w:uiPriority w:val="99"/>
    <w:rsid w:val="00F370B7"/>
    <w:rPr>
      <w:rFonts w:ascii="Arial" w:eastAsia="Times New Roman" w:hAnsi="Arial" w:cs="Times New Roman"/>
      <w:sz w:val="28"/>
      <w:szCs w:val="28"/>
    </w:rPr>
  </w:style>
  <w:style w:type="paragraph" w:styleId="Footer">
    <w:name w:val="footer"/>
    <w:basedOn w:val="Normal"/>
    <w:link w:val="FooterChar"/>
    <w:uiPriority w:val="99"/>
    <w:unhideWhenUsed/>
    <w:rsid w:val="00F370B7"/>
    <w:pPr>
      <w:tabs>
        <w:tab w:val="center" w:pos="4680"/>
        <w:tab w:val="right" w:pos="9360"/>
      </w:tabs>
    </w:pPr>
  </w:style>
  <w:style w:type="character" w:customStyle="1" w:styleId="FooterChar">
    <w:name w:val="Footer Char"/>
    <w:basedOn w:val="DefaultParagraphFont"/>
    <w:link w:val="Footer"/>
    <w:uiPriority w:val="99"/>
    <w:rsid w:val="00F370B7"/>
    <w:rPr>
      <w:rFonts w:ascii="Arial" w:eastAsia="Times New Roman"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534E6751C9B64291C1ACA963A57F90" ma:contentTypeVersion="15" ma:contentTypeDescription="Create a new document." ma:contentTypeScope="" ma:versionID="87773fc4af9ee3ab0c202f6a28ae17f7">
  <xsd:schema xmlns:xsd="http://www.w3.org/2001/XMLSchema" xmlns:xs="http://www.w3.org/2001/XMLSchema" xmlns:p="http://schemas.microsoft.com/office/2006/metadata/properties" xmlns:ns2="f7d974b8-fcb5-4ef6-8aaf-694ad348da4a" xmlns:ns3="9cdd7038-8f87-4437-8b9f-09ae2dd49912" targetNamespace="http://schemas.microsoft.com/office/2006/metadata/properties" ma:root="true" ma:fieldsID="90982c6a7451c5d525ba6629056e7742" ns2:_="" ns3:_="">
    <xsd:import namespace="f7d974b8-fcb5-4ef6-8aaf-694ad348da4a"/>
    <xsd:import namespace="9cdd7038-8f87-4437-8b9f-09ae2dd499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74b8-fcb5-4ef6-8aaf-694ad348da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56ea76-4f6d-416a-ad6d-849224335ee8}" ma:internalName="TaxCatchAll" ma:showField="CatchAllData" ma:web="f7d974b8-fcb5-4ef6-8aaf-694ad348d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dd7038-8f87-4437-8b9f-09ae2dd4991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f197d4-fff5-4b22-813c-afae20a1c6f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7d974b8-fcb5-4ef6-8aaf-694ad348da4a" xsi:nil="true"/>
    <lcf76f155ced4ddcb4097134ff3c332f xmlns="9cdd7038-8f87-4437-8b9f-09ae2dd49912">
      <Terms xmlns="http://schemas.microsoft.com/office/infopath/2007/PartnerControls"/>
    </lcf76f155ced4ddcb4097134ff3c332f>
    <_dlc_DocId xmlns="f7d974b8-fcb5-4ef6-8aaf-694ad348da4a">JD66Q32W2MDR-293911774-629764</_dlc_DocId>
    <_dlc_DocIdUrl xmlns="f7d974b8-fcb5-4ef6-8aaf-694ad348da4a">
      <Url>https://eastsilc.sharepoint.com/sites/Staff/_layouts/15/DocIdRedir.aspx?ID=JD66Q32W2MDR-293911774-629764</Url>
      <Description>JD66Q32W2MDR-293911774-629764</Description>
    </_dlc_DocIdUrl>
  </documentManagement>
</p:properties>
</file>

<file path=customXml/itemProps1.xml><?xml version="1.0" encoding="utf-8"?>
<ds:datastoreItem xmlns:ds="http://schemas.openxmlformats.org/officeDocument/2006/customXml" ds:itemID="{A02A15EE-2722-4D9E-88B5-D3EE95CB77B9}">
  <ds:schemaRefs>
    <ds:schemaRef ds:uri="http://schemas.microsoft.com/sharepoint/v3/contenttype/forms"/>
  </ds:schemaRefs>
</ds:datastoreItem>
</file>

<file path=customXml/itemProps2.xml><?xml version="1.0" encoding="utf-8"?>
<ds:datastoreItem xmlns:ds="http://schemas.openxmlformats.org/officeDocument/2006/customXml" ds:itemID="{67B86221-26DA-45C9-BF87-2D3E727E381F}">
  <ds:schemaRefs>
    <ds:schemaRef ds:uri="http://schemas.microsoft.com/sharepoint/events"/>
  </ds:schemaRefs>
</ds:datastoreItem>
</file>

<file path=customXml/itemProps3.xml><?xml version="1.0" encoding="utf-8"?>
<ds:datastoreItem xmlns:ds="http://schemas.openxmlformats.org/officeDocument/2006/customXml" ds:itemID="{E0FC81D2-5510-4137-B2FC-586586AF9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74b8-fcb5-4ef6-8aaf-694ad348da4a"/>
    <ds:schemaRef ds:uri="9cdd7038-8f87-4437-8b9f-09ae2dd49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E2330-E87A-4BE1-94B1-3CA55A3A68B1}">
  <ds:schemaRefs>
    <ds:schemaRef ds:uri="http://schemas.microsoft.com/office/2006/metadata/properties"/>
    <ds:schemaRef ds:uri="http://schemas.microsoft.com/office/infopath/2007/PartnerControls"/>
    <ds:schemaRef ds:uri="f7d974b8-fcb5-4ef6-8aaf-694ad348da4a"/>
    <ds:schemaRef ds:uri="9cdd7038-8f87-4437-8b9f-09ae2dd4991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Little</dc:creator>
  <cp:lastModifiedBy>Teri Land</cp:lastModifiedBy>
  <cp:revision>5</cp:revision>
  <dcterms:created xsi:type="dcterms:W3CDTF">2024-09-12T06:52:00Z</dcterms:created>
  <dcterms:modified xsi:type="dcterms:W3CDTF">2025-01-10T14:56:00Z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fdbd03cf21d4e69a44ae430a7b561c6132fe402e29827a727824549294148e26</vt:lpwstr>
  </property>
  <property fmtid="{D5CDD505-2E9C-101B-9397-08002B2CF9AE}" pid="3" name="ContentTypeId">
    <vt:lpwstr>0x01010075534E6751C9B64291C1ACA963A57F90</vt:lpwstr>
  </property>
  <property fmtid="{D5CDD505-2E9C-101B-9397-08002B2CF9AE}" pid="4" name="Order">
    <vt:r8>1713000</vt:r8>
  </property>
  <property fmtid="{D5CDD505-2E9C-101B-9397-08002B2CF9AE}" pid="5" name="_dlc_DocIdItemGuid">
    <vt:lpwstr>48c14c36-67c4-4ffc-8a58-e5810ee0c3c0</vt:lpwstr>
  </property>
  <property fmtid="{D5CDD505-2E9C-101B-9397-08002B2CF9AE}" pid="6" name="MediaServiceImageTags">
    <vt:lpwstr/>
  </property>
</Properties>
</file>