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1E" w:rsidRDefault="00AA6EAB">
      <w:pPr>
        <w:jc w:val="center"/>
        <w:rPr>
          <w:rFonts w:ascii="Arial" w:eastAsia="Arial" w:hAnsi="Arial" w:cs="Arial"/>
          <w:sz w:val="22"/>
          <w:szCs w:val="22"/>
        </w:rPr>
      </w:pPr>
      <w:r>
        <w:rPr>
          <w:rFonts w:ascii="Arial" w:eastAsia="Arial" w:hAnsi="Arial" w:cs="Arial"/>
          <w:b/>
          <w:sz w:val="22"/>
          <w:szCs w:val="22"/>
        </w:rPr>
        <w:t>BIDDENHAM INTERNATIONAL SCHOOL &amp; SPORTS COLLEGE</w:t>
      </w:r>
    </w:p>
    <w:p w:rsidR="0022341E" w:rsidRDefault="00AA6EAB">
      <w:pPr>
        <w:jc w:val="center"/>
        <w:rPr>
          <w:rFonts w:ascii="Arial" w:eastAsia="Arial" w:hAnsi="Arial" w:cs="Arial"/>
          <w:sz w:val="22"/>
          <w:szCs w:val="22"/>
        </w:rPr>
      </w:pPr>
      <w:r>
        <w:rPr>
          <w:rFonts w:ascii="Arial" w:eastAsia="Arial" w:hAnsi="Arial" w:cs="Arial"/>
          <w:b/>
          <w:sz w:val="22"/>
          <w:szCs w:val="22"/>
        </w:rPr>
        <w:t>JOB DESCRIPTION</w:t>
      </w:r>
    </w:p>
    <w:p w:rsidR="0022341E" w:rsidRDefault="0022341E">
      <w:pPr>
        <w:tabs>
          <w:tab w:val="left" w:pos="1985"/>
          <w:tab w:val="left" w:pos="4820"/>
        </w:tabs>
        <w:rPr>
          <w:rFonts w:ascii="Arial" w:eastAsia="Arial" w:hAnsi="Arial" w:cs="Arial"/>
          <w:sz w:val="22"/>
          <w:szCs w:val="22"/>
        </w:rPr>
      </w:pPr>
    </w:p>
    <w:p w:rsidR="0022341E" w:rsidRDefault="0022341E">
      <w:pPr>
        <w:tabs>
          <w:tab w:val="left" w:pos="1985"/>
          <w:tab w:val="left" w:pos="4820"/>
        </w:tabs>
        <w:rPr>
          <w:rFonts w:ascii="Arial" w:eastAsia="Arial" w:hAnsi="Arial" w:cs="Arial"/>
          <w:sz w:val="22"/>
          <w:szCs w:val="22"/>
        </w:rPr>
      </w:pPr>
    </w:p>
    <w:p w:rsidR="0022341E" w:rsidRDefault="00AA6EAB">
      <w:pPr>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t>Marketing and Events Coordinator</w:t>
      </w:r>
    </w:p>
    <w:p w:rsidR="0022341E" w:rsidRDefault="0022341E">
      <w:pPr>
        <w:tabs>
          <w:tab w:val="left" w:pos="2268"/>
        </w:tabs>
        <w:rPr>
          <w:rFonts w:ascii="Arial" w:eastAsia="Arial" w:hAnsi="Arial" w:cs="Arial"/>
          <w:sz w:val="22"/>
          <w:szCs w:val="22"/>
        </w:rPr>
      </w:pPr>
    </w:p>
    <w:p w:rsidR="0022341E" w:rsidRDefault="00AA6EAB">
      <w:pPr>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w:t>
      </w:r>
      <w:r>
        <w:rPr>
          <w:rFonts w:ascii="Arial" w:eastAsia="Arial" w:hAnsi="Arial" w:cs="Arial"/>
          <w:sz w:val="22"/>
          <w:szCs w:val="22"/>
        </w:rPr>
        <w:tab/>
        <w:t>NJC Level 3D (point range 7 to 11)</w:t>
      </w:r>
    </w:p>
    <w:p w:rsidR="0022341E" w:rsidRDefault="00AA6EAB">
      <w:pPr>
        <w:tabs>
          <w:tab w:val="left" w:pos="2268"/>
        </w:tabs>
        <w:rPr>
          <w:rFonts w:ascii="Arial" w:eastAsia="Arial" w:hAnsi="Arial" w:cs="Arial"/>
          <w:sz w:val="22"/>
          <w:szCs w:val="22"/>
          <w:highlight w:val="yellow"/>
        </w:rPr>
      </w:pPr>
      <w:r>
        <w:rPr>
          <w:rFonts w:ascii="Arial" w:eastAsia="Arial" w:hAnsi="Arial" w:cs="Arial"/>
          <w:sz w:val="22"/>
          <w:szCs w:val="22"/>
        </w:rPr>
        <w:tab/>
      </w:r>
    </w:p>
    <w:p w:rsidR="00FC4E08" w:rsidRDefault="00AA6EAB">
      <w:pPr>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sz w:val="22"/>
          <w:szCs w:val="22"/>
        </w:rPr>
        <w:t xml:space="preserve"> </w:t>
      </w:r>
      <w:r>
        <w:rPr>
          <w:rFonts w:ascii="Arial" w:eastAsia="Arial" w:hAnsi="Arial" w:cs="Arial"/>
          <w:sz w:val="22"/>
          <w:szCs w:val="22"/>
        </w:rPr>
        <w:tab/>
        <w:t>37</w:t>
      </w:r>
      <w:r w:rsidR="00FC4E08">
        <w:rPr>
          <w:rFonts w:ascii="Arial" w:eastAsia="Arial" w:hAnsi="Arial" w:cs="Arial"/>
          <w:sz w:val="22"/>
          <w:szCs w:val="22"/>
        </w:rPr>
        <w:t xml:space="preserve"> hours per week, term time only, including training days,</w:t>
      </w:r>
    </w:p>
    <w:p w:rsidR="0022341E" w:rsidRDefault="00FC4E08">
      <w:pPr>
        <w:tabs>
          <w:tab w:val="left" w:pos="2268"/>
        </w:tabs>
        <w:rPr>
          <w:rFonts w:ascii="Arial" w:eastAsia="Arial" w:hAnsi="Arial" w:cs="Arial"/>
          <w:sz w:val="22"/>
          <w:szCs w:val="22"/>
        </w:rPr>
      </w:pPr>
      <w:r>
        <w:rPr>
          <w:rFonts w:ascii="Arial" w:eastAsia="Arial" w:hAnsi="Arial" w:cs="Arial"/>
          <w:sz w:val="22"/>
          <w:szCs w:val="22"/>
        </w:rPr>
        <w:tab/>
        <w:t>Plus</w:t>
      </w:r>
      <w:r w:rsidR="00AA6EAB">
        <w:rPr>
          <w:rFonts w:ascii="Arial" w:eastAsia="Arial" w:hAnsi="Arial" w:cs="Arial"/>
          <w:sz w:val="22"/>
          <w:szCs w:val="22"/>
        </w:rPr>
        <w:t xml:space="preserve"> 3 weeks during the summer break</w:t>
      </w:r>
    </w:p>
    <w:p w:rsidR="0022341E" w:rsidRDefault="0022341E">
      <w:pPr>
        <w:tabs>
          <w:tab w:val="left" w:pos="2268"/>
        </w:tabs>
        <w:rPr>
          <w:rFonts w:ascii="Arial" w:eastAsia="Arial" w:hAnsi="Arial" w:cs="Arial"/>
          <w:sz w:val="22"/>
          <w:szCs w:val="22"/>
        </w:rPr>
      </w:pPr>
    </w:p>
    <w:p w:rsidR="0022341E" w:rsidRDefault="00AA6EAB">
      <w:pPr>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School Principal</w:t>
      </w:r>
    </w:p>
    <w:p w:rsidR="0022341E" w:rsidRDefault="0022341E">
      <w:pPr>
        <w:tabs>
          <w:tab w:val="left" w:pos="2268"/>
        </w:tabs>
        <w:rPr>
          <w:rFonts w:ascii="Arial" w:eastAsia="Arial" w:hAnsi="Arial" w:cs="Arial"/>
          <w:sz w:val="22"/>
          <w:szCs w:val="22"/>
        </w:rPr>
      </w:pPr>
    </w:p>
    <w:p w:rsidR="0022341E" w:rsidRDefault="00AA6EAB">
      <w:pPr>
        <w:rPr>
          <w:rFonts w:ascii="Arial" w:eastAsia="Arial" w:hAnsi="Arial" w:cs="Arial"/>
          <w:sz w:val="22"/>
          <w:szCs w:val="22"/>
        </w:rPr>
      </w:pPr>
      <w:r>
        <w:rPr>
          <w:rFonts w:ascii="Arial" w:eastAsia="Arial" w:hAnsi="Arial" w:cs="Arial"/>
          <w:b/>
          <w:sz w:val="22"/>
          <w:szCs w:val="22"/>
        </w:rPr>
        <w:t>Job Purpose:</w:t>
      </w:r>
    </w:p>
    <w:p w:rsidR="0022341E" w:rsidRDefault="00AA6EAB">
      <w:pPr>
        <w:jc w:val="both"/>
        <w:rPr>
          <w:rFonts w:ascii="Arial" w:eastAsia="Arial" w:hAnsi="Arial" w:cs="Arial"/>
          <w:color w:val="2D2D2D"/>
          <w:sz w:val="22"/>
          <w:szCs w:val="22"/>
        </w:rPr>
      </w:pPr>
      <w:r>
        <w:rPr>
          <w:rFonts w:ascii="Arial" w:eastAsia="Arial" w:hAnsi="Arial" w:cs="Arial"/>
          <w:sz w:val="22"/>
          <w:szCs w:val="22"/>
        </w:rPr>
        <w:t xml:space="preserve">To </w:t>
      </w:r>
      <w:r>
        <w:rPr>
          <w:rFonts w:ascii="Arial" w:eastAsia="Arial" w:hAnsi="Arial" w:cs="Arial"/>
          <w:color w:val="2D2D2D"/>
          <w:sz w:val="22"/>
          <w:szCs w:val="22"/>
        </w:rPr>
        <w:t>develop and implement marketing strategies that promote Biddenham International School to the wider community, both locally and nationally.  To coordinate and lead on all major events held at Biddenham International School</w:t>
      </w:r>
      <w:r>
        <w:rPr>
          <w:rFonts w:ascii="Arial" w:eastAsia="Arial" w:hAnsi="Arial" w:cs="Arial"/>
          <w:color w:val="2D2D2D"/>
          <w:sz w:val="22"/>
          <w:szCs w:val="22"/>
        </w:rPr>
        <w:t>.</w:t>
      </w:r>
    </w:p>
    <w:p w:rsidR="0022341E" w:rsidRDefault="0022341E">
      <w:pPr>
        <w:rPr>
          <w:rFonts w:ascii="Arial" w:eastAsia="Arial" w:hAnsi="Arial" w:cs="Arial"/>
          <w:sz w:val="22"/>
          <w:szCs w:val="22"/>
        </w:rPr>
      </w:pPr>
    </w:p>
    <w:p w:rsidR="0022341E" w:rsidRDefault="00AA6EAB">
      <w:pPr>
        <w:jc w:val="both"/>
        <w:rPr>
          <w:rFonts w:ascii="Arial" w:eastAsia="Arial" w:hAnsi="Arial" w:cs="Arial"/>
          <w:sz w:val="22"/>
          <w:szCs w:val="22"/>
          <w:shd w:val="clear" w:color="auto" w:fill="980000"/>
        </w:rPr>
      </w:pPr>
      <w:r>
        <w:rPr>
          <w:rFonts w:ascii="Arial" w:eastAsia="Arial" w:hAnsi="Arial" w:cs="Arial"/>
          <w:b/>
          <w:sz w:val="22"/>
          <w:szCs w:val="22"/>
        </w:rPr>
        <w:t>MARKETING</w:t>
      </w:r>
    </w:p>
    <w:p w:rsidR="0022341E" w:rsidRDefault="0022341E">
      <w:pPr>
        <w:jc w:val="both"/>
        <w:rPr>
          <w:rFonts w:ascii="Arial" w:eastAsia="Arial" w:hAnsi="Arial" w:cs="Arial"/>
          <w:sz w:val="22"/>
          <w:szCs w:val="22"/>
        </w:rPr>
      </w:pP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positively promote the school through targeted and regular communications:</w:t>
      </w:r>
    </w:p>
    <w:p w:rsidR="0022341E" w:rsidRDefault="00AA6EAB" w:rsidP="007B6099">
      <w:pPr>
        <w:numPr>
          <w:ilvl w:val="0"/>
          <w:numId w:val="26"/>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through in touch messages to parents/carers</w:t>
      </w:r>
    </w:p>
    <w:p w:rsidR="0022341E" w:rsidRDefault="00AA6EAB" w:rsidP="007B6099">
      <w:pPr>
        <w:numPr>
          <w:ilvl w:val="0"/>
          <w:numId w:val="26"/>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regular updating of the school website</w:t>
      </w:r>
    </w:p>
    <w:p w:rsidR="0022341E" w:rsidRDefault="00AA6EAB" w:rsidP="007B6099">
      <w:pPr>
        <w:numPr>
          <w:ilvl w:val="0"/>
          <w:numId w:val="26"/>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presence in local and national press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update the school website including events and important information relevant to parents.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attend meetings with the ICT Network Manager and Assistant Head KS3 termly to play a leading role in developing and maintaining the website.</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To ensure that the </w:t>
      </w:r>
      <w:r>
        <w:rPr>
          <w:rFonts w:ascii="Arial" w:eastAsia="Arial" w:hAnsi="Arial" w:cs="Arial"/>
          <w:color w:val="000000"/>
          <w:sz w:val="22"/>
          <w:szCs w:val="22"/>
        </w:rPr>
        <w:t>website evolves to be effective and ‘outward facing’ and provides up to date information for parents.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post on Twitter, LinkedIn, Instagram, Facebook and other social media channels to monitor responses and comments.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To create and maintain a database of </w:t>
      </w:r>
      <w:r>
        <w:rPr>
          <w:rFonts w:ascii="Arial" w:eastAsia="Arial" w:hAnsi="Arial" w:cs="Arial"/>
          <w:color w:val="000000"/>
          <w:sz w:val="22"/>
          <w:szCs w:val="22"/>
        </w:rPr>
        <w:t>alumni through Unifrog and LinkedIn:</w:t>
      </w:r>
    </w:p>
    <w:p w:rsidR="0022341E" w:rsidRDefault="00AA6EAB" w:rsidP="007B6099">
      <w:pPr>
        <w:numPr>
          <w:ilvl w:val="0"/>
          <w:numId w:val="2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Work in conjunction with outside agencies and the Deputy Head Curriculum to develop and maintain an alumni database system to collect and re-establish details of leavers,</w:t>
      </w:r>
    </w:p>
    <w:p w:rsidR="0022341E" w:rsidRDefault="00AA6EAB" w:rsidP="007B6099">
      <w:pPr>
        <w:numPr>
          <w:ilvl w:val="0"/>
          <w:numId w:val="2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Manage the data to track their progression from </w:t>
      </w:r>
      <w:r>
        <w:rPr>
          <w:rFonts w:ascii="Arial" w:eastAsia="Arial" w:hAnsi="Arial" w:cs="Arial"/>
          <w:color w:val="000000"/>
          <w:sz w:val="22"/>
          <w:szCs w:val="22"/>
        </w:rPr>
        <w:t>leaving education to utilise them as educational role models, mentors, school assemblies and work experience providers,</w:t>
      </w:r>
    </w:p>
    <w:p w:rsidR="0022341E" w:rsidRDefault="00AA6EAB" w:rsidP="007B6099">
      <w:pPr>
        <w:numPr>
          <w:ilvl w:val="0"/>
          <w:numId w:val="2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Communicate with them through regular newsletters, emails and social media.</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ensure communications are audience focussed, of the highest standards and use the right channels for maximum impact:</w:t>
      </w:r>
    </w:p>
    <w:p w:rsidR="0022341E" w:rsidRDefault="00AA6EAB" w:rsidP="007B6099">
      <w:pPr>
        <w:numPr>
          <w:ilvl w:val="0"/>
          <w:numId w:val="28"/>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Marketing materials both printed and digital are accurate, relevant and up to date,</w:t>
      </w:r>
    </w:p>
    <w:p w:rsidR="0022341E" w:rsidRDefault="00AA6EAB" w:rsidP="007B6099">
      <w:pPr>
        <w:numPr>
          <w:ilvl w:val="0"/>
          <w:numId w:val="28"/>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The school continues to build and communicate a stro</w:t>
      </w:r>
      <w:r>
        <w:rPr>
          <w:rFonts w:ascii="Arial" w:eastAsia="Arial" w:hAnsi="Arial" w:cs="Arial"/>
          <w:color w:val="000000"/>
          <w:sz w:val="22"/>
          <w:szCs w:val="22"/>
        </w:rPr>
        <w:t>ng and positive profile and relationship with its stakeholders and local community.</w:t>
      </w:r>
    </w:p>
    <w:p w:rsidR="0022341E" w:rsidRDefault="00AA6EAB" w:rsidP="007B6099">
      <w:pPr>
        <w:numPr>
          <w:ilvl w:val="0"/>
          <w:numId w:val="28"/>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Effective, proactive and reactive media relations, internal communications, digital online, social media, event management, marketing and associated materials,</w:t>
      </w:r>
    </w:p>
    <w:p w:rsidR="0022341E" w:rsidRDefault="00AA6EAB" w:rsidP="007B6099">
      <w:pPr>
        <w:numPr>
          <w:ilvl w:val="0"/>
          <w:numId w:val="28"/>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Effective in</w:t>
      </w:r>
      <w:r>
        <w:rPr>
          <w:rFonts w:ascii="Arial" w:eastAsia="Arial" w:hAnsi="Arial" w:cs="Arial"/>
          <w:color w:val="000000"/>
          <w:sz w:val="22"/>
          <w:szCs w:val="22"/>
        </w:rPr>
        <w:t>ternal communications and staff liaison.</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Work with the Senior Leadership Team to update the School Prospectus and additional printed and digital marketing materials and to ensure that the supplementary information booklet is up to date. </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Organise and atten</w:t>
      </w:r>
      <w:r>
        <w:rPr>
          <w:rFonts w:ascii="Arial" w:eastAsia="Arial" w:hAnsi="Arial" w:cs="Arial"/>
          <w:color w:val="000000"/>
          <w:sz w:val="22"/>
          <w:szCs w:val="22"/>
        </w:rPr>
        <w:t>d photo shoots for new prospectus and for additional marketing purposes.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Responsibility for the positive marketing and promotion of the school to our audience that includes parents, students, stakeholders, staff and the wider community.</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Attend the school’s</w:t>
      </w:r>
      <w:r>
        <w:rPr>
          <w:rFonts w:ascii="Arial" w:eastAsia="Arial" w:hAnsi="Arial" w:cs="Arial"/>
          <w:color w:val="000000"/>
          <w:sz w:val="22"/>
          <w:szCs w:val="22"/>
        </w:rPr>
        <w:t xml:space="preserve"> student forum to discuss the marketing strategy and obtain student voice.</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lastRenderedPageBreak/>
        <w:t>Ensure the local and national press are kept informed of Biddenham International School and to work closely with the media to promote the school; this is to include local print and broadcast media, community media and specialist education media where appro</w:t>
      </w:r>
      <w:r>
        <w:rPr>
          <w:rFonts w:ascii="Arial" w:eastAsia="Arial" w:hAnsi="Arial" w:cs="Arial"/>
          <w:color w:val="000000"/>
          <w:sz w:val="22"/>
          <w:szCs w:val="22"/>
        </w:rPr>
        <w:t>priate.</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Produce and distribute regular school newsletters and other communication materials for both the external and internal audience as required.</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Update and create club posters/brochures and add these to the school website as required.</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Order all signage</w:t>
      </w:r>
      <w:r>
        <w:rPr>
          <w:rFonts w:ascii="Arial" w:eastAsia="Arial" w:hAnsi="Arial" w:cs="Arial"/>
          <w:color w:val="000000"/>
          <w:sz w:val="22"/>
          <w:szCs w:val="22"/>
        </w:rPr>
        <w:t xml:space="preserve"> for the school, especially ready in time for open evening.</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Order picture frames and print off relevant pictures to put around school, refreshed yearly.</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Take photographs of new staff and in year admissions, to keep SIMS up-to-date.</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Take photographs of acti</w:t>
      </w:r>
      <w:r>
        <w:rPr>
          <w:rFonts w:ascii="Arial" w:eastAsia="Arial" w:hAnsi="Arial" w:cs="Arial"/>
          <w:color w:val="000000"/>
          <w:sz w:val="22"/>
          <w:szCs w:val="22"/>
        </w:rPr>
        <w:t>vities around the school for social media purposes.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Take tours around the school for new admissions, interview candidates and visitors when required.</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Develop good community relationships through face to face communications, dialogue and meetings.</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Organise </w:t>
      </w:r>
      <w:r>
        <w:rPr>
          <w:rFonts w:ascii="Arial" w:eastAsia="Arial" w:hAnsi="Arial" w:cs="Arial"/>
          <w:color w:val="000000"/>
          <w:sz w:val="22"/>
          <w:szCs w:val="22"/>
        </w:rPr>
        <w:t>and attend meetings with external agencies to encourage effective two-way communications and gather feedback.</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Maintain notice boards and visual displays throughout the general areas of the school and ensure that they are up-to-date, relevant and in good co</w:t>
      </w:r>
      <w:r>
        <w:rPr>
          <w:rFonts w:ascii="Arial" w:eastAsia="Arial" w:hAnsi="Arial" w:cs="Arial"/>
          <w:color w:val="000000"/>
          <w:sz w:val="22"/>
          <w:szCs w:val="22"/>
        </w:rPr>
        <w:t>ndition.</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Update internal staff notices and visual displays ensuring information is up-to-date, relevant, refreshed and clearly advertised to all staff in school.</w:t>
      </w:r>
    </w:p>
    <w:p w:rsidR="0022341E" w:rsidRDefault="00AA6EAB" w:rsidP="00FC4E08">
      <w:pPr>
        <w:numPr>
          <w:ilvl w:val="0"/>
          <w:numId w:val="2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Adhere to GDPR laws and maintain confidentiality at all times.</w:t>
      </w:r>
    </w:p>
    <w:p w:rsidR="0022341E" w:rsidRDefault="0022341E">
      <w:pPr>
        <w:spacing w:line="276" w:lineRule="auto"/>
        <w:jc w:val="both"/>
        <w:rPr>
          <w:rFonts w:ascii="Arial" w:eastAsia="Arial" w:hAnsi="Arial" w:cs="Arial"/>
          <w:b/>
          <w:sz w:val="22"/>
          <w:szCs w:val="22"/>
        </w:rPr>
      </w:pPr>
    </w:p>
    <w:p w:rsidR="0022341E" w:rsidRDefault="00AA6EAB">
      <w:pPr>
        <w:spacing w:line="276" w:lineRule="auto"/>
        <w:jc w:val="both"/>
        <w:rPr>
          <w:rFonts w:ascii="Arial" w:eastAsia="Arial" w:hAnsi="Arial" w:cs="Arial"/>
          <w:sz w:val="22"/>
          <w:szCs w:val="22"/>
        </w:rPr>
      </w:pPr>
      <w:r>
        <w:rPr>
          <w:rFonts w:ascii="Arial" w:eastAsia="Arial" w:hAnsi="Arial" w:cs="Arial"/>
          <w:b/>
          <w:sz w:val="22"/>
          <w:szCs w:val="22"/>
        </w:rPr>
        <w:t>EVENTS, CELEBRATIONS &amp; PRESENTATIONS</w:t>
      </w:r>
    </w:p>
    <w:p w:rsidR="0022341E" w:rsidRDefault="0022341E">
      <w:pPr>
        <w:spacing w:line="276" w:lineRule="auto"/>
        <w:jc w:val="both"/>
        <w:rPr>
          <w:rFonts w:ascii="Arial" w:eastAsia="Arial" w:hAnsi="Arial" w:cs="Arial"/>
          <w:sz w:val="22"/>
          <w:szCs w:val="22"/>
        </w:rPr>
      </w:pP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be responsible for providing hospitality, including catering for training and meetings, sometimes working outside normal office hours where required.</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be responsible for the organisation of school events – with help from the relevant administrative or technical staff – specifically:</w:t>
      </w:r>
    </w:p>
    <w:p w:rsidR="0022341E" w:rsidRDefault="0022341E" w:rsidP="00FC4E08">
      <w:pPr>
        <w:spacing w:line="276" w:lineRule="auto"/>
        <w:jc w:val="both"/>
        <w:rPr>
          <w:rFonts w:ascii="Arial" w:eastAsia="Arial" w:hAnsi="Arial" w:cs="Arial"/>
          <w:sz w:val="22"/>
          <w:szCs w:val="22"/>
        </w:rPr>
      </w:pP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Whole School Open Evening</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Sixth Form Open Evening</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Sixth Form Awards Evening</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Annual Drama Performance</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Annual Music Recit</w:t>
      </w:r>
      <w:r>
        <w:rPr>
          <w:rFonts w:ascii="Arial" w:eastAsia="Arial" w:hAnsi="Arial" w:cs="Arial"/>
          <w:color w:val="000000"/>
          <w:sz w:val="22"/>
          <w:szCs w:val="22"/>
        </w:rPr>
        <w:t>al</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Spring into Dance</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Sports Presentation Evening </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Annual Art Exhibition</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Year 11 Prom</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Parents Evenings - Years 7 to 13</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Performing Arts Shows</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Science STEAM Fair</w:t>
      </w:r>
    </w:p>
    <w:p w:rsidR="0022341E" w:rsidRDefault="00AA6EAB" w:rsidP="00BD696A">
      <w:pPr>
        <w:numPr>
          <w:ilvl w:val="0"/>
          <w:numId w:val="29"/>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Assist departments with their specific events, as required</w:t>
      </w:r>
    </w:p>
    <w:p w:rsidR="0022341E" w:rsidRDefault="0022341E" w:rsidP="00FC4E08">
      <w:pPr>
        <w:spacing w:line="276" w:lineRule="auto"/>
        <w:jc w:val="both"/>
        <w:rPr>
          <w:rFonts w:ascii="Arial" w:eastAsia="Arial" w:hAnsi="Arial" w:cs="Arial"/>
          <w:sz w:val="22"/>
          <w:szCs w:val="22"/>
        </w:rPr>
      </w:pP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liaise with the identified member of staff to ascertain their precise event requirements.</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raise the profile of the event within the school and the community.</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advertise events on social media and the school website.</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create timelines and proposal</w:t>
      </w:r>
      <w:r>
        <w:rPr>
          <w:rFonts w:ascii="Arial" w:eastAsia="Arial" w:hAnsi="Arial" w:cs="Arial"/>
          <w:color w:val="000000"/>
          <w:sz w:val="22"/>
          <w:szCs w:val="22"/>
        </w:rPr>
        <w:t>s to support staff to lead on events (eg: risk assessments, venues, suppliers, staffing, tickets and posters).</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liaise with the Finance Officer regarding invoices and budgets.</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ensure that all branded/marking of events are of a consistently high profes</w:t>
      </w:r>
      <w:r>
        <w:rPr>
          <w:rFonts w:ascii="Arial" w:eastAsia="Arial" w:hAnsi="Arial" w:cs="Arial"/>
          <w:color w:val="000000"/>
          <w:sz w:val="22"/>
          <w:szCs w:val="22"/>
        </w:rPr>
        <w:t>sional standard.</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lastRenderedPageBreak/>
        <w:t>To identify key partnerships that will enhance and sustain events.</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monitor any on-going adjustment to an event, in conjunction with staff leading the event</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liaise with site staff regarding room layout and equipment required.</w:t>
      </w:r>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 ensur</w:t>
      </w:r>
      <w:r>
        <w:rPr>
          <w:rFonts w:ascii="Arial" w:eastAsia="Arial" w:hAnsi="Arial" w:cs="Arial"/>
          <w:color w:val="000000"/>
          <w:sz w:val="22"/>
          <w:szCs w:val="22"/>
        </w:rPr>
        <w:t>e all staff leading the event are fully aware of their responsibilities, both regarding the dismantling and removal of the event equipment plus the efficient clearing of the venue.</w:t>
      </w:r>
    </w:p>
    <w:p w:rsidR="0022341E" w:rsidRDefault="00AA6EAB" w:rsidP="00AA6EAB">
      <w:pPr>
        <w:numPr>
          <w:ilvl w:val="0"/>
          <w:numId w:val="22"/>
        </w:numPr>
        <w:pBdr>
          <w:top w:val="nil"/>
          <w:left w:val="nil"/>
          <w:bottom w:val="nil"/>
          <w:right w:val="nil"/>
          <w:between w:val="nil"/>
        </w:pBdr>
        <w:tabs>
          <w:tab w:val="left" w:pos="8931"/>
        </w:tabs>
        <w:spacing w:line="276" w:lineRule="auto"/>
        <w:ind w:left="360"/>
        <w:jc w:val="both"/>
        <w:rPr>
          <w:color w:val="000000"/>
          <w:sz w:val="22"/>
          <w:szCs w:val="22"/>
        </w:rPr>
      </w:pPr>
      <w:r>
        <w:rPr>
          <w:rFonts w:ascii="Arial" w:eastAsia="Arial" w:hAnsi="Arial" w:cs="Arial"/>
          <w:color w:val="000000"/>
          <w:sz w:val="22"/>
          <w:szCs w:val="22"/>
        </w:rPr>
        <w:t>To troubleshoot on the day of the event and to ensure all runs smoothly.</w:t>
      </w:r>
      <w:bookmarkStart w:id="0" w:name="_GoBack"/>
      <w:bookmarkEnd w:id="0"/>
    </w:p>
    <w:p w:rsidR="0022341E" w:rsidRDefault="00AA6EAB" w:rsidP="00FC4E08">
      <w:pPr>
        <w:numPr>
          <w:ilvl w:val="0"/>
          <w:numId w:val="22"/>
        </w:numPr>
        <w:pBdr>
          <w:top w:val="nil"/>
          <w:left w:val="nil"/>
          <w:bottom w:val="nil"/>
          <w:right w:val="nil"/>
          <w:between w:val="nil"/>
        </w:pBdr>
        <w:spacing w:line="276" w:lineRule="auto"/>
        <w:ind w:left="360"/>
        <w:jc w:val="both"/>
        <w:rPr>
          <w:color w:val="000000"/>
          <w:sz w:val="22"/>
          <w:szCs w:val="22"/>
        </w:rPr>
      </w:pPr>
      <w:r>
        <w:rPr>
          <w:rFonts w:ascii="Arial" w:eastAsia="Arial" w:hAnsi="Arial" w:cs="Arial"/>
          <w:color w:val="000000"/>
          <w:sz w:val="22"/>
          <w:szCs w:val="22"/>
        </w:rPr>
        <w:t>To</w:t>
      </w:r>
      <w:r>
        <w:rPr>
          <w:rFonts w:ascii="Arial" w:eastAsia="Arial" w:hAnsi="Arial" w:cs="Arial"/>
          <w:color w:val="000000"/>
          <w:sz w:val="22"/>
          <w:szCs w:val="22"/>
        </w:rPr>
        <w:t xml:space="preserve"> co-ordinate the post event evaluation.</w:t>
      </w:r>
    </w:p>
    <w:p w:rsidR="0022341E" w:rsidRDefault="0022341E">
      <w:pPr>
        <w:spacing w:line="276" w:lineRule="auto"/>
        <w:ind w:left="360"/>
        <w:jc w:val="both"/>
        <w:rPr>
          <w:rFonts w:ascii="Arial" w:eastAsia="Arial" w:hAnsi="Arial" w:cs="Arial"/>
          <w:sz w:val="22"/>
          <w:szCs w:val="22"/>
        </w:rPr>
      </w:pPr>
    </w:p>
    <w:p w:rsidR="0022341E" w:rsidRDefault="00AA6EAB">
      <w:pPr>
        <w:spacing w:line="276" w:lineRule="auto"/>
        <w:jc w:val="both"/>
        <w:rPr>
          <w:rFonts w:ascii="Arial" w:eastAsia="Arial" w:hAnsi="Arial" w:cs="Arial"/>
          <w:b/>
          <w:sz w:val="22"/>
          <w:szCs w:val="22"/>
        </w:rPr>
      </w:pPr>
      <w:r>
        <w:rPr>
          <w:rFonts w:ascii="Arial" w:eastAsia="Arial" w:hAnsi="Arial" w:cs="Arial"/>
          <w:b/>
          <w:sz w:val="22"/>
          <w:szCs w:val="22"/>
        </w:rPr>
        <w:t>RECRUITMENT</w:t>
      </w:r>
    </w:p>
    <w:p w:rsidR="0022341E" w:rsidRDefault="0022341E">
      <w:pPr>
        <w:spacing w:line="276" w:lineRule="auto"/>
        <w:jc w:val="both"/>
        <w:rPr>
          <w:rFonts w:ascii="Arial" w:eastAsia="Arial" w:hAnsi="Arial" w:cs="Arial"/>
          <w:sz w:val="22"/>
          <w:szCs w:val="22"/>
        </w:rPr>
      </w:pP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work with the HR Assistant to run interviews on the day:</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support the organisation of student panels,</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order catering,</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book rooms,</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organise the spaces into professional interview locations.</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work with the HR assistant to market school vacancies on social media.</w:t>
      </w:r>
    </w:p>
    <w:p w:rsidR="0022341E" w:rsidRDefault="00AA6EAB" w:rsidP="00FC4E08">
      <w:pPr>
        <w:numPr>
          <w:ilvl w:val="0"/>
          <w:numId w:val="2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available to escort interview candidates on school tours.</w:t>
      </w:r>
    </w:p>
    <w:p w:rsidR="0022341E" w:rsidRDefault="0022341E">
      <w:pPr>
        <w:spacing w:line="276" w:lineRule="auto"/>
        <w:jc w:val="both"/>
        <w:rPr>
          <w:rFonts w:ascii="Arial" w:eastAsia="Arial" w:hAnsi="Arial" w:cs="Arial"/>
          <w:sz w:val="22"/>
          <w:szCs w:val="22"/>
        </w:rPr>
      </w:pPr>
    </w:p>
    <w:p w:rsidR="0022341E" w:rsidRDefault="00AA6EAB">
      <w:pPr>
        <w:spacing w:line="276" w:lineRule="auto"/>
        <w:jc w:val="both"/>
        <w:rPr>
          <w:rFonts w:ascii="Arial" w:eastAsia="Arial" w:hAnsi="Arial" w:cs="Arial"/>
          <w:sz w:val="22"/>
          <w:szCs w:val="22"/>
        </w:rPr>
      </w:pPr>
      <w:r>
        <w:rPr>
          <w:rFonts w:ascii="Arial" w:eastAsia="Arial" w:hAnsi="Arial" w:cs="Arial"/>
          <w:b/>
          <w:sz w:val="22"/>
          <w:szCs w:val="22"/>
        </w:rPr>
        <w:t>OTHER ADMINISTRATIVE DUTIES</w:t>
      </w:r>
    </w:p>
    <w:p w:rsidR="0022341E" w:rsidRDefault="0022341E">
      <w:pPr>
        <w:spacing w:line="276" w:lineRule="auto"/>
        <w:jc w:val="both"/>
        <w:rPr>
          <w:rFonts w:ascii="Arial" w:eastAsia="Arial" w:hAnsi="Arial" w:cs="Arial"/>
          <w:sz w:val="22"/>
          <w:szCs w:val="22"/>
        </w:rPr>
      </w:pPr>
    </w:p>
    <w:p w:rsidR="0022341E" w:rsidRDefault="00AA6EAB" w:rsidP="00FC4E08">
      <w:pPr>
        <w:numPr>
          <w:ilvl w:val="0"/>
          <w:numId w:val="2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responsible for opening and sorting mail including email, replying as appropriate.</w:t>
      </w:r>
    </w:p>
    <w:p w:rsidR="0022341E" w:rsidRDefault="00AA6EAB" w:rsidP="00FC4E08">
      <w:pPr>
        <w:numPr>
          <w:ilvl w:val="0"/>
          <w:numId w:val="2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make and receive telephone calls and deal, as appropriate.</w:t>
      </w:r>
    </w:p>
    <w:p w:rsidR="0022341E" w:rsidRDefault="00AA6EAB" w:rsidP="00FC4E08">
      <w:pPr>
        <w:numPr>
          <w:ilvl w:val="0"/>
          <w:numId w:val="2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assist other administrative and reception personnel as required from time to time.</w:t>
      </w:r>
    </w:p>
    <w:p w:rsidR="0022341E" w:rsidRDefault="00AA6EAB" w:rsidP="00FC4E08">
      <w:pPr>
        <w:numPr>
          <w:ilvl w:val="0"/>
          <w:numId w:val="2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Ad-hoc telephone reception cover during staff absence.</w:t>
      </w:r>
    </w:p>
    <w:p w:rsidR="0022341E" w:rsidRDefault="00AA6EAB" w:rsidP="00FC4E08">
      <w:pPr>
        <w:numPr>
          <w:ilvl w:val="0"/>
          <w:numId w:val="2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General office tasks during school holiday periods.</w:t>
      </w:r>
    </w:p>
    <w:p w:rsidR="0022341E" w:rsidRDefault="0022341E">
      <w:pPr>
        <w:spacing w:line="276" w:lineRule="auto"/>
        <w:jc w:val="both"/>
        <w:rPr>
          <w:rFonts w:ascii="Arial" w:eastAsia="Arial" w:hAnsi="Arial" w:cs="Arial"/>
          <w:sz w:val="22"/>
          <w:szCs w:val="22"/>
        </w:rPr>
      </w:pPr>
    </w:p>
    <w:p w:rsidR="0022341E" w:rsidRDefault="00AA6EA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GENERAL</w:t>
      </w:r>
    </w:p>
    <w:p w:rsidR="0022341E" w:rsidRDefault="0022341E">
      <w:pPr>
        <w:pBdr>
          <w:top w:val="nil"/>
          <w:left w:val="nil"/>
          <w:bottom w:val="nil"/>
          <w:right w:val="nil"/>
          <w:between w:val="nil"/>
        </w:pBdr>
        <w:spacing w:line="276" w:lineRule="auto"/>
        <w:jc w:val="both"/>
        <w:rPr>
          <w:rFonts w:ascii="Arial" w:eastAsia="Arial" w:hAnsi="Arial" w:cs="Arial"/>
          <w:color w:val="000000"/>
          <w:sz w:val="22"/>
          <w:szCs w:val="22"/>
        </w:rPr>
      </w:pPr>
    </w:p>
    <w:p w:rsidR="0022341E" w:rsidRDefault="00AA6EAB" w:rsidP="00FC4E08">
      <w:pPr>
        <w:numPr>
          <w:ilvl w:val="0"/>
          <w:numId w:val="2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relating to child protection and safeguarding, including PREVENT, health and safety, confidentiality and data protection reporting all concerns to an appropriate person.</w:t>
      </w:r>
    </w:p>
    <w:p w:rsidR="0022341E" w:rsidRDefault="00AA6EAB" w:rsidP="00FC4E08">
      <w:pPr>
        <w:numPr>
          <w:ilvl w:val="0"/>
          <w:numId w:val="2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Anything else that th</w:t>
      </w:r>
      <w:r>
        <w:rPr>
          <w:rFonts w:ascii="Arial" w:eastAsia="Arial" w:hAnsi="Arial" w:cs="Arial"/>
          <w:color w:val="000000"/>
          <w:sz w:val="22"/>
          <w:szCs w:val="22"/>
        </w:rPr>
        <w:t>e Headteacher might reasonably request or is required to ensure the job is completed.</w:t>
      </w:r>
    </w:p>
    <w:p w:rsidR="0022341E" w:rsidRDefault="00AA6EAB" w:rsidP="00FC4E08">
      <w:pPr>
        <w:numPr>
          <w:ilvl w:val="0"/>
          <w:numId w:val="2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undertake staff training as may be required.</w:t>
      </w:r>
    </w:p>
    <w:p w:rsidR="0022341E" w:rsidRDefault="0022341E">
      <w:pPr>
        <w:jc w:val="center"/>
        <w:rPr>
          <w:rFonts w:ascii="Arial" w:eastAsia="Arial" w:hAnsi="Arial" w:cs="Arial"/>
          <w:b/>
          <w:sz w:val="22"/>
          <w:szCs w:val="22"/>
        </w:rPr>
      </w:pPr>
    </w:p>
    <w:p w:rsidR="0022341E" w:rsidRDefault="0022341E">
      <w:pPr>
        <w:jc w:val="center"/>
        <w:rPr>
          <w:rFonts w:ascii="Arial" w:eastAsia="Arial" w:hAnsi="Arial" w:cs="Arial"/>
          <w:b/>
          <w:sz w:val="22"/>
          <w:szCs w:val="22"/>
        </w:rPr>
      </w:pPr>
    </w:p>
    <w:p w:rsidR="0022341E" w:rsidRDefault="00AA6EAB">
      <w:pPr>
        <w:jc w:val="center"/>
        <w:rPr>
          <w:rFonts w:ascii="Arial" w:eastAsia="Arial" w:hAnsi="Arial" w:cs="Arial"/>
          <w:b/>
          <w:sz w:val="22"/>
          <w:szCs w:val="22"/>
        </w:rPr>
      </w:pPr>
      <w:r>
        <w:br w:type="page"/>
      </w:r>
    </w:p>
    <w:p w:rsidR="0022341E" w:rsidRDefault="00AA6EAB">
      <w:pPr>
        <w:jc w:val="center"/>
        <w:rPr>
          <w:rFonts w:ascii="Arial" w:eastAsia="Arial" w:hAnsi="Arial" w:cs="Arial"/>
          <w:sz w:val="22"/>
          <w:szCs w:val="22"/>
        </w:rPr>
      </w:pPr>
      <w:r>
        <w:rPr>
          <w:rFonts w:ascii="Arial" w:eastAsia="Arial" w:hAnsi="Arial" w:cs="Arial"/>
          <w:b/>
          <w:sz w:val="22"/>
          <w:szCs w:val="22"/>
        </w:rPr>
        <w:lastRenderedPageBreak/>
        <w:t>BIDDENHAM INTERNATIONAL SCHOOL &amp; SPORTS COLLEGE</w:t>
      </w:r>
    </w:p>
    <w:p w:rsidR="0022341E" w:rsidRDefault="00AA6EAB">
      <w:pPr>
        <w:jc w:val="center"/>
        <w:rPr>
          <w:rFonts w:ascii="Arial" w:eastAsia="Arial" w:hAnsi="Arial" w:cs="Arial"/>
          <w:sz w:val="22"/>
          <w:szCs w:val="22"/>
        </w:rPr>
      </w:pPr>
      <w:r>
        <w:rPr>
          <w:rFonts w:ascii="Arial" w:eastAsia="Arial" w:hAnsi="Arial" w:cs="Arial"/>
          <w:b/>
          <w:sz w:val="22"/>
          <w:szCs w:val="22"/>
        </w:rPr>
        <w:t>PERSON SPECIFICATION</w:t>
      </w:r>
    </w:p>
    <w:p w:rsidR="0022341E" w:rsidRDefault="0022341E">
      <w:pPr>
        <w:jc w:val="center"/>
        <w:rPr>
          <w:rFonts w:ascii="Arial" w:eastAsia="Arial" w:hAnsi="Arial" w:cs="Arial"/>
          <w:sz w:val="22"/>
          <w:szCs w:val="22"/>
        </w:rPr>
      </w:pPr>
    </w:p>
    <w:p w:rsidR="0022341E" w:rsidRDefault="00AA6EAB">
      <w:pPr>
        <w:jc w:val="center"/>
        <w:rPr>
          <w:rFonts w:ascii="Arial" w:eastAsia="Arial" w:hAnsi="Arial" w:cs="Arial"/>
          <w:sz w:val="22"/>
          <w:szCs w:val="22"/>
        </w:rPr>
      </w:pPr>
      <w:r>
        <w:rPr>
          <w:rFonts w:ascii="Arial" w:eastAsia="Arial" w:hAnsi="Arial" w:cs="Arial"/>
          <w:b/>
          <w:sz w:val="22"/>
          <w:szCs w:val="22"/>
        </w:rPr>
        <w:t>MARKETING and EVENTS COORDINATOR</w:t>
      </w:r>
    </w:p>
    <w:p w:rsidR="0022341E" w:rsidRDefault="0022341E">
      <w:pPr>
        <w:rPr>
          <w:rFonts w:ascii="Arial" w:eastAsia="Arial" w:hAnsi="Arial" w:cs="Arial"/>
          <w:sz w:val="22"/>
          <w:szCs w:val="22"/>
        </w:rPr>
      </w:pPr>
    </w:p>
    <w:tbl>
      <w:tblPr>
        <w:tblStyle w:val="a"/>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715"/>
      </w:tblGrid>
      <w:tr w:rsidR="0022341E" w:rsidTr="00B26D4E">
        <w:trPr>
          <w:jc w:val="center"/>
        </w:trPr>
        <w:tc>
          <w:tcPr>
            <w:tcW w:w="1980" w:type="dxa"/>
          </w:tcPr>
          <w:p w:rsidR="0022341E" w:rsidRDefault="00AA6EAB">
            <w:pPr>
              <w:jc w:val="center"/>
              <w:rPr>
                <w:rFonts w:ascii="Arial" w:eastAsia="Arial" w:hAnsi="Arial" w:cs="Arial"/>
                <w:sz w:val="22"/>
                <w:szCs w:val="22"/>
              </w:rPr>
            </w:pPr>
            <w:r>
              <w:rPr>
                <w:rFonts w:ascii="Arial" w:eastAsia="Arial" w:hAnsi="Arial" w:cs="Arial"/>
                <w:b/>
                <w:sz w:val="22"/>
                <w:szCs w:val="22"/>
              </w:rPr>
              <w:t>Attributes</w:t>
            </w:r>
          </w:p>
        </w:tc>
        <w:tc>
          <w:tcPr>
            <w:tcW w:w="8715" w:type="dxa"/>
          </w:tcPr>
          <w:p w:rsidR="0022341E" w:rsidRDefault="00AA6EAB" w:rsidP="00FC4E08">
            <w:pPr>
              <w:jc w:val="center"/>
              <w:rPr>
                <w:rFonts w:ascii="Arial" w:eastAsia="Arial" w:hAnsi="Arial" w:cs="Arial"/>
                <w:sz w:val="22"/>
                <w:szCs w:val="22"/>
              </w:rPr>
            </w:pPr>
            <w:r>
              <w:rPr>
                <w:rFonts w:ascii="Arial" w:eastAsia="Arial" w:hAnsi="Arial" w:cs="Arial"/>
                <w:b/>
                <w:sz w:val="22"/>
                <w:szCs w:val="22"/>
              </w:rPr>
              <w:t xml:space="preserve">Essential &amp; </w:t>
            </w:r>
            <w:r w:rsidR="00FC4E08">
              <w:rPr>
                <w:rFonts w:ascii="Arial" w:eastAsia="Arial" w:hAnsi="Arial" w:cs="Arial"/>
                <w:b/>
                <w:sz w:val="22"/>
                <w:szCs w:val="22"/>
              </w:rPr>
              <w:t>Desirable</w:t>
            </w:r>
          </w:p>
        </w:tc>
      </w:tr>
      <w:tr w:rsidR="0022341E" w:rsidTr="00B26D4E">
        <w:trPr>
          <w:jc w:val="center"/>
        </w:trPr>
        <w:tc>
          <w:tcPr>
            <w:tcW w:w="1980" w:type="dxa"/>
            <w:shd w:val="clear" w:color="auto" w:fill="auto"/>
          </w:tcPr>
          <w:p w:rsidR="0022341E" w:rsidRDefault="00AA6EAB">
            <w:pPr>
              <w:rPr>
                <w:rFonts w:ascii="Arial" w:eastAsia="Arial" w:hAnsi="Arial" w:cs="Arial"/>
                <w:sz w:val="22"/>
                <w:szCs w:val="22"/>
              </w:rPr>
            </w:pPr>
            <w:r>
              <w:rPr>
                <w:rFonts w:ascii="Arial" w:eastAsia="Arial" w:hAnsi="Arial" w:cs="Arial"/>
                <w:b/>
                <w:sz w:val="22"/>
                <w:szCs w:val="22"/>
              </w:rPr>
              <w:t>Education/</w:t>
            </w:r>
          </w:p>
          <w:p w:rsidR="0022341E" w:rsidRDefault="00AA6EAB">
            <w:pPr>
              <w:rPr>
                <w:rFonts w:ascii="Arial" w:eastAsia="Arial" w:hAnsi="Arial" w:cs="Arial"/>
                <w:sz w:val="22"/>
                <w:szCs w:val="22"/>
              </w:rPr>
            </w:pPr>
            <w:r>
              <w:rPr>
                <w:rFonts w:ascii="Arial" w:eastAsia="Arial" w:hAnsi="Arial" w:cs="Arial"/>
                <w:b/>
                <w:sz w:val="22"/>
                <w:szCs w:val="22"/>
              </w:rPr>
              <w:t>Qualifications</w:t>
            </w:r>
          </w:p>
        </w:tc>
        <w:tc>
          <w:tcPr>
            <w:tcW w:w="8715" w:type="dxa"/>
            <w:shd w:val="clear" w:color="auto" w:fill="auto"/>
          </w:tcPr>
          <w:p w:rsidR="0022341E" w:rsidRDefault="00AA6EAB" w:rsidP="00B26D4E">
            <w:pPr>
              <w:rPr>
                <w:rFonts w:ascii="Arial" w:eastAsia="Arial" w:hAnsi="Arial" w:cs="Arial"/>
                <w:sz w:val="22"/>
                <w:szCs w:val="22"/>
              </w:rPr>
            </w:pPr>
            <w:r>
              <w:rPr>
                <w:rFonts w:ascii="Arial" w:eastAsia="Arial" w:hAnsi="Arial" w:cs="Arial"/>
                <w:sz w:val="22"/>
                <w:szCs w:val="22"/>
                <w:u w:val="single"/>
              </w:rPr>
              <w:t>Essential</w:t>
            </w:r>
            <w:r>
              <w:rPr>
                <w:rFonts w:ascii="Arial" w:eastAsia="Arial" w:hAnsi="Arial" w:cs="Arial"/>
                <w:sz w:val="22"/>
                <w:szCs w:val="22"/>
              </w:rPr>
              <w:t>:</w:t>
            </w:r>
          </w:p>
          <w:p w:rsidR="00F46895" w:rsidRPr="00F46895" w:rsidRDefault="00AA6EAB" w:rsidP="00B26D4E">
            <w:pPr>
              <w:numPr>
                <w:ilvl w:val="0"/>
                <w:numId w:val="30"/>
              </w:numPr>
              <w:pBdr>
                <w:top w:val="nil"/>
                <w:left w:val="nil"/>
                <w:bottom w:val="nil"/>
                <w:right w:val="nil"/>
                <w:between w:val="nil"/>
              </w:pBdr>
              <w:rPr>
                <w:color w:val="000000"/>
                <w:sz w:val="22"/>
                <w:szCs w:val="22"/>
              </w:rPr>
            </w:pPr>
            <w:r w:rsidRPr="00F46895">
              <w:rPr>
                <w:rFonts w:ascii="Arial" w:eastAsia="Arial" w:hAnsi="Arial" w:cs="Arial"/>
                <w:color w:val="000000"/>
                <w:sz w:val="22"/>
                <w:szCs w:val="22"/>
              </w:rPr>
              <w:t xml:space="preserve">Educated to GCSE level with English and Mathematics at Grade </w:t>
            </w:r>
            <w:r w:rsidRPr="00F46895">
              <w:rPr>
                <w:rFonts w:ascii="Arial" w:eastAsia="Arial" w:hAnsi="Arial" w:cs="Arial"/>
                <w:sz w:val="22"/>
                <w:szCs w:val="22"/>
              </w:rPr>
              <w:t>9</w:t>
            </w:r>
            <w:r w:rsidRPr="00F46895">
              <w:rPr>
                <w:rFonts w:ascii="Arial" w:eastAsia="Arial" w:hAnsi="Arial" w:cs="Arial"/>
                <w:color w:val="000000"/>
                <w:sz w:val="22"/>
                <w:szCs w:val="22"/>
              </w:rPr>
              <w:t xml:space="preserve"> - </w:t>
            </w:r>
            <w:r w:rsidRPr="00F46895">
              <w:rPr>
                <w:rFonts w:ascii="Arial" w:eastAsia="Arial" w:hAnsi="Arial" w:cs="Arial"/>
                <w:sz w:val="22"/>
                <w:szCs w:val="22"/>
              </w:rPr>
              <w:t>4</w:t>
            </w:r>
            <w:r w:rsidRPr="00F46895">
              <w:rPr>
                <w:rFonts w:ascii="Arial" w:eastAsia="Arial" w:hAnsi="Arial" w:cs="Arial"/>
                <w:color w:val="000000"/>
                <w:sz w:val="22"/>
                <w:szCs w:val="22"/>
              </w:rPr>
              <w:t xml:space="preserve"> (</w:t>
            </w:r>
            <w:r w:rsidRPr="00F46895">
              <w:rPr>
                <w:rFonts w:ascii="Arial" w:eastAsia="Arial" w:hAnsi="Arial" w:cs="Arial"/>
                <w:sz w:val="22"/>
                <w:szCs w:val="22"/>
              </w:rPr>
              <w:t>A*</w:t>
            </w:r>
            <w:r w:rsidRPr="00F46895">
              <w:rPr>
                <w:rFonts w:ascii="Arial" w:eastAsia="Arial" w:hAnsi="Arial" w:cs="Arial"/>
                <w:color w:val="000000"/>
                <w:sz w:val="22"/>
                <w:szCs w:val="22"/>
              </w:rPr>
              <w:t xml:space="preserve"> </w:t>
            </w:r>
            <w:r w:rsidRPr="00F46895">
              <w:rPr>
                <w:rFonts w:ascii="Arial" w:eastAsia="Arial" w:hAnsi="Arial" w:cs="Arial"/>
                <w:sz w:val="22"/>
                <w:szCs w:val="22"/>
              </w:rPr>
              <w:t>-</w:t>
            </w:r>
            <w:r w:rsidRPr="00F46895">
              <w:rPr>
                <w:rFonts w:ascii="Arial" w:eastAsia="Arial" w:hAnsi="Arial" w:cs="Arial"/>
                <w:color w:val="000000"/>
                <w:sz w:val="22"/>
                <w:szCs w:val="22"/>
              </w:rPr>
              <w:t xml:space="preserve"> </w:t>
            </w:r>
            <w:r w:rsidRPr="00F46895">
              <w:rPr>
                <w:rFonts w:ascii="Arial" w:eastAsia="Arial" w:hAnsi="Arial" w:cs="Arial"/>
                <w:sz w:val="22"/>
                <w:szCs w:val="22"/>
              </w:rPr>
              <w:t>C</w:t>
            </w:r>
            <w:r w:rsidRPr="00F46895">
              <w:rPr>
                <w:rFonts w:ascii="Arial" w:eastAsia="Arial" w:hAnsi="Arial" w:cs="Arial"/>
                <w:color w:val="000000"/>
                <w:sz w:val="22"/>
                <w:szCs w:val="22"/>
              </w:rPr>
              <w:t>) or equivalent.</w:t>
            </w:r>
          </w:p>
          <w:p w:rsidR="0022341E" w:rsidRPr="00F46895" w:rsidRDefault="00AA6EAB" w:rsidP="00B26D4E">
            <w:pPr>
              <w:numPr>
                <w:ilvl w:val="0"/>
                <w:numId w:val="30"/>
              </w:numPr>
              <w:pBdr>
                <w:top w:val="nil"/>
                <w:left w:val="nil"/>
                <w:bottom w:val="nil"/>
                <w:right w:val="nil"/>
                <w:between w:val="nil"/>
              </w:pBdr>
              <w:rPr>
                <w:color w:val="000000"/>
                <w:sz w:val="22"/>
                <w:szCs w:val="22"/>
              </w:rPr>
            </w:pPr>
            <w:r w:rsidRPr="00F46895">
              <w:rPr>
                <w:rFonts w:ascii="Arial" w:eastAsia="Arial" w:hAnsi="Arial" w:cs="Arial"/>
                <w:color w:val="000000"/>
                <w:sz w:val="22"/>
                <w:szCs w:val="22"/>
              </w:rPr>
              <w:t>Proficiency in Microsoft Office using Word and Excel.</w:t>
            </w:r>
          </w:p>
          <w:p w:rsidR="0022341E" w:rsidRPr="00B26D4E" w:rsidRDefault="00AA6EAB" w:rsidP="00B26D4E">
            <w:pPr>
              <w:numPr>
                <w:ilvl w:val="0"/>
                <w:numId w:val="30"/>
              </w:numPr>
              <w:pBdr>
                <w:top w:val="nil"/>
                <w:left w:val="nil"/>
                <w:bottom w:val="nil"/>
                <w:right w:val="nil"/>
                <w:between w:val="nil"/>
              </w:pBdr>
              <w:rPr>
                <w:color w:val="000000"/>
                <w:sz w:val="22"/>
                <w:szCs w:val="22"/>
              </w:rPr>
            </w:pPr>
            <w:bookmarkStart w:id="1" w:name="_gjdgxs" w:colFirst="0" w:colLast="0"/>
            <w:bookmarkEnd w:id="1"/>
            <w:r>
              <w:rPr>
                <w:rFonts w:ascii="Arial" w:eastAsia="Arial" w:hAnsi="Arial" w:cs="Arial"/>
                <w:color w:val="000000"/>
                <w:sz w:val="22"/>
                <w:szCs w:val="22"/>
              </w:rPr>
              <w:t xml:space="preserve">Proficiency in using Google. </w:t>
            </w:r>
          </w:p>
          <w:p w:rsidR="00B26D4E" w:rsidRDefault="00B26D4E" w:rsidP="00B26D4E">
            <w:pPr>
              <w:pBdr>
                <w:top w:val="nil"/>
                <w:left w:val="nil"/>
                <w:bottom w:val="nil"/>
                <w:right w:val="nil"/>
                <w:between w:val="nil"/>
              </w:pBdr>
              <w:ind w:left="360"/>
              <w:rPr>
                <w:color w:val="000000"/>
                <w:sz w:val="22"/>
                <w:szCs w:val="22"/>
              </w:rPr>
            </w:pPr>
          </w:p>
          <w:p w:rsidR="0022341E" w:rsidRDefault="00AA6EAB" w:rsidP="00B26D4E">
            <w:pPr>
              <w:rPr>
                <w:rFonts w:ascii="Arial" w:eastAsia="Arial" w:hAnsi="Arial" w:cs="Arial"/>
                <w:sz w:val="22"/>
                <w:szCs w:val="22"/>
                <w:u w:val="single"/>
              </w:rPr>
            </w:pPr>
            <w:r>
              <w:rPr>
                <w:rFonts w:ascii="Arial" w:eastAsia="Arial" w:hAnsi="Arial" w:cs="Arial"/>
                <w:sz w:val="22"/>
                <w:szCs w:val="22"/>
                <w:u w:val="single"/>
              </w:rPr>
              <w:t>Desirable:</w:t>
            </w:r>
          </w:p>
          <w:p w:rsidR="0022341E" w:rsidRDefault="00AA6EAB" w:rsidP="00B26D4E">
            <w:pPr>
              <w:numPr>
                <w:ilvl w:val="0"/>
                <w:numId w:val="31"/>
              </w:numPr>
              <w:pBdr>
                <w:top w:val="nil"/>
                <w:left w:val="nil"/>
                <w:bottom w:val="nil"/>
                <w:right w:val="nil"/>
                <w:between w:val="nil"/>
              </w:pBdr>
              <w:rPr>
                <w:color w:val="000000"/>
                <w:sz w:val="22"/>
                <w:szCs w:val="22"/>
              </w:rPr>
            </w:pPr>
            <w:r>
              <w:rPr>
                <w:rFonts w:ascii="Arial" w:eastAsia="Arial" w:hAnsi="Arial" w:cs="Arial"/>
                <w:color w:val="000000"/>
                <w:sz w:val="22"/>
                <w:szCs w:val="22"/>
              </w:rPr>
              <w:t>GCE, A Level or equivalent in English Language.</w:t>
            </w:r>
          </w:p>
          <w:p w:rsidR="0022341E" w:rsidRDefault="00AA6EAB" w:rsidP="00B26D4E">
            <w:pPr>
              <w:numPr>
                <w:ilvl w:val="0"/>
                <w:numId w:val="31"/>
              </w:numPr>
              <w:pBdr>
                <w:top w:val="nil"/>
                <w:left w:val="nil"/>
                <w:bottom w:val="nil"/>
                <w:right w:val="nil"/>
                <w:between w:val="nil"/>
              </w:pBdr>
              <w:rPr>
                <w:color w:val="000000"/>
                <w:sz w:val="22"/>
                <w:szCs w:val="22"/>
              </w:rPr>
            </w:pPr>
            <w:r>
              <w:rPr>
                <w:rFonts w:ascii="Arial" w:eastAsia="Arial" w:hAnsi="Arial" w:cs="Arial"/>
                <w:color w:val="000000"/>
                <w:sz w:val="22"/>
                <w:szCs w:val="22"/>
              </w:rPr>
              <w:t>Events Management and/or Marketing Qualification.</w:t>
            </w:r>
          </w:p>
          <w:p w:rsidR="0022341E" w:rsidRDefault="00AA6EAB" w:rsidP="00B26D4E">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degree in Marketing or Events Management.</w:t>
            </w:r>
          </w:p>
          <w:p w:rsidR="00B26D4E" w:rsidRDefault="00B26D4E" w:rsidP="00B26D4E">
            <w:pPr>
              <w:pBdr>
                <w:top w:val="nil"/>
                <w:left w:val="nil"/>
                <w:bottom w:val="nil"/>
                <w:right w:val="nil"/>
                <w:between w:val="nil"/>
              </w:pBdr>
              <w:rPr>
                <w:rFonts w:ascii="Arial" w:eastAsia="Arial" w:hAnsi="Arial" w:cs="Arial"/>
                <w:color w:val="000000"/>
                <w:sz w:val="22"/>
                <w:szCs w:val="22"/>
              </w:rPr>
            </w:pPr>
          </w:p>
        </w:tc>
      </w:tr>
      <w:tr w:rsidR="0022341E" w:rsidTr="00B26D4E">
        <w:trPr>
          <w:jc w:val="center"/>
        </w:trPr>
        <w:tc>
          <w:tcPr>
            <w:tcW w:w="1980" w:type="dxa"/>
          </w:tcPr>
          <w:p w:rsidR="0022341E" w:rsidRDefault="00AA6EAB">
            <w:pPr>
              <w:rPr>
                <w:rFonts w:ascii="Arial" w:eastAsia="Arial" w:hAnsi="Arial" w:cs="Arial"/>
                <w:sz w:val="22"/>
                <w:szCs w:val="22"/>
              </w:rPr>
            </w:pPr>
            <w:r>
              <w:rPr>
                <w:rFonts w:ascii="Arial" w:eastAsia="Arial" w:hAnsi="Arial" w:cs="Arial"/>
                <w:b/>
                <w:sz w:val="22"/>
                <w:szCs w:val="22"/>
              </w:rPr>
              <w:t>Experience</w:t>
            </w:r>
          </w:p>
        </w:tc>
        <w:tc>
          <w:tcPr>
            <w:tcW w:w="8715" w:type="dxa"/>
          </w:tcPr>
          <w:p w:rsidR="0022341E" w:rsidRDefault="00AA6EAB">
            <w:pPr>
              <w:rPr>
                <w:rFonts w:ascii="Arial" w:eastAsia="Arial" w:hAnsi="Arial" w:cs="Arial"/>
                <w:sz w:val="22"/>
                <w:szCs w:val="22"/>
                <w:u w:val="single"/>
              </w:rPr>
            </w:pPr>
            <w:r>
              <w:rPr>
                <w:rFonts w:ascii="Arial" w:eastAsia="Arial" w:hAnsi="Arial" w:cs="Arial"/>
                <w:sz w:val="22"/>
                <w:szCs w:val="22"/>
                <w:u w:val="single"/>
              </w:rPr>
              <w:t>Essential:</w:t>
            </w:r>
          </w:p>
          <w:p w:rsidR="0022341E" w:rsidRDefault="00AA6EAB" w:rsidP="00B26D4E">
            <w:pPr>
              <w:numPr>
                <w:ilvl w:val="0"/>
                <w:numId w:val="3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Previous experience of administrative work. </w:t>
            </w:r>
          </w:p>
          <w:p w:rsidR="0022341E" w:rsidRDefault="00AA6EAB" w:rsidP="00B26D4E">
            <w:pPr>
              <w:numPr>
                <w:ilvl w:val="0"/>
                <w:numId w:val="32"/>
              </w:numPr>
              <w:pBdr>
                <w:top w:val="nil"/>
                <w:left w:val="nil"/>
                <w:bottom w:val="nil"/>
                <w:right w:val="nil"/>
                <w:between w:val="nil"/>
              </w:pBdr>
              <w:rPr>
                <w:color w:val="000000"/>
                <w:sz w:val="22"/>
                <w:szCs w:val="22"/>
              </w:rPr>
            </w:pPr>
            <w:r>
              <w:rPr>
                <w:rFonts w:ascii="Arial" w:eastAsia="Arial" w:hAnsi="Arial" w:cs="Arial"/>
                <w:color w:val="000000"/>
                <w:sz w:val="22"/>
                <w:szCs w:val="22"/>
              </w:rPr>
              <w:t>Marketing training and/or experience.</w:t>
            </w:r>
          </w:p>
          <w:p w:rsidR="0022341E" w:rsidRDefault="00AA6EAB" w:rsidP="00B26D4E">
            <w:pPr>
              <w:numPr>
                <w:ilvl w:val="0"/>
                <w:numId w:val="32"/>
              </w:numPr>
              <w:pBdr>
                <w:top w:val="nil"/>
                <w:left w:val="nil"/>
                <w:bottom w:val="nil"/>
                <w:right w:val="nil"/>
                <w:between w:val="nil"/>
              </w:pBdr>
              <w:rPr>
                <w:color w:val="000000"/>
                <w:sz w:val="22"/>
                <w:szCs w:val="22"/>
              </w:rPr>
            </w:pPr>
            <w:r>
              <w:rPr>
                <w:rFonts w:ascii="Arial" w:eastAsia="Arial" w:hAnsi="Arial" w:cs="Arial"/>
                <w:color w:val="000000"/>
                <w:sz w:val="22"/>
                <w:szCs w:val="22"/>
              </w:rPr>
              <w:t>Good understanding of marketing principles.</w:t>
            </w:r>
          </w:p>
          <w:p w:rsidR="0022341E" w:rsidRDefault="00AA6EAB" w:rsidP="00B26D4E">
            <w:pPr>
              <w:numPr>
                <w:ilvl w:val="0"/>
                <w:numId w:val="32"/>
              </w:numPr>
              <w:pBdr>
                <w:top w:val="nil"/>
                <w:left w:val="nil"/>
                <w:bottom w:val="nil"/>
                <w:right w:val="nil"/>
                <w:between w:val="nil"/>
              </w:pBdr>
              <w:rPr>
                <w:color w:val="000000"/>
                <w:sz w:val="22"/>
                <w:szCs w:val="22"/>
              </w:rPr>
            </w:pPr>
            <w:r>
              <w:rPr>
                <w:rFonts w:ascii="Arial" w:eastAsia="Arial" w:hAnsi="Arial" w:cs="Arial"/>
                <w:color w:val="000000"/>
                <w:sz w:val="22"/>
                <w:szCs w:val="22"/>
              </w:rPr>
              <w:t>Experience of organising promotional or charitable events.</w:t>
            </w:r>
          </w:p>
          <w:p w:rsidR="0022341E" w:rsidRDefault="00AA6EAB" w:rsidP="00B26D4E">
            <w:pPr>
              <w:numPr>
                <w:ilvl w:val="0"/>
                <w:numId w:val="3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The ability to use </w:t>
            </w:r>
            <w:r>
              <w:rPr>
                <w:rFonts w:ascii="Arial" w:eastAsia="Arial" w:hAnsi="Arial" w:cs="Arial"/>
                <w:color w:val="030303"/>
                <w:sz w:val="22"/>
                <w:szCs w:val="22"/>
              </w:rPr>
              <w:t>creative software to design visual content.</w:t>
            </w:r>
          </w:p>
          <w:p w:rsidR="0022341E" w:rsidRDefault="00AA6EAB" w:rsidP="00B13D13">
            <w:pPr>
              <w:numPr>
                <w:ilvl w:val="0"/>
                <w:numId w:val="32"/>
              </w:numPr>
              <w:pBdr>
                <w:top w:val="nil"/>
                <w:left w:val="nil"/>
                <w:bottom w:val="nil"/>
                <w:right w:val="nil"/>
                <w:between w:val="nil"/>
              </w:pBdr>
              <w:rPr>
                <w:rFonts w:ascii="Arial" w:eastAsia="Arial" w:hAnsi="Arial" w:cs="Arial"/>
                <w:color w:val="000000"/>
                <w:sz w:val="22"/>
                <w:szCs w:val="22"/>
              </w:rPr>
            </w:pPr>
            <w:r w:rsidRPr="00B26D4E">
              <w:rPr>
                <w:rFonts w:ascii="Arial" w:eastAsia="Arial" w:hAnsi="Arial" w:cs="Arial"/>
                <w:color w:val="000000"/>
                <w:sz w:val="22"/>
                <w:szCs w:val="22"/>
              </w:rPr>
              <w:t>The ability to compose and post online content on the school's website and social media ac</w:t>
            </w:r>
            <w:r w:rsidRPr="00B26D4E">
              <w:rPr>
                <w:rFonts w:ascii="Arial" w:eastAsia="Arial" w:hAnsi="Arial" w:cs="Arial"/>
                <w:color w:val="000000"/>
                <w:sz w:val="22"/>
                <w:szCs w:val="22"/>
              </w:rPr>
              <w:t>counts.</w:t>
            </w:r>
          </w:p>
          <w:p w:rsidR="00B26D4E" w:rsidRPr="00B26D4E" w:rsidRDefault="00B26D4E" w:rsidP="00B26D4E">
            <w:pPr>
              <w:pBdr>
                <w:top w:val="nil"/>
                <w:left w:val="nil"/>
                <w:bottom w:val="nil"/>
                <w:right w:val="nil"/>
                <w:between w:val="nil"/>
              </w:pBdr>
              <w:ind w:left="360"/>
              <w:rPr>
                <w:rFonts w:ascii="Arial" w:eastAsia="Arial" w:hAnsi="Arial" w:cs="Arial"/>
                <w:color w:val="000000"/>
                <w:sz w:val="22"/>
                <w:szCs w:val="22"/>
              </w:rPr>
            </w:pPr>
          </w:p>
          <w:p w:rsidR="0022341E" w:rsidRDefault="00AA6EAB">
            <w:pPr>
              <w:rPr>
                <w:rFonts w:ascii="Arial" w:eastAsia="Arial" w:hAnsi="Arial" w:cs="Arial"/>
                <w:sz w:val="22"/>
                <w:szCs w:val="22"/>
                <w:u w:val="single"/>
              </w:rPr>
            </w:pPr>
            <w:r>
              <w:rPr>
                <w:rFonts w:ascii="Arial" w:eastAsia="Arial" w:hAnsi="Arial" w:cs="Arial"/>
                <w:sz w:val="22"/>
                <w:szCs w:val="22"/>
                <w:u w:val="single"/>
              </w:rPr>
              <w:t>Desirable:</w:t>
            </w:r>
          </w:p>
          <w:p w:rsidR="0022341E" w:rsidRDefault="00AA6EAB" w:rsidP="00B26D4E">
            <w:pPr>
              <w:numPr>
                <w:ilvl w:val="0"/>
                <w:numId w:val="33"/>
              </w:numPr>
              <w:pBdr>
                <w:top w:val="nil"/>
                <w:left w:val="nil"/>
                <w:bottom w:val="nil"/>
                <w:right w:val="nil"/>
                <w:between w:val="nil"/>
              </w:pBdr>
              <w:rPr>
                <w:color w:val="000000"/>
                <w:sz w:val="22"/>
                <w:szCs w:val="22"/>
              </w:rPr>
            </w:pPr>
            <w:r>
              <w:rPr>
                <w:rFonts w:ascii="Arial" w:eastAsia="Arial" w:hAnsi="Arial" w:cs="Arial"/>
                <w:color w:val="000000"/>
                <w:sz w:val="22"/>
                <w:szCs w:val="22"/>
              </w:rPr>
              <w:t>Previous experience of using an educational software package eg: SIMS.</w:t>
            </w:r>
          </w:p>
          <w:p w:rsidR="0022341E" w:rsidRDefault="00AA6EAB" w:rsidP="00B26D4E">
            <w:pPr>
              <w:numPr>
                <w:ilvl w:val="0"/>
                <w:numId w:val="33"/>
              </w:numPr>
              <w:pBdr>
                <w:top w:val="nil"/>
                <w:left w:val="nil"/>
                <w:bottom w:val="nil"/>
                <w:right w:val="nil"/>
                <w:between w:val="nil"/>
              </w:pBdr>
              <w:rPr>
                <w:color w:val="000000"/>
                <w:sz w:val="22"/>
                <w:szCs w:val="22"/>
              </w:rPr>
            </w:pPr>
            <w:r>
              <w:rPr>
                <w:rFonts w:ascii="Arial" w:eastAsia="Arial" w:hAnsi="Arial" w:cs="Arial"/>
                <w:color w:val="000000"/>
                <w:sz w:val="22"/>
                <w:szCs w:val="22"/>
              </w:rPr>
              <w:t>Experience of working in a school or educational environment.</w:t>
            </w:r>
          </w:p>
          <w:p w:rsidR="0022341E" w:rsidRPr="00B26D4E" w:rsidRDefault="00AA6EAB" w:rsidP="00B26D4E">
            <w:pPr>
              <w:numPr>
                <w:ilvl w:val="0"/>
                <w:numId w:val="33"/>
              </w:numPr>
              <w:pBdr>
                <w:top w:val="nil"/>
                <w:left w:val="nil"/>
                <w:bottom w:val="nil"/>
                <w:right w:val="nil"/>
                <w:between w:val="nil"/>
              </w:pBdr>
              <w:tabs>
                <w:tab w:val="left" w:pos="567"/>
                <w:tab w:val="left" w:pos="851"/>
                <w:tab w:val="left" w:pos="2552"/>
              </w:tabs>
              <w:rPr>
                <w:rFonts w:ascii="Arial" w:eastAsia="Arial" w:hAnsi="Arial" w:cs="Arial"/>
                <w:sz w:val="22"/>
                <w:szCs w:val="22"/>
              </w:rPr>
            </w:pPr>
            <w:r>
              <w:rPr>
                <w:rFonts w:ascii="Arial" w:eastAsia="Arial" w:hAnsi="Arial" w:cs="Arial"/>
                <w:color w:val="202124"/>
                <w:sz w:val="22"/>
                <w:szCs w:val="22"/>
              </w:rPr>
              <w:t>Experience in taking digital photographs and modifying these for use in publications and website</w:t>
            </w:r>
            <w:r>
              <w:rPr>
                <w:rFonts w:ascii="Arial" w:eastAsia="Arial" w:hAnsi="Arial" w:cs="Arial"/>
                <w:color w:val="202124"/>
                <w:sz w:val="21"/>
                <w:szCs w:val="21"/>
              </w:rPr>
              <w:t>.</w:t>
            </w:r>
          </w:p>
          <w:p w:rsidR="00B26D4E" w:rsidRDefault="00B26D4E" w:rsidP="00B26D4E">
            <w:pPr>
              <w:pBdr>
                <w:top w:val="nil"/>
                <w:left w:val="nil"/>
                <w:bottom w:val="nil"/>
                <w:right w:val="nil"/>
                <w:between w:val="nil"/>
              </w:pBdr>
              <w:tabs>
                <w:tab w:val="left" w:pos="567"/>
                <w:tab w:val="left" w:pos="851"/>
                <w:tab w:val="left" w:pos="2552"/>
              </w:tabs>
              <w:ind w:left="360"/>
              <w:rPr>
                <w:rFonts w:ascii="Arial" w:eastAsia="Arial" w:hAnsi="Arial" w:cs="Arial"/>
                <w:sz w:val="22"/>
                <w:szCs w:val="22"/>
              </w:rPr>
            </w:pPr>
          </w:p>
        </w:tc>
      </w:tr>
      <w:tr w:rsidR="0022341E" w:rsidTr="00B26D4E">
        <w:trPr>
          <w:jc w:val="center"/>
        </w:trPr>
        <w:tc>
          <w:tcPr>
            <w:tcW w:w="1980" w:type="dxa"/>
          </w:tcPr>
          <w:p w:rsidR="0022341E" w:rsidRDefault="00AA6EAB">
            <w:pPr>
              <w:rPr>
                <w:rFonts w:ascii="Arial" w:eastAsia="Arial" w:hAnsi="Arial" w:cs="Arial"/>
                <w:b/>
                <w:sz w:val="22"/>
                <w:szCs w:val="22"/>
              </w:rPr>
            </w:pPr>
            <w:r>
              <w:rPr>
                <w:rFonts w:ascii="Arial" w:eastAsia="Arial" w:hAnsi="Arial" w:cs="Arial"/>
                <w:b/>
                <w:sz w:val="22"/>
                <w:szCs w:val="22"/>
              </w:rPr>
              <w:t>Skills/</w:t>
            </w:r>
          </w:p>
          <w:p w:rsidR="0022341E" w:rsidRDefault="00AA6EAB">
            <w:pPr>
              <w:rPr>
                <w:rFonts w:ascii="Arial" w:eastAsia="Arial" w:hAnsi="Arial" w:cs="Arial"/>
                <w:b/>
                <w:sz w:val="22"/>
                <w:szCs w:val="22"/>
              </w:rPr>
            </w:pPr>
            <w:r>
              <w:rPr>
                <w:rFonts w:ascii="Arial" w:eastAsia="Arial" w:hAnsi="Arial" w:cs="Arial"/>
                <w:b/>
                <w:sz w:val="22"/>
                <w:szCs w:val="22"/>
              </w:rPr>
              <w:t>Knowledge/</w:t>
            </w:r>
          </w:p>
          <w:p w:rsidR="0022341E" w:rsidRDefault="00AA6EAB">
            <w:pPr>
              <w:rPr>
                <w:rFonts w:ascii="Arial" w:eastAsia="Arial" w:hAnsi="Arial" w:cs="Arial"/>
                <w:sz w:val="22"/>
                <w:szCs w:val="22"/>
              </w:rPr>
            </w:pPr>
            <w:r>
              <w:rPr>
                <w:rFonts w:ascii="Arial" w:eastAsia="Arial" w:hAnsi="Arial" w:cs="Arial"/>
                <w:b/>
                <w:sz w:val="22"/>
                <w:szCs w:val="22"/>
              </w:rPr>
              <w:t>Aptitude</w:t>
            </w:r>
          </w:p>
        </w:tc>
        <w:tc>
          <w:tcPr>
            <w:tcW w:w="8715" w:type="dxa"/>
          </w:tcPr>
          <w:p w:rsidR="0022341E" w:rsidRDefault="00AA6EAB">
            <w:pPr>
              <w:rPr>
                <w:rFonts w:ascii="Arial" w:eastAsia="Arial" w:hAnsi="Arial" w:cs="Arial"/>
                <w:sz w:val="22"/>
                <w:szCs w:val="22"/>
                <w:u w:val="single"/>
              </w:rPr>
            </w:pPr>
            <w:r>
              <w:rPr>
                <w:rFonts w:ascii="Arial" w:eastAsia="Arial" w:hAnsi="Arial" w:cs="Arial"/>
                <w:sz w:val="22"/>
                <w:szCs w:val="22"/>
                <w:u w:val="single"/>
              </w:rPr>
              <w:t>Essential:</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Knowledge of ‘WordPress’ or the desire to train.</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Excellent interpersonal skills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Ability to cope with conflicting demands, deadlines and frequent interruptions.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Ability to maintain confidentiality at all times.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Exceptional attention to detail.</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202124"/>
                <w:sz w:val="22"/>
                <w:szCs w:val="22"/>
                <w:highlight w:val="white"/>
              </w:rPr>
              <w:t>Confidence to build relationships with internal and external stakeholders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202124"/>
                <w:sz w:val="22"/>
                <w:szCs w:val="22"/>
                <w:highlight w:val="white"/>
              </w:rPr>
              <w:t>Developed soft skills such as communication, teamwork, time management, organisation and problem solving</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Creative skills, including writing, design a</w:t>
            </w:r>
            <w:r>
              <w:rPr>
                <w:rFonts w:ascii="Arial" w:eastAsia="Arial" w:hAnsi="Arial" w:cs="Arial"/>
                <w:color w:val="000000"/>
                <w:sz w:val="22"/>
                <w:szCs w:val="22"/>
              </w:rPr>
              <w:t>nd possibly digital editing</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sz w:val="22"/>
                <w:szCs w:val="22"/>
              </w:rPr>
              <w:t xml:space="preserve">Excellent organisational </w:t>
            </w:r>
            <w:r>
              <w:rPr>
                <w:rFonts w:ascii="Arial" w:eastAsia="Arial" w:hAnsi="Arial" w:cs="Arial"/>
                <w:color w:val="000000"/>
                <w:sz w:val="22"/>
                <w:szCs w:val="22"/>
              </w:rPr>
              <w:t>and communication skills with the ability to respond positively to changing circumstances.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Adaptability and resilience to work flexibly in a team situation whilst being able to prioritise, show initiativ</w:t>
            </w:r>
            <w:r>
              <w:rPr>
                <w:rFonts w:ascii="Arial" w:eastAsia="Arial" w:hAnsi="Arial" w:cs="Arial"/>
                <w:color w:val="000000"/>
                <w:sz w:val="22"/>
                <w:szCs w:val="22"/>
              </w:rPr>
              <w:t>e and work independently, ensuring key route tasks are achieved within deadlines.</w:t>
            </w:r>
          </w:p>
          <w:p w:rsidR="0022341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Ability to troubleshoot emerging problems with confidence.</w:t>
            </w:r>
          </w:p>
          <w:p w:rsidR="0022341E" w:rsidRPr="00B26D4E" w:rsidRDefault="00AA6EAB" w:rsidP="00B26D4E">
            <w:pPr>
              <w:numPr>
                <w:ilvl w:val="0"/>
                <w:numId w:val="34"/>
              </w:numPr>
              <w:pBdr>
                <w:top w:val="nil"/>
                <w:left w:val="nil"/>
                <w:bottom w:val="nil"/>
                <w:right w:val="nil"/>
                <w:between w:val="nil"/>
              </w:pBdr>
              <w:rPr>
                <w:color w:val="000000"/>
                <w:sz w:val="22"/>
                <w:szCs w:val="22"/>
              </w:rPr>
            </w:pPr>
            <w:r>
              <w:rPr>
                <w:rFonts w:ascii="Arial" w:eastAsia="Arial" w:hAnsi="Arial" w:cs="Arial"/>
                <w:color w:val="000000"/>
                <w:sz w:val="22"/>
                <w:szCs w:val="22"/>
              </w:rPr>
              <w:t>Understanding the need for and ability to abide by GDPR laws</w:t>
            </w:r>
            <w:r w:rsidR="00B26D4E">
              <w:rPr>
                <w:rFonts w:ascii="Arial" w:eastAsia="Arial" w:hAnsi="Arial" w:cs="Arial"/>
                <w:color w:val="000000"/>
                <w:sz w:val="22"/>
                <w:szCs w:val="22"/>
              </w:rPr>
              <w:t>.</w:t>
            </w:r>
          </w:p>
          <w:p w:rsidR="00B26D4E" w:rsidRDefault="00B26D4E" w:rsidP="00B26D4E">
            <w:pPr>
              <w:pBdr>
                <w:top w:val="nil"/>
                <w:left w:val="nil"/>
                <w:bottom w:val="nil"/>
                <w:right w:val="nil"/>
                <w:between w:val="nil"/>
              </w:pBdr>
              <w:ind w:left="360"/>
              <w:rPr>
                <w:color w:val="000000"/>
                <w:sz w:val="22"/>
                <w:szCs w:val="22"/>
              </w:rPr>
            </w:pPr>
          </w:p>
          <w:p w:rsidR="0022341E" w:rsidRDefault="00AA6EAB">
            <w:pPr>
              <w:rPr>
                <w:rFonts w:ascii="Arial" w:eastAsia="Arial" w:hAnsi="Arial" w:cs="Arial"/>
                <w:sz w:val="22"/>
                <w:szCs w:val="22"/>
                <w:u w:val="single"/>
              </w:rPr>
            </w:pPr>
            <w:r>
              <w:rPr>
                <w:rFonts w:ascii="Arial" w:eastAsia="Arial" w:hAnsi="Arial" w:cs="Arial"/>
                <w:sz w:val="22"/>
                <w:szCs w:val="22"/>
                <w:u w:val="single"/>
              </w:rPr>
              <w:t>Desirable:</w:t>
            </w:r>
          </w:p>
          <w:p w:rsidR="0022341E" w:rsidRDefault="00AA6EAB" w:rsidP="00B26D4E">
            <w:pPr>
              <w:numPr>
                <w:ilvl w:val="0"/>
                <w:numId w:val="35"/>
              </w:numPr>
              <w:pBdr>
                <w:top w:val="nil"/>
                <w:left w:val="nil"/>
                <w:bottom w:val="nil"/>
                <w:right w:val="nil"/>
                <w:between w:val="nil"/>
              </w:pBdr>
              <w:rPr>
                <w:color w:val="000000"/>
                <w:sz w:val="22"/>
                <w:szCs w:val="22"/>
              </w:rPr>
            </w:pPr>
            <w:r>
              <w:rPr>
                <w:rFonts w:ascii="Arial" w:eastAsia="Arial" w:hAnsi="Arial" w:cs="Arial"/>
                <w:color w:val="202124"/>
                <w:sz w:val="22"/>
                <w:szCs w:val="22"/>
                <w:highlight w:val="white"/>
              </w:rPr>
              <w:t>An understanding of safeguarding responsibilities for school based staff.</w:t>
            </w:r>
          </w:p>
          <w:p w:rsidR="0022341E" w:rsidRDefault="00AA6EAB" w:rsidP="00B26D4E">
            <w:pPr>
              <w:numPr>
                <w:ilvl w:val="0"/>
                <w:numId w:val="35"/>
              </w:numPr>
              <w:pBdr>
                <w:top w:val="nil"/>
                <w:left w:val="nil"/>
                <w:bottom w:val="nil"/>
                <w:right w:val="nil"/>
                <w:between w:val="nil"/>
              </w:pBdr>
              <w:rPr>
                <w:color w:val="000000"/>
                <w:sz w:val="22"/>
                <w:szCs w:val="22"/>
              </w:rPr>
            </w:pPr>
            <w:r>
              <w:rPr>
                <w:rFonts w:ascii="Arial" w:eastAsia="Arial" w:hAnsi="Arial" w:cs="Arial"/>
                <w:color w:val="202124"/>
                <w:sz w:val="22"/>
                <w:szCs w:val="22"/>
                <w:highlight w:val="white"/>
              </w:rPr>
              <w:t>Commercial awareness.</w:t>
            </w:r>
          </w:p>
          <w:p w:rsidR="0022341E" w:rsidRDefault="00AA6EAB" w:rsidP="00B26D4E">
            <w:pPr>
              <w:numPr>
                <w:ilvl w:val="0"/>
                <w:numId w:val="35"/>
              </w:numPr>
              <w:pBdr>
                <w:top w:val="nil"/>
                <w:left w:val="nil"/>
                <w:bottom w:val="nil"/>
                <w:right w:val="nil"/>
                <w:between w:val="nil"/>
              </w:pBdr>
              <w:rPr>
                <w:color w:val="000000"/>
                <w:sz w:val="22"/>
                <w:szCs w:val="22"/>
              </w:rPr>
            </w:pPr>
            <w:r>
              <w:rPr>
                <w:rFonts w:ascii="Arial" w:eastAsia="Arial" w:hAnsi="Arial" w:cs="Arial"/>
                <w:color w:val="202124"/>
                <w:sz w:val="22"/>
                <w:szCs w:val="22"/>
              </w:rPr>
              <w:t>Support the Senior Leadership Team on school marketing activity and effectiveness.</w:t>
            </w:r>
          </w:p>
          <w:p w:rsidR="0022341E" w:rsidRDefault="00AA6EAB" w:rsidP="00B26D4E">
            <w:pPr>
              <w:numPr>
                <w:ilvl w:val="0"/>
                <w:numId w:val="35"/>
              </w:numPr>
              <w:pBdr>
                <w:top w:val="nil"/>
                <w:left w:val="nil"/>
                <w:bottom w:val="nil"/>
                <w:right w:val="nil"/>
                <w:between w:val="nil"/>
              </w:pBdr>
              <w:rPr>
                <w:rFonts w:ascii="Arial" w:eastAsia="Arial" w:hAnsi="Arial" w:cs="Arial"/>
                <w:color w:val="202124"/>
                <w:sz w:val="22"/>
                <w:szCs w:val="22"/>
              </w:rPr>
            </w:pPr>
            <w:r>
              <w:rPr>
                <w:rFonts w:ascii="Arial" w:eastAsia="Arial" w:hAnsi="Arial" w:cs="Arial"/>
                <w:color w:val="202124"/>
                <w:sz w:val="22"/>
                <w:szCs w:val="22"/>
              </w:rPr>
              <w:t>Valid UK Driving Licence.</w:t>
            </w:r>
          </w:p>
          <w:p w:rsidR="00B26D4E" w:rsidRDefault="00B26D4E" w:rsidP="00B26D4E">
            <w:pPr>
              <w:pBdr>
                <w:top w:val="nil"/>
                <w:left w:val="nil"/>
                <w:bottom w:val="nil"/>
                <w:right w:val="nil"/>
                <w:between w:val="nil"/>
              </w:pBdr>
              <w:ind w:left="360"/>
              <w:rPr>
                <w:rFonts w:ascii="Arial" w:eastAsia="Arial" w:hAnsi="Arial" w:cs="Arial"/>
                <w:color w:val="202124"/>
                <w:sz w:val="22"/>
                <w:szCs w:val="22"/>
              </w:rPr>
            </w:pPr>
          </w:p>
        </w:tc>
      </w:tr>
      <w:tr w:rsidR="0022341E" w:rsidTr="00B26D4E">
        <w:trPr>
          <w:jc w:val="center"/>
        </w:trPr>
        <w:tc>
          <w:tcPr>
            <w:tcW w:w="1980" w:type="dxa"/>
          </w:tcPr>
          <w:p w:rsidR="0022341E" w:rsidRDefault="00AA6EAB">
            <w:pPr>
              <w:rPr>
                <w:rFonts w:ascii="Arial" w:eastAsia="Arial" w:hAnsi="Arial" w:cs="Arial"/>
                <w:sz w:val="22"/>
                <w:szCs w:val="22"/>
              </w:rPr>
            </w:pPr>
            <w:r>
              <w:rPr>
                <w:rFonts w:ascii="Arial" w:eastAsia="Arial" w:hAnsi="Arial" w:cs="Arial"/>
                <w:b/>
                <w:sz w:val="22"/>
                <w:szCs w:val="22"/>
              </w:rPr>
              <w:t>Motivation</w:t>
            </w:r>
          </w:p>
        </w:tc>
        <w:tc>
          <w:tcPr>
            <w:tcW w:w="8715" w:type="dxa"/>
          </w:tcPr>
          <w:p w:rsidR="0022341E" w:rsidRDefault="00AA6EAB">
            <w:pPr>
              <w:pBdr>
                <w:top w:val="nil"/>
                <w:left w:val="nil"/>
                <w:bottom w:val="nil"/>
                <w:right w:val="nil"/>
                <w:between w:val="nil"/>
              </w:pBdr>
              <w:rPr>
                <w:rFonts w:ascii="Arial" w:eastAsia="Arial" w:hAnsi="Arial" w:cs="Arial"/>
                <w:color w:val="202124"/>
                <w:sz w:val="22"/>
                <w:szCs w:val="22"/>
                <w:highlight w:val="white"/>
                <w:u w:val="single"/>
              </w:rPr>
            </w:pPr>
            <w:r>
              <w:rPr>
                <w:rFonts w:ascii="Arial" w:eastAsia="Arial" w:hAnsi="Arial" w:cs="Arial"/>
                <w:color w:val="202124"/>
                <w:sz w:val="22"/>
                <w:szCs w:val="22"/>
                <w:highlight w:val="white"/>
                <w:u w:val="single"/>
              </w:rPr>
              <w:t>Essential:</w:t>
            </w:r>
          </w:p>
          <w:p w:rsidR="0022341E" w:rsidRDefault="00AA6EAB" w:rsidP="00B26D4E">
            <w:pPr>
              <w:numPr>
                <w:ilvl w:val="0"/>
                <w:numId w:val="36"/>
              </w:numPr>
              <w:pBdr>
                <w:top w:val="nil"/>
                <w:left w:val="nil"/>
                <w:bottom w:val="nil"/>
                <w:right w:val="nil"/>
                <w:between w:val="nil"/>
              </w:pBdr>
              <w:rPr>
                <w:color w:val="202124"/>
                <w:sz w:val="22"/>
                <w:szCs w:val="22"/>
                <w:highlight w:val="white"/>
              </w:rPr>
            </w:pPr>
            <w:r>
              <w:rPr>
                <w:rFonts w:ascii="Arial" w:eastAsia="Arial" w:hAnsi="Arial" w:cs="Arial"/>
                <w:color w:val="202124"/>
                <w:sz w:val="22"/>
                <w:szCs w:val="22"/>
                <w:highlight w:val="white"/>
              </w:rPr>
              <w:t>Can do approach to projects as a self-starter with the ability to work using own initiative.</w:t>
            </w:r>
          </w:p>
          <w:p w:rsidR="0022341E" w:rsidRDefault="00AA6EAB" w:rsidP="00B26D4E">
            <w:pPr>
              <w:numPr>
                <w:ilvl w:val="0"/>
                <w:numId w:val="36"/>
              </w:numPr>
              <w:pBdr>
                <w:top w:val="nil"/>
                <w:left w:val="nil"/>
                <w:bottom w:val="nil"/>
                <w:right w:val="nil"/>
                <w:between w:val="nil"/>
              </w:pBdr>
              <w:rPr>
                <w:color w:val="000000"/>
                <w:sz w:val="22"/>
                <w:szCs w:val="22"/>
              </w:rPr>
            </w:pPr>
            <w:r>
              <w:rPr>
                <w:rFonts w:ascii="Arial" w:eastAsia="Arial" w:hAnsi="Arial" w:cs="Arial"/>
                <w:color w:val="202124"/>
                <w:sz w:val="22"/>
                <w:szCs w:val="22"/>
                <w:highlight w:val="white"/>
              </w:rPr>
              <w:t>Willingness to</w:t>
            </w:r>
            <w:r>
              <w:rPr>
                <w:rFonts w:ascii="Arial" w:eastAsia="Arial" w:hAnsi="Arial" w:cs="Arial"/>
                <w:color w:val="000000"/>
                <w:sz w:val="22"/>
                <w:szCs w:val="22"/>
              </w:rPr>
              <w:t xml:space="preserve"> support other colleagues when needed.</w:t>
            </w:r>
          </w:p>
          <w:p w:rsidR="0022341E" w:rsidRDefault="00AA6EAB" w:rsidP="00B26D4E">
            <w:pPr>
              <w:numPr>
                <w:ilvl w:val="0"/>
                <w:numId w:val="36"/>
              </w:numPr>
              <w:pBdr>
                <w:top w:val="nil"/>
                <w:left w:val="nil"/>
                <w:bottom w:val="nil"/>
                <w:right w:val="nil"/>
                <w:between w:val="nil"/>
              </w:pBdr>
              <w:rPr>
                <w:color w:val="000000"/>
                <w:sz w:val="22"/>
                <w:szCs w:val="22"/>
              </w:rPr>
            </w:pPr>
            <w:r>
              <w:rPr>
                <w:rFonts w:ascii="Arial" w:eastAsia="Arial" w:hAnsi="Arial" w:cs="Arial"/>
                <w:color w:val="000000"/>
                <w:sz w:val="22"/>
                <w:szCs w:val="22"/>
              </w:rPr>
              <w:t>Take responsibility for own professional development and be willing to partake in continuing professional development.</w:t>
            </w:r>
          </w:p>
          <w:p w:rsidR="0022341E" w:rsidRDefault="00AA6EAB" w:rsidP="00B26D4E">
            <w:pPr>
              <w:numPr>
                <w:ilvl w:val="0"/>
                <w:numId w:val="36"/>
              </w:numPr>
              <w:pBdr>
                <w:top w:val="nil"/>
                <w:left w:val="nil"/>
                <w:bottom w:val="nil"/>
                <w:right w:val="nil"/>
                <w:between w:val="nil"/>
              </w:pBdr>
              <w:rPr>
                <w:color w:val="000000"/>
                <w:sz w:val="22"/>
                <w:szCs w:val="22"/>
              </w:rPr>
            </w:pPr>
            <w:r>
              <w:rPr>
                <w:rFonts w:ascii="Arial" w:eastAsia="Arial" w:hAnsi="Arial" w:cs="Arial"/>
                <w:color w:val="000000"/>
                <w:sz w:val="22"/>
                <w:szCs w:val="22"/>
              </w:rPr>
              <w:t>Commitment to keeping self up-to-date with pertinent information and educational initiatives.</w:t>
            </w:r>
          </w:p>
          <w:p w:rsidR="0022341E" w:rsidRDefault="00AA6EAB" w:rsidP="00B26D4E">
            <w:pPr>
              <w:numPr>
                <w:ilvl w:val="0"/>
                <w:numId w:val="3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Confidence and independence to work using o</w:t>
            </w:r>
            <w:r>
              <w:rPr>
                <w:rFonts w:ascii="Arial" w:eastAsia="Arial" w:hAnsi="Arial" w:cs="Arial"/>
                <w:color w:val="000000"/>
                <w:sz w:val="22"/>
                <w:szCs w:val="22"/>
              </w:rPr>
              <w:t>wn initiative to solve unexpected or new problems in a methodical, efficient manner seeking support and assistance where appropriate.</w:t>
            </w:r>
          </w:p>
          <w:p w:rsidR="00B26D4E" w:rsidRDefault="00B26D4E" w:rsidP="00B26D4E">
            <w:pPr>
              <w:numPr>
                <w:ilvl w:val="0"/>
                <w:numId w:val="36"/>
              </w:numPr>
              <w:pBdr>
                <w:top w:val="nil"/>
                <w:left w:val="nil"/>
                <w:bottom w:val="nil"/>
                <w:right w:val="nil"/>
                <w:between w:val="nil"/>
              </w:pBdr>
              <w:rPr>
                <w:rFonts w:ascii="Arial" w:eastAsia="Arial" w:hAnsi="Arial" w:cs="Arial"/>
                <w:color w:val="000000"/>
                <w:sz w:val="22"/>
                <w:szCs w:val="22"/>
              </w:rPr>
            </w:pPr>
          </w:p>
        </w:tc>
      </w:tr>
      <w:tr w:rsidR="0022341E" w:rsidTr="00B26D4E">
        <w:trPr>
          <w:jc w:val="center"/>
        </w:trPr>
        <w:tc>
          <w:tcPr>
            <w:tcW w:w="1980" w:type="dxa"/>
          </w:tcPr>
          <w:p w:rsidR="0022341E" w:rsidRDefault="00AA6EAB">
            <w:pPr>
              <w:rPr>
                <w:rFonts w:ascii="Arial" w:eastAsia="Arial" w:hAnsi="Arial" w:cs="Arial"/>
                <w:b/>
                <w:sz w:val="22"/>
                <w:szCs w:val="22"/>
              </w:rPr>
            </w:pPr>
            <w:r>
              <w:rPr>
                <w:rFonts w:ascii="Arial" w:eastAsia="Arial" w:hAnsi="Arial" w:cs="Arial"/>
                <w:b/>
                <w:sz w:val="22"/>
                <w:szCs w:val="22"/>
              </w:rPr>
              <w:t>Physical</w:t>
            </w:r>
          </w:p>
        </w:tc>
        <w:tc>
          <w:tcPr>
            <w:tcW w:w="8715" w:type="dxa"/>
          </w:tcPr>
          <w:p w:rsidR="0022341E" w:rsidRDefault="00AA6EAB">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Essential:</w:t>
            </w:r>
          </w:p>
          <w:p w:rsidR="0022341E" w:rsidRPr="00B26D4E" w:rsidRDefault="00AA6EAB" w:rsidP="00B26D4E">
            <w:pPr>
              <w:keepLines/>
              <w:numPr>
                <w:ilvl w:val="0"/>
                <w:numId w:val="37"/>
              </w:numPr>
              <w:pBdr>
                <w:top w:val="nil"/>
                <w:left w:val="nil"/>
                <w:bottom w:val="nil"/>
                <w:right w:val="nil"/>
                <w:between w:val="nil"/>
              </w:pBdr>
              <w:rPr>
                <w:color w:val="000000"/>
                <w:sz w:val="22"/>
                <w:szCs w:val="22"/>
              </w:rPr>
            </w:pPr>
            <w:r>
              <w:rPr>
                <w:rFonts w:ascii="Arial" w:eastAsia="Arial" w:hAnsi="Arial" w:cs="Arial"/>
                <w:sz w:val="22"/>
                <w:szCs w:val="22"/>
              </w:rPr>
              <w:t>Ability to undertake all physical aspects of the post in a swift and timely manner, particularly in relation to movement around the school preparing the site for visitors</w:t>
            </w:r>
            <w:r>
              <w:rPr>
                <w:rFonts w:ascii="Arial" w:eastAsia="Arial" w:hAnsi="Arial" w:cs="Arial"/>
                <w:color w:val="000000"/>
                <w:sz w:val="22"/>
                <w:szCs w:val="22"/>
              </w:rPr>
              <w:t>, parental evenings and whole school events (in conjunction with others).</w:t>
            </w:r>
          </w:p>
          <w:p w:rsidR="00B26D4E" w:rsidRDefault="00B26D4E" w:rsidP="00B26D4E">
            <w:pPr>
              <w:keepLines/>
              <w:pBdr>
                <w:top w:val="nil"/>
                <w:left w:val="nil"/>
                <w:bottom w:val="nil"/>
                <w:right w:val="nil"/>
                <w:between w:val="nil"/>
              </w:pBdr>
              <w:ind w:left="360"/>
              <w:rPr>
                <w:color w:val="000000"/>
                <w:sz w:val="22"/>
                <w:szCs w:val="22"/>
              </w:rPr>
            </w:pPr>
          </w:p>
        </w:tc>
      </w:tr>
    </w:tbl>
    <w:p w:rsidR="0022341E" w:rsidRDefault="0022341E">
      <w:pPr>
        <w:jc w:val="both"/>
        <w:rPr>
          <w:rFonts w:ascii="Arial" w:eastAsia="Arial" w:hAnsi="Arial" w:cs="Arial"/>
          <w:color w:val="000000"/>
          <w:sz w:val="22"/>
          <w:szCs w:val="22"/>
        </w:rPr>
      </w:pPr>
    </w:p>
    <w:p w:rsidR="0022341E" w:rsidRDefault="0022341E">
      <w:pPr>
        <w:jc w:val="both"/>
        <w:rPr>
          <w:rFonts w:ascii="Arial" w:eastAsia="Arial" w:hAnsi="Arial" w:cs="Arial"/>
          <w:color w:val="000000"/>
          <w:sz w:val="22"/>
          <w:szCs w:val="22"/>
          <w:u w:val="single"/>
        </w:rPr>
      </w:pPr>
    </w:p>
    <w:p w:rsidR="0022341E" w:rsidRDefault="0022341E">
      <w:pPr>
        <w:rPr>
          <w:rFonts w:ascii="Arial" w:eastAsia="Arial" w:hAnsi="Arial" w:cs="Arial"/>
          <w:sz w:val="22"/>
          <w:szCs w:val="22"/>
          <w:u w:val="single"/>
        </w:rPr>
      </w:pPr>
    </w:p>
    <w:p w:rsidR="0022341E" w:rsidRDefault="0022341E">
      <w:pPr>
        <w:jc w:val="both"/>
        <w:rPr>
          <w:rFonts w:ascii="Arial" w:eastAsia="Arial" w:hAnsi="Arial" w:cs="Arial"/>
          <w:sz w:val="22"/>
          <w:szCs w:val="22"/>
        </w:rPr>
      </w:pPr>
    </w:p>
    <w:sectPr w:rsidR="0022341E" w:rsidSect="009D20CB">
      <w:footerReference w:type="default" r:id="rId7"/>
      <w:pgSz w:w="11906" w:h="16838" w:code="9"/>
      <w:pgMar w:top="851" w:right="1021" w:bottom="567" w:left="102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6EAB">
      <w:r>
        <w:separator/>
      </w:r>
    </w:p>
  </w:endnote>
  <w:endnote w:type="continuationSeparator" w:id="0">
    <w:p w:rsidR="00000000" w:rsidRDefault="00AA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1E" w:rsidRDefault="00AA6EAB">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2D0D17">
      <w:rPr>
        <w:rFonts w:ascii="Arial" w:eastAsia="Arial" w:hAnsi="Arial" w:cs="Arial"/>
        <w:b/>
        <w:color w:val="000000"/>
        <w:sz w:val="20"/>
        <w:szCs w:val="20"/>
      </w:rPr>
      <w:fldChar w:fldCharType="separate"/>
    </w:r>
    <w:r>
      <w:rPr>
        <w:rFonts w:ascii="Arial" w:eastAsia="Arial" w:hAnsi="Arial" w:cs="Arial"/>
        <w:b/>
        <w:noProof/>
        <w:color w:val="000000"/>
        <w:sz w:val="20"/>
        <w:szCs w:val="20"/>
      </w:rPr>
      <w:t>5</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2D0D17">
      <w:rPr>
        <w:rFonts w:ascii="Arial" w:eastAsia="Arial" w:hAnsi="Arial" w:cs="Arial"/>
        <w:b/>
        <w:color w:val="000000"/>
        <w:sz w:val="20"/>
        <w:szCs w:val="20"/>
      </w:rPr>
      <w:fldChar w:fldCharType="separate"/>
    </w:r>
    <w:r>
      <w:rPr>
        <w:rFonts w:ascii="Arial" w:eastAsia="Arial" w:hAnsi="Arial" w:cs="Arial"/>
        <w:b/>
        <w:noProof/>
        <w:color w:val="000000"/>
        <w:sz w:val="20"/>
        <w:szCs w:val="20"/>
      </w:rPr>
      <w:t>5</w:t>
    </w:r>
    <w:r>
      <w:rPr>
        <w:rFonts w:ascii="Arial" w:eastAsia="Arial" w:hAnsi="Arial" w:cs="Arial"/>
        <w:b/>
        <w:color w:val="000000"/>
        <w:sz w:val="20"/>
        <w:szCs w:val="20"/>
      </w:rPr>
      <w:fldChar w:fldCharType="end"/>
    </w:r>
  </w:p>
  <w:p w:rsidR="0022341E" w:rsidRDefault="0022341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6EAB">
      <w:r>
        <w:separator/>
      </w:r>
    </w:p>
  </w:footnote>
  <w:footnote w:type="continuationSeparator" w:id="0">
    <w:p w:rsidR="00000000" w:rsidRDefault="00AA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2B8"/>
    <w:multiLevelType w:val="multilevel"/>
    <w:tmpl w:val="CBB45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C06F9"/>
    <w:multiLevelType w:val="multilevel"/>
    <w:tmpl w:val="3C144C4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3D6CB5"/>
    <w:multiLevelType w:val="multilevel"/>
    <w:tmpl w:val="48DA4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5E6195"/>
    <w:multiLevelType w:val="multilevel"/>
    <w:tmpl w:val="D020FD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E84C5C"/>
    <w:multiLevelType w:val="multilevel"/>
    <w:tmpl w:val="61CC5EC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CFA71ED"/>
    <w:multiLevelType w:val="multilevel"/>
    <w:tmpl w:val="B6F45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D437C86"/>
    <w:multiLevelType w:val="multilevel"/>
    <w:tmpl w:val="EAF093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9567D1"/>
    <w:multiLevelType w:val="multilevel"/>
    <w:tmpl w:val="296CA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03505B2"/>
    <w:multiLevelType w:val="hybridMultilevel"/>
    <w:tmpl w:val="598A81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6195"/>
    <w:multiLevelType w:val="multilevel"/>
    <w:tmpl w:val="B0C4E2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AA01C52"/>
    <w:multiLevelType w:val="multilevel"/>
    <w:tmpl w:val="6E34535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BE311AD"/>
    <w:multiLevelType w:val="multilevel"/>
    <w:tmpl w:val="91947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A275CA"/>
    <w:multiLevelType w:val="multilevel"/>
    <w:tmpl w:val="228A7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D11533"/>
    <w:multiLevelType w:val="multilevel"/>
    <w:tmpl w:val="CE0E6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7517FC5"/>
    <w:multiLevelType w:val="multilevel"/>
    <w:tmpl w:val="0AA84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9E90EDD"/>
    <w:multiLevelType w:val="multilevel"/>
    <w:tmpl w:val="F216F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D272E1"/>
    <w:multiLevelType w:val="multilevel"/>
    <w:tmpl w:val="D9E6E93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2C162AF"/>
    <w:multiLevelType w:val="multilevel"/>
    <w:tmpl w:val="30A0F9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334B3F"/>
    <w:multiLevelType w:val="multilevel"/>
    <w:tmpl w:val="E2768A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B7F32BE"/>
    <w:multiLevelType w:val="multilevel"/>
    <w:tmpl w:val="C506E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3F3E76"/>
    <w:multiLevelType w:val="hybridMultilevel"/>
    <w:tmpl w:val="0FBAB4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F4A67"/>
    <w:multiLevelType w:val="multilevel"/>
    <w:tmpl w:val="14961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8246367"/>
    <w:multiLevelType w:val="multilevel"/>
    <w:tmpl w:val="81DC3B5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BB76D59"/>
    <w:multiLevelType w:val="multilevel"/>
    <w:tmpl w:val="88080E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E9A3E94"/>
    <w:multiLevelType w:val="multilevel"/>
    <w:tmpl w:val="0A9C7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A72932"/>
    <w:multiLevelType w:val="multilevel"/>
    <w:tmpl w:val="387E874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E0A61A0"/>
    <w:multiLevelType w:val="multilevel"/>
    <w:tmpl w:val="F1E20E8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09F73A6"/>
    <w:multiLevelType w:val="multilevel"/>
    <w:tmpl w:val="F5AA3BC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9E136AA"/>
    <w:multiLevelType w:val="multilevel"/>
    <w:tmpl w:val="C5B67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ED499F"/>
    <w:multiLevelType w:val="hybridMultilevel"/>
    <w:tmpl w:val="38964C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1419F2"/>
    <w:multiLevelType w:val="hybridMultilevel"/>
    <w:tmpl w:val="124C73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E4E24"/>
    <w:multiLevelType w:val="hybridMultilevel"/>
    <w:tmpl w:val="F650F4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464664"/>
    <w:multiLevelType w:val="multilevel"/>
    <w:tmpl w:val="6B04CF8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97748E"/>
    <w:multiLevelType w:val="hybridMultilevel"/>
    <w:tmpl w:val="92705C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058DA"/>
    <w:multiLevelType w:val="multilevel"/>
    <w:tmpl w:val="D01684D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CEC3694"/>
    <w:multiLevelType w:val="multilevel"/>
    <w:tmpl w:val="1CE62B9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F1A69F9"/>
    <w:multiLevelType w:val="hybridMultilevel"/>
    <w:tmpl w:val="7F66F53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2"/>
  </w:num>
  <w:num w:numId="4">
    <w:abstractNumId w:val="0"/>
  </w:num>
  <w:num w:numId="5">
    <w:abstractNumId w:val="15"/>
  </w:num>
  <w:num w:numId="6">
    <w:abstractNumId w:val="28"/>
  </w:num>
  <w:num w:numId="7">
    <w:abstractNumId w:val="13"/>
  </w:num>
  <w:num w:numId="8">
    <w:abstractNumId w:val="24"/>
  </w:num>
  <w:num w:numId="9">
    <w:abstractNumId w:val="3"/>
  </w:num>
  <w:num w:numId="10">
    <w:abstractNumId w:val="14"/>
  </w:num>
  <w:num w:numId="11">
    <w:abstractNumId w:val="18"/>
  </w:num>
  <w:num w:numId="12">
    <w:abstractNumId w:val="6"/>
  </w:num>
  <w:num w:numId="13">
    <w:abstractNumId w:val="21"/>
  </w:num>
  <w:num w:numId="14">
    <w:abstractNumId w:val="7"/>
  </w:num>
  <w:num w:numId="15">
    <w:abstractNumId w:val="11"/>
  </w:num>
  <w:num w:numId="16">
    <w:abstractNumId w:val="17"/>
  </w:num>
  <w:num w:numId="17">
    <w:abstractNumId w:val="19"/>
  </w:num>
  <w:num w:numId="18">
    <w:abstractNumId w:val="9"/>
  </w:num>
  <w:num w:numId="19">
    <w:abstractNumId w:val="23"/>
  </w:num>
  <w:num w:numId="20">
    <w:abstractNumId w:val="2"/>
  </w:num>
  <w:num w:numId="21">
    <w:abstractNumId w:val="29"/>
  </w:num>
  <w:num w:numId="22">
    <w:abstractNumId w:val="30"/>
  </w:num>
  <w:num w:numId="23">
    <w:abstractNumId w:val="31"/>
  </w:num>
  <w:num w:numId="24">
    <w:abstractNumId w:val="35"/>
  </w:num>
  <w:num w:numId="25">
    <w:abstractNumId w:val="25"/>
  </w:num>
  <w:num w:numId="26">
    <w:abstractNumId w:val="33"/>
  </w:num>
  <w:num w:numId="27">
    <w:abstractNumId w:val="36"/>
  </w:num>
  <w:num w:numId="28">
    <w:abstractNumId w:val="8"/>
  </w:num>
  <w:num w:numId="29">
    <w:abstractNumId w:val="20"/>
  </w:num>
  <w:num w:numId="30">
    <w:abstractNumId w:val="1"/>
  </w:num>
  <w:num w:numId="31">
    <w:abstractNumId w:val="26"/>
  </w:num>
  <w:num w:numId="32">
    <w:abstractNumId w:val="34"/>
  </w:num>
  <w:num w:numId="33">
    <w:abstractNumId w:val="10"/>
  </w:num>
  <w:num w:numId="34">
    <w:abstractNumId w:val="22"/>
  </w:num>
  <w:num w:numId="35">
    <w:abstractNumId w:val="4"/>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1E"/>
    <w:rsid w:val="00180F11"/>
    <w:rsid w:val="0022341E"/>
    <w:rsid w:val="002D0D17"/>
    <w:rsid w:val="003E3014"/>
    <w:rsid w:val="0070189A"/>
    <w:rsid w:val="0071214E"/>
    <w:rsid w:val="007B6099"/>
    <w:rsid w:val="007E5100"/>
    <w:rsid w:val="0095181A"/>
    <w:rsid w:val="009834FE"/>
    <w:rsid w:val="009D20CB"/>
    <w:rsid w:val="00AA6EAB"/>
    <w:rsid w:val="00B26B56"/>
    <w:rsid w:val="00B26D4E"/>
    <w:rsid w:val="00BD696A"/>
    <w:rsid w:val="00F46895"/>
    <w:rsid w:val="00FC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A570"/>
  <w15:docId w15:val="{D7654EEF-5A76-4AD1-9201-C9202A8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4E"/>
    <w:rPr>
      <w:rFonts w:ascii="Segoe UI" w:hAnsi="Segoe UI" w:cs="Segoe UI"/>
      <w:sz w:val="18"/>
      <w:szCs w:val="18"/>
    </w:rPr>
  </w:style>
  <w:style w:type="paragraph" w:styleId="Header">
    <w:name w:val="header"/>
    <w:basedOn w:val="Normal"/>
    <w:link w:val="HeaderChar"/>
    <w:uiPriority w:val="99"/>
    <w:unhideWhenUsed/>
    <w:rsid w:val="00AA6EAB"/>
    <w:pPr>
      <w:tabs>
        <w:tab w:val="center" w:pos="4513"/>
        <w:tab w:val="right" w:pos="9026"/>
      </w:tabs>
    </w:pPr>
  </w:style>
  <w:style w:type="character" w:customStyle="1" w:styleId="HeaderChar">
    <w:name w:val="Header Char"/>
    <w:basedOn w:val="DefaultParagraphFont"/>
    <w:link w:val="Header"/>
    <w:uiPriority w:val="99"/>
    <w:rsid w:val="00AA6EAB"/>
  </w:style>
  <w:style w:type="paragraph" w:styleId="Footer">
    <w:name w:val="footer"/>
    <w:basedOn w:val="Normal"/>
    <w:link w:val="FooterChar"/>
    <w:uiPriority w:val="99"/>
    <w:unhideWhenUsed/>
    <w:rsid w:val="00AA6EAB"/>
    <w:pPr>
      <w:tabs>
        <w:tab w:val="center" w:pos="4513"/>
        <w:tab w:val="right" w:pos="9026"/>
      </w:tabs>
    </w:pPr>
  </w:style>
  <w:style w:type="character" w:customStyle="1" w:styleId="FooterChar">
    <w:name w:val="Footer Char"/>
    <w:basedOn w:val="DefaultParagraphFont"/>
    <w:link w:val="Footer"/>
    <w:uiPriority w:val="99"/>
    <w:rsid w:val="00A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Biddenham Upper School</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25</cp:revision>
  <cp:lastPrinted>2024-07-16T09:20:00Z</cp:lastPrinted>
  <dcterms:created xsi:type="dcterms:W3CDTF">2024-07-16T09:09:00Z</dcterms:created>
  <dcterms:modified xsi:type="dcterms:W3CDTF">2024-07-16T09:30:00Z</dcterms:modified>
</cp:coreProperties>
</file>