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A9C5B0" w14:textId="4863FA19" w:rsidR="5A5CBC87" w:rsidRDefault="5A5CBC87" w:rsidP="0049515A">
      <w:pPr>
        <w:jc w:val="center"/>
        <w:rPr>
          <w:rFonts w:ascii="Calibri" w:eastAsia="Calibri" w:hAnsi="Calibri" w:cs="Calibri"/>
          <w:color w:val="000000" w:themeColor="text1"/>
        </w:rPr>
      </w:pPr>
      <w:r w:rsidRPr="5A5CBC87">
        <w:rPr>
          <w:rFonts w:ascii="Calibri" w:eastAsia="Calibri" w:hAnsi="Calibri" w:cs="Calibri"/>
          <w:b/>
          <w:bCs/>
          <w:color w:val="000000" w:themeColor="text1"/>
        </w:rPr>
        <w:t>Excalibur Academies Trust</w:t>
      </w:r>
    </w:p>
    <w:p w14:paraId="5061AD66" w14:textId="73A11452" w:rsidR="5A5CBC87" w:rsidRDefault="5ADA2137" w:rsidP="0049515A">
      <w:pPr>
        <w:jc w:val="center"/>
        <w:rPr>
          <w:rFonts w:ascii="Calibri" w:eastAsia="Calibri" w:hAnsi="Calibri" w:cs="Calibri"/>
          <w:color w:val="000000" w:themeColor="text1"/>
        </w:rPr>
      </w:pPr>
      <w:r w:rsidRPr="1BA83B3E">
        <w:rPr>
          <w:rFonts w:ascii="Calibri" w:eastAsia="Calibri" w:hAnsi="Calibri" w:cs="Calibri"/>
          <w:b/>
          <w:bCs/>
          <w:color w:val="000000" w:themeColor="text1"/>
        </w:rPr>
        <w:t>Job Description – SEND Teacher</w:t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3255"/>
        <w:gridCol w:w="930"/>
        <w:gridCol w:w="1230"/>
        <w:gridCol w:w="1290"/>
        <w:gridCol w:w="2310"/>
      </w:tblGrid>
      <w:tr w:rsidR="5A5CBC87" w14:paraId="05AA6CBF" w14:textId="77777777" w:rsidTr="1BA83B3E">
        <w:tc>
          <w:tcPr>
            <w:tcW w:w="3255" w:type="dxa"/>
            <w:vMerge w:val="restart"/>
            <w:shd w:val="clear" w:color="auto" w:fill="BFBFBF" w:themeFill="background1" w:themeFillShade="BF"/>
          </w:tcPr>
          <w:p w14:paraId="7DEF7326" w14:textId="15C204FC" w:rsidR="5A5CBC87" w:rsidRDefault="5A5CBC87" w:rsidP="5A5CBC87">
            <w:pPr>
              <w:rPr>
                <w:b/>
                <w:bCs/>
              </w:rPr>
            </w:pPr>
            <w:r w:rsidRPr="5A5CBC87">
              <w:rPr>
                <w:b/>
                <w:bCs/>
              </w:rPr>
              <w:t>Essential criteria for shortlisting</w:t>
            </w:r>
          </w:p>
        </w:tc>
        <w:tc>
          <w:tcPr>
            <w:tcW w:w="3450" w:type="dxa"/>
            <w:gridSpan w:val="3"/>
            <w:shd w:val="clear" w:color="auto" w:fill="BFBFBF" w:themeFill="background1" w:themeFillShade="BF"/>
          </w:tcPr>
          <w:p w14:paraId="3027C167" w14:textId="6A83F614" w:rsidR="5A5CBC87" w:rsidRDefault="5A5CBC87" w:rsidP="5A5CBC87">
            <w:pPr>
              <w:rPr>
                <w:b/>
                <w:bCs/>
              </w:rPr>
            </w:pPr>
            <w:r w:rsidRPr="5A5CBC87">
              <w:rPr>
                <w:b/>
                <w:bCs/>
              </w:rPr>
              <w:t xml:space="preserve">How identified? </w:t>
            </w:r>
          </w:p>
        </w:tc>
        <w:tc>
          <w:tcPr>
            <w:tcW w:w="2310" w:type="dxa"/>
            <w:vMerge w:val="restart"/>
            <w:shd w:val="clear" w:color="auto" w:fill="BFBFBF" w:themeFill="background1" w:themeFillShade="BF"/>
          </w:tcPr>
          <w:p w14:paraId="176C2447" w14:textId="4512CB35" w:rsidR="5A5CBC87" w:rsidRDefault="5A5CBC87" w:rsidP="5A5CBC87">
            <w:pPr>
              <w:rPr>
                <w:b/>
                <w:bCs/>
              </w:rPr>
            </w:pPr>
            <w:r w:rsidRPr="5A5CBC87">
              <w:rPr>
                <w:b/>
                <w:bCs/>
              </w:rPr>
              <w:t xml:space="preserve">Desirable </w:t>
            </w:r>
          </w:p>
        </w:tc>
      </w:tr>
      <w:tr w:rsidR="5A5CBC87" w14:paraId="33D1BD92" w14:textId="77777777" w:rsidTr="1BA83B3E">
        <w:tc>
          <w:tcPr>
            <w:tcW w:w="3255" w:type="dxa"/>
            <w:vMerge/>
          </w:tcPr>
          <w:p w14:paraId="0D913EB2" w14:textId="77777777" w:rsidR="00E72E51" w:rsidRDefault="00E72E51"/>
        </w:tc>
        <w:tc>
          <w:tcPr>
            <w:tcW w:w="930" w:type="dxa"/>
            <w:shd w:val="clear" w:color="auto" w:fill="BFBFBF" w:themeFill="background1" w:themeFillShade="BF"/>
          </w:tcPr>
          <w:p w14:paraId="7BDE187B" w14:textId="4EEE4244" w:rsidR="5A5CBC87" w:rsidRDefault="5A5CBC87" w:rsidP="5A5CBC87">
            <w:pPr>
              <w:rPr>
                <w:b/>
                <w:bCs/>
              </w:rPr>
            </w:pPr>
            <w:r w:rsidRPr="5A5CBC87">
              <w:rPr>
                <w:b/>
                <w:bCs/>
              </w:rPr>
              <w:t xml:space="preserve">Form </w:t>
            </w:r>
          </w:p>
        </w:tc>
        <w:tc>
          <w:tcPr>
            <w:tcW w:w="1230" w:type="dxa"/>
            <w:shd w:val="clear" w:color="auto" w:fill="BFBFBF" w:themeFill="background1" w:themeFillShade="BF"/>
          </w:tcPr>
          <w:p w14:paraId="3E15DC29" w14:textId="5A412EBF" w:rsidR="5A5CBC87" w:rsidRDefault="5A5CBC87" w:rsidP="5A5CBC87">
            <w:pPr>
              <w:rPr>
                <w:b/>
                <w:bCs/>
              </w:rPr>
            </w:pPr>
            <w:r w:rsidRPr="5A5CBC87">
              <w:rPr>
                <w:b/>
                <w:bCs/>
              </w:rPr>
              <w:t>Statement</w:t>
            </w:r>
          </w:p>
        </w:tc>
        <w:tc>
          <w:tcPr>
            <w:tcW w:w="1290" w:type="dxa"/>
            <w:shd w:val="clear" w:color="auto" w:fill="BFBFBF" w:themeFill="background1" w:themeFillShade="BF"/>
          </w:tcPr>
          <w:p w14:paraId="55B7BD21" w14:textId="52B5AF5F" w:rsidR="5A5CBC87" w:rsidRDefault="5A5CBC87" w:rsidP="5A5CBC87">
            <w:pPr>
              <w:rPr>
                <w:b/>
                <w:bCs/>
              </w:rPr>
            </w:pPr>
            <w:r w:rsidRPr="5A5CBC87">
              <w:rPr>
                <w:b/>
                <w:bCs/>
              </w:rPr>
              <w:t xml:space="preserve">Interview </w:t>
            </w:r>
          </w:p>
        </w:tc>
        <w:tc>
          <w:tcPr>
            <w:tcW w:w="2310" w:type="dxa"/>
            <w:vMerge/>
          </w:tcPr>
          <w:p w14:paraId="0D4996B0" w14:textId="77777777" w:rsidR="00E72E51" w:rsidRDefault="00E72E51"/>
        </w:tc>
      </w:tr>
      <w:tr w:rsidR="5A5CBC87" w14:paraId="368ABD02" w14:textId="77777777" w:rsidTr="1BA83B3E">
        <w:tc>
          <w:tcPr>
            <w:tcW w:w="9015" w:type="dxa"/>
            <w:gridSpan w:val="5"/>
            <w:shd w:val="clear" w:color="auto" w:fill="BFBFBF" w:themeFill="background1" w:themeFillShade="BF"/>
          </w:tcPr>
          <w:p w14:paraId="0E740974" w14:textId="36DC4976" w:rsidR="5A5CBC87" w:rsidRDefault="5A5CBC87" w:rsidP="5A5CBC87">
            <w:pPr>
              <w:rPr>
                <w:b/>
                <w:bCs/>
              </w:rPr>
            </w:pPr>
            <w:r w:rsidRPr="5A5CBC87">
              <w:rPr>
                <w:b/>
                <w:bCs/>
              </w:rPr>
              <w:t>Qualification/Experience</w:t>
            </w:r>
          </w:p>
        </w:tc>
      </w:tr>
      <w:tr w:rsidR="5A5CBC87" w14:paraId="203FA6DF" w14:textId="77777777" w:rsidTr="1BA83B3E">
        <w:tc>
          <w:tcPr>
            <w:tcW w:w="3255" w:type="dxa"/>
          </w:tcPr>
          <w:p w14:paraId="6DA8E4E0" w14:textId="00172510" w:rsidR="5A5CBC87" w:rsidRDefault="5A5CBC87" w:rsidP="5A5CBC87">
            <w:r>
              <w:t>Degree</w:t>
            </w:r>
          </w:p>
        </w:tc>
        <w:tc>
          <w:tcPr>
            <w:tcW w:w="930" w:type="dxa"/>
          </w:tcPr>
          <w:p w14:paraId="216E8308" w14:textId="75955A71" w:rsidR="5A5CBC87" w:rsidRDefault="5A5CBC87" w:rsidP="5A5CBC87">
            <w:r>
              <w:t>x</w:t>
            </w:r>
          </w:p>
        </w:tc>
        <w:tc>
          <w:tcPr>
            <w:tcW w:w="1230" w:type="dxa"/>
          </w:tcPr>
          <w:p w14:paraId="32180E9C" w14:textId="49ADFC9C" w:rsidR="5A5CBC87" w:rsidRDefault="5A5CBC87" w:rsidP="5A5CBC87"/>
        </w:tc>
        <w:tc>
          <w:tcPr>
            <w:tcW w:w="1290" w:type="dxa"/>
          </w:tcPr>
          <w:p w14:paraId="3AF0B5C6" w14:textId="0DF63E4F" w:rsidR="5A5CBC87" w:rsidRDefault="5A5CBC87" w:rsidP="5A5CBC87"/>
        </w:tc>
        <w:tc>
          <w:tcPr>
            <w:tcW w:w="2310" w:type="dxa"/>
            <w:vMerge w:val="restart"/>
          </w:tcPr>
          <w:p w14:paraId="28B52FA8" w14:textId="339EB4D9" w:rsidR="5ADA2137" w:rsidRDefault="5ADA2137" w:rsidP="1BA83B3E">
            <w:pPr>
              <w:rPr>
                <w:rFonts w:ascii="Calibri" w:eastAsia="Calibri" w:hAnsi="Calibri" w:cs="Calibri"/>
              </w:rPr>
            </w:pPr>
            <w:r w:rsidRPr="1BA83B3E">
              <w:rPr>
                <w:rFonts w:ascii="Calibri" w:eastAsia="Calibri" w:hAnsi="Calibri" w:cs="Calibri"/>
                <w:color w:val="000000" w:themeColor="text1"/>
              </w:rPr>
              <w:t>Experience of teaching in a Special School environment /classroom</w:t>
            </w:r>
          </w:p>
          <w:p w14:paraId="65BA3D9D" w14:textId="477EF4BF" w:rsidR="1BA83B3E" w:rsidRDefault="1BA83B3E" w:rsidP="1BA83B3E">
            <w:pPr>
              <w:rPr>
                <w:rFonts w:ascii="Calibri" w:eastAsia="Calibri" w:hAnsi="Calibri" w:cs="Calibri"/>
              </w:rPr>
            </w:pPr>
          </w:p>
          <w:p w14:paraId="37B799B2" w14:textId="2A74F9B1" w:rsidR="5ADA2137" w:rsidRDefault="5ADA2137" w:rsidP="1BA83B3E">
            <w:pPr>
              <w:rPr>
                <w:rFonts w:ascii="Calibri" w:eastAsia="Calibri" w:hAnsi="Calibri" w:cs="Calibri"/>
              </w:rPr>
            </w:pPr>
            <w:r w:rsidRPr="1BA83B3E">
              <w:rPr>
                <w:rFonts w:ascii="Calibri" w:eastAsia="Calibri" w:hAnsi="Calibri" w:cs="Calibri"/>
              </w:rPr>
              <w:t>Implementing the SEN Code of Practice 0-25 'assess-plan-do-review' cycle, including IEPs or equivalent.</w:t>
            </w:r>
          </w:p>
          <w:p w14:paraId="01B96554" w14:textId="2474C78D" w:rsidR="1BA83B3E" w:rsidRDefault="1BA83B3E" w:rsidP="1BA83B3E"/>
          <w:p w14:paraId="7642C849" w14:textId="358186EF" w:rsidR="5A5CBC87" w:rsidRDefault="5A5CBC87" w:rsidP="5A5CBC87">
            <w:r>
              <w:t>Leadership experience/Leadership qualification</w:t>
            </w:r>
          </w:p>
          <w:p w14:paraId="41F2ABA4" w14:textId="63B47783" w:rsidR="5A5CBC87" w:rsidRDefault="5A5CBC87" w:rsidP="5A5CBC87"/>
          <w:p w14:paraId="59D76D40" w14:textId="7BA2AAC5" w:rsidR="5A5CBC87" w:rsidRDefault="5ADA2137" w:rsidP="5A5CBC87">
            <w:r>
              <w:t>Postgraduate qualification</w:t>
            </w:r>
          </w:p>
          <w:p w14:paraId="09550687" w14:textId="75B8DA6D" w:rsidR="5A5CBC87" w:rsidRDefault="5A5CBC87" w:rsidP="5A5CBC87"/>
          <w:p w14:paraId="0B1E1E04" w14:textId="7C60F659" w:rsidR="5A5CBC87" w:rsidRDefault="5A5CBC87" w:rsidP="5A5CBC87">
            <w:r>
              <w:t>Relevant CPD</w:t>
            </w:r>
          </w:p>
          <w:p w14:paraId="63C727C0" w14:textId="120175EA" w:rsidR="5A5CBC87" w:rsidRDefault="5A5CBC87" w:rsidP="5A5CBC87"/>
          <w:p w14:paraId="2DDDCF04" w14:textId="0357570B" w:rsidR="5A5CBC87" w:rsidRDefault="5A5CBC87" w:rsidP="5A5CBC87">
            <w:pPr>
              <w:rPr>
                <w:rFonts w:ascii="Calibri" w:eastAsia="Calibri" w:hAnsi="Calibri" w:cs="Calibri"/>
              </w:rPr>
            </w:pPr>
            <w:r w:rsidRPr="5A5CBC87">
              <w:rPr>
                <w:rFonts w:ascii="Calibri" w:eastAsia="Calibri" w:hAnsi="Calibri" w:cs="Calibri"/>
              </w:rPr>
              <w:t>Working with teachers to develop resources and strategies for identified SEND students</w:t>
            </w:r>
          </w:p>
          <w:p w14:paraId="440FB38F" w14:textId="34CB538B" w:rsidR="5A5CBC87" w:rsidRDefault="5A5CBC87" w:rsidP="5A5CBC87">
            <w:pPr>
              <w:rPr>
                <w:rFonts w:ascii="Calibri" w:eastAsia="Calibri" w:hAnsi="Calibri" w:cs="Calibri"/>
              </w:rPr>
            </w:pPr>
          </w:p>
          <w:p w14:paraId="6FC4A1A9" w14:textId="1745041F" w:rsidR="5A5CBC87" w:rsidRDefault="5A5CBC87" w:rsidP="5A5CBC87">
            <w:r w:rsidRPr="5A5CBC87">
              <w:rPr>
                <w:rFonts w:ascii="Calibri" w:eastAsia="Calibri" w:hAnsi="Calibri" w:cs="Calibri"/>
              </w:rPr>
              <w:t>Evidence of research-based learning in practice</w:t>
            </w:r>
          </w:p>
        </w:tc>
      </w:tr>
      <w:tr w:rsidR="5A5CBC87" w14:paraId="6E4947D6" w14:textId="77777777" w:rsidTr="1BA83B3E">
        <w:tc>
          <w:tcPr>
            <w:tcW w:w="3255" w:type="dxa"/>
          </w:tcPr>
          <w:p w14:paraId="79624332" w14:textId="3F0401CC" w:rsidR="5A5CBC87" w:rsidRDefault="5A5CBC87" w:rsidP="5A5CBC87">
            <w:r>
              <w:t xml:space="preserve">Qualified Teacher Status </w:t>
            </w:r>
          </w:p>
          <w:p w14:paraId="74FD5581" w14:textId="23BCC4C0" w:rsidR="5A5CBC87" w:rsidRDefault="5A5CBC87" w:rsidP="5A5CBC87"/>
        </w:tc>
        <w:tc>
          <w:tcPr>
            <w:tcW w:w="930" w:type="dxa"/>
          </w:tcPr>
          <w:p w14:paraId="641DBE17" w14:textId="190FC0BF" w:rsidR="5A5CBC87" w:rsidRDefault="5A5CBC87" w:rsidP="5A5CBC87">
            <w:r>
              <w:t>x</w:t>
            </w:r>
          </w:p>
        </w:tc>
        <w:tc>
          <w:tcPr>
            <w:tcW w:w="1230" w:type="dxa"/>
          </w:tcPr>
          <w:p w14:paraId="0FF26D3F" w14:textId="78EBF853" w:rsidR="5A5CBC87" w:rsidRDefault="5A5CBC87" w:rsidP="5A5CBC87">
            <w:r>
              <w:t>x</w:t>
            </w:r>
          </w:p>
        </w:tc>
        <w:tc>
          <w:tcPr>
            <w:tcW w:w="1290" w:type="dxa"/>
          </w:tcPr>
          <w:p w14:paraId="34BE9EBF" w14:textId="393B04E5" w:rsidR="5A5CBC87" w:rsidRDefault="5A5CBC87" w:rsidP="5A5CBC87"/>
        </w:tc>
        <w:tc>
          <w:tcPr>
            <w:tcW w:w="2310" w:type="dxa"/>
            <w:vMerge/>
          </w:tcPr>
          <w:p w14:paraId="71ACBC0A" w14:textId="77777777" w:rsidR="00E72E51" w:rsidRDefault="00E72E51"/>
        </w:tc>
      </w:tr>
      <w:tr w:rsidR="5A5CBC87" w14:paraId="3C2E5BE0" w14:textId="77777777" w:rsidTr="1BA83B3E">
        <w:tc>
          <w:tcPr>
            <w:tcW w:w="3255" w:type="dxa"/>
          </w:tcPr>
          <w:p w14:paraId="0B224976" w14:textId="6F4F70A1" w:rsidR="5A5CBC87" w:rsidRDefault="5ADA2137" w:rsidP="5A5CBC87">
            <w:r w:rsidRPr="1BA83B3E">
              <w:rPr>
                <w:rFonts w:ascii="Calibri" w:eastAsia="Calibri" w:hAnsi="Calibri" w:cs="Calibri"/>
                <w:color w:val="000000" w:themeColor="text1"/>
              </w:rPr>
              <w:t xml:space="preserve">Experience working with pupils with ASD/SCLN </w:t>
            </w:r>
            <w:r w:rsidRPr="1BA83B3E">
              <w:rPr>
                <w:rFonts w:ascii="Calibri" w:eastAsia="Calibri" w:hAnsi="Calibri" w:cs="Calibri"/>
              </w:rPr>
              <w:t xml:space="preserve"> </w:t>
            </w:r>
          </w:p>
          <w:p w14:paraId="4BEF8A0D" w14:textId="34A757F0" w:rsidR="5A5CBC87" w:rsidRDefault="5A5CBC87" w:rsidP="1BA83B3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30" w:type="dxa"/>
          </w:tcPr>
          <w:p w14:paraId="7A5FFF25" w14:textId="0851CBCF" w:rsidR="5A5CBC87" w:rsidRDefault="1BA83B3E" w:rsidP="5A5CBC87">
            <w:r>
              <w:t>x</w:t>
            </w:r>
          </w:p>
        </w:tc>
        <w:tc>
          <w:tcPr>
            <w:tcW w:w="1230" w:type="dxa"/>
          </w:tcPr>
          <w:p w14:paraId="632C8EE7" w14:textId="1584B989" w:rsidR="5A5CBC87" w:rsidRDefault="5A5CBC87" w:rsidP="5A5CBC87">
            <w:r>
              <w:t>x</w:t>
            </w:r>
          </w:p>
        </w:tc>
        <w:tc>
          <w:tcPr>
            <w:tcW w:w="1290" w:type="dxa"/>
          </w:tcPr>
          <w:p w14:paraId="668CFB51" w14:textId="1209C047" w:rsidR="5A5CBC87" w:rsidRDefault="5A5CBC87" w:rsidP="5A5CBC87">
            <w:r>
              <w:t>x</w:t>
            </w:r>
          </w:p>
        </w:tc>
        <w:tc>
          <w:tcPr>
            <w:tcW w:w="2310" w:type="dxa"/>
            <w:vMerge/>
          </w:tcPr>
          <w:p w14:paraId="1EA6FD19" w14:textId="77777777" w:rsidR="00E72E51" w:rsidRDefault="00E72E51"/>
        </w:tc>
      </w:tr>
      <w:tr w:rsidR="5A5CBC87" w14:paraId="386947C1" w14:textId="77777777" w:rsidTr="1BA83B3E">
        <w:tc>
          <w:tcPr>
            <w:tcW w:w="3255" w:type="dxa"/>
          </w:tcPr>
          <w:p w14:paraId="2F753FB9" w14:textId="7A52D991" w:rsidR="5A5CBC87" w:rsidRDefault="5A5CBC87" w:rsidP="5A5CBC87">
            <w:pPr>
              <w:rPr>
                <w:rFonts w:ascii="Calibri" w:eastAsia="Calibri" w:hAnsi="Calibri" w:cs="Calibri"/>
              </w:rPr>
            </w:pPr>
            <w:r w:rsidRPr="5A5CBC87">
              <w:rPr>
                <w:rFonts w:ascii="Calibri" w:eastAsia="Calibri" w:hAnsi="Calibri" w:cs="Calibri"/>
              </w:rPr>
              <w:t>Values driven</w:t>
            </w:r>
          </w:p>
          <w:p w14:paraId="40E73D37" w14:textId="36429DBB" w:rsidR="5A5CBC87" w:rsidRDefault="5A5CBC87" w:rsidP="5A5CBC87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30" w:type="dxa"/>
          </w:tcPr>
          <w:p w14:paraId="0B34AB49" w14:textId="1F71166E" w:rsidR="5A5CBC87" w:rsidRDefault="5A5CBC87" w:rsidP="5A5CBC87"/>
        </w:tc>
        <w:tc>
          <w:tcPr>
            <w:tcW w:w="1230" w:type="dxa"/>
          </w:tcPr>
          <w:p w14:paraId="5D8A8C2C" w14:textId="7B70EA17" w:rsidR="5A5CBC87" w:rsidRDefault="5A5CBC87" w:rsidP="5A5CBC87">
            <w:r>
              <w:t>x</w:t>
            </w:r>
          </w:p>
        </w:tc>
        <w:tc>
          <w:tcPr>
            <w:tcW w:w="1290" w:type="dxa"/>
          </w:tcPr>
          <w:p w14:paraId="6ABD0978" w14:textId="1CBF6599" w:rsidR="5A5CBC87" w:rsidRDefault="5A5CBC87" w:rsidP="5A5CBC87">
            <w:r>
              <w:t>x</w:t>
            </w:r>
          </w:p>
        </w:tc>
        <w:tc>
          <w:tcPr>
            <w:tcW w:w="2310" w:type="dxa"/>
            <w:vMerge/>
          </w:tcPr>
          <w:p w14:paraId="331A1899" w14:textId="77777777" w:rsidR="00E72E51" w:rsidRDefault="00E72E51"/>
        </w:tc>
      </w:tr>
      <w:tr w:rsidR="5A5CBC87" w14:paraId="33FDED5B" w14:textId="77777777" w:rsidTr="1BA83B3E">
        <w:tc>
          <w:tcPr>
            <w:tcW w:w="3255" w:type="dxa"/>
          </w:tcPr>
          <w:p w14:paraId="5A70A08E" w14:textId="1F2FD5CC" w:rsidR="5A5CBC87" w:rsidRDefault="5ADA2137" w:rsidP="1BA83B3E">
            <w:pPr>
              <w:rPr>
                <w:rFonts w:ascii="Calibri" w:eastAsia="Calibri" w:hAnsi="Calibri" w:cs="Calibri"/>
              </w:rPr>
            </w:pPr>
            <w:r w:rsidRPr="1BA83B3E">
              <w:rPr>
                <w:rFonts w:ascii="Calibri" w:eastAsia="Calibri" w:hAnsi="Calibri" w:cs="Calibri"/>
              </w:rPr>
              <w:t>Strong teaching ability backed up by good/outstanding outcomes</w:t>
            </w:r>
          </w:p>
          <w:p w14:paraId="521F2BD6" w14:textId="20B8FD70" w:rsidR="5A5CBC87" w:rsidRDefault="5A5CBC87" w:rsidP="1BA83B3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930" w:type="dxa"/>
          </w:tcPr>
          <w:p w14:paraId="64F3D592" w14:textId="367301A0" w:rsidR="5A5CBC87" w:rsidRDefault="5A5CBC87" w:rsidP="5A5CBC87"/>
        </w:tc>
        <w:tc>
          <w:tcPr>
            <w:tcW w:w="1230" w:type="dxa"/>
          </w:tcPr>
          <w:p w14:paraId="31011070" w14:textId="4C5E1F8C" w:rsidR="5A5CBC87" w:rsidRDefault="5A5CBC87" w:rsidP="5A5CBC87">
            <w:r>
              <w:t>x</w:t>
            </w:r>
          </w:p>
        </w:tc>
        <w:tc>
          <w:tcPr>
            <w:tcW w:w="1290" w:type="dxa"/>
          </w:tcPr>
          <w:p w14:paraId="6EC15CC6" w14:textId="01D081B4" w:rsidR="5A5CBC87" w:rsidRDefault="5A5CBC87" w:rsidP="5A5CBC87">
            <w:r>
              <w:t>x</w:t>
            </w:r>
          </w:p>
        </w:tc>
        <w:tc>
          <w:tcPr>
            <w:tcW w:w="2310" w:type="dxa"/>
            <w:vMerge/>
          </w:tcPr>
          <w:p w14:paraId="57A08454" w14:textId="77777777" w:rsidR="00E72E51" w:rsidRDefault="00E72E51"/>
        </w:tc>
      </w:tr>
      <w:tr w:rsidR="5A5CBC87" w14:paraId="1EDB9327" w14:textId="77777777" w:rsidTr="1BA83B3E">
        <w:tc>
          <w:tcPr>
            <w:tcW w:w="3255" w:type="dxa"/>
          </w:tcPr>
          <w:p w14:paraId="19268AB6" w14:textId="013DFECB" w:rsidR="5A5CBC87" w:rsidRDefault="5A5CBC87" w:rsidP="5A5CBC87">
            <w:pPr>
              <w:rPr>
                <w:rFonts w:ascii="Calibri" w:eastAsia="Calibri" w:hAnsi="Calibri" w:cs="Calibri"/>
              </w:rPr>
            </w:pPr>
            <w:r w:rsidRPr="5A5CBC87">
              <w:rPr>
                <w:rFonts w:ascii="Calibri" w:eastAsia="Calibri" w:hAnsi="Calibri" w:cs="Calibri"/>
              </w:rPr>
              <w:t>Tailored teaching that challenges and supports SEND pupils</w:t>
            </w:r>
          </w:p>
        </w:tc>
        <w:tc>
          <w:tcPr>
            <w:tcW w:w="930" w:type="dxa"/>
          </w:tcPr>
          <w:p w14:paraId="51B600AF" w14:textId="3B6C09FF" w:rsidR="5A5CBC87" w:rsidRDefault="5A5CBC87" w:rsidP="5A5CBC87"/>
        </w:tc>
        <w:tc>
          <w:tcPr>
            <w:tcW w:w="1230" w:type="dxa"/>
          </w:tcPr>
          <w:p w14:paraId="4D80C3D6" w14:textId="6C657643" w:rsidR="5A5CBC87" w:rsidRDefault="5A5CBC87" w:rsidP="5A5CBC87">
            <w:r>
              <w:t>x</w:t>
            </w:r>
          </w:p>
        </w:tc>
        <w:tc>
          <w:tcPr>
            <w:tcW w:w="1290" w:type="dxa"/>
          </w:tcPr>
          <w:p w14:paraId="300A78BB" w14:textId="2D5556E8" w:rsidR="5A5CBC87" w:rsidRDefault="5A5CBC87" w:rsidP="5A5CBC87">
            <w:r>
              <w:t>x</w:t>
            </w:r>
          </w:p>
        </w:tc>
        <w:tc>
          <w:tcPr>
            <w:tcW w:w="2310" w:type="dxa"/>
            <w:vMerge/>
          </w:tcPr>
          <w:p w14:paraId="14F8A8D2" w14:textId="77777777" w:rsidR="00E72E51" w:rsidRDefault="00E72E51"/>
        </w:tc>
      </w:tr>
      <w:tr w:rsidR="5A5CBC87" w14:paraId="442AB524" w14:textId="77777777" w:rsidTr="1BA83B3E">
        <w:tc>
          <w:tcPr>
            <w:tcW w:w="9015" w:type="dxa"/>
            <w:gridSpan w:val="5"/>
            <w:shd w:val="clear" w:color="auto" w:fill="BFBFBF" w:themeFill="background1" w:themeFillShade="BF"/>
          </w:tcPr>
          <w:p w14:paraId="1724A5F7" w14:textId="7DE49DAE" w:rsidR="5A5CBC87" w:rsidRDefault="5A5CBC87" w:rsidP="5A5CBC87">
            <w:pPr>
              <w:rPr>
                <w:rFonts w:ascii="Calibri" w:eastAsia="Calibri" w:hAnsi="Calibri" w:cs="Calibri"/>
                <w:b/>
                <w:bCs/>
                <w:sz w:val="18"/>
                <w:szCs w:val="18"/>
              </w:rPr>
            </w:pPr>
            <w:r w:rsidRPr="5A5CBC87">
              <w:rPr>
                <w:b/>
                <w:bCs/>
              </w:rPr>
              <w:t>Professional Knowledge and Skills</w:t>
            </w:r>
          </w:p>
        </w:tc>
      </w:tr>
      <w:tr w:rsidR="5A5CBC87" w14:paraId="6BEDF3F4" w14:textId="77777777" w:rsidTr="1BA83B3E">
        <w:tc>
          <w:tcPr>
            <w:tcW w:w="3255" w:type="dxa"/>
          </w:tcPr>
          <w:p w14:paraId="6EE2F23C" w14:textId="4B892B17" w:rsidR="5ADA2137" w:rsidRDefault="5ADA2137" w:rsidP="1BA83B3E">
            <w:r>
              <w:t>Ability to plan and deliver a clearly differentiated curriculum that is all inclusive</w:t>
            </w:r>
          </w:p>
        </w:tc>
        <w:tc>
          <w:tcPr>
            <w:tcW w:w="930" w:type="dxa"/>
          </w:tcPr>
          <w:p w14:paraId="23EEC4B5" w14:textId="393B04E5" w:rsidR="1BA83B3E" w:rsidRDefault="1BA83B3E" w:rsidP="1BA83B3E"/>
        </w:tc>
        <w:tc>
          <w:tcPr>
            <w:tcW w:w="1230" w:type="dxa"/>
          </w:tcPr>
          <w:p w14:paraId="6625CA02" w14:textId="1A01368E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05AAB13E" w14:textId="15156836" w:rsidR="5ADA2137" w:rsidRDefault="5ADA2137" w:rsidP="1BA83B3E">
            <w:r>
              <w:t xml:space="preserve">X </w:t>
            </w:r>
          </w:p>
        </w:tc>
        <w:tc>
          <w:tcPr>
            <w:tcW w:w="2310" w:type="dxa"/>
            <w:vMerge w:val="restart"/>
          </w:tcPr>
          <w:p w14:paraId="6E2A3179" w14:textId="3EFFD099" w:rsidR="5A5CBC87" w:rsidRDefault="5ADA2137" w:rsidP="5A5CBC87">
            <w:r w:rsidRPr="1BA83B3E">
              <w:rPr>
                <w:rFonts w:ascii="Calibri" w:eastAsia="Calibri" w:hAnsi="Calibri" w:cs="Calibri"/>
              </w:rPr>
              <w:t>Understanding of the role and responsibilities of a curriculum / subject leader</w:t>
            </w:r>
          </w:p>
          <w:p w14:paraId="7F56F9FC" w14:textId="4E7611E8" w:rsidR="5A5CBC87" w:rsidRDefault="5A5CBC87" w:rsidP="5A5CBC87"/>
          <w:p w14:paraId="1BAB153D" w14:textId="0F894501" w:rsidR="5A5CBC87" w:rsidRDefault="5A5CBC87" w:rsidP="5A5CBC87">
            <w:r>
              <w:t>Thorough understanding of the SEN Code of Practice 0-25 and related legislation</w:t>
            </w:r>
          </w:p>
          <w:p w14:paraId="07A572F9" w14:textId="5836100E" w:rsidR="5A5CBC87" w:rsidRDefault="5A5CBC87" w:rsidP="5A5CBC87"/>
          <w:p w14:paraId="667BCF81" w14:textId="284D7BE1" w:rsidR="5A5CBC87" w:rsidRDefault="5A5CBC87" w:rsidP="5A5CBC87">
            <w:r>
              <w:t xml:space="preserve">Meeting the needs of pupils with complex </w:t>
            </w:r>
            <w:r>
              <w:lastRenderedPageBreak/>
              <w:t>needs i.e. SEMH, ASC, ADHD</w:t>
            </w:r>
          </w:p>
          <w:p w14:paraId="00B9FC3A" w14:textId="4D56B9E8" w:rsidR="5A5CBC87" w:rsidRDefault="5A5CBC87" w:rsidP="5A5CBC87"/>
          <w:p w14:paraId="6CE4E8E0" w14:textId="6A002F2F" w:rsidR="5A5CBC87" w:rsidRDefault="5A5CBC87" w:rsidP="5A5CBC87">
            <w:r>
              <w:t>Multi-agency support</w:t>
            </w:r>
          </w:p>
        </w:tc>
      </w:tr>
      <w:tr w:rsidR="5A5CBC87" w14:paraId="518F405B" w14:textId="77777777" w:rsidTr="1BA83B3E">
        <w:tc>
          <w:tcPr>
            <w:tcW w:w="3255" w:type="dxa"/>
          </w:tcPr>
          <w:p w14:paraId="72EDC9B3" w14:textId="1AE40D78" w:rsidR="5ADA2137" w:rsidRDefault="5ADA2137" w:rsidP="1BA83B3E">
            <w:r>
              <w:t>High expectations which motivate and challenge students</w:t>
            </w:r>
          </w:p>
        </w:tc>
        <w:tc>
          <w:tcPr>
            <w:tcW w:w="930" w:type="dxa"/>
          </w:tcPr>
          <w:p w14:paraId="12958D71" w14:textId="1B18B4B5" w:rsidR="1BA83B3E" w:rsidRDefault="1BA83B3E" w:rsidP="1BA83B3E"/>
        </w:tc>
        <w:tc>
          <w:tcPr>
            <w:tcW w:w="1230" w:type="dxa"/>
          </w:tcPr>
          <w:p w14:paraId="0B991FAD" w14:textId="537EF697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5E91A117" w14:textId="72D61249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0DD264D4" w14:textId="77777777" w:rsidR="00E72E51" w:rsidRDefault="00E72E51"/>
        </w:tc>
      </w:tr>
      <w:tr w:rsidR="5A5CBC87" w14:paraId="3F3E0B55" w14:textId="77777777" w:rsidTr="1BA83B3E">
        <w:tc>
          <w:tcPr>
            <w:tcW w:w="3255" w:type="dxa"/>
          </w:tcPr>
          <w:p w14:paraId="14BF0C59" w14:textId="26013FEF" w:rsidR="5ADA2137" w:rsidRDefault="5ADA2137" w:rsidP="1BA83B3E">
            <w:r>
              <w:t xml:space="preserve">Expectation of high standards of behaviour for learning and excellent behaviour management skills </w:t>
            </w:r>
          </w:p>
        </w:tc>
        <w:tc>
          <w:tcPr>
            <w:tcW w:w="930" w:type="dxa"/>
          </w:tcPr>
          <w:p w14:paraId="623CA525" w14:textId="450B129A" w:rsidR="1BA83B3E" w:rsidRDefault="1BA83B3E" w:rsidP="1BA83B3E"/>
        </w:tc>
        <w:tc>
          <w:tcPr>
            <w:tcW w:w="1230" w:type="dxa"/>
          </w:tcPr>
          <w:p w14:paraId="5C343B6B" w14:textId="05253B25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5DFAC327" w14:textId="04F1DCB4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0765B53C" w14:textId="77777777" w:rsidR="00E72E51" w:rsidRDefault="00E72E51"/>
        </w:tc>
      </w:tr>
      <w:tr w:rsidR="5A5CBC87" w14:paraId="1AABD0A7" w14:textId="77777777" w:rsidTr="1BA83B3E">
        <w:tc>
          <w:tcPr>
            <w:tcW w:w="3255" w:type="dxa"/>
          </w:tcPr>
          <w:p w14:paraId="149EBDBD" w14:textId="1EC42F04" w:rsidR="5ADA2137" w:rsidRDefault="5ADA2137" w:rsidP="1BA83B3E">
            <w:r>
              <w:t>Commitment to safeguarding</w:t>
            </w:r>
          </w:p>
          <w:p w14:paraId="75031967" w14:textId="1F732B5F" w:rsidR="1BA83B3E" w:rsidRDefault="1BA83B3E" w:rsidP="1BA83B3E"/>
        </w:tc>
        <w:tc>
          <w:tcPr>
            <w:tcW w:w="930" w:type="dxa"/>
          </w:tcPr>
          <w:p w14:paraId="68DA4017" w14:textId="7D7E1673" w:rsidR="5ADA2137" w:rsidRDefault="5ADA2137" w:rsidP="1BA83B3E">
            <w:r>
              <w:t>x</w:t>
            </w:r>
          </w:p>
        </w:tc>
        <w:tc>
          <w:tcPr>
            <w:tcW w:w="1230" w:type="dxa"/>
          </w:tcPr>
          <w:p w14:paraId="3213CEB4" w14:textId="3F57A928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4DD714DD" w14:textId="49D0BAF3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75B0E783" w14:textId="77777777" w:rsidR="00E72E51" w:rsidRDefault="00E72E51"/>
        </w:tc>
      </w:tr>
      <w:tr w:rsidR="5A5CBC87" w14:paraId="01C992BE" w14:textId="77777777" w:rsidTr="1BA83B3E">
        <w:tc>
          <w:tcPr>
            <w:tcW w:w="3255" w:type="dxa"/>
          </w:tcPr>
          <w:p w14:paraId="5DF9C783" w14:textId="78306897" w:rsidR="5ADA2137" w:rsidRDefault="5ADA2137" w:rsidP="1BA83B3E">
            <w:r>
              <w:t>Ability to use data to support the progress of pupils</w:t>
            </w:r>
          </w:p>
        </w:tc>
        <w:tc>
          <w:tcPr>
            <w:tcW w:w="930" w:type="dxa"/>
          </w:tcPr>
          <w:p w14:paraId="217004A5" w14:textId="4C547BDB" w:rsidR="1BA83B3E" w:rsidRDefault="1BA83B3E" w:rsidP="1BA83B3E"/>
        </w:tc>
        <w:tc>
          <w:tcPr>
            <w:tcW w:w="1230" w:type="dxa"/>
          </w:tcPr>
          <w:p w14:paraId="657A3770" w14:textId="7FE85096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37691516" w14:textId="5B6A4516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1CA00319" w14:textId="77777777" w:rsidR="00E72E51" w:rsidRDefault="00E72E51"/>
        </w:tc>
      </w:tr>
      <w:tr w:rsidR="5A5CBC87" w14:paraId="7D9C06A4" w14:textId="77777777" w:rsidTr="1BA83B3E">
        <w:tc>
          <w:tcPr>
            <w:tcW w:w="3255" w:type="dxa"/>
          </w:tcPr>
          <w:p w14:paraId="32F55828" w14:textId="33019770" w:rsidR="5ADA2137" w:rsidRDefault="5ADA2137" w:rsidP="1BA83B3E">
            <w:r>
              <w:t>Ability to manage support staff effectively to promote learning</w:t>
            </w:r>
          </w:p>
        </w:tc>
        <w:tc>
          <w:tcPr>
            <w:tcW w:w="930" w:type="dxa"/>
          </w:tcPr>
          <w:p w14:paraId="1B0CA4DA" w14:textId="3DFC4F8C" w:rsidR="1BA83B3E" w:rsidRDefault="1BA83B3E" w:rsidP="1BA83B3E"/>
        </w:tc>
        <w:tc>
          <w:tcPr>
            <w:tcW w:w="1230" w:type="dxa"/>
          </w:tcPr>
          <w:p w14:paraId="7BD10D82" w14:textId="735CA0F5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10BFE7FC" w14:textId="53E52A66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102C7974" w14:textId="77777777" w:rsidR="00E72E51" w:rsidRDefault="00E72E51"/>
        </w:tc>
      </w:tr>
      <w:tr w:rsidR="5A5CBC87" w14:paraId="514D0DDC" w14:textId="77777777" w:rsidTr="1BA83B3E">
        <w:tc>
          <w:tcPr>
            <w:tcW w:w="3255" w:type="dxa"/>
          </w:tcPr>
          <w:p w14:paraId="75B77A1B" w14:textId="0FFC41F8" w:rsidR="5ADA2137" w:rsidRDefault="5ADA2137" w:rsidP="1BA83B3E">
            <w:r>
              <w:lastRenderedPageBreak/>
              <w:t>Ability to build effective relationships with families, pupils and staff.</w:t>
            </w:r>
          </w:p>
        </w:tc>
        <w:tc>
          <w:tcPr>
            <w:tcW w:w="930" w:type="dxa"/>
          </w:tcPr>
          <w:p w14:paraId="60089646" w14:textId="1FCDA717" w:rsidR="1BA83B3E" w:rsidRDefault="1BA83B3E" w:rsidP="1BA83B3E"/>
        </w:tc>
        <w:tc>
          <w:tcPr>
            <w:tcW w:w="1230" w:type="dxa"/>
          </w:tcPr>
          <w:p w14:paraId="574F29C2" w14:textId="3E42C77F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34FFBD55" w14:textId="6EBD46F6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175C36AD" w14:textId="77777777" w:rsidR="00E72E51" w:rsidRDefault="00E72E51"/>
        </w:tc>
      </w:tr>
      <w:tr w:rsidR="5A5CBC87" w14:paraId="686ED8CD" w14:textId="77777777" w:rsidTr="1BA83B3E">
        <w:tc>
          <w:tcPr>
            <w:tcW w:w="3255" w:type="dxa"/>
          </w:tcPr>
          <w:p w14:paraId="0C20633C" w14:textId="2D7FD29E" w:rsidR="5ADA2137" w:rsidRDefault="5ADA2137" w:rsidP="1BA83B3E">
            <w:r w:rsidRPr="1BA83B3E">
              <w:rPr>
                <w:rFonts w:ascii="Calibri" w:eastAsia="Calibri" w:hAnsi="Calibri" w:cs="Calibri"/>
              </w:rPr>
              <w:t>Excellent ICT skills, particularly using ICT to support learning</w:t>
            </w:r>
          </w:p>
        </w:tc>
        <w:tc>
          <w:tcPr>
            <w:tcW w:w="930" w:type="dxa"/>
          </w:tcPr>
          <w:p w14:paraId="31149977" w14:textId="2D022446" w:rsidR="5ADA2137" w:rsidRDefault="5ADA2137" w:rsidP="1BA83B3E">
            <w:r>
              <w:t>x</w:t>
            </w:r>
          </w:p>
        </w:tc>
        <w:tc>
          <w:tcPr>
            <w:tcW w:w="1230" w:type="dxa"/>
          </w:tcPr>
          <w:p w14:paraId="6A2304F1" w14:textId="4453915A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1DDBA4FC" w14:textId="7ED5CB32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2B77A85C" w14:textId="77777777" w:rsidR="00E72E51" w:rsidRDefault="00E72E51"/>
        </w:tc>
      </w:tr>
      <w:tr w:rsidR="1BA83B3E" w14:paraId="085FFB16" w14:textId="77777777" w:rsidTr="1BA83B3E">
        <w:tc>
          <w:tcPr>
            <w:tcW w:w="3255" w:type="dxa"/>
            <w:shd w:val="clear" w:color="auto" w:fill="BFBFBF" w:themeFill="background1" w:themeFillShade="BF"/>
          </w:tcPr>
          <w:p w14:paraId="453AA185" w14:textId="7CF2A5A7" w:rsidR="5ADA2137" w:rsidRDefault="5ADA2137" w:rsidP="1BA83B3E">
            <w:pPr>
              <w:rPr>
                <w:b/>
                <w:bCs/>
              </w:rPr>
            </w:pPr>
            <w:r w:rsidRPr="1BA83B3E">
              <w:rPr>
                <w:b/>
                <w:bCs/>
              </w:rPr>
              <w:t>Personal Qualities</w:t>
            </w:r>
          </w:p>
          <w:p w14:paraId="17E746DE" w14:textId="3A51378F" w:rsidR="1BA83B3E" w:rsidRDefault="1BA83B3E" w:rsidP="1BA83B3E">
            <w:pPr>
              <w:rPr>
                <w:b/>
                <w:bCs/>
              </w:rPr>
            </w:pPr>
          </w:p>
        </w:tc>
        <w:tc>
          <w:tcPr>
            <w:tcW w:w="930" w:type="dxa"/>
            <w:shd w:val="clear" w:color="auto" w:fill="BFBFBF" w:themeFill="background1" w:themeFillShade="BF"/>
          </w:tcPr>
          <w:p w14:paraId="63BE55B3" w14:textId="01C27EB9" w:rsidR="1BA83B3E" w:rsidRDefault="1BA83B3E" w:rsidP="1BA83B3E"/>
        </w:tc>
        <w:tc>
          <w:tcPr>
            <w:tcW w:w="1230" w:type="dxa"/>
            <w:shd w:val="clear" w:color="auto" w:fill="BFBFBF" w:themeFill="background1" w:themeFillShade="BF"/>
          </w:tcPr>
          <w:p w14:paraId="42C8949A" w14:textId="7000AB7A" w:rsidR="1BA83B3E" w:rsidRDefault="1BA83B3E" w:rsidP="1BA83B3E"/>
        </w:tc>
        <w:tc>
          <w:tcPr>
            <w:tcW w:w="1290" w:type="dxa"/>
            <w:shd w:val="clear" w:color="auto" w:fill="BFBFBF" w:themeFill="background1" w:themeFillShade="BF"/>
          </w:tcPr>
          <w:p w14:paraId="0F9ACFDF" w14:textId="774D1DD1" w:rsidR="1BA83B3E" w:rsidRDefault="1BA83B3E" w:rsidP="1BA83B3E"/>
        </w:tc>
        <w:tc>
          <w:tcPr>
            <w:tcW w:w="2310" w:type="dxa"/>
            <w:shd w:val="clear" w:color="auto" w:fill="BFBFBF" w:themeFill="background1" w:themeFillShade="BF"/>
          </w:tcPr>
          <w:p w14:paraId="29B791C1" w14:textId="3559EB44" w:rsidR="1BA83B3E" w:rsidRDefault="1BA83B3E" w:rsidP="1BA83B3E">
            <w:pPr>
              <w:rPr>
                <w:rFonts w:ascii="Calibri" w:eastAsia="Calibri" w:hAnsi="Calibri" w:cs="Calibri"/>
              </w:rPr>
            </w:pPr>
          </w:p>
        </w:tc>
      </w:tr>
      <w:tr w:rsidR="5A5CBC87" w14:paraId="40F1A30B" w14:textId="77777777" w:rsidTr="1BA83B3E">
        <w:tc>
          <w:tcPr>
            <w:tcW w:w="3255" w:type="dxa"/>
          </w:tcPr>
          <w:p w14:paraId="3ED6D5DF" w14:textId="72AAF37B" w:rsidR="5ADA2137" w:rsidRDefault="5ADA2137" w:rsidP="1BA83B3E">
            <w:r>
              <w:t>Ambition to develop own professional skills where needed.</w:t>
            </w:r>
          </w:p>
        </w:tc>
        <w:tc>
          <w:tcPr>
            <w:tcW w:w="930" w:type="dxa"/>
          </w:tcPr>
          <w:p w14:paraId="7C5A312C" w14:textId="3F982EC7" w:rsidR="1BA83B3E" w:rsidRDefault="1BA83B3E" w:rsidP="1BA83B3E"/>
        </w:tc>
        <w:tc>
          <w:tcPr>
            <w:tcW w:w="1230" w:type="dxa"/>
          </w:tcPr>
          <w:p w14:paraId="5D87727F" w14:textId="23E01C40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47BF7D99" w14:textId="0CBBDB77" w:rsidR="5ADA2137" w:rsidRDefault="5ADA2137" w:rsidP="1BA83B3E">
            <w:r>
              <w:t>x</w:t>
            </w:r>
          </w:p>
        </w:tc>
        <w:tc>
          <w:tcPr>
            <w:tcW w:w="2310" w:type="dxa"/>
            <w:vMerge w:val="restart"/>
          </w:tcPr>
          <w:p w14:paraId="586C653D" w14:textId="70BC82E6" w:rsidR="5A5CBC87" w:rsidRDefault="5ADA2137" w:rsidP="5A5CBC87">
            <w:r w:rsidRPr="1BA83B3E">
              <w:rPr>
                <w:rFonts w:ascii="Calibri" w:eastAsia="Calibri" w:hAnsi="Calibri" w:cs="Calibri"/>
              </w:rPr>
              <w:t>Interest in research-based learning and development</w:t>
            </w:r>
          </w:p>
          <w:p w14:paraId="33A9E2F9" w14:textId="338AC97F" w:rsidR="5A5CBC87" w:rsidRDefault="5A5CBC87" w:rsidP="5A5CBC87">
            <w:pPr>
              <w:rPr>
                <w:b/>
                <w:bCs/>
              </w:rPr>
            </w:pPr>
          </w:p>
        </w:tc>
      </w:tr>
      <w:tr w:rsidR="5A5CBC87" w14:paraId="5DCBDE75" w14:textId="77777777" w:rsidTr="1BA83B3E">
        <w:tc>
          <w:tcPr>
            <w:tcW w:w="3255" w:type="dxa"/>
          </w:tcPr>
          <w:p w14:paraId="1DFC7609" w14:textId="28CCB49A" w:rsidR="5ADA2137" w:rsidRDefault="5ADA2137" w:rsidP="1BA83B3E">
            <w:r>
              <w:t>Motivated, enthusiastic, and flexible</w:t>
            </w:r>
          </w:p>
        </w:tc>
        <w:tc>
          <w:tcPr>
            <w:tcW w:w="930" w:type="dxa"/>
          </w:tcPr>
          <w:p w14:paraId="0430872B" w14:textId="0AF9AC27" w:rsidR="1BA83B3E" w:rsidRDefault="1BA83B3E" w:rsidP="1BA83B3E"/>
        </w:tc>
        <w:tc>
          <w:tcPr>
            <w:tcW w:w="1230" w:type="dxa"/>
          </w:tcPr>
          <w:p w14:paraId="7FDEA404" w14:textId="3132CB1F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250525BC" w14:textId="4259E0DC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75ACFA38" w14:textId="6129AA41" w:rsidR="5A5CBC87" w:rsidRDefault="5A5CBC87" w:rsidP="5A5CBC87"/>
        </w:tc>
      </w:tr>
      <w:tr w:rsidR="5A5CBC87" w14:paraId="13F529C3" w14:textId="77777777" w:rsidTr="1BA83B3E">
        <w:tc>
          <w:tcPr>
            <w:tcW w:w="3255" w:type="dxa"/>
          </w:tcPr>
          <w:p w14:paraId="3779DD26" w14:textId="59149697" w:rsidR="5ADA2137" w:rsidRDefault="5ADA2137" w:rsidP="1BA83B3E">
            <w:r>
              <w:t>Adaptable to change.</w:t>
            </w:r>
          </w:p>
        </w:tc>
        <w:tc>
          <w:tcPr>
            <w:tcW w:w="930" w:type="dxa"/>
          </w:tcPr>
          <w:p w14:paraId="70F96C8C" w14:textId="52484184" w:rsidR="1BA83B3E" w:rsidRDefault="1BA83B3E" w:rsidP="1BA83B3E"/>
        </w:tc>
        <w:tc>
          <w:tcPr>
            <w:tcW w:w="1230" w:type="dxa"/>
          </w:tcPr>
          <w:p w14:paraId="4B192528" w14:textId="7F6F1285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09D9A3BB" w14:textId="015DCE1D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109D4773" w14:textId="77777777" w:rsidR="00E72E51" w:rsidRDefault="00E72E51"/>
        </w:tc>
      </w:tr>
      <w:tr w:rsidR="5A5CBC87" w14:paraId="3E1890CB" w14:textId="77777777" w:rsidTr="1BA83B3E">
        <w:tc>
          <w:tcPr>
            <w:tcW w:w="3255" w:type="dxa"/>
          </w:tcPr>
          <w:p w14:paraId="466809F5" w14:textId="19B91148" w:rsidR="5ADA2137" w:rsidRDefault="5ADA2137" w:rsidP="1BA83B3E">
            <w:r>
              <w:t>Ability to work under pressure, prioritise effectively and meet deadlines consistently</w:t>
            </w:r>
          </w:p>
        </w:tc>
        <w:tc>
          <w:tcPr>
            <w:tcW w:w="930" w:type="dxa"/>
          </w:tcPr>
          <w:p w14:paraId="7D364F97" w14:textId="0541330F" w:rsidR="1BA83B3E" w:rsidRDefault="1BA83B3E" w:rsidP="1BA83B3E"/>
        </w:tc>
        <w:tc>
          <w:tcPr>
            <w:tcW w:w="1230" w:type="dxa"/>
          </w:tcPr>
          <w:p w14:paraId="328CF72A" w14:textId="0CB24AFD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3449F5EA" w14:textId="0B7D8282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56183767" w14:textId="77777777" w:rsidR="00E72E51" w:rsidRDefault="00E72E51"/>
        </w:tc>
      </w:tr>
      <w:tr w:rsidR="5A5CBC87" w14:paraId="5206FA47" w14:textId="77777777" w:rsidTr="1BA83B3E">
        <w:tc>
          <w:tcPr>
            <w:tcW w:w="3255" w:type="dxa"/>
          </w:tcPr>
          <w:p w14:paraId="36ECB203" w14:textId="539A160D" w:rsidR="5ADA2137" w:rsidRDefault="5ADA2137" w:rsidP="1BA83B3E">
            <w:r>
              <w:t xml:space="preserve">Strong attention to detail </w:t>
            </w:r>
          </w:p>
          <w:p w14:paraId="089EA91D" w14:textId="63FECA55" w:rsidR="1BA83B3E" w:rsidRDefault="1BA83B3E" w:rsidP="1BA83B3E"/>
        </w:tc>
        <w:tc>
          <w:tcPr>
            <w:tcW w:w="930" w:type="dxa"/>
          </w:tcPr>
          <w:p w14:paraId="31280BAE" w14:textId="1108BC47" w:rsidR="1BA83B3E" w:rsidRDefault="1BA83B3E" w:rsidP="1BA83B3E"/>
        </w:tc>
        <w:tc>
          <w:tcPr>
            <w:tcW w:w="1230" w:type="dxa"/>
          </w:tcPr>
          <w:p w14:paraId="72113679" w14:textId="652F7E5B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401F1E2B" w14:textId="602A2761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37A639B5" w14:textId="77777777" w:rsidR="00E72E51" w:rsidRDefault="00E72E51"/>
        </w:tc>
      </w:tr>
      <w:tr w:rsidR="5A5CBC87" w14:paraId="3057FA95" w14:textId="77777777" w:rsidTr="1BA83B3E">
        <w:tc>
          <w:tcPr>
            <w:tcW w:w="3255" w:type="dxa"/>
          </w:tcPr>
          <w:p w14:paraId="5CB77BC6" w14:textId="3B9B1D03" w:rsidR="1BA83B3E" w:rsidRDefault="1BA83B3E" w:rsidP="1BA83B3E">
            <w:r w:rsidRPr="1BA83B3E">
              <w:rPr>
                <w:rFonts w:ascii="Calibri" w:eastAsia="Calibri" w:hAnsi="Calibri" w:cs="Calibri"/>
              </w:rPr>
              <w:t>Able to work effectively as a member of a team</w:t>
            </w:r>
          </w:p>
        </w:tc>
        <w:tc>
          <w:tcPr>
            <w:tcW w:w="930" w:type="dxa"/>
          </w:tcPr>
          <w:p w14:paraId="04639F28" w14:textId="1C6B0ACC" w:rsidR="1BA83B3E" w:rsidRDefault="1BA83B3E" w:rsidP="1BA83B3E"/>
        </w:tc>
        <w:tc>
          <w:tcPr>
            <w:tcW w:w="1230" w:type="dxa"/>
          </w:tcPr>
          <w:p w14:paraId="54F8D7D0" w14:textId="4C724FBD" w:rsidR="5ADA2137" w:rsidRDefault="5ADA2137" w:rsidP="1BA83B3E">
            <w:r>
              <w:t>x</w:t>
            </w:r>
          </w:p>
        </w:tc>
        <w:tc>
          <w:tcPr>
            <w:tcW w:w="1290" w:type="dxa"/>
          </w:tcPr>
          <w:p w14:paraId="47B7DEDF" w14:textId="04CE1979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11632479" w14:textId="77777777" w:rsidR="00E72E51" w:rsidRDefault="00E72E51"/>
        </w:tc>
      </w:tr>
      <w:tr w:rsidR="5A5CBC87" w14:paraId="01FF6432" w14:textId="77777777" w:rsidTr="1BA83B3E">
        <w:tc>
          <w:tcPr>
            <w:tcW w:w="3255" w:type="dxa"/>
          </w:tcPr>
          <w:p w14:paraId="5EE964E4" w14:textId="0DFF7CC1" w:rsidR="5ADA2137" w:rsidRDefault="5ADA2137" w:rsidP="1BA83B3E">
            <w:r>
              <w:t>Punctual</w:t>
            </w:r>
          </w:p>
        </w:tc>
        <w:tc>
          <w:tcPr>
            <w:tcW w:w="930" w:type="dxa"/>
          </w:tcPr>
          <w:p w14:paraId="61F68FEF" w14:textId="3908B3AF" w:rsidR="1BA83B3E" w:rsidRDefault="1BA83B3E" w:rsidP="1BA83B3E"/>
        </w:tc>
        <w:tc>
          <w:tcPr>
            <w:tcW w:w="1230" w:type="dxa"/>
          </w:tcPr>
          <w:p w14:paraId="565739F9" w14:textId="66152B4C" w:rsidR="1BA83B3E" w:rsidRDefault="1BA83B3E" w:rsidP="1BA83B3E">
            <w:r>
              <w:t>x</w:t>
            </w:r>
          </w:p>
        </w:tc>
        <w:tc>
          <w:tcPr>
            <w:tcW w:w="1290" w:type="dxa"/>
          </w:tcPr>
          <w:p w14:paraId="27B4CA6F" w14:textId="5A22133C" w:rsidR="5ADA2137" w:rsidRDefault="5ADA2137" w:rsidP="1BA83B3E">
            <w:r>
              <w:t>x</w:t>
            </w:r>
          </w:p>
        </w:tc>
        <w:tc>
          <w:tcPr>
            <w:tcW w:w="2310" w:type="dxa"/>
            <w:vMerge/>
          </w:tcPr>
          <w:p w14:paraId="3A407646" w14:textId="77777777" w:rsidR="00E72E51" w:rsidRDefault="00E72E51"/>
        </w:tc>
      </w:tr>
    </w:tbl>
    <w:p w14:paraId="36DEA98D" w14:textId="1EEEFA02" w:rsidR="1BA83B3E" w:rsidRDefault="1BA83B3E"/>
    <w:p w14:paraId="24490A5C" w14:textId="7E9345EF" w:rsidR="5A5CBC87" w:rsidRDefault="5A5CBC87" w:rsidP="5A5CBC87"/>
    <w:sectPr w:rsidR="5A5CBC8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656A84" w14:textId="77777777" w:rsidR="00E9035C" w:rsidRDefault="0049515A">
      <w:pPr>
        <w:spacing w:after="0" w:line="240" w:lineRule="auto"/>
      </w:pPr>
      <w:r>
        <w:separator/>
      </w:r>
    </w:p>
  </w:endnote>
  <w:endnote w:type="continuationSeparator" w:id="0">
    <w:p w14:paraId="1CC62150" w14:textId="77777777" w:rsidR="00E9035C" w:rsidRDefault="00495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AE475" w14:textId="77777777" w:rsidR="0049515A" w:rsidRDefault="004951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349B83D3" w14:paraId="6C302D99" w14:textId="77777777" w:rsidTr="349B83D3">
      <w:tc>
        <w:tcPr>
          <w:tcW w:w="3005" w:type="dxa"/>
        </w:tcPr>
        <w:p w14:paraId="4273BF19" w14:textId="4E3211C1" w:rsidR="349B83D3" w:rsidRDefault="349B83D3" w:rsidP="349B83D3">
          <w:pPr>
            <w:pStyle w:val="Header"/>
            <w:ind w:left="-115"/>
          </w:pPr>
        </w:p>
      </w:tc>
      <w:tc>
        <w:tcPr>
          <w:tcW w:w="3005" w:type="dxa"/>
        </w:tcPr>
        <w:p w14:paraId="64563ACA" w14:textId="757444BC" w:rsidR="349B83D3" w:rsidRDefault="349B83D3" w:rsidP="349B83D3">
          <w:pPr>
            <w:pStyle w:val="Header"/>
            <w:jc w:val="center"/>
          </w:pPr>
        </w:p>
      </w:tc>
      <w:tc>
        <w:tcPr>
          <w:tcW w:w="3005" w:type="dxa"/>
        </w:tcPr>
        <w:p w14:paraId="45880CD0" w14:textId="2B95976E" w:rsidR="349B83D3" w:rsidRDefault="349B83D3" w:rsidP="349B83D3">
          <w:pPr>
            <w:pStyle w:val="Header"/>
            <w:ind w:right="-115"/>
            <w:jc w:val="right"/>
          </w:pPr>
        </w:p>
      </w:tc>
    </w:tr>
  </w:tbl>
  <w:p w14:paraId="70934EEA" w14:textId="358D21D7" w:rsidR="349B83D3" w:rsidRDefault="349B83D3" w:rsidP="349B83D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0BBF2" w14:textId="77777777" w:rsidR="0049515A" w:rsidRDefault="004951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821E62" w14:textId="77777777" w:rsidR="00E9035C" w:rsidRDefault="0049515A">
      <w:pPr>
        <w:spacing w:after="0" w:line="240" w:lineRule="auto"/>
      </w:pPr>
      <w:r>
        <w:separator/>
      </w:r>
    </w:p>
  </w:footnote>
  <w:footnote w:type="continuationSeparator" w:id="0">
    <w:p w14:paraId="43FEFEBF" w14:textId="77777777" w:rsidR="00E9035C" w:rsidRDefault="004951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B619F1" w14:textId="77777777" w:rsidR="0049515A" w:rsidRDefault="004951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349B83D3" w14:paraId="3E933098" w14:textId="77777777" w:rsidTr="349B83D3">
      <w:tc>
        <w:tcPr>
          <w:tcW w:w="3005" w:type="dxa"/>
        </w:tcPr>
        <w:p w14:paraId="00C3867D" w14:textId="51865C1B" w:rsidR="349B83D3" w:rsidRDefault="349B83D3" w:rsidP="349B83D3">
          <w:pPr>
            <w:pStyle w:val="Header"/>
            <w:ind w:left="-115"/>
          </w:pPr>
          <w:r>
            <w:rPr>
              <w:noProof/>
            </w:rPr>
            <w:drawing>
              <wp:anchor distT="0" distB="0" distL="114300" distR="114300" simplePos="0" relativeHeight="251658240" behindDoc="1" locked="0" layoutInCell="1" allowOverlap="1" wp14:anchorId="73F927B9" wp14:editId="5AED99BB">
                <wp:simplePos x="0" y="0"/>
                <wp:positionH relativeFrom="column">
                  <wp:posOffset>-849629</wp:posOffset>
                </wp:positionH>
                <wp:positionV relativeFrom="page">
                  <wp:posOffset>-336550</wp:posOffset>
                </wp:positionV>
                <wp:extent cx="965200" cy="807060"/>
                <wp:effectExtent l="0" t="0" r="6350" b="0"/>
                <wp:wrapNone/>
                <wp:docPr id="1178278120" name="Picture 11782781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80005" cy="81943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3005" w:type="dxa"/>
        </w:tcPr>
        <w:p w14:paraId="6EFF28BA" w14:textId="300EB75E" w:rsidR="349B83D3" w:rsidRDefault="349B83D3" w:rsidP="349B83D3">
          <w:pPr>
            <w:pStyle w:val="Header"/>
            <w:jc w:val="center"/>
          </w:pPr>
        </w:p>
      </w:tc>
      <w:tc>
        <w:tcPr>
          <w:tcW w:w="3005" w:type="dxa"/>
        </w:tcPr>
        <w:p w14:paraId="19257E79" w14:textId="510F0A6C" w:rsidR="349B83D3" w:rsidRDefault="349B83D3" w:rsidP="349B83D3">
          <w:pPr>
            <w:pStyle w:val="Header"/>
            <w:ind w:right="-115"/>
            <w:jc w:val="right"/>
          </w:pPr>
        </w:p>
      </w:tc>
    </w:tr>
  </w:tbl>
  <w:p w14:paraId="14F75C43" w14:textId="490FABF9" w:rsidR="349B83D3" w:rsidRDefault="0049515A" w:rsidP="349B83D3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EBDCFAA" wp14:editId="2B70FA85">
          <wp:simplePos x="0" y="0"/>
          <wp:positionH relativeFrom="rightMargin">
            <wp:align>left</wp:align>
          </wp:positionH>
          <wp:positionV relativeFrom="topMargin">
            <wp:align>bottom</wp:align>
          </wp:positionV>
          <wp:extent cx="831850" cy="831850"/>
          <wp:effectExtent l="0" t="0" r="6350" b="6350"/>
          <wp:wrapNone/>
          <wp:docPr id="899586045" name="Picture 8995860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1850" cy="831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FFDE6" w14:textId="77777777" w:rsidR="0049515A" w:rsidRDefault="0049515A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8AED568"/>
    <w:rsid w:val="00420684"/>
    <w:rsid w:val="0049515A"/>
    <w:rsid w:val="008B1AFE"/>
    <w:rsid w:val="00E72E51"/>
    <w:rsid w:val="00E9035C"/>
    <w:rsid w:val="047679D7"/>
    <w:rsid w:val="06124A38"/>
    <w:rsid w:val="063421F6"/>
    <w:rsid w:val="06E4F748"/>
    <w:rsid w:val="0941FD74"/>
    <w:rsid w:val="0949EAFA"/>
    <w:rsid w:val="0BD4F55F"/>
    <w:rsid w:val="0C3F2727"/>
    <w:rsid w:val="0E1D5C1D"/>
    <w:rsid w:val="0F0E5C89"/>
    <w:rsid w:val="0F4F4BD6"/>
    <w:rsid w:val="10EB1C37"/>
    <w:rsid w:val="1128C8AB"/>
    <w:rsid w:val="11D49F57"/>
    <w:rsid w:val="11E5455A"/>
    <w:rsid w:val="122B0E86"/>
    <w:rsid w:val="12C4990C"/>
    <w:rsid w:val="1422BCF9"/>
    <w:rsid w:val="1562AF48"/>
    <w:rsid w:val="15BE8D5A"/>
    <w:rsid w:val="15D0969A"/>
    <w:rsid w:val="16FB1B12"/>
    <w:rsid w:val="176B9CB2"/>
    <w:rsid w:val="17B388F9"/>
    <w:rsid w:val="17FB2C41"/>
    <w:rsid w:val="1A32BBD4"/>
    <w:rsid w:val="1A3AA95A"/>
    <w:rsid w:val="1AFBDF25"/>
    <w:rsid w:val="1B9E6785"/>
    <w:rsid w:val="1BA83B3E"/>
    <w:rsid w:val="1FED15C9"/>
    <w:rsid w:val="222168FE"/>
    <w:rsid w:val="2340DDDD"/>
    <w:rsid w:val="2387F543"/>
    <w:rsid w:val="239F270B"/>
    <w:rsid w:val="24E9C5C8"/>
    <w:rsid w:val="257D5C01"/>
    <w:rsid w:val="2580C098"/>
    <w:rsid w:val="26859629"/>
    <w:rsid w:val="27444E4C"/>
    <w:rsid w:val="27786F0B"/>
    <w:rsid w:val="28B4FCC3"/>
    <w:rsid w:val="2CF4D7AD"/>
    <w:rsid w:val="2D460951"/>
    <w:rsid w:val="349B83D3"/>
    <w:rsid w:val="3533F521"/>
    <w:rsid w:val="353BA863"/>
    <w:rsid w:val="383F77DA"/>
    <w:rsid w:val="38AED568"/>
    <w:rsid w:val="3B6A0112"/>
    <w:rsid w:val="3D7A4B02"/>
    <w:rsid w:val="3DBC5731"/>
    <w:rsid w:val="3EAEB95E"/>
    <w:rsid w:val="3F6CEF39"/>
    <w:rsid w:val="4044F12A"/>
    <w:rsid w:val="4468D5EA"/>
    <w:rsid w:val="465DED34"/>
    <w:rsid w:val="47F9BD95"/>
    <w:rsid w:val="48D8B8E1"/>
    <w:rsid w:val="49BBDEED"/>
    <w:rsid w:val="4D77466F"/>
    <w:rsid w:val="4D9761DC"/>
    <w:rsid w:val="4F1316D0"/>
    <w:rsid w:val="4F57060D"/>
    <w:rsid w:val="556A8019"/>
    <w:rsid w:val="55D92C2A"/>
    <w:rsid w:val="59465A04"/>
    <w:rsid w:val="5A5CBC87"/>
    <w:rsid w:val="5ADA2137"/>
    <w:rsid w:val="5B0650C3"/>
    <w:rsid w:val="5B5FFCD8"/>
    <w:rsid w:val="5B7E6FFF"/>
    <w:rsid w:val="5C7DFAC6"/>
    <w:rsid w:val="5CFBCD39"/>
    <w:rsid w:val="6073D163"/>
    <w:rsid w:val="609C46F1"/>
    <w:rsid w:val="6152CCAF"/>
    <w:rsid w:val="63254591"/>
    <w:rsid w:val="63E0FF3D"/>
    <w:rsid w:val="67B4E599"/>
    <w:rsid w:val="6AAEC3B9"/>
    <w:rsid w:val="6EAA5CCD"/>
    <w:rsid w:val="6ED00FD4"/>
    <w:rsid w:val="7139F021"/>
    <w:rsid w:val="71E1FD8F"/>
    <w:rsid w:val="737DCDF0"/>
    <w:rsid w:val="741603F1"/>
    <w:rsid w:val="74F557A3"/>
    <w:rsid w:val="7A854575"/>
    <w:rsid w:val="7ACB0EA1"/>
    <w:rsid w:val="7DBCE637"/>
    <w:rsid w:val="7E3638AA"/>
    <w:rsid w:val="7E7096B5"/>
    <w:rsid w:val="7F9B1B2D"/>
    <w:rsid w:val="7F9E7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AED568"/>
  <w15:chartTrackingRefBased/>
  <w15:docId w15:val="{6D62F722-BDA8-4F0C-9FF7-CE20E69E1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52fbfae-aa37-4067-a5a2-c040d3d0aee4" xsi:nil="true"/>
    <PersonalIdentificationData xmlns="752fbfae-aa37-4067-a5a2-c040d3d0aee4" xsi:nil="true"/>
    <kd4bfb39d5e544d689cf089a552c51ae xmlns="752fbfae-aa37-4067-a5a2-c040d3d0aee4">
      <Terms xmlns="http://schemas.microsoft.com/office/infopath/2007/PartnerControls"/>
    </kd4bfb39d5e544d689cf089a552c51ae>
    <KS xmlns="752fbfae-aa37-4067-a5a2-c040d3d0aee4" xsi:nil="true"/>
    <d68a21c9c02e43349f6e7fba4f2f1d69 xmlns="752fbfae-aa37-4067-a5a2-c040d3d0aee4">
      <Terms xmlns="http://schemas.microsoft.com/office/infopath/2007/PartnerControls"/>
    </d68a21c9c02e43349f6e7fba4f2f1d69>
    <m7e534548f1347efaa0ecd3119dd3870 xmlns="752fbfae-aa37-4067-a5a2-c040d3d0aee4">
      <Terms xmlns="http://schemas.microsoft.com/office/infopath/2007/PartnerControls"/>
    </m7e534548f1347efaa0ecd3119dd3870>
    <Lesson xmlns="752fbfae-aa37-4067-a5a2-c040d3d0aee4" xsi:nil="true"/>
    <CustomTags xmlns="752fbfae-aa37-4067-a5a2-c040d3d0aee4" xsi:nil="true"/>
    <j5877b5c96a2464cb2d01163d3f8d30c xmlns="752fbfae-aa37-4067-a5a2-c040d3d0aee4">
      <Terms xmlns="http://schemas.microsoft.com/office/infopath/2007/PartnerControls"/>
    </j5877b5c96a2464cb2d01163d3f8d30c>
    <a0c365ea64074200911f984bd8094335 xmlns="752fbfae-aa37-4067-a5a2-c040d3d0aee4">
      <Terms xmlns="http://schemas.microsoft.com/office/infopath/2007/PartnerControls"/>
    </a0c365ea64074200911f984bd8094335>
    <Year xmlns="752fbfae-aa37-4067-a5a2-c040d3d0aee4" xsi:nil="true"/>
    <CurriculumSubject xmlns="752fbfae-aa37-4067-a5a2-c040d3d0aee4">Human Resources Service</CurriculumSubject>
    <SharedWithUsers xmlns="752fbfae-aa37-4067-a5a2-c040d3d0aee4">
      <UserInfo>
        <DisplayName>S Williams</DisplayName>
        <AccountId>30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D1FE32A7AB124DBBBDC9BABF78E14A" ma:contentTypeVersion="23" ma:contentTypeDescription="Create a new document." ma:contentTypeScope="" ma:versionID="5126bfcdace58fb173140cb971354881">
  <xsd:schema xmlns:xsd="http://www.w3.org/2001/XMLSchema" xmlns:xs="http://www.w3.org/2001/XMLSchema" xmlns:p="http://schemas.microsoft.com/office/2006/metadata/properties" xmlns:ns2="752fbfae-aa37-4067-a5a2-c040d3d0aee4" xmlns:ns3="c135108c-1234-4e9b-9574-800e6572b568" targetNamespace="http://schemas.microsoft.com/office/2006/metadata/properties" ma:root="true" ma:fieldsID="7e5db6bb367f721ac05aed7a6c7fbd7f" ns2:_="" ns3:_="">
    <xsd:import namespace="752fbfae-aa37-4067-a5a2-c040d3d0aee4"/>
    <xsd:import namespace="c135108c-1234-4e9b-9574-800e6572b568"/>
    <xsd:element name="properties">
      <xsd:complexType>
        <xsd:sequence>
          <xsd:element name="documentManagement">
            <xsd:complexType>
              <xsd:all>
                <xsd:element ref="ns2:a0c365ea64074200911f984bd8094335" minOccurs="0"/>
                <xsd:element ref="ns2:TaxCatchAll" minOccurs="0"/>
                <xsd:element ref="ns2:PersonalIdentificationData" minOccurs="0"/>
                <xsd:element ref="ns2:KS" minOccurs="0"/>
                <xsd:element ref="ns2:kd4bfb39d5e544d689cf089a552c51ae" minOccurs="0"/>
                <xsd:element ref="ns2:j5877b5c96a2464cb2d01163d3f8d30c" minOccurs="0"/>
                <xsd:element ref="ns2:d68a21c9c02e43349f6e7fba4f2f1d69" minOccurs="0"/>
                <xsd:element ref="ns2:m7e534548f1347efaa0ecd3119dd3870" minOccurs="0"/>
                <xsd:element ref="ns2:Year" minOccurs="0"/>
                <xsd:element ref="ns2:Lesson" minOccurs="0"/>
                <xsd:element ref="ns2:CustomTags" minOccurs="0"/>
                <xsd:element ref="ns2:CurriculumSubject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fbfae-aa37-4067-a5a2-c040d3d0aee4" elementFormDefault="qualified">
    <xsd:import namespace="http://schemas.microsoft.com/office/2006/documentManagement/types"/>
    <xsd:import namespace="http://schemas.microsoft.com/office/infopath/2007/PartnerControls"/>
    <xsd:element name="a0c365ea64074200911f984bd8094335" ma:index="9" nillable="true" ma:taxonomy="true" ma:internalName="a0c365ea64074200911f984bd8094335" ma:taxonomyFieldName="Staff_x0020_Category" ma:displayName="Staff Category" ma:default="" ma:fieldId="{a0c365ea-6407-4200-911f-984bd8094335}" ma:sspId="7f1dce15-2e37-4e24-8ab6-ada8c2b8b0d1" ma:termSetId="154a2bf3-4fdb-4b04-bd58-5050c1f0b19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1f5f0369-81d8-43de-9c1c-efb681fafb19}" ma:internalName="TaxCatchAll" ma:showField="CatchAllData" ma:web="752fbfae-aa37-4067-a5a2-c040d3d0ae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ersonalIdentificationData" ma:index="11" nillable="true" ma:displayName="Personal Identification Data" ma:default="" ma:internalName="PersonalIdentificationData">
      <xsd:simpleType>
        <xsd:restriction base="dms:Choice">
          <xsd:enumeration value="No"/>
          <xsd:enumeration value="Yes"/>
        </xsd:restriction>
      </xsd:simpleType>
    </xsd:element>
    <xsd:element name="KS" ma:index="12" nillable="true" ma:displayName="Key Stage" ma:default="" ma:internalName="KS">
      <xsd:simpleType>
        <xsd:restriction base="dms:Choice">
          <xsd:enumeration value="Foundation"/>
          <xsd:enumeration value="KS1"/>
          <xsd:enumeration value="KS2"/>
          <xsd:enumeration value="KS3"/>
          <xsd:enumeration value="KS4"/>
          <xsd:enumeration value="KS5"/>
        </xsd:restriction>
      </xsd:simpleType>
    </xsd:element>
    <xsd:element name="kd4bfb39d5e544d689cf089a552c51ae" ma:index="14" nillable="true" ma:taxonomy="true" ma:internalName="kd4bfb39d5e544d689cf089a552c51ae" ma:taxonomyFieldName="Topic" ma:displayName="Topic" ma:default="" ma:fieldId="{4d4bfb39-d5e5-44d6-89cf-089a552c51ae}" ma:sspId="7f1dce15-2e37-4e24-8ab6-ada8c2b8b0d1" ma:termSetId="b3d7627d-ee5c-489d-aeda-ac86da187e7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j5877b5c96a2464cb2d01163d3f8d30c" ma:index="16" nillable="true" ma:taxonomy="true" ma:internalName="j5877b5c96a2464cb2d01163d3f8d30c" ma:taxonomyFieldName="ExamBoard" ma:displayName="Exam Board" ma:default="" ma:fieldId="{35877b5c-96a2-464c-b2d0-1163d3f8d30c}" ma:sspId="7f1dce15-2e37-4e24-8ab6-ada8c2b8b0d1" ma:termSetId="399afeb6-b495-4ee9-9581-aa0e3000d03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68a21c9c02e43349f6e7fba4f2f1d69" ma:index="18" nillable="true" ma:taxonomy="true" ma:internalName="d68a21c9c02e43349f6e7fba4f2f1d69" ma:taxonomyFieldName="Week" ma:displayName="Week" ma:default="" ma:fieldId="{d68a21c9-c02e-4334-9f6e-7fba4f2f1d69}" ma:sspId="7f1dce15-2e37-4e24-8ab6-ada8c2b8b0d1" ma:termSetId="c82abc64-3242-40e1-ab05-7251af359d9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7e534548f1347efaa0ecd3119dd3870" ma:index="20" nillable="true" ma:taxonomy="true" ma:internalName="m7e534548f1347efaa0ecd3119dd3870" ma:taxonomyFieldName="Term" ma:displayName="Term" ma:default="" ma:fieldId="{67e53454-8f13-47ef-aa0e-cd3119dd3870}" ma:sspId="7f1dce15-2e37-4e24-8ab6-ada8c2b8b0d1" ma:termSetId="3515592b-d470-4cce-b0c5-e86b48c5fdb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Year" ma:index="21" nillable="true" ma:displayName="Year" ma:default="" ma:internalName="Year">
      <xsd:simpleType>
        <xsd:restriction base="dms:Choice">
          <xsd:enumeration value="R"/>
          <xsd:enumeration value="01"/>
          <xsd:enumeration value="02"/>
          <xsd:enumeration value="03"/>
          <xsd:enumeration value="04"/>
          <xsd:enumeration value="05"/>
          <xsd:enumeration value="06"/>
          <xsd:enumeration value="07"/>
          <xsd:enumeration value="08"/>
          <xsd:enumeration value="09"/>
          <xsd:enumeration value="10"/>
          <xsd:enumeration value="11"/>
          <xsd:enumeration value="12"/>
          <xsd:enumeration value="13"/>
        </xsd:restriction>
      </xsd:simpleType>
    </xsd:element>
    <xsd:element name="Lesson" ma:index="22" nillable="true" ma:displayName="Lesson" ma:default="" ma:internalName="Lesson">
      <xsd:simpleType>
        <xsd:restriction base="dms:Text"/>
      </xsd:simpleType>
    </xsd:element>
    <xsd:element name="CustomTags" ma:index="23" nillable="true" ma:displayName="Custom Tags" ma:default="" ma:internalName="CustomTags">
      <xsd:simpleType>
        <xsd:restriction base="dms:Text"/>
      </xsd:simpleType>
    </xsd:element>
    <xsd:element name="CurriculumSubject" ma:index="24" nillable="true" ma:displayName="Curriculum Subject" ma:default="Human Resources Service" ma:internalName="CurriculumSubject">
      <xsd:simpleType>
        <xsd:restriction base="dms:Text"/>
      </xsd:simpleType>
    </xsd:element>
    <xsd:element name="SharedWithUsers" ma:index="2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35108c-1234-4e9b-9574-800e6572b5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2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E228BB-B5B8-4F9F-92CF-8EC262EC14F7}">
  <ds:schemaRefs>
    <ds:schemaRef ds:uri="http://schemas.microsoft.com/office/2006/metadata/properties"/>
    <ds:schemaRef ds:uri="http://schemas.microsoft.com/office/infopath/2007/PartnerControls"/>
    <ds:schemaRef ds:uri="eb4bfe4d-f2f8-4b7e-a344-e0af72dd41ea"/>
    <ds:schemaRef ds:uri="752fbfae-aa37-4067-a5a2-c040d3d0aee4"/>
  </ds:schemaRefs>
</ds:datastoreItem>
</file>

<file path=customXml/itemProps2.xml><?xml version="1.0" encoding="utf-8"?>
<ds:datastoreItem xmlns:ds="http://schemas.openxmlformats.org/officeDocument/2006/customXml" ds:itemID="{3E7079E2-BC9D-431E-A339-C8B3F0DC05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52fbfae-aa37-4067-a5a2-c040d3d0aee4"/>
    <ds:schemaRef ds:uri="c135108c-1234-4e9b-9574-800e6572b5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5265F2-85E4-47C4-930E-B31FF17EC9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317</Words>
  <Characters>1808</Characters>
  <Application>Microsoft Office Word</Application>
  <DocSecurity>4</DocSecurity>
  <Lines>15</Lines>
  <Paragraphs>4</Paragraphs>
  <ScaleCrop>false</ScaleCrop>
  <Company/>
  <LinksUpToDate>false</LinksUpToDate>
  <CharactersWithSpaces>2121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 Spence</dc:creator>
  <cp:keywords/>
  <dc:description/>
  <cp:lastModifiedBy>Amanda Meers</cp:lastModifiedBy>
  <cp:revision>2</cp:revision>
  <dcterms:created xsi:type="dcterms:W3CDTF">2023-06-27T07:36:00Z</dcterms:created>
  <dcterms:modified xsi:type="dcterms:W3CDTF">2023-06-27T07:36:00Z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0x010100F8D1FE32A7AB124DBBBDC9BABF78E14A</vt:lpwstr>
  </property>
  <property fmtid="{D5CDD505-2E9C-101B-9397-08002B2CF9AE}" pid="3" name="Staff Category">
    <vt:lpwstr/>
  </property>
  <property fmtid="{D5CDD505-2E9C-101B-9397-08002B2CF9AE}" pid="4" name="ExamBoard">
    <vt:lpwstr/>
  </property>
  <property fmtid="{D5CDD505-2E9C-101B-9397-08002B2CF9AE}" pid="5" name="Topic">
    <vt:lpwstr/>
  </property>
  <property fmtid="{D5CDD505-2E9C-101B-9397-08002B2CF9AE}" pid="6" name="Term">
    <vt:lpwstr/>
  </property>
  <property fmtid="{D5CDD505-2E9C-101B-9397-08002B2CF9AE}" pid="7" name="Week">
    <vt:lpwstr/>
  </property>
</Properties>
</file>