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6583" w14:textId="77777777" w:rsidR="003D4290" w:rsidRDefault="00D46099">
      <w:pPr>
        <w:contextualSpacing/>
      </w:pPr>
      <w:r>
        <w:rPr>
          <w:noProof/>
        </w:rPr>
        <w:drawing>
          <wp:anchor distT="0" distB="0" distL="114300" distR="114300" simplePos="0" relativeHeight="251659264" behindDoc="0" locked="0" layoutInCell="1" allowOverlap="1" wp14:anchorId="0D39B063" wp14:editId="79307D42">
            <wp:simplePos x="0" y="0"/>
            <wp:positionH relativeFrom="margin">
              <wp:align>left</wp:align>
            </wp:positionH>
            <wp:positionV relativeFrom="topMargin">
              <wp:posOffset>593956</wp:posOffset>
            </wp:positionV>
            <wp:extent cx="2904490" cy="480695"/>
            <wp:effectExtent l="0" t="0" r="0" b="0"/>
            <wp:wrapSquare wrapText="bothSides"/>
            <wp:docPr id="10" name="Picture 10"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490" cy="480695"/>
                    </a:xfrm>
                    <a:prstGeom prst="rect">
                      <a:avLst/>
                    </a:prstGeom>
                    <a:noFill/>
                  </pic:spPr>
                </pic:pic>
              </a:graphicData>
            </a:graphic>
            <wp14:sizeRelH relativeFrom="page">
              <wp14:pctWidth>0</wp14:pctWidth>
            </wp14:sizeRelH>
            <wp14:sizeRelV relativeFrom="page">
              <wp14:pctHeight>0</wp14:pctHeight>
            </wp14:sizeRelV>
          </wp:anchor>
        </w:drawing>
      </w:r>
    </w:p>
    <w:p w14:paraId="30DF3F2A" w14:textId="77777777" w:rsidR="003D4290" w:rsidRPr="003D4290" w:rsidRDefault="003D4290" w:rsidP="003D4290"/>
    <w:p w14:paraId="7F86E95F" w14:textId="77777777" w:rsidR="003D4290" w:rsidRPr="003D4290" w:rsidRDefault="003D4290" w:rsidP="003D4290"/>
    <w:p w14:paraId="75B3EDC6" w14:textId="77777777" w:rsidR="003D4290" w:rsidRPr="00526E59" w:rsidRDefault="00D46099" w:rsidP="003D4290">
      <w:pPr>
        <w:contextualSpacing/>
        <w:jc w:val="center"/>
        <w:rPr>
          <w:rFonts w:ascii="Arial" w:hAnsi="Arial" w:cs="Arial"/>
          <w:b/>
        </w:rPr>
      </w:pPr>
      <w:r w:rsidRPr="00526E59">
        <w:rPr>
          <w:rFonts w:ascii="Arial" w:hAnsi="Arial" w:cs="Arial"/>
          <w:b/>
        </w:rPr>
        <w:t>M</w:t>
      </w:r>
      <w:r w:rsidR="003D4290" w:rsidRPr="00526E59">
        <w:rPr>
          <w:rFonts w:ascii="Arial" w:hAnsi="Arial" w:cs="Arial"/>
          <w:b/>
        </w:rPr>
        <w:t>aiden Erlegh Trust</w:t>
      </w:r>
    </w:p>
    <w:p w14:paraId="12B5C655" w14:textId="77777777" w:rsidR="003D4290" w:rsidRPr="00526E59" w:rsidRDefault="003D4290" w:rsidP="003D4290">
      <w:pPr>
        <w:contextualSpacing/>
        <w:jc w:val="center"/>
        <w:rPr>
          <w:rFonts w:ascii="Arial" w:hAnsi="Arial" w:cs="Arial"/>
          <w:b/>
        </w:rPr>
      </w:pPr>
      <w:r w:rsidRPr="00526E59">
        <w:rPr>
          <w:rFonts w:ascii="Arial" w:hAnsi="Arial" w:cs="Arial"/>
          <w:b/>
        </w:rPr>
        <w:t>Job Description</w:t>
      </w:r>
    </w:p>
    <w:p w14:paraId="62867907" w14:textId="77777777" w:rsidR="003D4290" w:rsidRPr="00526E59" w:rsidRDefault="003D4290" w:rsidP="003D4290">
      <w:pPr>
        <w:jc w:val="center"/>
        <w:rPr>
          <w:rFonts w:ascii="Arial" w:hAnsi="Arial" w:cs="Arial"/>
        </w:rPr>
      </w:pPr>
    </w:p>
    <w:tbl>
      <w:tblPr>
        <w:tblStyle w:val="TableGrid"/>
        <w:tblW w:w="0" w:type="auto"/>
        <w:tblInd w:w="-5" w:type="dxa"/>
        <w:tblLook w:val="04A0" w:firstRow="1" w:lastRow="0" w:firstColumn="1" w:lastColumn="0" w:noHBand="0" w:noVBand="1"/>
      </w:tblPr>
      <w:tblGrid>
        <w:gridCol w:w="1879"/>
        <w:gridCol w:w="3068"/>
        <w:gridCol w:w="1432"/>
        <w:gridCol w:w="801"/>
        <w:gridCol w:w="3281"/>
      </w:tblGrid>
      <w:tr w:rsidR="003B7986" w:rsidRPr="00526E59" w14:paraId="29BE661F" w14:textId="77777777" w:rsidTr="00F95299">
        <w:tc>
          <w:tcPr>
            <w:tcW w:w="1879" w:type="dxa"/>
            <w:shd w:val="clear" w:color="auto" w:fill="D9D9D9" w:themeFill="background1" w:themeFillShade="D9"/>
          </w:tcPr>
          <w:p w14:paraId="5BDDECB0" w14:textId="77777777" w:rsidR="003B7986" w:rsidRPr="00E20ECF" w:rsidRDefault="003B7986" w:rsidP="003D4290">
            <w:pPr>
              <w:rPr>
                <w:rFonts w:ascii="Arial Nova" w:hAnsi="Arial Nova" w:cs="Arial"/>
                <w:b/>
              </w:rPr>
            </w:pPr>
            <w:r w:rsidRPr="00E20ECF">
              <w:rPr>
                <w:rFonts w:ascii="Arial Nova" w:hAnsi="Arial Nova" w:cs="Arial"/>
                <w:b/>
              </w:rPr>
              <w:t>Role</w:t>
            </w:r>
          </w:p>
          <w:p w14:paraId="6BCE1266" w14:textId="77777777" w:rsidR="0099133A" w:rsidRPr="00E20ECF" w:rsidRDefault="0099133A" w:rsidP="003D4290">
            <w:pPr>
              <w:rPr>
                <w:rFonts w:ascii="Arial Nova" w:hAnsi="Arial Nova" w:cs="Arial"/>
                <w:b/>
              </w:rPr>
            </w:pPr>
          </w:p>
        </w:tc>
        <w:tc>
          <w:tcPr>
            <w:tcW w:w="3068" w:type="dxa"/>
          </w:tcPr>
          <w:p w14:paraId="1C7292DA" w14:textId="516A043C" w:rsidR="009738DE" w:rsidRPr="00E20ECF" w:rsidRDefault="009738DE" w:rsidP="009738DE">
            <w:pPr>
              <w:pStyle w:val="Heading1"/>
              <w:rPr>
                <w:rFonts w:ascii="Arial Nova" w:hAnsi="Arial Nova"/>
                <w:sz w:val="22"/>
                <w:szCs w:val="22"/>
              </w:rPr>
            </w:pPr>
            <w:r w:rsidRPr="00E20ECF">
              <w:rPr>
                <w:rFonts w:ascii="Arial Nova" w:hAnsi="Arial Nova"/>
                <w:sz w:val="22"/>
                <w:szCs w:val="22"/>
              </w:rPr>
              <w:t>Technician</w:t>
            </w:r>
          </w:p>
          <w:p w14:paraId="5BA4B390" w14:textId="77777777" w:rsidR="003B7986" w:rsidRPr="00E20ECF" w:rsidRDefault="003B7986" w:rsidP="005F46E7">
            <w:pPr>
              <w:pStyle w:val="Heading1"/>
              <w:rPr>
                <w:rFonts w:ascii="Arial Nova" w:hAnsi="Arial Nova"/>
                <w:sz w:val="22"/>
                <w:szCs w:val="22"/>
              </w:rPr>
            </w:pPr>
          </w:p>
        </w:tc>
        <w:tc>
          <w:tcPr>
            <w:tcW w:w="2233" w:type="dxa"/>
            <w:gridSpan w:val="2"/>
            <w:shd w:val="clear" w:color="auto" w:fill="D9D9D9" w:themeFill="background1" w:themeFillShade="D9"/>
          </w:tcPr>
          <w:p w14:paraId="5889735A" w14:textId="3DAFCB33" w:rsidR="003B7986" w:rsidRPr="00E20ECF" w:rsidRDefault="003B7986" w:rsidP="003D4290">
            <w:pPr>
              <w:rPr>
                <w:rFonts w:ascii="Arial Nova" w:hAnsi="Arial Nova" w:cs="Arial"/>
                <w:b/>
              </w:rPr>
            </w:pPr>
            <w:r w:rsidRPr="00E20ECF">
              <w:rPr>
                <w:rFonts w:ascii="Arial Nova" w:hAnsi="Arial Nova" w:cs="Arial"/>
                <w:b/>
              </w:rPr>
              <w:t>School/</w:t>
            </w:r>
            <w:r w:rsidR="00AF0D93" w:rsidRPr="00E20ECF">
              <w:rPr>
                <w:rFonts w:ascii="Arial Nova" w:hAnsi="Arial Nova" w:cs="Arial"/>
                <w:b/>
              </w:rPr>
              <w:t>Department</w:t>
            </w:r>
          </w:p>
        </w:tc>
        <w:tc>
          <w:tcPr>
            <w:tcW w:w="3281" w:type="dxa"/>
          </w:tcPr>
          <w:p w14:paraId="2C1B2DF2" w14:textId="5E158722" w:rsidR="003B7986" w:rsidRPr="00E20ECF" w:rsidRDefault="00526E59" w:rsidP="003D4290">
            <w:pPr>
              <w:rPr>
                <w:rFonts w:ascii="Arial Nova" w:hAnsi="Arial Nova" w:cs="Arial"/>
              </w:rPr>
            </w:pPr>
            <w:r w:rsidRPr="00E20ECF">
              <w:rPr>
                <w:rFonts w:ascii="Arial Nova" w:hAnsi="Arial Nova" w:cs="Arial"/>
              </w:rPr>
              <w:t>Please refer to advert</w:t>
            </w:r>
          </w:p>
        </w:tc>
      </w:tr>
      <w:tr w:rsidR="003B7986" w:rsidRPr="00526E59" w14:paraId="1EBCA296" w14:textId="77777777" w:rsidTr="00F95299">
        <w:tc>
          <w:tcPr>
            <w:tcW w:w="1879" w:type="dxa"/>
            <w:shd w:val="clear" w:color="auto" w:fill="D9D9D9" w:themeFill="background1" w:themeFillShade="D9"/>
          </w:tcPr>
          <w:p w14:paraId="08607880" w14:textId="77777777" w:rsidR="003B7986" w:rsidRPr="00E20ECF" w:rsidRDefault="003B7986" w:rsidP="003D4290">
            <w:pPr>
              <w:rPr>
                <w:rFonts w:ascii="Arial Nova" w:hAnsi="Arial Nova" w:cs="Arial"/>
                <w:b/>
              </w:rPr>
            </w:pPr>
            <w:r w:rsidRPr="00E20ECF">
              <w:rPr>
                <w:rFonts w:ascii="Arial Nova" w:hAnsi="Arial Nova" w:cs="Arial"/>
                <w:b/>
              </w:rPr>
              <w:t>Grade</w:t>
            </w:r>
          </w:p>
          <w:p w14:paraId="77FB73AE" w14:textId="77777777" w:rsidR="0099133A" w:rsidRPr="00E20ECF" w:rsidRDefault="0099133A" w:rsidP="003D4290">
            <w:pPr>
              <w:rPr>
                <w:rFonts w:ascii="Arial Nova" w:hAnsi="Arial Nova" w:cs="Arial"/>
                <w:b/>
              </w:rPr>
            </w:pPr>
          </w:p>
        </w:tc>
        <w:tc>
          <w:tcPr>
            <w:tcW w:w="3068" w:type="dxa"/>
          </w:tcPr>
          <w:p w14:paraId="0491C85C" w14:textId="5EF86E63" w:rsidR="003B7986" w:rsidRPr="00E20ECF" w:rsidRDefault="00526E59" w:rsidP="009738DE">
            <w:pPr>
              <w:rPr>
                <w:rFonts w:ascii="Arial Nova" w:hAnsi="Arial Nova" w:cs="Arial"/>
              </w:rPr>
            </w:pPr>
            <w:r w:rsidRPr="00E20ECF">
              <w:rPr>
                <w:rFonts w:ascii="Arial Nova" w:hAnsi="Arial Nova" w:cs="Arial"/>
              </w:rPr>
              <w:t>Grade 4, SCP 7-11</w:t>
            </w:r>
          </w:p>
        </w:tc>
        <w:tc>
          <w:tcPr>
            <w:tcW w:w="2233" w:type="dxa"/>
            <w:gridSpan w:val="2"/>
            <w:shd w:val="clear" w:color="auto" w:fill="D9D9D9" w:themeFill="background1" w:themeFillShade="D9"/>
          </w:tcPr>
          <w:p w14:paraId="67C0257F" w14:textId="77777777" w:rsidR="003B7986" w:rsidRPr="00E20ECF" w:rsidRDefault="003B7986" w:rsidP="003D4290">
            <w:pPr>
              <w:rPr>
                <w:rFonts w:ascii="Arial Nova" w:hAnsi="Arial Nova" w:cs="Arial"/>
                <w:b/>
              </w:rPr>
            </w:pPr>
            <w:r w:rsidRPr="00E20ECF">
              <w:rPr>
                <w:rFonts w:ascii="Arial Nova" w:hAnsi="Arial Nova" w:cs="Arial"/>
                <w:b/>
              </w:rPr>
              <w:t>Reports to</w:t>
            </w:r>
          </w:p>
        </w:tc>
        <w:tc>
          <w:tcPr>
            <w:tcW w:w="3281" w:type="dxa"/>
          </w:tcPr>
          <w:p w14:paraId="516B5C31" w14:textId="5283A444" w:rsidR="003B7986" w:rsidRPr="00E20ECF" w:rsidRDefault="009738DE" w:rsidP="003D4290">
            <w:pPr>
              <w:rPr>
                <w:rFonts w:ascii="Arial Nova" w:hAnsi="Arial Nova" w:cs="Arial"/>
              </w:rPr>
            </w:pPr>
            <w:r w:rsidRPr="00E20ECF">
              <w:rPr>
                <w:rFonts w:ascii="Arial Nova" w:hAnsi="Arial Nova" w:cs="Arial"/>
              </w:rPr>
              <w:t>Head of Department</w:t>
            </w:r>
          </w:p>
        </w:tc>
      </w:tr>
      <w:tr w:rsidR="003B7986" w:rsidRPr="00526E59" w14:paraId="49995566" w14:textId="77777777" w:rsidTr="00F95299">
        <w:tc>
          <w:tcPr>
            <w:tcW w:w="1879" w:type="dxa"/>
            <w:shd w:val="clear" w:color="auto" w:fill="D9D9D9" w:themeFill="background1" w:themeFillShade="D9"/>
          </w:tcPr>
          <w:p w14:paraId="45B625B7" w14:textId="77777777" w:rsidR="003B7986" w:rsidRPr="00E20ECF" w:rsidRDefault="003B7986" w:rsidP="003D4290">
            <w:pPr>
              <w:rPr>
                <w:rFonts w:ascii="Arial Nova" w:hAnsi="Arial Nova" w:cs="Arial"/>
                <w:b/>
              </w:rPr>
            </w:pPr>
            <w:r w:rsidRPr="00E20ECF">
              <w:rPr>
                <w:rFonts w:ascii="Arial Nova" w:hAnsi="Arial Nova" w:cs="Arial"/>
                <w:b/>
              </w:rPr>
              <w:t>Job Evaluation Code</w:t>
            </w:r>
          </w:p>
        </w:tc>
        <w:tc>
          <w:tcPr>
            <w:tcW w:w="3068" w:type="dxa"/>
          </w:tcPr>
          <w:p w14:paraId="77D1B36C" w14:textId="5FE9FE75" w:rsidR="003B7986" w:rsidRPr="00E20ECF" w:rsidRDefault="009738DE" w:rsidP="003D4290">
            <w:pPr>
              <w:rPr>
                <w:rFonts w:ascii="Arial Nova" w:hAnsi="Arial Nova" w:cs="Arial"/>
              </w:rPr>
            </w:pPr>
            <w:r w:rsidRPr="00E20ECF">
              <w:rPr>
                <w:rFonts w:ascii="Arial Nova" w:hAnsi="Arial Nova" w:cs="Arial"/>
              </w:rPr>
              <w:t>ME</w:t>
            </w:r>
            <w:r w:rsidR="00BB4A4F" w:rsidRPr="00E20ECF">
              <w:rPr>
                <w:rFonts w:ascii="Arial Nova" w:hAnsi="Arial Nova" w:cs="Arial"/>
              </w:rPr>
              <w:t>T</w:t>
            </w:r>
            <w:r w:rsidRPr="00E20ECF">
              <w:rPr>
                <w:rFonts w:ascii="Arial Nova" w:hAnsi="Arial Nova" w:cs="Arial"/>
              </w:rPr>
              <w:t>024</w:t>
            </w:r>
          </w:p>
        </w:tc>
        <w:tc>
          <w:tcPr>
            <w:tcW w:w="2233" w:type="dxa"/>
            <w:gridSpan w:val="2"/>
            <w:shd w:val="clear" w:color="auto" w:fill="D9D9D9" w:themeFill="background1" w:themeFillShade="D9"/>
          </w:tcPr>
          <w:p w14:paraId="42DD1D30" w14:textId="77777777" w:rsidR="003B7986" w:rsidRPr="00E20ECF" w:rsidRDefault="003B7986" w:rsidP="003D4290">
            <w:pPr>
              <w:rPr>
                <w:rFonts w:ascii="Arial Nova" w:hAnsi="Arial Nova" w:cs="Arial"/>
                <w:b/>
              </w:rPr>
            </w:pPr>
            <w:r w:rsidRPr="00E20ECF">
              <w:rPr>
                <w:rFonts w:ascii="Arial Nova" w:hAnsi="Arial Nova" w:cs="Arial"/>
                <w:b/>
              </w:rPr>
              <w:t>Hours of work</w:t>
            </w:r>
          </w:p>
        </w:tc>
        <w:tc>
          <w:tcPr>
            <w:tcW w:w="3281" w:type="dxa"/>
          </w:tcPr>
          <w:p w14:paraId="37B58418" w14:textId="76FB7C73" w:rsidR="003B7986" w:rsidRPr="00E20ECF" w:rsidRDefault="00526E59" w:rsidP="005B401B">
            <w:pPr>
              <w:jc w:val="both"/>
              <w:rPr>
                <w:rFonts w:ascii="Arial Nova" w:hAnsi="Arial Nova" w:cs="Arial"/>
              </w:rPr>
            </w:pPr>
            <w:r w:rsidRPr="00E20ECF">
              <w:rPr>
                <w:rFonts w:ascii="Arial Nova" w:hAnsi="Arial Nova" w:cs="Arial"/>
              </w:rPr>
              <w:t>Please refer to advert</w:t>
            </w:r>
          </w:p>
        </w:tc>
      </w:tr>
      <w:tr w:rsidR="003B7986" w:rsidRPr="00526E59" w14:paraId="21DD58D8" w14:textId="77777777" w:rsidTr="00F95299">
        <w:tc>
          <w:tcPr>
            <w:tcW w:w="1879" w:type="dxa"/>
            <w:shd w:val="clear" w:color="auto" w:fill="D9D9D9" w:themeFill="background1" w:themeFillShade="D9"/>
          </w:tcPr>
          <w:p w14:paraId="0AB1ED31" w14:textId="77777777" w:rsidR="003B7986" w:rsidRPr="00E20ECF" w:rsidRDefault="003B7986" w:rsidP="003D4290">
            <w:pPr>
              <w:rPr>
                <w:rFonts w:ascii="Arial Nova" w:hAnsi="Arial Nova" w:cs="Arial"/>
                <w:b/>
              </w:rPr>
            </w:pPr>
            <w:r w:rsidRPr="00E20ECF">
              <w:rPr>
                <w:rFonts w:ascii="Arial Nova" w:hAnsi="Arial Nova" w:cs="Arial"/>
                <w:b/>
              </w:rPr>
              <w:t>Purpose</w:t>
            </w:r>
          </w:p>
          <w:p w14:paraId="66E535F5" w14:textId="77777777" w:rsidR="0099133A" w:rsidRPr="00E20ECF" w:rsidRDefault="0099133A" w:rsidP="003D4290">
            <w:pPr>
              <w:rPr>
                <w:rFonts w:ascii="Arial Nova" w:hAnsi="Arial Nova" w:cs="Arial"/>
                <w:b/>
              </w:rPr>
            </w:pPr>
          </w:p>
          <w:p w14:paraId="0253EAF3" w14:textId="77777777" w:rsidR="0099133A" w:rsidRPr="00E20ECF" w:rsidRDefault="0099133A" w:rsidP="003D4290">
            <w:pPr>
              <w:rPr>
                <w:rFonts w:ascii="Arial Nova" w:hAnsi="Arial Nova" w:cs="Arial"/>
                <w:b/>
              </w:rPr>
            </w:pPr>
          </w:p>
        </w:tc>
        <w:tc>
          <w:tcPr>
            <w:tcW w:w="8582" w:type="dxa"/>
            <w:gridSpan w:val="4"/>
          </w:tcPr>
          <w:p w14:paraId="3D18FA31" w14:textId="77777777" w:rsidR="003B7986" w:rsidRPr="00E20ECF" w:rsidRDefault="009738DE" w:rsidP="003D4290">
            <w:pPr>
              <w:rPr>
                <w:rFonts w:ascii="Arial Nova" w:hAnsi="Arial Nova" w:cs="Arial"/>
              </w:rPr>
            </w:pPr>
            <w:r w:rsidRPr="00E20ECF">
              <w:rPr>
                <w:rFonts w:ascii="Arial Nova" w:hAnsi="Arial Nova" w:cs="Arial"/>
              </w:rPr>
              <w:t>To assist in the preparation of materials and equipment for lessons to ensure smooth</w:t>
            </w:r>
            <w:r w:rsidR="005B401B" w:rsidRPr="00E20ECF">
              <w:rPr>
                <w:rFonts w:ascii="Arial Nova" w:hAnsi="Arial Nova" w:cs="Arial"/>
              </w:rPr>
              <w:t xml:space="preserve">, </w:t>
            </w:r>
            <w:proofErr w:type="gramStart"/>
            <w:r w:rsidR="005B401B" w:rsidRPr="00E20ECF">
              <w:rPr>
                <w:rFonts w:ascii="Arial Nova" w:hAnsi="Arial Nova" w:cs="Arial"/>
              </w:rPr>
              <w:t>safe</w:t>
            </w:r>
            <w:proofErr w:type="gramEnd"/>
            <w:r w:rsidRPr="00E20ECF">
              <w:rPr>
                <w:rFonts w:ascii="Arial Nova" w:hAnsi="Arial Nova" w:cs="Arial"/>
              </w:rPr>
              <w:t xml:space="preserve"> and efficient operation.</w:t>
            </w:r>
          </w:p>
          <w:p w14:paraId="5DDE940B" w14:textId="77777777" w:rsidR="00526E59" w:rsidRPr="00E20ECF" w:rsidRDefault="00526E59" w:rsidP="003D4290">
            <w:pPr>
              <w:rPr>
                <w:rFonts w:ascii="Arial Nova" w:hAnsi="Arial Nova" w:cs="Arial"/>
              </w:rPr>
            </w:pPr>
          </w:p>
          <w:p w14:paraId="686911D0" w14:textId="4D2D124A" w:rsidR="00526E59" w:rsidRPr="00E20ECF" w:rsidRDefault="00526E59" w:rsidP="00526E59">
            <w:pPr>
              <w:tabs>
                <w:tab w:val="left" w:pos="2925"/>
              </w:tabs>
              <w:jc w:val="both"/>
              <w:rPr>
                <w:rFonts w:ascii="Arial Nova" w:hAnsi="Arial Nova" w:cs="Arial"/>
              </w:rPr>
            </w:pPr>
            <w:r w:rsidRPr="00E20ECF">
              <w:rPr>
                <w:rFonts w:ascii="Arial Nova" w:hAnsi="Arial Nova" w:cs="Arial"/>
              </w:rPr>
              <w:t xml:space="preserve">To work with teaching staff to safely deliver practical elements of lessons, </w:t>
            </w:r>
            <w:proofErr w:type="gramStart"/>
            <w:r w:rsidRPr="00E20ECF">
              <w:rPr>
                <w:rFonts w:ascii="Arial Nova" w:hAnsi="Arial Nova" w:cs="Arial"/>
              </w:rPr>
              <w:t>ensuring compliance with Health &amp; Safety at all times</w:t>
            </w:r>
            <w:proofErr w:type="gramEnd"/>
            <w:r w:rsidRPr="00E20ECF">
              <w:rPr>
                <w:rFonts w:ascii="Arial Nova" w:hAnsi="Arial Nova" w:cs="Arial"/>
              </w:rPr>
              <w:t>.  In conjunction with the curriculum leader, ensuring that the departmental resources are appropriately maintained and looked after.  To provide technical guidance to students and staff as required.</w:t>
            </w:r>
          </w:p>
        </w:tc>
      </w:tr>
      <w:tr w:rsidR="00F95299" w:rsidRPr="00B4144F" w14:paraId="330FA9F3" w14:textId="77777777" w:rsidTr="00F95299">
        <w:tc>
          <w:tcPr>
            <w:tcW w:w="1879" w:type="dxa"/>
            <w:shd w:val="clear" w:color="auto" w:fill="D9D9D9" w:themeFill="background1" w:themeFillShade="D9"/>
          </w:tcPr>
          <w:p w14:paraId="0F331EED" w14:textId="77777777" w:rsidR="00F95299" w:rsidRPr="00E20ECF" w:rsidRDefault="00F95299" w:rsidP="00F07585">
            <w:pPr>
              <w:rPr>
                <w:rFonts w:ascii="Arial Nova" w:hAnsi="Arial Nova" w:cs="Arial"/>
                <w:b/>
              </w:rPr>
            </w:pPr>
            <w:r w:rsidRPr="00E20ECF">
              <w:rPr>
                <w:rFonts w:ascii="Arial Nova" w:hAnsi="Arial Nova" w:cs="Arial"/>
                <w:b/>
              </w:rPr>
              <w:t>Scope</w:t>
            </w:r>
          </w:p>
          <w:p w14:paraId="373621B2" w14:textId="77777777" w:rsidR="00F95299" w:rsidRPr="00E20ECF" w:rsidRDefault="00F95299" w:rsidP="00F07585">
            <w:pPr>
              <w:tabs>
                <w:tab w:val="left" w:pos="2925"/>
              </w:tabs>
              <w:rPr>
                <w:rFonts w:ascii="Arial Nova" w:hAnsi="Arial Nova" w:cs="Arial"/>
                <w:b/>
              </w:rPr>
            </w:pPr>
          </w:p>
        </w:tc>
        <w:tc>
          <w:tcPr>
            <w:tcW w:w="4500" w:type="dxa"/>
            <w:gridSpan w:val="2"/>
          </w:tcPr>
          <w:p w14:paraId="32B77AF6" w14:textId="77777777" w:rsidR="00F95299" w:rsidRPr="00E20ECF" w:rsidRDefault="00F95299" w:rsidP="00F07585">
            <w:pPr>
              <w:jc w:val="center"/>
              <w:rPr>
                <w:rFonts w:ascii="Arial Nova" w:hAnsi="Arial Nova" w:cs="Arial"/>
                <w:b/>
              </w:rPr>
            </w:pPr>
            <w:r w:rsidRPr="00E20ECF">
              <w:rPr>
                <w:rFonts w:ascii="Arial Nova" w:hAnsi="Arial Nova" w:cs="Arial"/>
                <w:b/>
              </w:rPr>
              <w:t>Staff responsibilities:</w:t>
            </w:r>
          </w:p>
          <w:p w14:paraId="43F50C47" w14:textId="77777777" w:rsidR="00F95299" w:rsidRPr="00E20ECF" w:rsidRDefault="00F95299" w:rsidP="00F07585">
            <w:pPr>
              <w:pStyle w:val="Header"/>
              <w:tabs>
                <w:tab w:val="clear" w:pos="4320"/>
                <w:tab w:val="clear" w:pos="8640"/>
              </w:tabs>
              <w:jc w:val="center"/>
              <w:rPr>
                <w:rFonts w:ascii="Arial Nova" w:hAnsi="Arial Nova" w:cs="Arial"/>
                <w:sz w:val="22"/>
                <w:szCs w:val="22"/>
              </w:rPr>
            </w:pPr>
            <w:r w:rsidRPr="00E20ECF">
              <w:rPr>
                <w:rFonts w:ascii="Arial Nova" w:hAnsi="Arial Nova" w:cs="Arial"/>
                <w:bCs/>
                <w:sz w:val="22"/>
                <w:szCs w:val="22"/>
              </w:rPr>
              <w:t>None</w:t>
            </w:r>
          </w:p>
        </w:tc>
        <w:tc>
          <w:tcPr>
            <w:tcW w:w="4082" w:type="dxa"/>
            <w:gridSpan w:val="2"/>
          </w:tcPr>
          <w:p w14:paraId="2AE4E2A0" w14:textId="77777777" w:rsidR="00F95299" w:rsidRPr="00E20ECF" w:rsidRDefault="00F95299" w:rsidP="00F07585">
            <w:pPr>
              <w:jc w:val="center"/>
              <w:rPr>
                <w:rFonts w:ascii="Arial Nova" w:hAnsi="Arial Nova" w:cs="Arial"/>
                <w:b/>
              </w:rPr>
            </w:pPr>
            <w:r w:rsidRPr="00E20ECF">
              <w:rPr>
                <w:rFonts w:ascii="Arial Nova" w:hAnsi="Arial Nova" w:cs="Arial"/>
                <w:b/>
              </w:rPr>
              <w:t>Financial accountability:</w:t>
            </w:r>
          </w:p>
          <w:p w14:paraId="29D6DE02" w14:textId="77777777" w:rsidR="00F95299" w:rsidRPr="00E20ECF" w:rsidRDefault="00F95299" w:rsidP="00F07585">
            <w:pPr>
              <w:pStyle w:val="Header"/>
              <w:tabs>
                <w:tab w:val="clear" w:pos="4320"/>
                <w:tab w:val="clear" w:pos="8640"/>
              </w:tabs>
              <w:jc w:val="center"/>
              <w:rPr>
                <w:rFonts w:ascii="Arial Nova" w:hAnsi="Arial Nova" w:cs="Arial"/>
                <w:sz w:val="22"/>
                <w:szCs w:val="22"/>
              </w:rPr>
            </w:pPr>
            <w:r w:rsidRPr="00E20ECF">
              <w:rPr>
                <w:rFonts w:ascii="Arial Nova" w:hAnsi="Arial Nova" w:cs="Arial"/>
                <w:bCs/>
                <w:sz w:val="22"/>
                <w:szCs w:val="22"/>
              </w:rPr>
              <w:t>N/A</w:t>
            </w:r>
          </w:p>
        </w:tc>
      </w:tr>
      <w:tr w:rsidR="00F95299" w:rsidRPr="00B4144F" w14:paraId="2117C4D5" w14:textId="77777777" w:rsidTr="00F95299">
        <w:tc>
          <w:tcPr>
            <w:tcW w:w="1879" w:type="dxa"/>
            <w:shd w:val="clear" w:color="auto" w:fill="D9D9D9" w:themeFill="background1" w:themeFillShade="D9"/>
          </w:tcPr>
          <w:p w14:paraId="7AF7A418" w14:textId="77777777" w:rsidR="00F95299" w:rsidRPr="00E20ECF" w:rsidRDefault="00F95299" w:rsidP="00F07585">
            <w:pPr>
              <w:tabs>
                <w:tab w:val="left" w:pos="2925"/>
              </w:tabs>
              <w:rPr>
                <w:rFonts w:ascii="Arial Nova" w:hAnsi="Arial Nova" w:cs="Arial"/>
                <w:b/>
              </w:rPr>
            </w:pPr>
            <w:r w:rsidRPr="00E20ECF">
              <w:rPr>
                <w:rFonts w:ascii="Arial Nova" w:hAnsi="Arial Nova" w:cs="Arial"/>
                <w:b/>
              </w:rPr>
              <w:t>Relationships</w:t>
            </w:r>
          </w:p>
        </w:tc>
        <w:tc>
          <w:tcPr>
            <w:tcW w:w="8582" w:type="dxa"/>
            <w:gridSpan w:val="4"/>
          </w:tcPr>
          <w:p w14:paraId="095F1E3D" w14:textId="77777777" w:rsidR="00F95299" w:rsidRPr="00E20ECF" w:rsidRDefault="00F95299" w:rsidP="00F07585">
            <w:pPr>
              <w:pStyle w:val="Header"/>
              <w:tabs>
                <w:tab w:val="clear" w:pos="4320"/>
                <w:tab w:val="clear" w:pos="8640"/>
              </w:tabs>
              <w:jc w:val="both"/>
              <w:rPr>
                <w:rFonts w:ascii="Arial Nova" w:hAnsi="Arial Nova" w:cs="Arial"/>
                <w:sz w:val="22"/>
                <w:szCs w:val="22"/>
              </w:rPr>
            </w:pPr>
            <w:r w:rsidRPr="00E20ECF">
              <w:rPr>
                <w:rStyle w:val="normaltextrun"/>
                <w:rFonts w:ascii="Arial Nova" w:hAnsi="Arial Nova" w:cs="Arial"/>
                <w:color w:val="000000"/>
                <w:sz w:val="22"/>
                <w:szCs w:val="22"/>
                <w:shd w:val="clear" w:color="auto" w:fill="FFFFFF"/>
              </w:rPr>
              <w:t>The postholder will garner positive relationships with a range of stakeholders. These will include, but are not limited to, school leaders and colleagues in other Trust schools, school staff, students, parents/</w:t>
            </w:r>
            <w:proofErr w:type="gramStart"/>
            <w:r w:rsidRPr="00E20ECF">
              <w:rPr>
                <w:rStyle w:val="normaltextrun"/>
                <w:rFonts w:ascii="Arial Nova" w:hAnsi="Arial Nova" w:cs="Arial"/>
                <w:color w:val="000000"/>
                <w:sz w:val="22"/>
                <w:szCs w:val="22"/>
                <w:shd w:val="clear" w:color="auto" w:fill="FFFFFF"/>
              </w:rPr>
              <w:t>carers</w:t>
            </w:r>
            <w:proofErr w:type="gramEnd"/>
            <w:r w:rsidRPr="00E20ECF">
              <w:rPr>
                <w:rStyle w:val="normaltextrun"/>
                <w:rFonts w:ascii="Arial Nova" w:hAnsi="Arial Nova" w:cs="Arial"/>
                <w:color w:val="000000"/>
                <w:sz w:val="22"/>
                <w:szCs w:val="22"/>
                <w:shd w:val="clear" w:color="auto" w:fill="FFFFFF"/>
              </w:rPr>
              <w:t xml:space="preserve"> and external agencies as required.</w:t>
            </w:r>
            <w:r w:rsidRPr="00E20ECF">
              <w:rPr>
                <w:rStyle w:val="eop"/>
                <w:rFonts w:ascii="Arial Nova" w:hAnsi="Arial Nova" w:cs="Arial"/>
                <w:color w:val="000000"/>
                <w:sz w:val="22"/>
                <w:szCs w:val="22"/>
                <w:shd w:val="clear" w:color="auto" w:fill="FFFFFF"/>
              </w:rPr>
              <w:t> </w:t>
            </w:r>
          </w:p>
        </w:tc>
      </w:tr>
      <w:tr w:rsidR="00F95299" w:rsidRPr="00B4144F" w14:paraId="7C337931" w14:textId="77777777" w:rsidTr="00F95299">
        <w:tc>
          <w:tcPr>
            <w:tcW w:w="1879" w:type="dxa"/>
            <w:shd w:val="clear" w:color="auto" w:fill="D9D9D9" w:themeFill="background1" w:themeFillShade="D9"/>
          </w:tcPr>
          <w:p w14:paraId="27E6DB79" w14:textId="77777777" w:rsidR="00F95299" w:rsidRPr="00E20ECF" w:rsidRDefault="00F95299" w:rsidP="00F07585">
            <w:pPr>
              <w:tabs>
                <w:tab w:val="left" w:pos="2925"/>
              </w:tabs>
              <w:rPr>
                <w:rFonts w:ascii="Arial Nova" w:hAnsi="Arial Nova" w:cs="Arial"/>
                <w:b/>
              </w:rPr>
            </w:pPr>
            <w:r w:rsidRPr="00E20ECF">
              <w:rPr>
                <w:rFonts w:ascii="Arial Nova" w:hAnsi="Arial Nova" w:cs="Arial"/>
                <w:b/>
              </w:rPr>
              <w:t>Supporting Maiden Erlegh Trust</w:t>
            </w:r>
          </w:p>
        </w:tc>
        <w:tc>
          <w:tcPr>
            <w:tcW w:w="8582" w:type="dxa"/>
            <w:gridSpan w:val="4"/>
          </w:tcPr>
          <w:p w14:paraId="5E7E7E5B" w14:textId="77777777" w:rsidR="00F95299" w:rsidRPr="00E20ECF" w:rsidRDefault="00F95299" w:rsidP="00F07585">
            <w:pPr>
              <w:pStyle w:val="Header"/>
              <w:tabs>
                <w:tab w:val="clear" w:pos="4320"/>
                <w:tab w:val="clear" w:pos="8640"/>
              </w:tabs>
              <w:jc w:val="both"/>
              <w:rPr>
                <w:rStyle w:val="normaltextrun"/>
                <w:rFonts w:ascii="Arial Nova" w:hAnsi="Arial Nova" w:cs="Arial"/>
                <w:color w:val="000000"/>
                <w:sz w:val="22"/>
                <w:szCs w:val="22"/>
                <w:shd w:val="clear" w:color="auto" w:fill="FFFFFF"/>
              </w:rPr>
            </w:pPr>
          </w:p>
          <w:p w14:paraId="35C25B40" w14:textId="77777777" w:rsidR="00F95299" w:rsidRPr="00E20ECF" w:rsidRDefault="00F95299" w:rsidP="00F07585">
            <w:pPr>
              <w:pStyle w:val="Header"/>
              <w:tabs>
                <w:tab w:val="clear" w:pos="4320"/>
                <w:tab w:val="clear" w:pos="8640"/>
              </w:tabs>
              <w:jc w:val="both"/>
              <w:rPr>
                <w:rStyle w:val="normaltextrun"/>
                <w:rFonts w:ascii="Arial Nova" w:hAnsi="Arial Nova" w:cs="Arial"/>
                <w:color w:val="000000"/>
                <w:sz w:val="22"/>
                <w:szCs w:val="22"/>
                <w:shd w:val="clear" w:color="auto" w:fill="FFFFFF"/>
              </w:rPr>
            </w:pPr>
            <w:r w:rsidRPr="00E20ECF">
              <w:rPr>
                <w:rStyle w:val="normaltextrun"/>
                <w:rFonts w:ascii="Arial Nova" w:hAnsi="Arial Nova" w:cs="Arial"/>
                <w:color w:val="000000"/>
                <w:sz w:val="22"/>
                <w:szCs w:val="22"/>
                <w:shd w:val="clear" w:color="auto" w:fill="FFFFFF"/>
              </w:rPr>
              <w:t>The postholder may occasionally be required to support other schools in the Trust.</w:t>
            </w:r>
            <w:r w:rsidRPr="00E20ECF">
              <w:rPr>
                <w:rStyle w:val="eop"/>
                <w:rFonts w:ascii="Arial Nova" w:hAnsi="Arial Nova" w:cs="Arial"/>
                <w:color w:val="000000"/>
                <w:sz w:val="22"/>
                <w:szCs w:val="22"/>
                <w:shd w:val="clear" w:color="auto" w:fill="FFFFFF"/>
              </w:rPr>
              <w:t> </w:t>
            </w:r>
          </w:p>
        </w:tc>
      </w:tr>
      <w:tr w:rsidR="003B7986" w:rsidRPr="00526E59" w14:paraId="1E326215" w14:textId="77777777" w:rsidTr="00F95299">
        <w:tc>
          <w:tcPr>
            <w:tcW w:w="1879" w:type="dxa"/>
            <w:shd w:val="clear" w:color="auto" w:fill="D9D9D9" w:themeFill="background1" w:themeFillShade="D9"/>
          </w:tcPr>
          <w:p w14:paraId="44C10A73" w14:textId="7C285C57" w:rsidR="003B7986" w:rsidRPr="00E20ECF" w:rsidRDefault="003B7986" w:rsidP="003D4290">
            <w:pPr>
              <w:tabs>
                <w:tab w:val="left" w:pos="2925"/>
              </w:tabs>
              <w:rPr>
                <w:rFonts w:ascii="Arial Nova" w:hAnsi="Arial Nova" w:cs="Arial"/>
                <w:b/>
              </w:rPr>
            </w:pPr>
            <w:r w:rsidRPr="00E20ECF">
              <w:rPr>
                <w:rFonts w:ascii="Arial Nova" w:hAnsi="Arial Nova" w:cs="Arial"/>
                <w:b/>
              </w:rPr>
              <w:t>Main duties and respnsibilities</w:t>
            </w:r>
          </w:p>
        </w:tc>
        <w:tc>
          <w:tcPr>
            <w:tcW w:w="8582" w:type="dxa"/>
            <w:gridSpan w:val="4"/>
          </w:tcPr>
          <w:p w14:paraId="7A88A9B5" w14:textId="77777777" w:rsidR="00381E32" w:rsidRPr="00E20ECF" w:rsidRDefault="00381E32" w:rsidP="00381E32">
            <w:pPr>
              <w:pStyle w:val="Table10"/>
              <w:numPr>
                <w:ilvl w:val="0"/>
                <w:numId w:val="1"/>
              </w:numPr>
              <w:tabs>
                <w:tab w:val="clear" w:pos="720"/>
                <w:tab w:val="num" w:pos="579"/>
                <w:tab w:val="left" w:pos="8789"/>
              </w:tabs>
              <w:spacing w:before="0" w:after="0"/>
              <w:ind w:left="578" w:hanging="578"/>
              <w:rPr>
                <w:rFonts w:ascii="Arial Nova" w:hAnsi="Arial Nova"/>
                <w:sz w:val="22"/>
                <w:szCs w:val="22"/>
              </w:rPr>
            </w:pPr>
            <w:r w:rsidRPr="00E20ECF">
              <w:rPr>
                <w:rFonts w:ascii="Arial Nova" w:hAnsi="Arial Nova"/>
                <w:sz w:val="22"/>
                <w:szCs w:val="22"/>
              </w:rPr>
              <w:t>Preparation of resources, including assembling and modifying apparatus.</w:t>
            </w:r>
          </w:p>
          <w:p w14:paraId="67E36FE6" w14:textId="2874F220" w:rsidR="00381E32" w:rsidRPr="00E20ECF" w:rsidRDefault="00381E32" w:rsidP="00381E32">
            <w:pPr>
              <w:numPr>
                <w:ilvl w:val="0"/>
                <w:numId w:val="1"/>
              </w:numPr>
              <w:tabs>
                <w:tab w:val="clear" w:pos="720"/>
                <w:tab w:val="num" w:pos="579"/>
              </w:tabs>
              <w:ind w:left="578" w:hanging="578"/>
              <w:rPr>
                <w:rFonts w:ascii="Arial Nova" w:hAnsi="Arial Nova" w:cs="Arial"/>
              </w:rPr>
            </w:pPr>
            <w:r w:rsidRPr="00E20ECF">
              <w:rPr>
                <w:rFonts w:ascii="Arial Nova" w:hAnsi="Arial Nova" w:cs="Arial"/>
              </w:rPr>
              <w:t>Assisting in practical classes &amp; carrying out demonstrations.</w:t>
            </w:r>
          </w:p>
          <w:p w14:paraId="297985A6" w14:textId="09A032E5" w:rsidR="005B401B" w:rsidRPr="00E20ECF" w:rsidRDefault="005B401B" w:rsidP="005B401B">
            <w:pPr>
              <w:numPr>
                <w:ilvl w:val="0"/>
                <w:numId w:val="1"/>
              </w:numPr>
              <w:tabs>
                <w:tab w:val="clear" w:pos="720"/>
                <w:tab w:val="num" w:pos="579"/>
              </w:tabs>
              <w:ind w:left="578" w:hanging="578"/>
              <w:jc w:val="both"/>
              <w:rPr>
                <w:rFonts w:ascii="Arial Nova" w:hAnsi="Arial Nova" w:cs="Arial"/>
              </w:rPr>
            </w:pPr>
            <w:r w:rsidRPr="00E20ECF">
              <w:rPr>
                <w:rFonts w:ascii="Arial Nova" w:hAnsi="Arial Nova" w:cs="Arial"/>
              </w:rPr>
              <w:t>Ensuring that resources required for practical demonstrations are delivered to the classroom as required</w:t>
            </w:r>
            <w:r w:rsidR="00AC1517">
              <w:rPr>
                <w:rFonts w:ascii="Arial Nova" w:hAnsi="Arial Nova" w:cs="Arial"/>
              </w:rPr>
              <w:t>.</w:t>
            </w:r>
          </w:p>
          <w:p w14:paraId="1B48C12B" w14:textId="77777777" w:rsidR="00381E32" w:rsidRPr="00E20ECF" w:rsidRDefault="00381E32" w:rsidP="00381E32">
            <w:pPr>
              <w:pStyle w:val="Table10"/>
              <w:numPr>
                <w:ilvl w:val="0"/>
                <w:numId w:val="1"/>
              </w:numPr>
              <w:tabs>
                <w:tab w:val="clear" w:pos="720"/>
                <w:tab w:val="num" w:pos="579"/>
                <w:tab w:val="left" w:pos="8789"/>
              </w:tabs>
              <w:spacing w:before="0" w:after="0"/>
              <w:ind w:left="578" w:hanging="578"/>
              <w:rPr>
                <w:rFonts w:ascii="Arial Nova" w:hAnsi="Arial Nova"/>
                <w:sz w:val="22"/>
                <w:szCs w:val="22"/>
              </w:rPr>
            </w:pPr>
            <w:r w:rsidRPr="00E20ECF">
              <w:rPr>
                <w:rFonts w:ascii="Arial Nova" w:hAnsi="Arial Nova"/>
                <w:sz w:val="22"/>
                <w:szCs w:val="22"/>
              </w:rPr>
              <w:t>Obtaining materials by local purchase.</w:t>
            </w:r>
          </w:p>
          <w:p w14:paraId="512756B4" w14:textId="7E0A62E8" w:rsidR="00381E32" w:rsidRPr="00E20ECF" w:rsidRDefault="00381E32" w:rsidP="00381E32">
            <w:pPr>
              <w:pStyle w:val="Table10"/>
              <w:numPr>
                <w:ilvl w:val="0"/>
                <w:numId w:val="1"/>
              </w:numPr>
              <w:tabs>
                <w:tab w:val="clear" w:pos="720"/>
                <w:tab w:val="num" w:pos="579"/>
                <w:tab w:val="left" w:pos="8789"/>
              </w:tabs>
              <w:spacing w:before="0" w:after="0"/>
              <w:ind w:left="578" w:hanging="578"/>
              <w:rPr>
                <w:rFonts w:ascii="Arial Nova" w:hAnsi="Arial Nova"/>
                <w:sz w:val="22"/>
                <w:szCs w:val="22"/>
              </w:rPr>
            </w:pPr>
            <w:r w:rsidRPr="00E20ECF">
              <w:rPr>
                <w:rFonts w:ascii="Arial Nova" w:hAnsi="Arial Nova"/>
                <w:sz w:val="22"/>
                <w:szCs w:val="22"/>
              </w:rPr>
              <w:t xml:space="preserve">Giving technical advice to teachers, </w:t>
            </w:r>
            <w:proofErr w:type="gramStart"/>
            <w:r w:rsidRPr="00E20ECF">
              <w:rPr>
                <w:rFonts w:ascii="Arial Nova" w:hAnsi="Arial Nova"/>
                <w:sz w:val="22"/>
                <w:szCs w:val="22"/>
              </w:rPr>
              <w:t>technicians</w:t>
            </w:r>
            <w:proofErr w:type="gramEnd"/>
            <w:r w:rsidRPr="00E20ECF">
              <w:rPr>
                <w:rFonts w:ascii="Arial Nova" w:hAnsi="Arial Nova"/>
                <w:sz w:val="22"/>
                <w:szCs w:val="22"/>
              </w:rPr>
              <w:t xml:space="preserve"> and students.</w:t>
            </w:r>
          </w:p>
          <w:p w14:paraId="6D360730" w14:textId="77777777" w:rsidR="00381E32" w:rsidRPr="00E20ECF" w:rsidRDefault="00381E32" w:rsidP="00381E32">
            <w:pPr>
              <w:pStyle w:val="Table10"/>
              <w:numPr>
                <w:ilvl w:val="0"/>
                <w:numId w:val="1"/>
              </w:numPr>
              <w:tabs>
                <w:tab w:val="clear" w:pos="720"/>
                <w:tab w:val="num" w:pos="579"/>
                <w:tab w:val="left" w:pos="8789"/>
              </w:tabs>
              <w:spacing w:before="0" w:after="0"/>
              <w:ind w:left="578" w:hanging="578"/>
              <w:rPr>
                <w:rFonts w:ascii="Arial Nova" w:hAnsi="Arial Nova"/>
                <w:sz w:val="22"/>
                <w:szCs w:val="22"/>
              </w:rPr>
            </w:pPr>
            <w:r w:rsidRPr="00E20ECF">
              <w:rPr>
                <w:rFonts w:ascii="Arial Nova" w:hAnsi="Arial Nova"/>
                <w:sz w:val="22"/>
                <w:szCs w:val="22"/>
              </w:rPr>
              <w:t>Carrying out risk assessments for technician activities.</w:t>
            </w:r>
          </w:p>
          <w:p w14:paraId="4CBEA76F" w14:textId="6B7F49A4" w:rsidR="00381E32" w:rsidRPr="00E20ECF" w:rsidRDefault="00381E32" w:rsidP="005B401B">
            <w:pPr>
              <w:numPr>
                <w:ilvl w:val="0"/>
                <w:numId w:val="1"/>
              </w:numPr>
              <w:tabs>
                <w:tab w:val="clear" w:pos="720"/>
                <w:tab w:val="num" w:pos="579"/>
              </w:tabs>
              <w:ind w:left="578" w:hanging="578"/>
              <w:jc w:val="both"/>
              <w:rPr>
                <w:rFonts w:ascii="Arial Nova" w:hAnsi="Arial Nova" w:cs="Arial"/>
              </w:rPr>
            </w:pPr>
            <w:r w:rsidRPr="00E20ECF">
              <w:rPr>
                <w:rFonts w:ascii="Arial Nova" w:hAnsi="Arial Nova" w:cs="Arial"/>
              </w:rPr>
              <w:t xml:space="preserve">Keeping </w:t>
            </w:r>
            <w:proofErr w:type="gramStart"/>
            <w:r w:rsidRPr="00E20ECF">
              <w:rPr>
                <w:rFonts w:ascii="Arial Nova" w:hAnsi="Arial Nova" w:cs="Arial"/>
              </w:rPr>
              <w:t>up-to-date</w:t>
            </w:r>
            <w:proofErr w:type="gramEnd"/>
            <w:r w:rsidRPr="00E20ECF">
              <w:rPr>
                <w:rFonts w:ascii="Arial Nova" w:hAnsi="Arial Nova" w:cs="Arial"/>
              </w:rPr>
              <w:t xml:space="preserve"> with Health &amp; Safety requirements and with developments and giving Health &amp; Safety advice to technical staff, teachers and students.</w:t>
            </w:r>
          </w:p>
          <w:p w14:paraId="492A35D9" w14:textId="36250B99" w:rsidR="00381E32" w:rsidRPr="00E20ECF" w:rsidRDefault="00381E32" w:rsidP="00381E32">
            <w:pPr>
              <w:numPr>
                <w:ilvl w:val="0"/>
                <w:numId w:val="1"/>
              </w:numPr>
              <w:tabs>
                <w:tab w:val="clear" w:pos="720"/>
                <w:tab w:val="num" w:pos="579"/>
              </w:tabs>
              <w:ind w:left="578" w:hanging="578"/>
              <w:rPr>
                <w:rFonts w:ascii="Arial Nova" w:hAnsi="Arial Nova" w:cs="Arial"/>
              </w:rPr>
            </w:pPr>
            <w:r w:rsidRPr="00E20ECF">
              <w:rPr>
                <w:rFonts w:ascii="Arial Nova" w:hAnsi="Arial Nova" w:cs="Arial"/>
              </w:rPr>
              <w:t>Disposal of waste materials</w:t>
            </w:r>
            <w:r w:rsidR="005B401B" w:rsidRPr="00E20ECF">
              <w:rPr>
                <w:rFonts w:ascii="Arial Nova" w:hAnsi="Arial Nova" w:cs="Arial"/>
              </w:rPr>
              <w:t xml:space="preserve"> (where applicable)</w:t>
            </w:r>
            <w:r w:rsidRPr="00E20ECF">
              <w:rPr>
                <w:rFonts w:ascii="Arial Nova" w:hAnsi="Arial Nova" w:cs="Arial"/>
              </w:rPr>
              <w:t>.</w:t>
            </w:r>
          </w:p>
          <w:p w14:paraId="7360AE94" w14:textId="77777777" w:rsidR="00381E32" w:rsidRPr="00E20ECF" w:rsidRDefault="00381E32" w:rsidP="005B401B">
            <w:pPr>
              <w:numPr>
                <w:ilvl w:val="0"/>
                <w:numId w:val="1"/>
              </w:numPr>
              <w:tabs>
                <w:tab w:val="clear" w:pos="720"/>
                <w:tab w:val="num" w:pos="579"/>
              </w:tabs>
              <w:ind w:left="578" w:hanging="578"/>
              <w:jc w:val="both"/>
              <w:rPr>
                <w:rFonts w:ascii="Arial Nova" w:hAnsi="Arial Nova" w:cs="Arial"/>
              </w:rPr>
            </w:pPr>
            <w:r w:rsidRPr="00E20ECF">
              <w:rPr>
                <w:rFonts w:ascii="Arial Nova" w:hAnsi="Arial Nova" w:cs="Arial"/>
              </w:rPr>
              <w:t>Checking fume cupboards, pressure vessels and first-aid kits; carrying out electrical and other safety checks, etc.</w:t>
            </w:r>
          </w:p>
          <w:p w14:paraId="5F16616B" w14:textId="77777777" w:rsidR="00381E32" w:rsidRPr="00E20ECF" w:rsidRDefault="00381E32" w:rsidP="005B401B">
            <w:pPr>
              <w:numPr>
                <w:ilvl w:val="0"/>
                <w:numId w:val="1"/>
              </w:numPr>
              <w:tabs>
                <w:tab w:val="clear" w:pos="720"/>
                <w:tab w:val="num" w:pos="579"/>
              </w:tabs>
              <w:ind w:left="578" w:hanging="578"/>
              <w:jc w:val="both"/>
              <w:rPr>
                <w:rFonts w:ascii="Arial Nova" w:hAnsi="Arial Nova" w:cs="Arial"/>
              </w:rPr>
            </w:pPr>
            <w:r w:rsidRPr="00E20ECF">
              <w:rPr>
                <w:rFonts w:ascii="Arial Nova" w:hAnsi="Arial Nova" w:cs="Arial"/>
              </w:rPr>
              <w:t xml:space="preserve">Organising, </w:t>
            </w:r>
            <w:proofErr w:type="gramStart"/>
            <w:r w:rsidRPr="00E20ECF">
              <w:rPr>
                <w:rFonts w:ascii="Arial Nova" w:hAnsi="Arial Nova" w:cs="Arial"/>
              </w:rPr>
              <w:t>storing</w:t>
            </w:r>
            <w:proofErr w:type="gramEnd"/>
            <w:r w:rsidRPr="00E20ECF">
              <w:rPr>
                <w:rFonts w:ascii="Arial Nova" w:hAnsi="Arial Nova" w:cs="Arial"/>
              </w:rPr>
              <w:t xml:space="preserve"> and checking the condition of chemicals and equipment, including checking and returning equipment to stores.</w:t>
            </w:r>
          </w:p>
          <w:p w14:paraId="78A4373C" w14:textId="77777777" w:rsidR="00381E32" w:rsidRPr="00E20ECF" w:rsidRDefault="00381E32" w:rsidP="00381E32">
            <w:pPr>
              <w:numPr>
                <w:ilvl w:val="0"/>
                <w:numId w:val="1"/>
              </w:numPr>
              <w:tabs>
                <w:tab w:val="clear" w:pos="720"/>
                <w:tab w:val="num" w:pos="579"/>
              </w:tabs>
              <w:ind w:left="578" w:hanging="578"/>
              <w:rPr>
                <w:rFonts w:ascii="Arial Nova" w:hAnsi="Arial Nova" w:cs="Arial"/>
              </w:rPr>
            </w:pPr>
            <w:r w:rsidRPr="00E20ECF">
              <w:rPr>
                <w:rFonts w:ascii="Arial Nova" w:hAnsi="Arial Nova" w:cs="Arial"/>
              </w:rPr>
              <w:t>Attending department meetings.</w:t>
            </w:r>
          </w:p>
          <w:p w14:paraId="4EE7F22E" w14:textId="55405590" w:rsidR="00381E32" w:rsidRPr="00E20ECF" w:rsidRDefault="00381E32" w:rsidP="00381E32">
            <w:pPr>
              <w:pStyle w:val="Table10"/>
              <w:numPr>
                <w:ilvl w:val="0"/>
                <w:numId w:val="1"/>
              </w:numPr>
              <w:tabs>
                <w:tab w:val="clear" w:pos="720"/>
                <w:tab w:val="num" w:pos="579"/>
                <w:tab w:val="left" w:pos="8789"/>
              </w:tabs>
              <w:spacing w:before="0" w:after="0"/>
              <w:ind w:left="578" w:hanging="578"/>
              <w:rPr>
                <w:rFonts w:ascii="Arial Nova" w:hAnsi="Arial Nova"/>
                <w:sz w:val="22"/>
                <w:szCs w:val="22"/>
              </w:rPr>
            </w:pPr>
            <w:r w:rsidRPr="00E20ECF">
              <w:rPr>
                <w:rFonts w:ascii="Arial Nova" w:hAnsi="Arial Nova"/>
                <w:sz w:val="22"/>
                <w:szCs w:val="22"/>
              </w:rPr>
              <w:t>Setting up and caring for plant and animal collections</w:t>
            </w:r>
            <w:r w:rsidR="0090170C">
              <w:rPr>
                <w:rFonts w:ascii="Arial Nova" w:hAnsi="Arial Nova"/>
                <w:sz w:val="22"/>
                <w:szCs w:val="22"/>
              </w:rPr>
              <w:t xml:space="preserve"> (where applicable)</w:t>
            </w:r>
            <w:r w:rsidRPr="00E20ECF">
              <w:rPr>
                <w:rFonts w:ascii="Arial Nova" w:hAnsi="Arial Nova"/>
                <w:sz w:val="22"/>
                <w:szCs w:val="22"/>
              </w:rPr>
              <w:t>.</w:t>
            </w:r>
          </w:p>
          <w:p w14:paraId="3342B271" w14:textId="5074EDA8" w:rsidR="00381E32" w:rsidRPr="00E20ECF" w:rsidRDefault="00381E32" w:rsidP="00381E32">
            <w:pPr>
              <w:numPr>
                <w:ilvl w:val="0"/>
                <w:numId w:val="1"/>
              </w:numPr>
              <w:tabs>
                <w:tab w:val="clear" w:pos="720"/>
                <w:tab w:val="num" w:pos="579"/>
              </w:tabs>
              <w:ind w:left="578" w:hanging="578"/>
              <w:rPr>
                <w:rFonts w:ascii="Arial Nova" w:hAnsi="Arial Nova" w:cs="Arial"/>
              </w:rPr>
            </w:pPr>
            <w:r w:rsidRPr="00E20ECF">
              <w:rPr>
                <w:rFonts w:ascii="Arial Nova" w:hAnsi="Arial Nova" w:cs="Arial"/>
              </w:rPr>
              <w:t>Preparing standard solutions, purifying chemicals, treating waste</w:t>
            </w:r>
            <w:r w:rsidR="0090170C">
              <w:rPr>
                <w:rFonts w:ascii="Arial Nova" w:hAnsi="Arial Nova" w:cs="Arial"/>
              </w:rPr>
              <w:t xml:space="preserve"> (where applicable)</w:t>
            </w:r>
            <w:r w:rsidRPr="00E20ECF">
              <w:rPr>
                <w:rFonts w:ascii="Arial Nova" w:hAnsi="Arial Nova" w:cs="Arial"/>
              </w:rPr>
              <w:t>.</w:t>
            </w:r>
          </w:p>
          <w:p w14:paraId="70E513F8" w14:textId="77777777" w:rsidR="00381E32" w:rsidRPr="00E20ECF" w:rsidRDefault="00381E32" w:rsidP="00381E32">
            <w:pPr>
              <w:numPr>
                <w:ilvl w:val="0"/>
                <w:numId w:val="1"/>
              </w:numPr>
              <w:tabs>
                <w:tab w:val="clear" w:pos="720"/>
                <w:tab w:val="num" w:pos="579"/>
              </w:tabs>
              <w:ind w:left="578" w:hanging="578"/>
              <w:rPr>
                <w:rFonts w:ascii="Arial Nova" w:hAnsi="Arial Nova" w:cs="Arial"/>
              </w:rPr>
            </w:pPr>
            <w:r w:rsidRPr="00E20ECF">
              <w:rPr>
                <w:rFonts w:ascii="Arial Nova" w:hAnsi="Arial Nova" w:cs="Arial"/>
              </w:rPr>
              <w:t>General cleaning and repair of equipment.</w:t>
            </w:r>
          </w:p>
          <w:p w14:paraId="12059B6D" w14:textId="77777777" w:rsidR="00F95299" w:rsidRPr="00E20ECF" w:rsidRDefault="00F95299" w:rsidP="00F95299">
            <w:pPr>
              <w:rPr>
                <w:rFonts w:ascii="Arial Nova" w:hAnsi="Arial Nova" w:cs="Arial"/>
              </w:rPr>
            </w:pPr>
          </w:p>
          <w:p w14:paraId="335D7ED8" w14:textId="79064E6F" w:rsidR="003C4C9B" w:rsidRPr="00E20ECF" w:rsidRDefault="00381E32" w:rsidP="00F95299">
            <w:pPr>
              <w:rPr>
                <w:rFonts w:ascii="Arial Nova" w:hAnsi="Arial Nova" w:cs="Arial"/>
              </w:rPr>
            </w:pPr>
            <w:r w:rsidRPr="00E20ECF">
              <w:rPr>
                <w:rFonts w:ascii="Arial Nova" w:hAnsi="Arial Nova" w:cs="Arial"/>
              </w:rPr>
              <w:t>Any other duties that reasonably fall within the purview of the post, which may be allocated after consultation with the post holder.</w:t>
            </w:r>
          </w:p>
          <w:p w14:paraId="0A2A9212" w14:textId="77777777" w:rsidR="003C4C9B" w:rsidRPr="00E20ECF" w:rsidRDefault="003C4C9B" w:rsidP="005B401B">
            <w:pPr>
              <w:tabs>
                <w:tab w:val="left" w:pos="2925"/>
              </w:tabs>
              <w:rPr>
                <w:rFonts w:ascii="Arial Nova" w:hAnsi="Arial Nova" w:cs="Arial"/>
              </w:rPr>
            </w:pPr>
          </w:p>
        </w:tc>
      </w:tr>
      <w:tr w:rsidR="003C4C9B" w:rsidRPr="00526E59" w14:paraId="2436E355" w14:textId="77777777" w:rsidTr="00F95299">
        <w:tc>
          <w:tcPr>
            <w:tcW w:w="1879" w:type="dxa"/>
            <w:shd w:val="clear" w:color="auto" w:fill="D9D9D9" w:themeFill="background1" w:themeFillShade="D9"/>
          </w:tcPr>
          <w:p w14:paraId="0DE9732F" w14:textId="77777777" w:rsidR="003C4C9B" w:rsidRPr="00E20ECF" w:rsidRDefault="003C4C9B" w:rsidP="003D4290">
            <w:pPr>
              <w:tabs>
                <w:tab w:val="left" w:pos="2925"/>
              </w:tabs>
              <w:rPr>
                <w:rFonts w:ascii="Arial Nova" w:hAnsi="Arial Nova" w:cs="Arial"/>
                <w:b/>
              </w:rPr>
            </w:pPr>
            <w:r w:rsidRPr="00E20ECF">
              <w:rPr>
                <w:rFonts w:ascii="Arial Nova" w:hAnsi="Arial Nova" w:cs="Arial"/>
                <w:b/>
              </w:rPr>
              <w:t xml:space="preserve">Other requirements </w:t>
            </w:r>
            <w:r w:rsidRPr="00E20ECF">
              <w:rPr>
                <w:rFonts w:ascii="Arial Nova" w:hAnsi="Arial Nova" w:cs="Arial"/>
                <w:b/>
              </w:rPr>
              <w:lastRenderedPageBreak/>
              <w:t>and responsibilities</w:t>
            </w:r>
          </w:p>
        </w:tc>
        <w:tc>
          <w:tcPr>
            <w:tcW w:w="8582" w:type="dxa"/>
            <w:gridSpan w:val="4"/>
          </w:tcPr>
          <w:p w14:paraId="38831B59" w14:textId="77777777" w:rsidR="005B401B" w:rsidRPr="00E20ECF" w:rsidRDefault="005B401B" w:rsidP="003C4C9B">
            <w:pPr>
              <w:tabs>
                <w:tab w:val="left" w:pos="2925"/>
              </w:tabs>
              <w:rPr>
                <w:rFonts w:ascii="Arial Nova" w:hAnsi="Arial Nova" w:cs="Arial"/>
              </w:rPr>
            </w:pPr>
            <w:r w:rsidRPr="00E20ECF">
              <w:rPr>
                <w:rFonts w:ascii="Arial Nova" w:hAnsi="Arial Nova" w:cs="Arial"/>
              </w:rPr>
              <w:lastRenderedPageBreak/>
              <w:t>Enhanced DBS clearance required.</w:t>
            </w:r>
          </w:p>
          <w:p w14:paraId="245CD1C2" w14:textId="77777777" w:rsidR="00F95299" w:rsidRPr="00E20ECF" w:rsidRDefault="00F95299" w:rsidP="003C4C9B">
            <w:pPr>
              <w:tabs>
                <w:tab w:val="left" w:pos="2925"/>
              </w:tabs>
              <w:rPr>
                <w:rFonts w:ascii="Arial Nova" w:hAnsi="Arial Nova" w:cs="Arial"/>
              </w:rPr>
            </w:pPr>
          </w:p>
          <w:p w14:paraId="316F6DCB" w14:textId="77777777" w:rsidR="00F95299" w:rsidRPr="00E20ECF" w:rsidRDefault="00F95299" w:rsidP="003C4C9B">
            <w:pPr>
              <w:tabs>
                <w:tab w:val="left" w:pos="2925"/>
              </w:tabs>
              <w:rPr>
                <w:rFonts w:ascii="Arial Nova" w:hAnsi="Arial Nova" w:cs="Arial"/>
              </w:rPr>
            </w:pPr>
          </w:p>
          <w:p w14:paraId="728645F6" w14:textId="03BFCD0D" w:rsidR="00F95299" w:rsidRPr="00E20ECF" w:rsidRDefault="00F95299" w:rsidP="003C4C9B">
            <w:pPr>
              <w:tabs>
                <w:tab w:val="left" w:pos="2925"/>
              </w:tabs>
              <w:rPr>
                <w:rFonts w:ascii="Arial Nova" w:hAnsi="Arial Nova" w:cs="Arial"/>
              </w:rPr>
            </w:pPr>
          </w:p>
        </w:tc>
      </w:tr>
    </w:tbl>
    <w:p w14:paraId="37DDA5E6" w14:textId="77777777" w:rsidR="00BD49AD" w:rsidRPr="00E20ECF" w:rsidRDefault="00BD49AD" w:rsidP="00BD49AD">
      <w:pPr>
        <w:tabs>
          <w:tab w:val="left" w:pos="2925"/>
        </w:tabs>
        <w:jc w:val="center"/>
        <w:rPr>
          <w:rFonts w:ascii="Arial Nova" w:hAnsi="Arial Nova" w:cs="Arial"/>
        </w:rPr>
      </w:pPr>
      <w:r w:rsidRPr="00E20ECF">
        <w:rPr>
          <w:rFonts w:ascii="Arial Nova" w:hAnsi="Arial Nova" w:cs="Arial"/>
          <w:color w:val="000000"/>
        </w:rPr>
        <w:lastRenderedPageBreak/>
        <w:t>The Trust retains the right to implement changes in job descriptions and person specifications to reflect changes in the demands of the post. Where this is necessary this will be done in consultation with you.</w:t>
      </w:r>
    </w:p>
    <w:p w14:paraId="6C1C39F6" w14:textId="77777777" w:rsidR="00AF0D93" w:rsidRDefault="00AF0D93" w:rsidP="00526E59">
      <w:pPr>
        <w:pStyle w:val="Default"/>
        <w:jc w:val="center"/>
        <w:rPr>
          <w:i/>
          <w:iCs/>
          <w:sz w:val="18"/>
          <w:szCs w:val="18"/>
        </w:rPr>
      </w:pPr>
      <w:r w:rsidRPr="00ED0A98">
        <w:rPr>
          <w:i/>
          <w:iCs/>
          <w:sz w:val="18"/>
          <w:szCs w:val="18"/>
        </w:rPr>
        <w:t xml:space="preserve">Maiden Erlegh Trust is an Ethical Leadership Pathfinder </w:t>
      </w:r>
      <w:proofErr w:type="gramStart"/>
      <w:r w:rsidRPr="00ED0A98">
        <w:rPr>
          <w:i/>
          <w:iCs/>
          <w:sz w:val="18"/>
          <w:szCs w:val="18"/>
        </w:rPr>
        <w:t>organisation</w:t>
      </w:r>
      <w:proofErr w:type="gramEnd"/>
      <w:r w:rsidRPr="00ED0A98">
        <w:rPr>
          <w:i/>
          <w:iCs/>
          <w:sz w:val="18"/>
          <w:szCs w:val="18"/>
        </w:rPr>
        <w:t xml:space="preserve"> and we are committed to safeguarding, equality and promoting the welfare of children and young people. We are also committed to having the highest expectations of pupil/students and </w:t>
      </w:r>
      <w:proofErr w:type="gramStart"/>
      <w:r w:rsidRPr="00ED0A98">
        <w:rPr>
          <w:i/>
          <w:iCs/>
          <w:sz w:val="18"/>
          <w:szCs w:val="18"/>
        </w:rPr>
        <w:t>staff, and</w:t>
      </w:r>
      <w:proofErr w:type="gramEnd"/>
      <w:r w:rsidRPr="00ED0A98">
        <w:rPr>
          <w:i/>
          <w:iCs/>
          <w:sz w:val="18"/>
          <w:szCs w:val="18"/>
        </w:rPr>
        <w:t xml:space="preserve">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p w14:paraId="218F3F74" w14:textId="77777777" w:rsidR="00526E59" w:rsidRDefault="00526E59" w:rsidP="00526E59">
      <w:pPr>
        <w:pStyle w:val="Default"/>
        <w:jc w:val="center"/>
        <w:rPr>
          <w:i/>
          <w:iCs/>
          <w:sz w:val="18"/>
          <w:szCs w:val="18"/>
        </w:rPr>
      </w:pPr>
    </w:p>
    <w:p w14:paraId="0C560718" w14:textId="77777777" w:rsidR="00526E59" w:rsidRDefault="00526E59" w:rsidP="00526E59">
      <w:pPr>
        <w:pStyle w:val="Default"/>
        <w:jc w:val="center"/>
        <w:rPr>
          <w:i/>
          <w:iCs/>
          <w:sz w:val="18"/>
          <w:szCs w:val="18"/>
        </w:rPr>
      </w:pPr>
    </w:p>
    <w:p w14:paraId="47C4C1EA" w14:textId="77777777" w:rsidR="00526E59" w:rsidRDefault="00526E59" w:rsidP="00526E59">
      <w:pPr>
        <w:pStyle w:val="Default"/>
        <w:jc w:val="center"/>
        <w:rPr>
          <w:sz w:val="18"/>
          <w:szCs w:val="18"/>
        </w:rPr>
      </w:pPr>
    </w:p>
    <w:p w14:paraId="1CE1E617" w14:textId="77777777" w:rsidR="0099133A" w:rsidRDefault="0099133A" w:rsidP="0099133A">
      <w:pPr>
        <w:pStyle w:val="Header"/>
        <w:tabs>
          <w:tab w:val="clear" w:pos="4320"/>
          <w:tab w:val="clear" w:pos="8640"/>
        </w:tabs>
        <w:jc w:val="both"/>
        <w:rPr>
          <w:rFonts w:ascii="Arial" w:hAnsi="Arial" w:cs="Arial"/>
          <w:bCs/>
          <w:sz w:val="22"/>
        </w:rPr>
      </w:pPr>
    </w:p>
    <w:p w14:paraId="2144B82E" w14:textId="77777777" w:rsidR="0099133A" w:rsidRDefault="0099133A" w:rsidP="0099133A">
      <w:pPr>
        <w:jc w:val="both"/>
        <w:rPr>
          <w:rFonts w:ascii="Arial" w:hAnsi="Arial" w:cs="Arial"/>
        </w:rPr>
      </w:pPr>
      <w:r>
        <w:rPr>
          <w:rFonts w:ascii="Arial" w:hAnsi="Arial" w:cs="Arial"/>
        </w:rPr>
        <w:t>Signed:        ______________________________           Date:  ________________</w:t>
      </w:r>
    </w:p>
    <w:p w14:paraId="645A7C8C" w14:textId="77777777" w:rsidR="0099133A" w:rsidRDefault="0099133A" w:rsidP="0099133A">
      <w:pPr>
        <w:jc w:val="both"/>
        <w:rPr>
          <w:rFonts w:ascii="Arial" w:hAnsi="Arial" w:cs="Arial"/>
        </w:rPr>
      </w:pPr>
      <w:r>
        <w:rPr>
          <w:rFonts w:ascii="Arial" w:hAnsi="Arial" w:cs="Arial"/>
        </w:rPr>
        <w:tab/>
      </w:r>
      <w:r>
        <w:rPr>
          <w:rFonts w:ascii="Arial" w:hAnsi="Arial" w:cs="Arial"/>
        </w:rPr>
        <w:tab/>
        <w:t xml:space="preserve">Post </w:t>
      </w:r>
      <w:proofErr w:type="gramStart"/>
      <w:r>
        <w:rPr>
          <w:rFonts w:ascii="Arial" w:hAnsi="Arial" w:cs="Arial"/>
        </w:rPr>
        <w:t>holder</w:t>
      </w:r>
      <w:proofErr w:type="gramEnd"/>
    </w:p>
    <w:p w14:paraId="7E68FDC4" w14:textId="77777777" w:rsidR="0099133A" w:rsidRDefault="0099133A" w:rsidP="0099133A">
      <w:pPr>
        <w:jc w:val="both"/>
        <w:rPr>
          <w:rFonts w:ascii="Arial" w:hAnsi="Arial" w:cs="Arial"/>
        </w:rPr>
      </w:pPr>
    </w:p>
    <w:p w14:paraId="1CDC5286" w14:textId="77777777" w:rsidR="003C4C9B" w:rsidRDefault="003C4C9B" w:rsidP="003D4290">
      <w:pPr>
        <w:tabs>
          <w:tab w:val="left" w:pos="2925"/>
        </w:tabs>
      </w:pPr>
    </w:p>
    <w:p w14:paraId="4B569E25" w14:textId="14640FB9" w:rsidR="0099133A" w:rsidRDefault="003D4290" w:rsidP="003D4290">
      <w:pPr>
        <w:tabs>
          <w:tab w:val="left" w:pos="2925"/>
        </w:tabs>
      </w:pPr>
      <w:r>
        <w:tab/>
      </w:r>
    </w:p>
    <w:p w14:paraId="54FDC583" w14:textId="77777777" w:rsidR="0099133A" w:rsidRPr="0099133A" w:rsidRDefault="0099133A" w:rsidP="0099133A"/>
    <w:p w14:paraId="268F04CA" w14:textId="77777777" w:rsidR="001A69D5" w:rsidRDefault="001A69D5" w:rsidP="0099133A">
      <w:pPr>
        <w:contextualSpacing/>
        <w:jc w:val="center"/>
        <w:rPr>
          <w:rFonts w:ascii="Arial" w:hAnsi="Arial" w:cs="Arial"/>
          <w:b/>
          <w:sz w:val="24"/>
          <w:szCs w:val="24"/>
        </w:rPr>
      </w:pPr>
    </w:p>
    <w:p w14:paraId="57B776D3" w14:textId="77777777" w:rsidR="001A69D5" w:rsidRDefault="001A69D5" w:rsidP="0099133A">
      <w:pPr>
        <w:contextualSpacing/>
        <w:jc w:val="center"/>
        <w:rPr>
          <w:rFonts w:ascii="Arial" w:hAnsi="Arial" w:cs="Arial"/>
          <w:b/>
          <w:sz w:val="24"/>
          <w:szCs w:val="24"/>
        </w:rPr>
      </w:pPr>
    </w:p>
    <w:p w14:paraId="396362E1" w14:textId="77777777" w:rsidR="005B401B" w:rsidRDefault="005B401B">
      <w:pPr>
        <w:rPr>
          <w:rFonts w:ascii="Arial" w:hAnsi="Arial" w:cs="Arial"/>
          <w:b/>
          <w:sz w:val="24"/>
          <w:szCs w:val="24"/>
        </w:rPr>
      </w:pPr>
      <w:r>
        <w:rPr>
          <w:rFonts w:ascii="Arial" w:hAnsi="Arial" w:cs="Arial"/>
          <w:b/>
          <w:sz w:val="24"/>
          <w:szCs w:val="24"/>
        </w:rPr>
        <w:br w:type="page"/>
      </w:r>
    </w:p>
    <w:p w14:paraId="34565465" w14:textId="09346069" w:rsidR="003D4290" w:rsidRPr="0090170C" w:rsidRDefault="0099133A" w:rsidP="0099133A">
      <w:pPr>
        <w:contextualSpacing/>
        <w:jc w:val="center"/>
        <w:rPr>
          <w:rFonts w:ascii="Arial Nova" w:hAnsi="Arial Nova" w:cs="Arial"/>
          <w:b/>
        </w:rPr>
      </w:pPr>
      <w:r w:rsidRPr="0090170C">
        <w:rPr>
          <w:rFonts w:ascii="Arial Nova" w:hAnsi="Arial Nova" w:cs="Arial"/>
          <w:b/>
        </w:rPr>
        <w:lastRenderedPageBreak/>
        <w:t>Maiden Erlegh Trust</w:t>
      </w:r>
    </w:p>
    <w:p w14:paraId="6EF07510" w14:textId="77777777" w:rsidR="0099133A" w:rsidRPr="0090170C" w:rsidRDefault="0099133A" w:rsidP="0099133A">
      <w:pPr>
        <w:contextualSpacing/>
        <w:jc w:val="center"/>
        <w:rPr>
          <w:rFonts w:ascii="Arial Nova" w:hAnsi="Arial Nova" w:cs="Arial"/>
          <w:b/>
        </w:rPr>
      </w:pPr>
      <w:r w:rsidRPr="0090170C">
        <w:rPr>
          <w:rFonts w:ascii="Arial Nova" w:hAnsi="Arial Nova" w:cs="Arial"/>
          <w:b/>
        </w:rPr>
        <w:t>Person Specification</w:t>
      </w:r>
    </w:p>
    <w:p w14:paraId="19C7E6DE" w14:textId="77777777" w:rsidR="0099133A" w:rsidRPr="0090170C" w:rsidRDefault="0099133A" w:rsidP="0099133A">
      <w:pPr>
        <w:contextualSpacing/>
        <w:jc w:val="center"/>
        <w:rPr>
          <w:rFonts w:ascii="Arial Nova" w:hAnsi="Arial Nova" w:cs="Arial"/>
          <w:b/>
        </w:rPr>
      </w:pPr>
    </w:p>
    <w:tbl>
      <w:tblPr>
        <w:tblStyle w:val="TableGrid"/>
        <w:tblW w:w="0" w:type="auto"/>
        <w:tblLook w:val="04A0" w:firstRow="1" w:lastRow="0" w:firstColumn="1" w:lastColumn="0" w:noHBand="0" w:noVBand="1"/>
      </w:tblPr>
      <w:tblGrid>
        <w:gridCol w:w="1838"/>
        <w:gridCol w:w="3070"/>
        <w:gridCol w:w="2233"/>
        <w:gridCol w:w="3315"/>
      </w:tblGrid>
      <w:tr w:rsidR="0099133A" w:rsidRPr="0090170C" w14:paraId="235C9A3C" w14:textId="77777777" w:rsidTr="00F95299">
        <w:tc>
          <w:tcPr>
            <w:tcW w:w="1838" w:type="dxa"/>
            <w:shd w:val="clear" w:color="auto" w:fill="D9D9D9" w:themeFill="background1" w:themeFillShade="D9"/>
          </w:tcPr>
          <w:p w14:paraId="24F09676" w14:textId="77777777" w:rsidR="0099133A" w:rsidRPr="0090170C" w:rsidRDefault="0099133A" w:rsidP="0099133A">
            <w:pPr>
              <w:contextualSpacing/>
              <w:rPr>
                <w:rFonts w:ascii="Arial Nova" w:hAnsi="Arial Nova" w:cs="Arial"/>
                <w:b/>
              </w:rPr>
            </w:pPr>
            <w:r w:rsidRPr="0090170C">
              <w:rPr>
                <w:rFonts w:ascii="Arial Nova" w:hAnsi="Arial Nova" w:cs="Arial"/>
                <w:b/>
              </w:rPr>
              <w:t>Role</w:t>
            </w:r>
          </w:p>
          <w:p w14:paraId="3CC8EF1B" w14:textId="77777777" w:rsidR="0099133A" w:rsidRPr="0090170C" w:rsidRDefault="0099133A" w:rsidP="0099133A">
            <w:pPr>
              <w:contextualSpacing/>
              <w:rPr>
                <w:rFonts w:ascii="Arial Nova" w:hAnsi="Arial Nova" w:cs="Arial"/>
                <w:b/>
              </w:rPr>
            </w:pPr>
          </w:p>
        </w:tc>
        <w:tc>
          <w:tcPr>
            <w:tcW w:w="3070" w:type="dxa"/>
          </w:tcPr>
          <w:p w14:paraId="4AD7F2AF" w14:textId="57E833B9" w:rsidR="009738DE" w:rsidRPr="0090170C" w:rsidRDefault="009738DE" w:rsidP="009738DE">
            <w:pPr>
              <w:pStyle w:val="Heading1"/>
              <w:rPr>
                <w:rFonts w:ascii="Arial Nova" w:hAnsi="Arial Nova"/>
                <w:sz w:val="22"/>
                <w:szCs w:val="22"/>
              </w:rPr>
            </w:pPr>
            <w:r w:rsidRPr="0090170C">
              <w:rPr>
                <w:rFonts w:ascii="Arial Nova" w:hAnsi="Arial Nova"/>
                <w:sz w:val="22"/>
                <w:szCs w:val="22"/>
              </w:rPr>
              <w:t>Technician</w:t>
            </w:r>
          </w:p>
          <w:p w14:paraId="0389A82B" w14:textId="77777777" w:rsidR="0099133A" w:rsidRPr="0090170C" w:rsidRDefault="0099133A" w:rsidP="005F46E7">
            <w:pPr>
              <w:pStyle w:val="Heading1"/>
              <w:rPr>
                <w:rFonts w:ascii="Arial Nova" w:hAnsi="Arial Nova"/>
                <w:b w:val="0"/>
                <w:sz w:val="22"/>
                <w:szCs w:val="22"/>
              </w:rPr>
            </w:pPr>
          </w:p>
        </w:tc>
        <w:tc>
          <w:tcPr>
            <w:tcW w:w="2233" w:type="dxa"/>
            <w:shd w:val="clear" w:color="auto" w:fill="D9D9D9" w:themeFill="background1" w:themeFillShade="D9"/>
          </w:tcPr>
          <w:p w14:paraId="5305266D" w14:textId="5D29FDD0" w:rsidR="0099133A" w:rsidRPr="0090170C" w:rsidRDefault="0099133A" w:rsidP="0099133A">
            <w:pPr>
              <w:contextualSpacing/>
              <w:rPr>
                <w:rFonts w:ascii="Arial Nova" w:hAnsi="Arial Nova" w:cs="Arial"/>
                <w:b/>
              </w:rPr>
            </w:pPr>
            <w:r w:rsidRPr="0090170C">
              <w:rPr>
                <w:rFonts w:ascii="Arial Nova" w:hAnsi="Arial Nova" w:cs="Arial"/>
                <w:b/>
              </w:rPr>
              <w:t>School/</w:t>
            </w:r>
            <w:r w:rsidR="00AF0D93" w:rsidRPr="0090170C">
              <w:rPr>
                <w:rFonts w:ascii="Arial Nova" w:hAnsi="Arial Nova" w:cs="Arial"/>
                <w:b/>
              </w:rPr>
              <w:t>Department</w:t>
            </w:r>
          </w:p>
        </w:tc>
        <w:tc>
          <w:tcPr>
            <w:tcW w:w="3315" w:type="dxa"/>
          </w:tcPr>
          <w:p w14:paraId="07A01545" w14:textId="2397D9BD" w:rsidR="0099133A" w:rsidRPr="0090170C" w:rsidRDefault="00F95299" w:rsidP="0099133A">
            <w:pPr>
              <w:contextualSpacing/>
              <w:rPr>
                <w:rFonts w:ascii="Arial Nova" w:hAnsi="Arial Nova" w:cs="Arial"/>
                <w:bCs/>
              </w:rPr>
            </w:pPr>
            <w:r w:rsidRPr="0090170C">
              <w:rPr>
                <w:rFonts w:ascii="Arial Nova" w:hAnsi="Arial Nova" w:cs="Arial"/>
                <w:bCs/>
              </w:rPr>
              <w:t>Please refer to advert</w:t>
            </w:r>
          </w:p>
        </w:tc>
      </w:tr>
      <w:tr w:rsidR="003C4C9B" w:rsidRPr="0090170C" w14:paraId="2CAD476E" w14:textId="77777777" w:rsidTr="003C4C9B">
        <w:tc>
          <w:tcPr>
            <w:tcW w:w="1838" w:type="dxa"/>
            <w:shd w:val="clear" w:color="auto" w:fill="D9D9D9" w:themeFill="background1" w:themeFillShade="D9"/>
          </w:tcPr>
          <w:p w14:paraId="588F938B" w14:textId="2C465C04" w:rsidR="003C4C9B" w:rsidRPr="0090170C" w:rsidRDefault="003C4C9B" w:rsidP="003C4C9B">
            <w:pPr>
              <w:contextualSpacing/>
              <w:rPr>
                <w:rFonts w:ascii="Arial Nova" w:hAnsi="Arial Nova" w:cs="Arial"/>
                <w:b/>
              </w:rPr>
            </w:pPr>
            <w:r w:rsidRPr="0090170C">
              <w:rPr>
                <w:rFonts w:ascii="Arial Nova" w:hAnsi="Arial Nova" w:cs="Arial"/>
                <w:b/>
              </w:rPr>
              <w:t xml:space="preserve">Qualifications, </w:t>
            </w:r>
            <w:proofErr w:type="gramStart"/>
            <w:r w:rsidRPr="0090170C">
              <w:rPr>
                <w:rFonts w:ascii="Arial Nova" w:hAnsi="Arial Nova" w:cs="Arial"/>
                <w:b/>
              </w:rPr>
              <w:t>training</w:t>
            </w:r>
            <w:proofErr w:type="gramEnd"/>
            <w:r w:rsidRPr="0090170C">
              <w:rPr>
                <w:rFonts w:ascii="Arial Nova" w:hAnsi="Arial Nova" w:cs="Arial"/>
                <w:b/>
              </w:rPr>
              <w:t xml:space="preserve"> and education</w:t>
            </w:r>
          </w:p>
        </w:tc>
        <w:tc>
          <w:tcPr>
            <w:tcW w:w="8618" w:type="dxa"/>
            <w:gridSpan w:val="3"/>
          </w:tcPr>
          <w:p w14:paraId="789FF83B" w14:textId="0B755757"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NVQ Level 2 or equivalent in a Science/technology or Art </w:t>
            </w:r>
            <w:proofErr w:type="gramStart"/>
            <w:r w:rsidRPr="0090170C">
              <w:rPr>
                <w:rFonts w:ascii="Arial Nova" w:hAnsi="Arial Nova" w:cs="Arial"/>
              </w:rPr>
              <w:t>subject</w:t>
            </w:r>
            <w:r w:rsidR="005B401B" w:rsidRPr="0090170C">
              <w:rPr>
                <w:rFonts w:ascii="Arial Nova" w:hAnsi="Arial Nova" w:cs="Arial"/>
              </w:rPr>
              <w:t>;</w:t>
            </w:r>
            <w:proofErr w:type="gramEnd"/>
          </w:p>
          <w:p w14:paraId="2FA45FBA" w14:textId="10E86CF4" w:rsidR="005B401B" w:rsidRPr="0090170C" w:rsidRDefault="005B401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First aid training (desirable but not essential).</w:t>
            </w:r>
          </w:p>
          <w:p w14:paraId="171C1DBB" w14:textId="77777777" w:rsidR="003C4C9B" w:rsidRPr="0090170C" w:rsidRDefault="003C4C9B" w:rsidP="0099133A">
            <w:pPr>
              <w:contextualSpacing/>
              <w:rPr>
                <w:rFonts w:ascii="Arial Nova" w:hAnsi="Arial Nova" w:cs="Arial"/>
              </w:rPr>
            </w:pPr>
          </w:p>
        </w:tc>
      </w:tr>
      <w:tr w:rsidR="003C4C9B" w:rsidRPr="0090170C" w14:paraId="31AF1ED9" w14:textId="77777777" w:rsidTr="003C4C9B">
        <w:tc>
          <w:tcPr>
            <w:tcW w:w="1838" w:type="dxa"/>
            <w:shd w:val="clear" w:color="auto" w:fill="D9D9D9" w:themeFill="background1" w:themeFillShade="D9"/>
          </w:tcPr>
          <w:p w14:paraId="0E9A1F28" w14:textId="77777777" w:rsidR="003C4C9B" w:rsidRPr="0090170C" w:rsidRDefault="003C4C9B" w:rsidP="0099133A">
            <w:pPr>
              <w:contextualSpacing/>
              <w:rPr>
                <w:rFonts w:ascii="Arial Nova" w:hAnsi="Arial Nova" w:cs="Arial"/>
                <w:b/>
              </w:rPr>
            </w:pPr>
            <w:r w:rsidRPr="0090170C">
              <w:rPr>
                <w:rFonts w:ascii="Arial Nova" w:hAnsi="Arial Nova" w:cs="Arial"/>
                <w:b/>
              </w:rPr>
              <w:t>Experience</w:t>
            </w:r>
          </w:p>
          <w:p w14:paraId="65382324" w14:textId="77777777" w:rsidR="003C4C9B" w:rsidRPr="0090170C" w:rsidRDefault="003C4C9B" w:rsidP="0099133A">
            <w:pPr>
              <w:contextualSpacing/>
              <w:rPr>
                <w:rFonts w:ascii="Arial Nova" w:hAnsi="Arial Nova" w:cs="Arial"/>
                <w:b/>
              </w:rPr>
            </w:pPr>
          </w:p>
        </w:tc>
        <w:tc>
          <w:tcPr>
            <w:tcW w:w="8618" w:type="dxa"/>
            <w:gridSpan w:val="3"/>
          </w:tcPr>
          <w:p w14:paraId="35A90EF2" w14:textId="4E6A67A0" w:rsidR="003C4C9B" w:rsidRPr="0090170C" w:rsidRDefault="003B6C0B" w:rsidP="0099133A">
            <w:pPr>
              <w:numPr>
                <w:ilvl w:val="0"/>
                <w:numId w:val="2"/>
              </w:numPr>
              <w:tabs>
                <w:tab w:val="clear" w:pos="720"/>
                <w:tab w:val="num" w:pos="579"/>
              </w:tabs>
              <w:ind w:left="579"/>
              <w:rPr>
                <w:rFonts w:ascii="Arial Nova" w:hAnsi="Arial Nova" w:cs="Arial"/>
              </w:rPr>
            </w:pPr>
            <w:r w:rsidRPr="0090170C">
              <w:rPr>
                <w:rFonts w:ascii="Arial Nova" w:hAnsi="Arial Nova" w:cs="Arial"/>
              </w:rPr>
              <w:t>Knowledge of Health and Safety including Control of Substances Hazardous to Health (COSHH) Regulations</w:t>
            </w:r>
            <w:r w:rsidR="005B401B" w:rsidRPr="0090170C">
              <w:rPr>
                <w:rFonts w:ascii="Arial Nova" w:hAnsi="Arial Nova" w:cs="Arial"/>
              </w:rPr>
              <w:t>.</w:t>
            </w:r>
          </w:p>
        </w:tc>
      </w:tr>
      <w:tr w:rsidR="003C4C9B" w:rsidRPr="0090170C" w14:paraId="5032BC94" w14:textId="77777777" w:rsidTr="003C4C9B">
        <w:tc>
          <w:tcPr>
            <w:tcW w:w="1838" w:type="dxa"/>
            <w:shd w:val="clear" w:color="auto" w:fill="D9D9D9" w:themeFill="background1" w:themeFillShade="D9"/>
          </w:tcPr>
          <w:p w14:paraId="263F48DE" w14:textId="77777777" w:rsidR="003C4C9B" w:rsidRPr="0090170C" w:rsidRDefault="003C4C9B" w:rsidP="0099133A">
            <w:pPr>
              <w:contextualSpacing/>
              <w:rPr>
                <w:rFonts w:ascii="Arial Nova" w:hAnsi="Arial Nova" w:cs="Arial"/>
                <w:b/>
              </w:rPr>
            </w:pPr>
            <w:r w:rsidRPr="0090170C">
              <w:rPr>
                <w:rFonts w:ascii="Arial Nova" w:hAnsi="Arial Nova" w:cs="Arial"/>
                <w:b/>
              </w:rPr>
              <w:t>Skills and abilities</w:t>
            </w:r>
          </w:p>
          <w:p w14:paraId="64DB44E9" w14:textId="77777777" w:rsidR="003C4C9B" w:rsidRPr="0090170C" w:rsidRDefault="003C4C9B" w:rsidP="0099133A">
            <w:pPr>
              <w:contextualSpacing/>
              <w:rPr>
                <w:rFonts w:ascii="Arial Nova" w:hAnsi="Arial Nova" w:cs="Arial"/>
                <w:b/>
              </w:rPr>
            </w:pPr>
          </w:p>
          <w:p w14:paraId="4AEF9DCC" w14:textId="77777777" w:rsidR="003C4C9B" w:rsidRPr="0090170C" w:rsidRDefault="003C4C9B" w:rsidP="0099133A">
            <w:pPr>
              <w:contextualSpacing/>
              <w:rPr>
                <w:rFonts w:ascii="Arial Nova" w:hAnsi="Arial Nova" w:cs="Arial"/>
                <w:b/>
              </w:rPr>
            </w:pPr>
          </w:p>
          <w:p w14:paraId="65857E50" w14:textId="77777777" w:rsidR="003C4C9B" w:rsidRPr="0090170C" w:rsidRDefault="003C4C9B" w:rsidP="0099133A">
            <w:pPr>
              <w:contextualSpacing/>
              <w:rPr>
                <w:rFonts w:ascii="Arial Nova" w:hAnsi="Arial Nova" w:cs="Arial"/>
                <w:b/>
              </w:rPr>
            </w:pPr>
          </w:p>
          <w:p w14:paraId="4D4BAFC8" w14:textId="77777777" w:rsidR="003C4C9B" w:rsidRPr="0090170C" w:rsidRDefault="003C4C9B" w:rsidP="0099133A">
            <w:pPr>
              <w:contextualSpacing/>
              <w:rPr>
                <w:rFonts w:ascii="Arial Nova" w:hAnsi="Arial Nova" w:cs="Arial"/>
                <w:b/>
              </w:rPr>
            </w:pPr>
          </w:p>
          <w:p w14:paraId="6BA37AFF" w14:textId="77777777" w:rsidR="003C4C9B" w:rsidRPr="0090170C" w:rsidRDefault="003C4C9B" w:rsidP="0099133A">
            <w:pPr>
              <w:contextualSpacing/>
              <w:rPr>
                <w:rFonts w:ascii="Arial Nova" w:hAnsi="Arial Nova" w:cs="Arial"/>
                <w:b/>
              </w:rPr>
            </w:pPr>
          </w:p>
          <w:p w14:paraId="79B285B0" w14:textId="77777777" w:rsidR="003C4C9B" w:rsidRPr="0090170C" w:rsidRDefault="003C4C9B" w:rsidP="0099133A">
            <w:pPr>
              <w:contextualSpacing/>
              <w:rPr>
                <w:rFonts w:ascii="Arial Nova" w:hAnsi="Arial Nova" w:cs="Arial"/>
                <w:b/>
              </w:rPr>
            </w:pPr>
          </w:p>
          <w:p w14:paraId="3394A985" w14:textId="77777777" w:rsidR="003C4C9B" w:rsidRPr="0090170C" w:rsidRDefault="003C4C9B" w:rsidP="0099133A">
            <w:pPr>
              <w:contextualSpacing/>
              <w:rPr>
                <w:rFonts w:ascii="Arial Nova" w:hAnsi="Arial Nova" w:cs="Arial"/>
                <w:b/>
              </w:rPr>
            </w:pPr>
          </w:p>
          <w:p w14:paraId="69380F7B" w14:textId="77777777" w:rsidR="003C4C9B" w:rsidRPr="0090170C" w:rsidRDefault="003C4C9B" w:rsidP="0099133A">
            <w:pPr>
              <w:contextualSpacing/>
              <w:rPr>
                <w:rFonts w:ascii="Arial Nova" w:hAnsi="Arial Nova" w:cs="Arial"/>
                <w:b/>
              </w:rPr>
            </w:pPr>
          </w:p>
        </w:tc>
        <w:tc>
          <w:tcPr>
            <w:tcW w:w="8618" w:type="dxa"/>
            <w:gridSpan w:val="3"/>
          </w:tcPr>
          <w:p w14:paraId="79BCFECF" w14:textId="3E72EEA1"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A sense of </w:t>
            </w:r>
            <w:proofErr w:type="gramStart"/>
            <w:r w:rsidRPr="0090170C">
              <w:rPr>
                <w:rFonts w:ascii="Arial Nova" w:hAnsi="Arial Nova" w:cs="Arial"/>
              </w:rPr>
              <w:t>responsibility</w:t>
            </w:r>
            <w:r w:rsidR="005B401B" w:rsidRPr="0090170C">
              <w:rPr>
                <w:rFonts w:ascii="Arial Nova" w:hAnsi="Arial Nova" w:cs="Arial"/>
              </w:rPr>
              <w:t>;</w:t>
            </w:r>
            <w:proofErr w:type="gramEnd"/>
          </w:p>
          <w:p w14:paraId="6288384B" w14:textId="5A397ECA"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Ability to take initiative and work </w:t>
            </w:r>
            <w:proofErr w:type="gramStart"/>
            <w:r w:rsidRPr="0090170C">
              <w:rPr>
                <w:rFonts w:ascii="Arial Nova" w:hAnsi="Arial Nova" w:cs="Arial"/>
              </w:rPr>
              <w:t>independently</w:t>
            </w:r>
            <w:r w:rsidR="005B401B" w:rsidRPr="0090170C">
              <w:rPr>
                <w:rFonts w:ascii="Arial Nova" w:hAnsi="Arial Nova" w:cs="Arial"/>
              </w:rPr>
              <w:t>;</w:t>
            </w:r>
            <w:proofErr w:type="gramEnd"/>
          </w:p>
          <w:p w14:paraId="1EE48112" w14:textId="6AC1DF3A"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Ability to work within a team working </w:t>
            </w:r>
            <w:proofErr w:type="gramStart"/>
            <w:r w:rsidRPr="0090170C">
              <w:rPr>
                <w:rFonts w:ascii="Arial Nova" w:hAnsi="Arial Nova" w:cs="Arial"/>
              </w:rPr>
              <w:t>environment</w:t>
            </w:r>
            <w:r w:rsidR="005B401B" w:rsidRPr="0090170C">
              <w:rPr>
                <w:rFonts w:ascii="Arial Nova" w:hAnsi="Arial Nova" w:cs="Arial"/>
              </w:rPr>
              <w:t>;</w:t>
            </w:r>
            <w:proofErr w:type="gramEnd"/>
            <w:r w:rsidRPr="0090170C">
              <w:rPr>
                <w:rFonts w:ascii="Arial Nova" w:hAnsi="Arial Nova" w:cs="Arial"/>
              </w:rPr>
              <w:t xml:space="preserve"> </w:t>
            </w:r>
          </w:p>
          <w:p w14:paraId="3F3851A0" w14:textId="2A9D97BA"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Excellent communication and interpersonal </w:t>
            </w:r>
            <w:proofErr w:type="gramStart"/>
            <w:r w:rsidRPr="0090170C">
              <w:rPr>
                <w:rFonts w:ascii="Arial Nova" w:hAnsi="Arial Nova" w:cs="Arial"/>
              </w:rPr>
              <w:t>skills</w:t>
            </w:r>
            <w:r w:rsidR="005B401B" w:rsidRPr="0090170C">
              <w:rPr>
                <w:rFonts w:ascii="Arial Nova" w:hAnsi="Arial Nova" w:cs="Arial"/>
              </w:rPr>
              <w:t>;</w:t>
            </w:r>
            <w:proofErr w:type="gramEnd"/>
          </w:p>
          <w:p w14:paraId="6EA048E7" w14:textId="7AD2845F"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Ability to prioritise </w:t>
            </w:r>
            <w:proofErr w:type="gramStart"/>
            <w:r w:rsidRPr="0090170C">
              <w:rPr>
                <w:rFonts w:ascii="Arial Nova" w:hAnsi="Arial Nova" w:cs="Arial"/>
              </w:rPr>
              <w:t>tasks</w:t>
            </w:r>
            <w:r w:rsidR="005B401B" w:rsidRPr="0090170C">
              <w:rPr>
                <w:rFonts w:ascii="Arial Nova" w:hAnsi="Arial Nova" w:cs="Arial"/>
              </w:rPr>
              <w:t>;</w:t>
            </w:r>
            <w:proofErr w:type="gramEnd"/>
          </w:p>
          <w:p w14:paraId="1619C7B2" w14:textId="792D2D7D"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Confidentiality at all </w:t>
            </w:r>
            <w:proofErr w:type="gramStart"/>
            <w:r w:rsidRPr="0090170C">
              <w:rPr>
                <w:rFonts w:ascii="Arial Nova" w:hAnsi="Arial Nova" w:cs="Arial"/>
              </w:rPr>
              <w:t>times</w:t>
            </w:r>
            <w:r w:rsidR="005B401B" w:rsidRPr="0090170C">
              <w:rPr>
                <w:rFonts w:ascii="Arial Nova" w:hAnsi="Arial Nova" w:cs="Arial"/>
              </w:rPr>
              <w:t>;</w:t>
            </w:r>
            <w:proofErr w:type="gramEnd"/>
          </w:p>
          <w:p w14:paraId="760EC237" w14:textId="553713B6"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A pro-active and flexible approach to </w:t>
            </w:r>
            <w:proofErr w:type="gramStart"/>
            <w:r w:rsidRPr="0090170C">
              <w:rPr>
                <w:rFonts w:ascii="Arial Nova" w:hAnsi="Arial Nova" w:cs="Arial"/>
              </w:rPr>
              <w:t>work</w:t>
            </w:r>
            <w:r w:rsidR="005B401B" w:rsidRPr="0090170C">
              <w:rPr>
                <w:rFonts w:ascii="Arial Nova" w:hAnsi="Arial Nova" w:cs="Arial"/>
              </w:rPr>
              <w:t>;</w:t>
            </w:r>
            <w:proofErr w:type="gramEnd"/>
          </w:p>
          <w:p w14:paraId="2C31C4F8" w14:textId="3CFC1E56" w:rsidR="003B6C0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 xml:space="preserve">Decision making </w:t>
            </w:r>
            <w:proofErr w:type="gramStart"/>
            <w:r w:rsidRPr="0090170C">
              <w:rPr>
                <w:rFonts w:ascii="Arial Nova" w:hAnsi="Arial Nova" w:cs="Arial"/>
              </w:rPr>
              <w:t>skills</w:t>
            </w:r>
            <w:r w:rsidR="005B401B" w:rsidRPr="0090170C">
              <w:rPr>
                <w:rFonts w:ascii="Arial Nova" w:hAnsi="Arial Nova" w:cs="Arial"/>
              </w:rPr>
              <w:t>;</w:t>
            </w:r>
            <w:proofErr w:type="gramEnd"/>
          </w:p>
          <w:p w14:paraId="26B6DC6B" w14:textId="2F248E54" w:rsidR="003C4C9B" w:rsidRPr="0090170C" w:rsidRDefault="003B6C0B" w:rsidP="003B6C0B">
            <w:pPr>
              <w:numPr>
                <w:ilvl w:val="0"/>
                <w:numId w:val="2"/>
              </w:numPr>
              <w:tabs>
                <w:tab w:val="clear" w:pos="720"/>
                <w:tab w:val="num" w:pos="579"/>
              </w:tabs>
              <w:ind w:left="579"/>
              <w:rPr>
                <w:rFonts w:ascii="Arial Nova" w:hAnsi="Arial Nova" w:cs="Arial"/>
              </w:rPr>
            </w:pPr>
            <w:r w:rsidRPr="0090170C">
              <w:rPr>
                <w:rFonts w:ascii="Arial Nova" w:hAnsi="Arial Nova" w:cs="Arial"/>
              </w:rPr>
              <w:t>A willingness to learn and develop personal skills</w:t>
            </w:r>
            <w:r w:rsidR="005B401B" w:rsidRPr="0090170C">
              <w:rPr>
                <w:rFonts w:ascii="Arial Nova" w:hAnsi="Arial Nova" w:cs="Arial"/>
              </w:rPr>
              <w:t>.</w:t>
            </w:r>
          </w:p>
        </w:tc>
      </w:tr>
      <w:tr w:rsidR="003C4C9B" w:rsidRPr="0090170C" w14:paraId="6E8593B8" w14:textId="77777777" w:rsidTr="003C4C9B">
        <w:tc>
          <w:tcPr>
            <w:tcW w:w="1838" w:type="dxa"/>
            <w:shd w:val="clear" w:color="auto" w:fill="D9D9D9" w:themeFill="background1" w:themeFillShade="D9"/>
          </w:tcPr>
          <w:p w14:paraId="45794D16" w14:textId="77777777" w:rsidR="003C4C9B" w:rsidRPr="0090170C" w:rsidRDefault="003C4C9B" w:rsidP="0099133A">
            <w:pPr>
              <w:contextualSpacing/>
              <w:rPr>
                <w:rFonts w:ascii="Arial Nova" w:hAnsi="Arial Nova" w:cs="Arial"/>
                <w:b/>
              </w:rPr>
            </w:pPr>
            <w:r w:rsidRPr="0090170C">
              <w:rPr>
                <w:rFonts w:ascii="Arial Nova" w:hAnsi="Arial Nova" w:cs="Arial"/>
                <w:b/>
              </w:rPr>
              <w:t>Requirements specific to the role</w:t>
            </w:r>
          </w:p>
          <w:p w14:paraId="598F1E3B" w14:textId="77777777" w:rsidR="003C4C9B" w:rsidRPr="0090170C" w:rsidRDefault="003C4C9B" w:rsidP="0099133A">
            <w:pPr>
              <w:contextualSpacing/>
              <w:rPr>
                <w:rFonts w:ascii="Arial Nova" w:hAnsi="Arial Nova" w:cs="Arial"/>
                <w:b/>
              </w:rPr>
            </w:pPr>
          </w:p>
          <w:p w14:paraId="6287A415" w14:textId="77777777" w:rsidR="003C4C9B" w:rsidRPr="0090170C" w:rsidRDefault="003C4C9B" w:rsidP="0099133A">
            <w:pPr>
              <w:contextualSpacing/>
              <w:rPr>
                <w:rFonts w:ascii="Arial Nova" w:hAnsi="Arial Nova" w:cs="Arial"/>
                <w:b/>
              </w:rPr>
            </w:pPr>
          </w:p>
          <w:p w14:paraId="08AEB3FE" w14:textId="77777777" w:rsidR="003C4C9B" w:rsidRPr="0090170C" w:rsidRDefault="003C4C9B" w:rsidP="0099133A">
            <w:pPr>
              <w:contextualSpacing/>
              <w:rPr>
                <w:rFonts w:ascii="Arial Nova" w:hAnsi="Arial Nova" w:cs="Arial"/>
                <w:b/>
              </w:rPr>
            </w:pPr>
          </w:p>
          <w:p w14:paraId="313BBC24" w14:textId="77777777" w:rsidR="003C4C9B" w:rsidRPr="0090170C" w:rsidRDefault="003C4C9B" w:rsidP="0099133A">
            <w:pPr>
              <w:contextualSpacing/>
              <w:rPr>
                <w:rFonts w:ascii="Arial Nova" w:hAnsi="Arial Nova" w:cs="Arial"/>
                <w:b/>
              </w:rPr>
            </w:pPr>
          </w:p>
          <w:p w14:paraId="5BAD72A4" w14:textId="77777777" w:rsidR="003C4C9B" w:rsidRPr="0090170C" w:rsidRDefault="003C4C9B" w:rsidP="0099133A">
            <w:pPr>
              <w:contextualSpacing/>
              <w:rPr>
                <w:rFonts w:ascii="Arial Nova" w:hAnsi="Arial Nova" w:cs="Arial"/>
                <w:b/>
              </w:rPr>
            </w:pPr>
          </w:p>
          <w:p w14:paraId="1BDD19D0" w14:textId="77777777" w:rsidR="003C4C9B" w:rsidRPr="0090170C" w:rsidRDefault="003C4C9B" w:rsidP="0099133A">
            <w:pPr>
              <w:contextualSpacing/>
              <w:rPr>
                <w:rFonts w:ascii="Arial Nova" w:hAnsi="Arial Nova" w:cs="Arial"/>
                <w:b/>
              </w:rPr>
            </w:pPr>
          </w:p>
        </w:tc>
        <w:tc>
          <w:tcPr>
            <w:tcW w:w="8618" w:type="dxa"/>
            <w:gridSpan w:val="3"/>
          </w:tcPr>
          <w:p w14:paraId="245776E1" w14:textId="63BD5EB3" w:rsidR="003C4C9B" w:rsidRPr="0090170C" w:rsidRDefault="003C4C9B" w:rsidP="005B401B">
            <w:pPr>
              <w:contextualSpacing/>
              <w:jc w:val="both"/>
              <w:rPr>
                <w:rFonts w:ascii="Arial Nova" w:hAnsi="Arial Nova" w:cs="Arial"/>
                <w:bCs/>
              </w:rPr>
            </w:pPr>
            <w:r w:rsidRPr="0090170C">
              <w:rPr>
                <w:rFonts w:ascii="Arial Nova" w:hAnsi="Arial Nova" w:cs="Arial"/>
              </w:rPr>
              <w:t xml:space="preserve">All staff and volunteers are expected to be </w:t>
            </w:r>
            <w:r w:rsidRPr="0090170C">
              <w:rPr>
                <w:rFonts w:ascii="Arial Nova" w:hAnsi="Arial Nova" w:cs="Arial"/>
                <w:bCs/>
              </w:rPr>
              <w:t>committed to safeguarding, equality and promoting the welfare of children and young people.</w:t>
            </w:r>
          </w:p>
          <w:p w14:paraId="4A785726" w14:textId="77777777" w:rsidR="00A4243E" w:rsidRPr="0090170C" w:rsidRDefault="00A4243E" w:rsidP="0099133A">
            <w:pPr>
              <w:contextualSpacing/>
              <w:rPr>
                <w:rFonts w:ascii="Arial Nova" w:hAnsi="Arial Nova" w:cs="Arial"/>
              </w:rPr>
            </w:pPr>
          </w:p>
          <w:p w14:paraId="1EDF1259" w14:textId="644B9913" w:rsidR="003B6C0B" w:rsidRPr="0090170C" w:rsidRDefault="005B401B" w:rsidP="005B401B">
            <w:pPr>
              <w:contextualSpacing/>
              <w:jc w:val="both"/>
              <w:rPr>
                <w:rFonts w:ascii="Arial Nova" w:hAnsi="Arial Nova" w:cs="Arial"/>
              </w:rPr>
            </w:pPr>
            <w:r w:rsidRPr="0090170C">
              <w:rPr>
                <w:rFonts w:ascii="Arial Nova" w:hAnsi="Arial Nova" w:cs="Arial"/>
              </w:rPr>
              <w:t>To ensure awareness of local safeguarding policies and procedures and to report any concerns or information received as required</w:t>
            </w:r>
            <w:r w:rsidR="0090170C">
              <w:rPr>
                <w:rFonts w:ascii="Arial Nova" w:hAnsi="Arial Nova" w:cs="Arial"/>
              </w:rPr>
              <w:t>.</w:t>
            </w:r>
            <w:r w:rsidRPr="0090170C">
              <w:rPr>
                <w:rFonts w:ascii="Arial Nova" w:hAnsi="Arial Nova" w:cs="Arial"/>
              </w:rPr>
              <w:t xml:space="preserve"> </w:t>
            </w:r>
          </w:p>
          <w:p w14:paraId="35A64473" w14:textId="77777777" w:rsidR="005B401B" w:rsidRPr="0090170C" w:rsidRDefault="005B401B" w:rsidP="0099133A">
            <w:pPr>
              <w:contextualSpacing/>
              <w:rPr>
                <w:rFonts w:ascii="Arial Nova" w:hAnsi="Arial Nova" w:cs="Arial"/>
              </w:rPr>
            </w:pPr>
          </w:p>
          <w:p w14:paraId="05B43C9A" w14:textId="44BB662D" w:rsidR="003B6C0B" w:rsidRPr="0090170C" w:rsidRDefault="003B6C0B" w:rsidP="0099133A">
            <w:pPr>
              <w:contextualSpacing/>
              <w:rPr>
                <w:rFonts w:ascii="Arial Nova" w:hAnsi="Arial Nova" w:cs="Arial"/>
              </w:rPr>
            </w:pPr>
            <w:r w:rsidRPr="0090170C">
              <w:rPr>
                <w:rFonts w:ascii="Arial Nova" w:hAnsi="Arial Nova" w:cs="Arial"/>
              </w:rPr>
              <w:t xml:space="preserve">This post </w:t>
            </w:r>
            <w:r w:rsidR="0090170C">
              <w:rPr>
                <w:rFonts w:ascii="Arial Nova" w:hAnsi="Arial Nova" w:cs="Arial"/>
              </w:rPr>
              <w:t xml:space="preserve">may </w:t>
            </w:r>
            <w:r w:rsidRPr="0090170C">
              <w:rPr>
                <w:rFonts w:ascii="Arial Nova" w:hAnsi="Arial Nova" w:cs="Arial"/>
              </w:rPr>
              <w:t>require the handling of some hazardous or dangerous chemicals under the COSHH regulations</w:t>
            </w:r>
          </w:p>
        </w:tc>
      </w:tr>
    </w:tbl>
    <w:p w14:paraId="1580E764" w14:textId="77777777" w:rsidR="003C4C9B" w:rsidRPr="0099133A" w:rsidRDefault="003C4C9B" w:rsidP="0099133A">
      <w:pPr>
        <w:contextualSpacing/>
        <w:rPr>
          <w:rFonts w:ascii="Arial" w:hAnsi="Arial" w:cs="Arial"/>
          <w:b/>
          <w:sz w:val="24"/>
          <w:szCs w:val="24"/>
        </w:rPr>
      </w:pPr>
    </w:p>
    <w:sectPr w:rsidR="003C4C9B" w:rsidRPr="0099133A" w:rsidSect="00367D3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B8BE" w14:textId="77777777" w:rsidR="00367D30" w:rsidRDefault="00367D30" w:rsidP="00A959FF">
      <w:pPr>
        <w:spacing w:after="0" w:line="240" w:lineRule="auto"/>
      </w:pPr>
      <w:r>
        <w:separator/>
      </w:r>
    </w:p>
  </w:endnote>
  <w:endnote w:type="continuationSeparator" w:id="0">
    <w:p w14:paraId="70C7F3E1" w14:textId="77777777" w:rsidR="00367D30" w:rsidRDefault="00367D30" w:rsidP="00A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0441" w14:textId="77777777" w:rsidR="00A959FF" w:rsidRDefault="00A9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ED44" w14:textId="77777777" w:rsidR="00A959FF" w:rsidRDefault="00A9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9DAE" w14:textId="77777777" w:rsidR="00A959FF" w:rsidRDefault="00A9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960E" w14:textId="77777777" w:rsidR="00367D30" w:rsidRDefault="00367D30" w:rsidP="00A959FF">
      <w:pPr>
        <w:spacing w:after="0" w:line="240" w:lineRule="auto"/>
      </w:pPr>
      <w:r>
        <w:separator/>
      </w:r>
    </w:p>
  </w:footnote>
  <w:footnote w:type="continuationSeparator" w:id="0">
    <w:p w14:paraId="693C4835" w14:textId="77777777" w:rsidR="00367D30" w:rsidRDefault="00367D30" w:rsidP="00A9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357" w14:textId="77777777" w:rsidR="00A959FF" w:rsidRDefault="00A9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AAD" w14:textId="293AD736" w:rsidR="00A959FF" w:rsidRDefault="00A9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937" w14:textId="77777777" w:rsidR="00A959FF" w:rsidRDefault="00A9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D1254"/>
    <w:multiLevelType w:val="hybridMultilevel"/>
    <w:tmpl w:val="787A8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B110AE"/>
    <w:multiLevelType w:val="hybridMultilevel"/>
    <w:tmpl w:val="517E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0694951">
    <w:abstractNumId w:val="0"/>
  </w:num>
  <w:num w:numId="2" w16cid:durableId="119816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101B49"/>
    <w:rsid w:val="00122386"/>
    <w:rsid w:val="001A69D5"/>
    <w:rsid w:val="00226493"/>
    <w:rsid w:val="002A61A2"/>
    <w:rsid w:val="00325A14"/>
    <w:rsid w:val="00367D30"/>
    <w:rsid w:val="00381E32"/>
    <w:rsid w:val="003A22F1"/>
    <w:rsid w:val="003A313E"/>
    <w:rsid w:val="003B6C0B"/>
    <w:rsid w:val="003B7986"/>
    <w:rsid w:val="003C4C9B"/>
    <w:rsid w:val="003D4290"/>
    <w:rsid w:val="004B449E"/>
    <w:rsid w:val="00526E59"/>
    <w:rsid w:val="005B401B"/>
    <w:rsid w:val="005F46E7"/>
    <w:rsid w:val="006F76A6"/>
    <w:rsid w:val="007A3C3E"/>
    <w:rsid w:val="007E2D22"/>
    <w:rsid w:val="008E0103"/>
    <w:rsid w:val="008F5429"/>
    <w:rsid w:val="0090170C"/>
    <w:rsid w:val="009738DE"/>
    <w:rsid w:val="0099133A"/>
    <w:rsid w:val="00A423F4"/>
    <w:rsid w:val="00A4243E"/>
    <w:rsid w:val="00A727E5"/>
    <w:rsid w:val="00A959FF"/>
    <w:rsid w:val="00AC1517"/>
    <w:rsid w:val="00AF0D93"/>
    <w:rsid w:val="00BB4A4F"/>
    <w:rsid w:val="00BD49AD"/>
    <w:rsid w:val="00C54298"/>
    <w:rsid w:val="00D46099"/>
    <w:rsid w:val="00DE2E57"/>
    <w:rsid w:val="00E20ECF"/>
    <w:rsid w:val="00F37C9B"/>
    <w:rsid w:val="00F9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79C948F-C5C4-4EF3-9BCE-F0C23CA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493"/>
    <w:pPr>
      <w:keepNext/>
      <w:spacing w:after="0" w:line="240" w:lineRule="auto"/>
      <w:outlineLvl w:val="0"/>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Heading1Char">
    <w:name w:val="Heading 1 Char"/>
    <w:basedOn w:val="DefaultParagraphFont"/>
    <w:link w:val="Heading1"/>
    <w:rsid w:val="00226493"/>
    <w:rPr>
      <w:rFonts w:ascii="Arial" w:eastAsia="Times New Roman" w:hAnsi="Arial" w:cs="Arial"/>
      <w:b/>
      <w:bCs/>
      <w:sz w:val="20"/>
      <w:szCs w:val="20"/>
      <w:lang w:eastAsia="en-GB"/>
    </w:rPr>
  </w:style>
  <w:style w:type="paragraph" w:customStyle="1" w:styleId="Table10">
    <w:name w:val="Table10"/>
    <w:basedOn w:val="Normal"/>
    <w:rsid w:val="00381E32"/>
    <w:pPr>
      <w:autoSpaceDE w:val="0"/>
      <w:autoSpaceDN w:val="0"/>
      <w:spacing w:before="40" w:after="40" w:line="240" w:lineRule="auto"/>
    </w:pPr>
    <w:rPr>
      <w:rFonts w:ascii="Arial" w:eastAsia="Times New Roman" w:hAnsi="Arial" w:cs="Arial"/>
      <w:sz w:val="24"/>
      <w:szCs w:val="24"/>
    </w:rPr>
  </w:style>
  <w:style w:type="character" w:customStyle="1" w:styleId="normaltextrun">
    <w:name w:val="normaltextrun"/>
    <w:basedOn w:val="DefaultParagraphFont"/>
    <w:rsid w:val="00F95299"/>
  </w:style>
  <w:style w:type="character" w:customStyle="1" w:styleId="eop">
    <w:name w:val="eop"/>
    <w:basedOn w:val="DefaultParagraphFont"/>
    <w:rsid w:val="00F9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31bef6-f221-492a-b76c-0296039aea28" xsi:nil="true"/>
    <lcf76f155ced4ddcb4097134ff3c332f xmlns="91df240d-6e2f-4d1e-a40f-c94f9ec49f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292CA1B3AEF44694E7699F7BBF44F2" ma:contentTypeVersion="18" ma:contentTypeDescription="Create a new document." ma:contentTypeScope="" ma:versionID="12a04860fd8b26f76ce0a3bdb0610563">
  <xsd:schema xmlns:xsd="http://www.w3.org/2001/XMLSchema" xmlns:xs="http://www.w3.org/2001/XMLSchema" xmlns:p="http://schemas.microsoft.com/office/2006/metadata/properties" xmlns:ns2="91df240d-6e2f-4d1e-a40f-c94f9ec49f1b" xmlns:ns3="0131bef6-f221-492a-b76c-0296039aea28" targetNamespace="http://schemas.microsoft.com/office/2006/metadata/properties" ma:root="true" ma:fieldsID="e65508e6bcd9102f57cc627331e606c7" ns2:_="" ns3:_="">
    <xsd:import namespace="91df240d-6e2f-4d1e-a40f-c94f9ec49f1b"/>
    <xsd:import namespace="0131bef6-f221-492a-b76c-0296039ae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f240d-6e2f-4d1e-a40f-c94f9ec49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1bef6-f221-492a-b76c-0296039a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098869-9079-457b-8e68-12050101bafa}" ma:internalName="TaxCatchAll" ma:showField="CatchAllData" ma:web="0131bef6-f221-492a-b76c-0296039ae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EB219-FDC2-4E60-BE5B-E3C20B3C3FD5}">
  <ds:schemaRefs>
    <ds:schemaRef ds:uri="http://schemas.microsoft.com/office/2006/metadata/properties"/>
    <ds:schemaRef ds:uri="http://schemas.microsoft.com/office/infopath/2007/PartnerControls"/>
    <ds:schemaRef ds:uri="0131bef6-f221-492a-b76c-0296039aea28"/>
    <ds:schemaRef ds:uri="91df240d-6e2f-4d1e-a40f-c94f9ec49f1b"/>
  </ds:schemaRefs>
</ds:datastoreItem>
</file>

<file path=customXml/itemProps2.xml><?xml version="1.0" encoding="utf-8"?>
<ds:datastoreItem xmlns:ds="http://schemas.openxmlformats.org/officeDocument/2006/customXml" ds:itemID="{CB18CF5C-F7A2-4C99-AB81-857E2D1FC0A7}">
  <ds:schemaRefs>
    <ds:schemaRef ds:uri="http://schemas.microsoft.com/sharepoint/v3/contenttype/forms"/>
  </ds:schemaRefs>
</ds:datastoreItem>
</file>

<file path=customXml/itemProps3.xml><?xml version="1.0" encoding="utf-8"?>
<ds:datastoreItem xmlns:ds="http://schemas.openxmlformats.org/officeDocument/2006/customXml" ds:itemID="{86962C81-DCB3-4694-BAB9-D8D38B5AF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f240d-6e2f-4d1e-a40f-c94f9ec49f1b"/>
    <ds:schemaRef ds:uri="0131bef6-f221-492a-b76c-0296039a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J Foster</cp:lastModifiedBy>
  <cp:revision>9</cp:revision>
  <dcterms:created xsi:type="dcterms:W3CDTF">2024-04-08T10:13:00Z</dcterms:created>
  <dcterms:modified xsi:type="dcterms:W3CDTF">2024-04-09T14:17:00Z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0x010100C2292CA1B3AEF44694E7699F7BBF44F2</vt:lpwstr>
  </property>
  <property fmtid="{D5CDD505-2E9C-101B-9397-08002B2CF9AE}" pid="3" name="MediaServiceImageTags">
    <vt:lpwstr/>
  </property>
</Properties>
</file>