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C6583" w14:textId="77777777" w:rsidR="003D4290" w:rsidRDefault="00D46099">
      <w:pPr>
        <w:contextualSpacing/>
      </w:pPr>
      <w:r>
        <w:rPr>
          <w:noProof/>
        </w:rPr>
        <w:drawing>
          <wp:anchor distT="0" distB="0" distL="114300" distR="114300" simplePos="0" relativeHeight="251659264" behindDoc="0" locked="0" layoutInCell="1" allowOverlap="1" wp14:anchorId="0D39B063" wp14:editId="79307D42">
            <wp:simplePos x="0" y="0"/>
            <wp:positionH relativeFrom="margin">
              <wp:align>left</wp:align>
            </wp:positionH>
            <wp:positionV relativeFrom="topMargin">
              <wp:posOffset>593956</wp:posOffset>
            </wp:positionV>
            <wp:extent cx="2904490" cy="480695"/>
            <wp:effectExtent l="0" t="0" r="0" b="0"/>
            <wp:wrapSquare wrapText="bothSides"/>
            <wp:docPr id="10" name="Picture 10" descr="trus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rust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04490" cy="480695"/>
                    </a:xfrm>
                    <a:prstGeom prst="rect">
                      <a:avLst/>
                    </a:prstGeom>
                    <a:noFill/>
                  </pic:spPr>
                </pic:pic>
              </a:graphicData>
            </a:graphic>
            <wp14:sizeRelH relativeFrom="page">
              <wp14:pctWidth>0</wp14:pctWidth>
            </wp14:sizeRelH>
            <wp14:sizeRelV relativeFrom="page">
              <wp14:pctHeight>0</wp14:pctHeight>
            </wp14:sizeRelV>
          </wp:anchor>
        </w:drawing>
      </w:r>
    </w:p>
    <w:p w14:paraId="30DF3F2A" w14:textId="77777777" w:rsidR="003D4290" w:rsidRPr="003D4290" w:rsidRDefault="003D4290" w:rsidP="003D4290"/>
    <w:p w14:paraId="7F86E95F" w14:textId="77777777" w:rsidR="003D4290" w:rsidRPr="003D4290" w:rsidRDefault="003D4290" w:rsidP="003D4290"/>
    <w:p w14:paraId="75B3EDC6" w14:textId="77777777" w:rsidR="003D4290" w:rsidRPr="008A4F0C" w:rsidRDefault="00D46099" w:rsidP="003D4290">
      <w:pPr>
        <w:contextualSpacing/>
        <w:jc w:val="center"/>
        <w:rPr>
          <w:rFonts w:ascii="Arial Nova" w:hAnsi="Arial Nova" w:cs="Arial"/>
          <w:b/>
        </w:rPr>
      </w:pPr>
      <w:r w:rsidRPr="008A4F0C">
        <w:rPr>
          <w:rFonts w:ascii="Arial Nova" w:hAnsi="Arial Nova" w:cs="Arial"/>
          <w:b/>
        </w:rPr>
        <w:t>M</w:t>
      </w:r>
      <w:r w:rsidR="003D4290" w:rsidRPr="008A4F0C">
        <w:rPr>
          <w:rFonts w:ascii="Arial Nova" w:hAnsi="Arial Nova" w:cs="Arial"/>
          <w:b/>
        </w:rPr>
        <w:t>aiden Erlegh Trust</w:t>
      </w:r>
    </w:p>
    <w:p w14:paraId="12B5C655" w14:textId="77777777" w:rsidR="003D4290" w:rsidRPr="008A4F0C" w:rsidRDefault="003D4290" w:rsidP="003D4290">
      <w:pPr>
        <w:contextualSpacing/>
        <w:jc w:val="center"/>
        <w:rPr>
          <w:rFonts w:ascii="Arial Nova" w:hAnsi="Arial Nova" w:cs="Arial"/>
          <w:b/>
        </w:rPr>
      </w:pPr>
      <w:r w:rsidRPr="008A4F0C">
        <w:rPr>
          <w:rFonts w:ascii="Arial Nova" w:hAnsi="Arial Nova" w:cs="Arial"/>
          <w:b/>
        </w:rPr>
        <w:t>Job Description</w:t>
      </w:r>
    </w:p>
    <w:p w14:paraId="62867907" w14:textId="77777777" w:rsidR="003D4290" w:rsidRPr="008A4F0C" w:rsidRDefault="003D4290" w:rsidP="003D4290">
      <w:pPr>
        <w:jc w:val="center"/>
        <w:rPr>
          <w:rFonts w:ascii="Arial Nova" w:hAnsi="Arial Nova"/>
        </w:rPr>
      </w:pPr>
    </w:p>
    <w:tbl>
      <w:tblPr>
        <w:tblStyle w:val="TableGrid"/>
        <w:tblW w:w="0" w:type="auto"/>
        <w:tblInd w:w="-1" w:type="dxa"/>
        <w:tblLook w:val="04A0" w:firstRow="1" w:lastRow="0" w:firstColumn="1" w:lastColumn="0" w:noHBand="0" w:noVBand="1"/>
      </w:tblPr>
      <w:tblGrid>
        <w:gridCol w:w="1805"/>
        <w:gridCol w:w="3196"/>
        <w:gridCol w:w="1431"/>
        <w:gridCol w:w="796"/>
        <w:gridCol w:w="3229"/>
      </w:tblGrid>
      <w:tr w:rsidR="003B7986" w:rsidRPr="008A4F0C" w14:paraId="29BE661F" w14:textId="77777777" w:rsidTr="00D96361">
        <w:tc>
          <w:tcPr>
            <w:tcW w:w="1805" w:type="dxa"/>
            <w:shd w:val="clear" w:color="auto" w:fill="D9D9D9" w:themeFill="background1" w:themeFillShade="D9"/>
          </w:tcPr>
          <w:p w14:paraId="5BDDECB0" w14:textId="77777777" w:rsidR="003B7986" w:rsidRPr="008A4F0C" w:rsidRDefault="003B7986" w:rsidP="003D4290">
            <w:pPr>
              <w:rPr>
                <w:rFonts w:ascii="Arial Nova" w:hAnsi="Arial Nova" w:cs="Arial"/>
                <w:b/>
              </w:rPr>
            </w:pPr>
            <w:r w:rsidRPr="008A4F0C">
              <w:rPr>
                <w:rFonts w:ascii="Arial Nova" w:hAnsi="Arial Nova" w:cs="Arial"/>
                <w:b/>
              </w:rPr>
              <w:t>Role</w:t>
            </w:r>
          </w:p>
          <w:p w14:paraId="6BCE1266" w14:textId="77777777" w:rsidR="0099133A" w:rsidRPr="008A4F0C" w:rsidRDefault="0099133A" w:rsidP="003D4290">
            <w:pPr>
              <w:rPr>
                <w:rFonts w:ascii="Arial Nova" w:hAnsi="Arial Nova" w:cs="Arial"/>
                <w:b/>
              </w:rPr>
            </w:pPr>
          </w:p>
        </w:tc>
        <w:tc>
          <w:tcPr>
            <w:tcW w:w="3196" w:type="dxa"/>
          </w:tcPr>
          <w:p w14:paraId="5BA4B390" w14:textId="41BDE994" w:rsidR="003B7986" w:rsidRPr="008A4F0C" w:rsidRDefault="003E31FB" w:rsidP="005F46E7">
            <w:pPr>
              <w:pStyle w:val="Heading1"/>
              <w:rPr>
                <w:rFonts w:ascii="Arial Nova" w:hAnsi="Arial Nova"/>
                <w:sz w:val="22"/>
                <w:szCs w:val="22"/>
              </w:rPr>
            </w:pPr>
            <w:r w:rsidRPr="008A4F0C">
              <w:rPr>
                <w:rFonts w:ascii="Arial Nova" w:hAnsi="Arial Nova"/>
                <w:sz w:val="22"/>
                <w:szCs w:val="22"/>
              </w:rPr>
              <w:t>Site Lettings Assistant</w:t>
            </w:r>
          </w:p>
        </w:tc>
        <w:tc>
          <w:tcPr>
            <w:tcW w:w="2227" w:type="dxa"/>
            <w:gridSpan w:val="2"/>
            <w:shd w:val="clear" w:color="auto" w:fill="D9D9D9" w:themeFill="background1" w:themeFillShade="D9"/>
          </w:tcPr>
          <w:p w14:paraId="5889735A" w14:textId="3DAFCB33" w:rsidR="003B7986" w:rsidRPr="008A4F0C" w:rsidRDefault="003B7986" w:rsidP="003D4290">
            <w:pPr>
              <w:rPr>
                <w:rFonts w:ascii="Arial Nova" w:hAnsi="Arial Nova" w:cs="Arial"/>
                <w:b/>
              </w:rPr>
            </w:pPr>
            <w:r w:rsidRPr="008A4F0C">
              <w:rPr>
                <w:rFonts w:ascii="Arial Nova" w:hAnsi="Arial Nova" w:cs="Arial"/>
                <w:b/>
              </w:rPr>
              <w:t>School/</w:t>
            </w:r>
            <w:r w:rsidR="00AF0D93" w:rsidRPr="008A4F0C">
              <w:rPr>
                <w:rFonts w:ascii="Arial Nova" w:hAnsi="Arial Nova" w:cs="Arial"/>
                <w:b/>
              </w:rPr>
              <w:t>Department</w:t>
            </w:r>
          </w:p>
        </w:tc>
        <w:tc>
          <w:tcPr>
            <w:tcW w:w="3229" w:type="dxa"/>
          </w:tcPr>
          <w:p w14:paraId="2C1B2DF2" w14:textId="19642160" w:rsidR="003B7986" w:rsidRPr="008A4F0C" w:rsidRDefault="00FF6123" w:rsidP="003D4290">
            <w:pPr>
              <w:rPr>
                <w:rFonts w:ascii="Arial Nova" w:hAnsi="Arial Nova" w:cs="Arial"/>
              </w:rPr>
            </w:pPr>
            <w:r w:rsidRPr="008A4F0C">
              <w:rPr>
                <w:rFonts w:ascii="Arial Nova" w:hAnsi="Arial Nova" w:cs="Arial"/>
              </w:rPr>
              <w:t>Please refer to advert</w:t>
            </w:r>
          </w:p>
        </w:tc>
      </w:tr>
      <w:tr w:rsidR="003B7986" w:rsidRPr="008A4F0C" w14:paraId="1EBCA296" w14:textId="77777777" w:rsidTr="00D96361">
        <w:tc>
          <w:tcPr>
            <w:tcW w:w="1805" w:type="dxa"/>
            <w:shd w:val="clear" w:color="auto" w:fill="D9D9D9" w:themeFill="background1" w:themeFillShade="D9"/>
          </w:tcPr>
          <w:p w14:paraId="08607880" w14:textId="77777777" w:rsidR="003B7986" w:rsidRPr="008A4F0C" w:rsidRDefault="003B7986" w:rsidP="003D4290">
            <w:pPr>
              <w:rPr>
                <w:rFonts w:ascii="Arial Nova" w:hAnsi="Arial Nova" w:cs="Arial"/>
                <w:b/>
              </w:rPr>
            </w:pPr>
            <w:r w:rsidRPr="008A4F0C">
              <w:rPr>
                <w:rFonts w:ascii="Arial Nova" w:hAnsi="Arial Nova" w:cs="Arial"/>
                <w:b/>
              </w:rPr>
              <w:t>Grade</w:t>
            </w:r>
          </w:p>
          <w:p w14:paraId="77FB73AE" w14:textId="77777777" w:rsidR="0099133A" w:rsidRPr="008A4F0C" w:rsidRDefault="0099133A" w:rsidP="003D4290">
            <w:pPr>
              <w:rPr>
                <w:rFonts w:ascii="Arial Nova" w:hAnsi="Arial Nova" w:cs="Arial"/>
                <w:b/>
              </w:rPr>
            </w:pPr>
          </w:p>
        </w:tc>
        <w:tc>
          <w:tcPr>
            <w:tcW w:w="3196" w:type="dxa"/>
          </w:tcPr>
          <w:p w14:paraId="0491C85C" w14:textId="09E2B809" w:rsidR="003B7986" w:rsidRPr="008A4F0C" w:rsidRDefault="00FF6123" w:rsidP="003D4290">
            <w:pPr>
              <w:rPr>
                <w:rFonts w:ascii="Arial Nova" w:hAnsi="Arial Nova" w:cs="Arial"/>
              </w:rPr>
            </w:pPr>
            <w:r w:rsidRPr="008A4F0C">
              <w:rPr>
                <w:rFonts w:ascii="Arial Nova" w:hAnsi="Arial Nova" w:cs="Arial"/>
              </w:rPr>
              <w:t>Spot rate</w:t>
            </w:r>
          </w:p>
        </w:tc>
        <w:tc>
          <w:tcPr>
            <w:tcW w:w="2227" w:type="dxa"/>
            <w:gridSpan w:val="2"/>
            <w:shd w:val="clear" w:color="auto" w:fill="D9D9D9" w:themeFill="background1" w:themeFillShade="D9"/>
          </w:tcPr>
          <w:p w14:paraId="67C0257F" w14:textId="77777777" w:rsidR="003B7986" w:rsidRPr="008A4F0C" w:rsidRDefault="003B7986" w:rsidP="003D4290">
            <w:pPr>
              <w:rPr>
                <w:rFonts w:ascii="Arial Nova" w:hAnsi="Arial Nova" w:cs="Arial"/>
                <w:b/>
              </w:rPr>
            </w:pPr>
            <w:r w:rsidRPr="008A4F0C">
              <w:rPr>
                <w:rFonts w:ascii="Arial Nova" w:hAnsi="Arial Nova" w:cs="Arial"/>
                <w:b/>
              </w:rPr>
              <w:t>Reports to</w:t>
            </w:r>
          </w:p>
        </w:tc>
        <w:tc>
          <w:tcPr>
            <w:tcW w:w="3229" w:type="dxa"/>
          </w:tcPr>
          <w:p w14:paraId="516B5C31" w14:textId="65F0BDD5" w:rsidR="003B7986" w:rsidRPr="008A4F0C" w:rsidRDefault="008B321E" w:rsidP="003D4290">
            <w:pPr>
              <w:rPr>
                <w:rFonts w:ascii="Arial Nova" w:hAnsi="Arial Nova" w:cs="Arial"/>
              </w:rPr>
            </w:pPr>
            <w:r w:rsidRPr="008A4F0C">
              <w:rPr>
                <w:rFonts w:ascii="Arial Nova" w:hAnsi="Arial Nova" w:cs="Arial"/>
              </w:rPr>
              <w:t xml:space="preserve">Site </w:t>
            </w:r>
            <w:r w:rsidR="00FF6123" w:rsidRPr="008A4F0C">
              <w:rPr>
                <w:rFonts w:ascii="Arial Nova" w:hAnsi="Arial Nova" w:cs="Arial"/>
              </w:rPr>
              <w:t>Manager</w:t>
            </w:r>
          </w:p>
        </w:tc>
      </w:tr>
      <w:tr w:rsidR="003B7986" w:rsidRPr="008A4F0C" w14:paraId="49995566" w14:textId="77777777" w:rsidTr="00D96361">
        <w:tc>
          <w:tcPr>
            <w:tcW w:w="1805" w:type="dxa"/>
            <w:shd w:val="clear" w:color="auto" w:fill="D9D9D9" w:themeFill="background1" w:themeFillShade="D9"/>
          </w:tcPr>
          <w:p w14:paraId="45B625B7" w14:textId="77777777" w:rsidR="003B7986" w:rsidRPr="008A4F0C" w:rsidRDefault="003B7986" w:rsidP="003D4290">
            <w:pPr>
              <w:rPr>
                <w:rFonts w:ascii="Arial Nova" w:hAnsi="Arial Nova" w:cs="Arial"/>
                <w:b/>
              </w:rPr>
            </w:pPr>
            <w:r w:rsidRPr="008A4F0C">
              <w:rPr>
                <w:rFonts w:ascii="Arial Nova" w:hAnsi="Arial Nova" w:cs="Arial"/>
                <w:b/>
              </w:rPr>
              <w:t>Job Evaluation Code</w:t>
            </w:r>
          </w:p>
        </w:tc>
        <w:tc>
          <w:tcPr>
            <w:tcW w:w="3196" w:type="dxa"/>
          </w:tcPr>
          <w:p w14:paraId="77D1B36C" w14:textId="685DA96D" w:rsidR="003B7986" w:rsidRPr="008A4F0C" w:rsidRDefault="00E46E8B" w:rsidP="003D4290">
            <w:pPr>
              <w:rPr>
                <w:rFonts w:ascii="Arial Nova" w:hAnsi="Arial Nova" w:cs="Arial"/>
              </w:rPr>
            </w:pPr>
            <w:r w:rsidRPr="008A4F0C">
              <w:rPr>
                <w:rFonts w:ascii="Arial Nova" w:hAnsi="Arial Nova" w:cs="Arial"/>
              </w:rPr>
              <w:t>ME</w:t>
            </w:r>
            <w:r w:rsidR="00FF6123" w:rsidRPr="008A4F0C">
              <w:rPr>
                <w:rFonts w:ascii="Arial Nova" w:hAnsi="Arial Nova" w:cs="Arial"/>
              </w:rPr>
              <w:t>T</w:t>
            </w:r>
            <w:r w:rsidRPr="008A4F0C">
              <w:rPr>
                <w:rFonts w:ascii="Arial Nova" w:hAnsi="Arial Nova" w:cs="Arial"/>
              </w:rPr>
              <w:t>018</w:t>
            </w:r>
          </w:p>
        </w:tc>
        <w:tc>
          <w:tcPr>
            <w:tcW w:w="2227" w:type="dxa"/>
            <w:gridSpan w:val="2"/>
            <w:shd w:val="clear" w:color="auto" w:fill="D9D9D9" w:themeFill="background1" w:themeFillShade="D9"/>
          </w:tcPr>
          <w:p w14:paraId="42DD1D30" w14:textId="77777777" w:rsidR="003B7986" w:rsidRPr="008A4F0C" w:rsidRDefault="003B7986" w:rsidP="003D4290">
            <w:pPr>
              <w:rPr>
                <w:rFonts w:ascii="Arial Nova" w:hAnsi="Arial Nova" w:cs="Arial"/>
                <w:b/>
              </w:rPr>
            </w:pPr>
            <w:r w:rsidRPr="008A4F0C">
              <w:rPr>
                <w:rFonts w:ascii="Arial Nova" w:hAnsi="Arial Nova" w:cs="Arial"/>
                <w:b/>
              </w:rPr>
              <w:t>Hours of work</w:t>
            </w:r>
          </w:p>
        </w:tc>
        <w:tc>
          <w:tcPr>
            <w:tcW w:w="3229" w:type="dxa"/>
          </w:tcPr>
          <w:p w14:paraId="37B58418" w14:textId="17CE2BAE" w:rsidR="003B7986" w:rsidRPr="008A4F0C" w:rsidRDefault="00E46E8B" w:rsidP="00226493">
            <w:pPr>
              <w:rPr>
                <w:rFonts w:ascii="Arial Nova" w:hAnsi="Arial Nova" w:cs="Arial"/>
              </w:rPr>
            </w:pPr>
            <w:r w:rsidRPr="008A4F0C">
              <w:rPr>
                <w:rFonts w:ascii="Arial Nova" w:hAnsi="Arial Nova" w:cs="Arial"/>
              </w:rPr>
              <w:t xml:space="preserve">Casual, hours to be worked as required which include evenings, </w:t>
            </w:r>
            <w:proofErr w:type="gramStart"/>
            <w:r w:rsidRPr="008A4F0C">
              <w:rPr>
                <w:rFonts w:ascii="Arial Nova" w:hAnsi="Arial Nova" w:cs="Arial"/>
              </w:rPr>
              <w:t>weekends</w:t>
            </w:r>
            <w:proofErr w:type="gramEnd"/>
            <w:r w:rsidRPr="008A4F0C">
              <w:rPr>
                <w:rFonts w:ascii="Arial Nova" w:hAnsi="Arial Nova" w:cs="Arial"/>
              </w:rPr>
              <w:t xml:space="preserve"> and holidays.</w:t>
            </w:r>
          </w:p>
        </w:tc>
      </w:tr>
      <w:tr w:rsidR="003B7986" w:rsidRPr="008A4F0C" w14:paraId="21DD58D8" w14:textId="77777777" w:rsidTr="00D96361">
        <w:tc>
          <w:tcPr>
            <w:tcW w:w="1805" w:type="dxa"/>
            <w:shd w:val="clear" w:color="auto" w:fill="D9D9D9" w:themeFill="background1" w:themeFillShade="D9"/>
          </w:tcPr>
          <w:p w14:paraId="0AB1ED31" w14:textId="77777777" w:rsidR="003B7986" w:rsidRPr="008A4F0C" w:rsidRDefault="003B7986" w:rsidP="003D4290">
            <w:pPr>
              <w:rPr>
                <w:rFonts w:ascii="Arial Nova" w:hAnsi="Arial Nova" w:cs="Arial"/>
                <w:b/>
              </w:rPr>
            </w:pPr>
            <w:r w:rsidRPr="008A4F0C">
              <w:rPr>
                <w:rFonts w:ascii="Arial Nova" w:hAnsi="Arial Nova" w:cs="Arial"/>
                <w:b/>
              </w:rPr>
              <w:t>Purpose</w:t>
            </w:r>
          </w:p>
          <w:p w14:paraId="66E535F5" w14:textId="77777777" w:rsidR="0099133A" w:rsidRPr="008A4F0C" w:rsidRDefault="0099133A" w:rsidP="003D4290">
            <w:pPr>
              <w:rPr>
                <w:rFonts w:ascii="Arial Nova" w:hAnsi="Arial Nova" w:cs="Arial"/>
                <w:b/>
              </w:rPr>
            </w:pPr>
          </w:p>
          <w:p w14:paraId="0253EAF3" w14:textId="77777777" w:rsidR="0099133A" w:rsidRPr="008A4F0C" w:rsidRDefault="0099133A" w:rsidP="003D4290">
            <w:pPr>
              <w:rPr>
                <w:rFonts w:ascii="Arial Nova" w:hAnsi="Arial Nova" w:cs="Arial"/>
                <w:b/>
              </w:rPr>
            </w:pPr>
          </w:p>
        </w:tc>
        <w:tc>
          <w:tcPr>
            <w:tcW w:w="8652" w:type="dxa"/>
            <w:gridSpan w:val="4"/>
          </w:tcPr>
          <w:p w14:paraId="472E2A6E" w14:textId="07EAFCB1" w:rsidR="00E46E8B" w:rsidRDefault="008971DA" w:rsidP="00E46E8B">
            <w:pPr>
              <w:jc w:val="both"/>
              <w:rPr>
                <w:rFonts w:ascii="Arial Nova" w:hAnsi="Arial Nova" w:cs="Arial"/>
                <w:color w:val="000000"/>
              </w:rPr>
            </w:pPr>
            <w:r>
              <w:rPr>
                <w:rFonts w:ascii="Arial Nova" w:hAnsi="Arial Nova" w:cs="Arial"/>
                <w:color w:val="000000"/>
              </w:rPr>
              <w:t>The postholder will be a</w:t>
            </w:r>
            <w:r w:rsidR="00E46E8B" w:rsidRPr="008A4F0C">
              <w:rPr>
                <w:rFonts w:ascii="Arial Nova" w:hAnsi="Arial Nova" w:cs="Arial"/>
                <w:color w:val="000000"/>
              </w:rPr>
              <w:t xml:space="preserve"> well organised individual with excellent communication skills to ensure the smooth running of the </w:t>
            </w:r>
            <w:proofErr w:type="gramStart"/>
            <w:r w:rsidR="00E46E8B" w:rsidRPr="008A4F0C">
              <w:rPr>
                <w:rFonts w:ascii="Arial Nova" w:hAnsi="Arial Nova" w:cs="Arial"/>
                <w:color w:val="000000"/>
              </w:rPr>
              <w:t>School’s</w:t>
            </w:r>
            <w:proofErr w:type="gramEnd"/>
            <w:r w:rsidR="00E46E8B" w:rsidRPr="008A4F0C">
              <w:rPr>
                <w:rFonts w:ascii="Arial Nova" w:hAnsi="Arial Nova" w:cs="Arial"/>
                <w:color w:val="000000"/>
              </w:rPr>
              <w:t xml:space="preserve"> lettings during its extended hours, including evenings, weekends and school holidays. The successful applicant should have a good knowledge of Health and Safety regulations and have good skills in practical maintenance.</w:t>
            </w:r>
          </w:p>
          <w:p w14:paraId="4BA76FB9" w14:textId="77777777" w:rsidR="006B03C1" w:rsidRDefault="006B03C1" w:rsidP="00E46E8B">
            <w:pPr>
              <w:jc w:val="both"/>
              <w:rPr>
                <w:rFonts w:ascii="Arial Nova" w:hAnsi="Arial Nova" w:cs="Arial"/>
                <w:color w:val="000000"/>
              </w:rPr>
            </w:pPr>
          </w:p>
          <w:p w14:paraId="04D3263D" w14:textId="25C447BD" w:rsidR="0026246E" w:rsidRDefault="006B03C1" w:rsidP="006B03C1">
            <w:pPr>
              <w:pStyle w:val="ListParagraph"/>
              <w:numPr>
                <w:ilvl w:val="0"/>
                <w:numId w:val="5"/>
              </w:numPr>
              <w:tabs>
                <w:tab w:val="left" w:pos="2925"/>
              </w:tabs>
              <w:jc w:val="both"/>
              <w:rPr>
                <w:rFonts w:ascii="Arial Nova" w:hAnsi="Arial Nova" w:cs="Arial"/>
              </w:rPr>
            </w:pPr>
            <w:r w:rsidRPr="006B03C1">
              <w:rPr>
                <w:rFonts w:ascii="Arial Nova" w:hAnsi="Arial Nova" w:cs="Arial"/>
              </w:rPr>
              <w:t>To ensure that the school premises are safe and inviting for lettings customers</w:t>
            </w:r>
            <w:r w:rsidR="009C5466">
              <w:rPr>
                <w:rFonts w:ascii="Arial Nova" w:hAnsi="Arial Nova" w:cs="Arial"/>
              </w:rPr>
              <w:t>, including cleaning of lettings areas as required.</w:t>
            </w:r>
          </w:p>
          <w:p w14:paraId="40FD0E79" w14:textId="77777777" w:rsidR="0026246E" w:rsidRDefault="006B03C1" w:rsidP="006B03C1">
            <w:pPr>
              <w:pStyle w:val="ListParagraph"/>
              <w:numPr>
                <w:ilvl w:val="0"/>
                <w:numId w:val="5"/>
              </w:numPr>
              <w:tabs>
                <w:tab w:val="left" w:pos="2925"/>
              </w:tabs>
              <w:jc w:val="both"/>
              <w:rPr>
                <w:rFonts w:ascii="Arial Nova" w:hAnsi="Arial Nova" w:cs="Arial"/>
              </w:rPr>
            </w:pPr>
            <w:r w:rsidRPr="006B03C1">
              <w:rPr>
                <w:rFonts w:ascii="Arial Nova" w:hAnsi="Arial Nova" w:cs="Arial"/>
              </w:rPr>
              <w:t xml:space="preserve">To deal with H&amp;S matters arising during any </w:t>
            </w:r>
            <w:proofErr w:type="gramStart"/>
            <w:r w:rsidRPr="006B03C1">
              <w:rPr>
                <w:rFonts w:ascii="Arial Nova" w:hAnsi="Arial Nova" w:cs="Arial"/>
              </w:rPr>
              <w:t>lettings</w:t>
            </w:r>
            <w:proofErr w:type="gramEnd"/>
            <w:r w:rsidRPr="006B03C1">
              <w:rPr>
                <w:rFonts w:ascii="Arial Nova" w:hAnsi="Arial Nova" w:cs="Arial"/>
              </w:rPr>
              <w:t xml:space="preserve"> periods</w:t>
            </w:r>
            <w:r w:rsidR="0026246E">
              <w:rPr>
                <w:rFonts w:ascii="Arial Nova" w:hAnsi="Arial Nova" w:cs="Arial"/>
              </w:rPr>
              <w:t xml:space="preserve">.  </w:t>
            </w:r>
          </w:p>
          <w:p w14:paraId="686911D0" w14:textId="0C7A0ACD" w:rsidR="003B7986" w:rsidRPr="006B03C1" w:rsidRDefault="0026246E" w:rsidP="006B03C1">
            <w:pPr>
              <w:pStyle w:val="ListParagraph"/>
              <w:numPr>
                <w:ilvl w:val="0"/>
                <w:numId w:val="5"/>
              </w:numPr>
              <w:tabs>
                <w:tab w:val="left" w:pos="2925"/>
              </w:tabs>
              <w:jc w:val="both"/>
              <w:rPr>
                <w:rFonts w:ascii="Arial Nova" w:hAnsi="Arial Nova" w:cs="Arial"/>
              </w:rPr>
            </w:pPr>
            <w:r>
              <w:rPr>
                <w:rFonts w:ascii="Arial Nova" w:hAnsi="Arial Nova" w:cs="Arial"/>
              </w:rPr>
              <w:t>T</w:t>
            </w:r>
            <w:r w:rsidR="006B03C1" w:rsidRPr="006B03C1">
              <w:rPr>
                <w:rFonts w:ascii="Arial Nova" w:hAnsi="Arial Nova" w:cs="Arial"/>
              </w:rPr>
              <w:t>o assist the site team with various manual site related tasks as requested.</w:t>
            </w:r>
          </w:p>
        </w:tc>
      </w:tr>
      <w:tr w:rsidR="008971DA" w:rsidRPr="0068534B" w14:paraId="09308E0B" w14:textId="77777777" w:rsidTr="00D96361">
        <w:tc>
          <w:tcPr>
            <w:tcW w:w="1805" w:type="dxa"/>
            <w:shd w:val="clear" w:color="auto" w:fill="D9D9D9" w:themeFill="background1" w:themeFillShade="D9"/>
          </w:tcPr>
          <w:p w14:paraId="546B1AB5" w14:textId="77777777" w:rsidR="008971DA" w:rsidRPr="0068534B" w:rsidRDefault="008971DA" w:rsidP="004B3D2A">
            <w:pPr>
              <w:rPr>
                <w:rFonts w:ascii="Arial Nova" w:hAnsi="Arial Nova" w:cs="Arial"/>
                <w:b/>
              </w:rPr>
            </w:pPr>
            <w:r w:rsidRPr="0068534B">
              <w:rPr>
                <w:rFonts w:ascii="Arial Nova" w:hAnsi="Arial Nova" w:cs="Arial"/>
                <w:b/>
              </w:rPr>
              <w:t>Scope</w:t>
            </w:r>
          </w:p>
          <w:p w14:paraId="2BEC6766" w14:textId="77777777" w:rsidR="008971DA" w:rsidRPr="0068534B" w:rsidRDefault="008971DA" w:rsidP="004B3D2A">
            <w:pPr>
              <w:tabs>
                <w:tab w:val="left" w:pos="2925"/>
              </w:tabs>
              <w:rPr>
                <w:rFonts w:ascii="Arial Nova" w:hAnsi="Arial Nova" w:cs="Arial"/>
                <w:b/>
              </w:rPr>
            </w:pPr>
          </w:p>
        </w:tc>
        <w:tc>
          <w:tcPr>
            <w:tcW w:w="4627" w:type="dxa"/>
            <w:gridSpan w:val="2"/>
          </w:tcPr>
          <w:p w14:paraId="27477F22" w14:textId="77777777" w:rsidR="008971DA" w:rsidRPr="0068534B" w:rsidRDefault="008971DA" w:rsidP="004B3D2A">
            <w:pPr>
              <w:jc w:val="center"/>
              <w:rPr>
                <w:rFonts w:ascii="Arial Nova" w:hAnsi="Arial Nova" w:cs="Arial"/>
                <w:b/>
              </w:rPr>
            </w:pPr>
            <w:r w:rsidRPr="0068534B">
              <w:rPr>
                <w:rFonts w:ascii="Arial Nova" w:hAnsi="Arial Nova" w:cs="Arial"/>
                <w:b/>
              </w:rPr>
              <w:t>Staff responsibilities:</w:t>
            </w:r>
          </w:p>
          <w:p w14:paraId="7CE51556" w14:textId="77777777" w:rsidR="008971DA" w:rsidRPr="0068534B" w:rsidRDefault="008971DA" w:rsidP="004B3D2A">
            <w:pPr>
              <w:pStyle w:val="Header"/>
              <w:tabs>
                <w:tab w:val="clear" w:pos="4320"/>
                <w:tab w:val="clear" w:pos="8640"/>
              </w:tabs>
              <w:jc w:val="center"/>
              <w:rPr>
                <w:rFonts w:ascii="Arial Nova" w:hAnsi="Arial Nova" w:cs="Arial"/>
                <w:sz w:val="22"/>
                <w:szCs w:val="22"/>
              </w:rPr>
            </w:pPr>
            <w:r>
              <w:rPr>
                <w:rFonts w:ascii="Arial Nova" w:hAnsi="Arial Nova" w:cs="Arial"/>
                <w:sz w:val="22"/>
                <w:szCs w:val="22"/>
              </w:rPr>
              <w:t>None</w:t>
            </w:r>
          </w:p>
        </w:tc>
        <w:tc>
          <w:tcPr>
            <w:tcW w:w="4025" w:type="dxa"/>
            <w:gridSpan w:val="2"/>
          </w:tcPr>
          <w:p w14:paraId="7B708A36" w14:textId="77777777" w:rsidR="008971DA" w:rsidRPr="0068534B" w:rsidRDefault="008971DA" w:rsidP="004B3D2A">
            <w:pPr>
              <w:jc w:val="center"/>
              <w:rPr>
                <w:rFonts w:ascii="Arial Nova" w:hAnsi="Arial Nova" w:cs="Arial"/>
                <w:b/>
              </w:rPr>
            </w:pPr>
            <w:r w:rsidRPr="0068534B">
              <w:rPr>
                <w:rFonts w:ascii="Arial Nova" w:hAnsi="Arial Nova" w:cs="Arial"/>
                <w:b/>
              </w:rPr>
              <w:t>Financial accountability:</w:t>
            </w:r>
          </w:p>
          <w:p w14:paraId="27733121" w14:textId="77777777" w:rsidR="008971DA" w:rsidRPr="0068534B" w:rsidRDefault="008971DA" w:rsidP="004B3D2A">
            <w:pPr>
              <w:pStyle w:val="Header"/>
              <w:tabs>
                <w:tab w:val="clear" w:pos="4320"/>
                <w:tab w:val="clear" w:pos="8640"/>
              </w:tabs>
              <w:jc w:val="center"/>
              <w:rPr>
                <w:rFonts w:ascii="Arial Nova" w:hAnsi="Arial Nova" w:cs="Arial"/>
                <w:sz w:val="22"/>
                <w:szCs w:val="22"/>
              </w:rPr>
            </w:pPr>
            <w:r w:rsidRPr="0068534B">
              <w:rPr>
                <w:rFonts w:ascii="Arial Nova" w:hAnsi="Arial Nova" w:cs="Arial"/>
                <w:bCs/>
                <w:sz w:val="22"/>
                <w:szCs w:val="22"/>
              </w:rPr>
              <w:t>N/A</w:t>
            </w:r>
          </w:p>
        </w:tc>
      </w:tr>
      <w:tr w:rsidR="008971DA" w:rsidRPr="0068534B" w14:paraId="0754BA8C" w14:textId="77777777" w:rsidTr="00D96361">
        <w:tc>
          <w:tcPr>
            <w:tcW w:w="1805" w:type="dxa"/>
            <w:shd w:val="clear" w:color="auto" w:fill="D9D9D9" w:themeFill="background1" w:themeFillShade="D9"/>
          </w:tcPr>
          <w:p w14:paraId="26C5E150" w14:textId="77777777" w:rsidR="008971DA" w:rsidRPr="0068534B" w:rsidRDefault="008971DA" w:rsidP="004B3D2A">
            <w:pPr>
              <w:tabs>
                <w:tab w:val="left" w:pos="2925"/>
              </w:tabs>
              <w:rPr>
                <w:rFonts w:ascii="Arial Nova" w:hAnsi="Arial Nova" w:cs="Arial"/>
                <w:b/>
              </w:rPr>
            </w:pPr>
            <w:r w:rsidRPr="0068534B">
              <w:rPr>
                <w:rFonts w:ascii="Arial Nova" w:hAnsi="Arial Nova" w:cs="Arial"/>
                <w:b/>
              </w:rPr>
              <w:t>Relationships</w:t>
            </w:r>
          </w:p>
        </w:tc>
        <w:tc>
          <w:tcPr>
            <w:tcW w:w="8652" w:type="dxa"/>
            <w:gridSpan w:val="4"/>
          </w:tcPr>
          <w:p w14:paraId="10617F13" w14:textId="77777777" w:rsidR="008971DA" w:rsidRPr="0068534B" w:rsidRDefault="008971DA" w:rsidP="004B3D2A">
            <w:pPr>
              <w:pStyle w:val="Header"/>
              <w:tabs>
                <w:tab w:val="clear" w:pos="4320"/>
                <w:tab w:val="clear" w:pos="8640"/>
              </w:tabs>
              <w:jc w:val="both"/>
              <w:rPr>
                <w:rFonts w:ascii="Arial Nova" w:hAnsi="Arial Nova" w:cs="Arial"/>
                <w:sz w:val="22"/>
                <w:szCs w:val="22"/>
              </w:rPr>
            </w:pPr>
            <w:r w:rsidRPr="0068534B">
              <w:rPr>
                <w:rStyle w:val="normaltextrun"/>
                <w:rFonts w:ascii="Arial Nova" w:hAnsi="Arial Nova" w:cs="Arial"/>
                <w:color w:val="000000"/>
                <w:sz w:val="22"/>
                <w:szCs w:val="22"/>
                <w:shd w:val="clear" w:color="auto" w:fill="FFFFFF"/>
              </w:rPr>
              <w:t>The postholder will garner positive relationships with a range of stakeholders. These will include, but are not limited to, school leaders and colleagues in other Trust schools, school staff, students, parents/</w:t>
            </w:r>
            <w:proofErr w:type="gramStart"/>
            <w:r w:rsidRPr="0068534B">
              <w:rPr>
                <w:rStyle w:val="normaltextrun"/>
                <w:rFonts w:ascii="Arial Nova" w:hAnsi="Arial Nova" w:cs="Arial"/>
                <w:color w:val="000000"/>
                <w:sz w:val="22"/>
                <w:szCs w:val="22"/>
                <w:shd w:val="clear" w:color="auto" w:fill="FFFFFF"/>
              </w:rPr>
              <w:t>carers</w:t>
            </w:r>
            <w:proofErr w:type="gramEnd"/>
            <w:r w:rsidRPr="0068534B">
              <w:rPr>
                <w:rStyle w:val="normaltextrun"/>
                <w:rFonts w:ascii="Arial Nova" w:hAnsi="Arial Nova" w:cs="Arial"/>
                <w:color w:val="000000"/>
                <w:sz w:val="22"/>
                <w:szCs w:val="22"/>
                <w:shd w:val="clear" w:color="auto" w:fill="FFFFFF"/>
              </w:rPr>
              <w:t xml:space="preserve"> and external agencies as required.</w:t>
            </w:r>
            <w:r w:rsidRPr="0068534B">
              <w:rPr>
                <w:rStyle w:val="eop"/>
                <w:rFonts w:ascii="Arial Nova" w:hAnsi="Arial Nova" w:cs="Arial"/>
                <w:color w:val="000000"/>
                <w:sz w:val="22"/>
                <w:szCs w:val="22"/>
                <w:shd w:val="clear" w:color="auto" w:fill="FFFFFF"/>
              </w:rPr>
              <w:t> </w:t>
            </w:r>
          </w:p>
        </w:tc>
      </w:tr>
      <w:tr w:rsidR="008971DA" w:rsidRPr="0068534B" w14:paraId="3F44DDDF" w14:textId="77777777" w:rsidTr="00D96361">
        <w:tc>
          <w:tcPr>
            <w:tcW w:w="1805" w:type="dxa"/>
            <w:shd w:val="clear" w:color="auto" w:fill="D9D9D9" w:themeFill="background1" w:themeFillShade="D9"/>
          </w:tcPr>
          <w:p w14:paraId="58853AA4" w14:textId="77777777" w:rsidR="008971DA" w:rsidRPr="0068534B" w:rsidRDefault="008971DA" w:rsidP="004B3D2A">
            <w:pPr>
              <w:tabs>
                <w:tab w:val="left" w:pos="2925"/>
              </w:tabs>
              <w:rPr>
                <w:rFonts w:ascii="Arial Nova" w:hAnsi="Arial Nova" w:cs="Arial"/>
                <w:b/>
              </w:rPr>
            </w:pPr>
            <w:r w:rsidRPr="0068534B">
              <w:rPr>
                <w:rFonts w:ascii="Arial Nova" w:hAnsi="Arial Nova" w:cs="Arial"/>
                <w:b/>
              </w:rPr>
              <w:t>Supporting Maiden Erlegh Trust</w:t>
            </w:r>
          </w:p>
        </w:tc>
        <w:tc>
          <w:tcPr>
            <w:tcW w:w="8652" w:type="dxa"/>
            <w:gridSpan w:val="4"/>
          </w:tcPr>
          <w:p w14:paraId="0A277EBF" w14:textId="77777777" w:rsidR="008971DA" w:rsidRPr="0068534B" w:rsidRDefault="008971DA" w:rsidP="004B3D2A">
            <w:pPr>
              <w:pStyle w:val="Header"/>
              <w:tabs>
                <w:tab w:val="clear" w:pos="4320"/>
                <w:tab w:val="clear" w:pos="8640"/>
              </w:tabs>
              <w:jc w:val="both"/>
              <w:rPr>
                <w:rStyle w:val="normaltextrun"/>
                <w:rFonts w:ascii="Arial Nova" w:hAnsi="Arial Nova" w:cs="Arial"/>
                <w:color w:val="000000"/>
                <w:sz w:val="22"/>
                <w:szCs w:val="22"/>
                <w:shd w:val="clear" w:color="auto" w:fill="FFFFFF"/>
              </w:rPr>
            </w:pPr>
          </w:p>
          <w:p w14:paraId="28361EB5" w14:textId="77777777" w:rsidR="008971DA" w:rsidRPr="0068534B" w:rsidRDefault="008971DA" w:rsidP="004B3D2A">
            <w:pPr>
              <w:pStyle w:val="Header"/>
              <w:tabs>
                <w:tab w:val="clear" w:pos="4320"/>
                <w:tab w:val="clear" w:pos="8640"/>
              </w:tabs>
              <w:jc w:val="both"/>
              <w:rPr>
                <w:rStyle w:val="normaltextrun"/>
                <w:rFonts w:ascii="Arial Nova" w:hAnsi="Arial Nova" w:cs="Arial"/>
                <w:color w:val="000000"/>
                <w:sz w:val="22"/>
                <w:szCs w:val="22"/>
                <w:shd w:val="clear" w:color="auto" w:fill="FFFFFF"/>
              </w:rPr>
            </w:pPr>
            <w:r w:rsidRPr="0068534B">
              <w:rPr>
                <w:rStyle w:val="normaltextrun"/>
                <w:rFonts w:ascii="Arial Nova" w:hAnsi="Arial Nova" w:cs="Arial"/>
                <w:color w:val="000000"/>
                <w:sz w:val="22"/>
                <w:szCs w:val="22"/>
                <w:shd w:val="clear" w:color="auto" w:fill="FFFFFF"/>
              </w:rPr>
              <w:t>The postholder may occasionally be required to support other schools in the Trust.</w:t>
            </w:r>
            <w:r w:rsidRPr="0068534B">
              <w:rPr>
                <w:rStyle w:val="eop"/>
                <w:rFonts w:ascii="Arial Nova" w:hAnsi="Arial Nova" w:cs="Arial"/>
                <w:color w:val="000000"/>
                <w:sz w:val="22"/>
                <w:szCs w:val="22"/>
                <w:shd w:val="clear" w:color="auto" w:fill="FFFFFF"/>
              </w:rPr>
              <w:t> </w:t>
            </w:r>
          </w:p>
        </w:tc>
      </w:tr>
      <w:tr w:rsidR="003B7986" w:rsidRPr="008A4F0C" w14:paraId="1E326215" w14:textId="77777777" w:rsidTr="00D96361">
        <w:tc>
          <w:tcPr>
            <w:tcW w:w="1805" w:type="dxa"/>
            <w:shd w:val="clear" w:color="auto" w:fill="D9D9D9" w:themeFill="background1" w:themeFillShade="D9"/>
          </w:tcPr>
          <w:p w14:paraId="44C10A73" w14:textId="77777777" w:rsidR="003B7986" w:rsidRPr="008A4F0C" w:rsidRDefault="003B7986" w:rsidP="003D4290">
            <w:pPr>
              <w:tabs>
                <w:tab w:val="left" w:pos="2925"/>
              </w:tabs>
              <w:rPr>
                <w:rFonts w:ascii="Arial Nova" w:hAnsi="Arial Nova" w:cs="Arial"/>
                <w:b/>
              </w:rPr>
            </w:pPr>
            <w:r w:rsidRPr="008A4F0C">
              <w:rPr>
                <w:rFonts w:ascii="Arial Nova" w:hAnsi="Arial Nova" w:cs="Arial"/>
                <w:b/>
              </w:rPr>
              <w:t>Main duties and responsibilities</w:t>
            </w:r>
          </w:p>
        </w:tc>
        <w:tc>
          <w:tcPr>
            <w:tcW w:w="8652" w:type="dxa"/>
            <w:gridSpan w:val="4"/>
          </w:tcPr>
          <w:p w14:paraId="7FDCEADC" w14:textId="0A10D295" w:rsidR="00E46E8B" w:rsidRPr="008A4F0C" w:rsidRDefault="00E46E8B" w:rsidP="00D96361">
            <w:pPr>
              <w:numPr>
                <w:ilvl w:val="0"/>
                <w:numId w:val="2"/>
              </w:numPr>
              <w:contextualSpacing/>
              <w:jc w:val="both"/>
              <w:rPr>
                <w:rFonts w:ascii="Arial Nova" w:hAnsi="Arial Nova" w:cs="Arial"/>
              </w:rPr>
            </w:pPr>
            <w:r w:rsidRPr="008A4F0C">
              <w:rPr>
                <w:rFonts w:ascii="Arial Nova" w:hAnsi="Arial Nova" w:cs="Arial"/>
              </w:rPr>
              <w:t>To be a key holder for the school, opening and closing the school before/after lettings.</w:t>
            </w:r>
          </w:p>
          <w:p w14:paraId="426B50A1" w14:textId="5AEC43CB" w:rsidR="008B321E" w:rsidRPr="008A4F0C" w:rsidRDefault="008B321E" w:rsidP="00D96361">
            <w:pPr>
              <w:numPr>
                <w:ilvl w:val="0"/>
                <w:numId w:val="2"/>
              </w:numPr>
              <w:contextualSpacing/>
              <w:jc w:val="both"/>
              <w:rPr>
                <w:rFonts w:ascii="Arial Nova" w:hAnsi="Arial Nova" w:cs="Arial"/>
              </w:rPr>
            </w:pPr>
            <w:r w:rsidRPr="008A4F0C">
              <w:rPr>
                <w:rFonts w:ascii="Arial Nova" w:hAnsi="Arial Nova" w:cs="Arial"/>
              </w:rPr>
              <w:t>To act as person in charge in the event of an emergency.</w:t>
            </w:r>
          </w:p>
          <w:p w14:paraId="592AF6D3" w14:textId="040D5DDA" w:rsidR="00E46E8B" w:rsidRPr="008A4F0C" w:rsidRDefault="00E46E8B" w:rsidP="00D96361">
            <w:pPr>
              <w:numPr>
                <w:ilvl w:val="0"/>
                <w:numId w:val="2"/>
              </w:numPr>
              <w:contextualSpacing/>
              <w:jc w:val="both"/>
              <w:rPr>
                <w:rFonts w:ascii="Arial Nova" w:hAnsi="Arial Nova" w:cs="Arial"/>
              </w:rPr>
            </w:pPr>
            <w:r w:rsidRPr="008A4F0C">
              <w:rPr>
                <w:rFonts w:ascii="Arial Nova" w:hAnsi="Arial Nova" w:cs="Arial"/>
              </w:rPr>
              <w:t>To communicate with the letting/user, ensuring they are fully aware of the Health and Safety policy and Emergency procedures</w:t>
            </w:r>
            <w:r w:rsidR="00794AD2">
              <w:rPr>
                <w:rFonts w:ascii="Arial Nova" w:hAnsi="Arial Nova" w:cs="Arial"/>
              </w:rPr>
              <w:t xml:space="preserve"> and that </w:t>
            </w:r>
            <w:proofErr w:type="gramStart"/>
            <w:r w:rsidR="00794AD2">
              <w:rPr>
                <w:rFonts w:ascii="Arial Nova" w:hAnsi="Arial Nova" w:cs="Arial"/>
              </w:rPr>
              <w:t>all of</w:t>
            </w:r>
            <w:proofErr w:type="gramEnd"/>
            <w:r w:rsidR="00794AD2">
              <w:rPr>
                <w:rFonts w:ascii="Arial Nova" w:hAnsi="Arial Nova" w:cs="Arial"/>
              </w:rPr>
              <w:t xml:space="preserve"> their needs during the letting period are met</w:t>
            </w:r>
            <w:r w:rsidRPr="008A4F0C">
              <w:rPr>
                <w:rFonts w:ascii="Arial Nova" w:hAnsi="Arial Nova" w:cs="Arial"/>
              </w:rPr>
              <w:t>.</w:t>
            </w:r>
          </w:p>
          <w:p w14:paraId="604BF50F" w14:textId="77777777" w:rsidR="00E46E8B" w:rsidRPr="008A4F0C" w:rsidRDefault="00E46E8B" w:rsidP="00D96361">
            <w:pPr>
              <w:numPr>
                <w:ilvl w:val="0"/>
                <w:numId w:val="2"/>
              </w:numPr>
              <w:contextualSpacing/>
              <w:jc w:val="both"/>
              <w:rPr>
                <w:rFonts w:ascii="Arial Nova" w:hAnsi="Arial Nova" w:cs="Arial"/>
              </w:rPr>
            </w:pPr>
            <w:r w:rsidRPr="008A4F0C">
              <w:rPr>
                <w:rFonts w:ascii="Arial Nova" w:hAnsi="Arial Nova" w:cs="Arial"/>
              </w:rPr>
              <w:t>To assist in the setting up of equipment, and ensure the areas used are tidy and ready for use for the next day.</w:t>
            </w:r>
          </w:p>
          <w:p w14:paraId="5D053CAE" w14:textId="77777777" w:rsidR="00E46E8B" w:rsidRPr="008A4F0C" w:rsidRDefault="00E46E8B" w:rsidP="00D96361">
            <w:pPr>
              <w:numPr>
                <w:ilvl w:val="0"/>
                <w:numId w:val="2"/>
              </w:numPr>
              <w:contextualSpacing/>
              <w:jc w:val="both"/>
              <w:rPr>
                <w:rFonts w:ascii="Arial Nova" w:hAnsi="Arial Nova" w:cs="Arial"/>
              </w:rPr>
            </w:pPr>
            <w:r w:rsidRPr="008A4F0C">
              <w:rPr>
                <w:rFonts w:ascii="Arial Nova" w:hAnsi="Arial Nova" w:cs="Arial"/>
              </w:rPr>
              <w:t>To assist in the setting up and putting away of tables and chairs during exam periods to enable lettings to take place without disruption.</w:t>
            </w:r>
          </w:p>
          <w:p w14:paraId="2CF5BF32" w14:textId="6FDC3AA6" w:rsidR="00E46E8B" w:rsidRPr="008A4F0C" w:rsidRDefault="00E46E8B" w:rsidP="00D96361">
            <w:pPr>
              <w:numPr>
                <w:ilvl w:val="0"/>
                <w:numId w:val="2"/>
              </w:numPr>
              <w:contextualSpacing/>
              <w:jc w:val="both"/>
              <w:rPr>
                <w:rFonts w:ascii="Arial Nova" w:hAnsi="Arial Nova" w:cs="Arial"/>
              </w:rPr>
            </w:pPr>
            <w:r w:rsidRPr="008A4F0C">
              <w:rPr>
                <w:rFonts w:ascii="Arial Nova" w:hAnsi="Arial Nova" w:cs="Arial"/>
              </w:rPr>
              <w:t xml:space="preserve">Carry out minor maintenance work and odd jobs around the school </w:t>
            </w:r>
            <w:r w:rsidR="007905CC">
              <w:rPr>
                <w:rFonts w:ascii="Arial Nova" w:hAnsi="Arial Nova" w:cs="Arial"/>
              </w:rPr>
              <w:t>as requested</w:t>
            </w:r>
            <w:r w:rsidR="008B321E" w:rsidRPr="008A4F0C">
              <w:rPr>
                <w:rFonts w:ascii="Arial Nova" w:hAnsi="Arial Nova" w:cs="Arial"/>
              </w:rPr>
              <w:t>.</w:t>
            </w:r>
          </w:p>
          <w:p w14:paraId="6AB4AECA" w14:textId="77777777" w:rsidR="00E46E8B" w:rsidRPr="008A4F0C" w:rsidRDefault="00E46E8B" w:rsidP="00D96361">
            <w:pPr>
              <w:numPr>
                <w:ilvl w:val="0"/>
                <w:numId w:val="2"/>
              </w:numPr>
              <w:contextualSpacing/>
              <w:jc w:val="both"/>
              <w:rPr>
                <w:rFonts w:ascii="Arial Nova" w:hAnsi="Arial Nova" w:cs="Arial"/>
              </w:rPr>
            </w:pPr>
            <w:r w:rsidRPr="008A4F0C">
              <w:rPr>
                <w:rFonts w:ascii="Arial Nova" w:hAnsi="Arial Nova" w:cs="Arial"/>
              </w:rPr>
              <w:t>To undertake cleaning duties when necessary.</w:t>
            </w:r>
          </w:p>
          <w:p w14:paraId="30A25C1E" w14:textId="1207F269" w:rsidR="00E46E8B" w:rsidRPr="008A4F0C" w:rsidRDefault="00E46E8B" w:rsidP="00D96361">
            <w:pPr>
              <w:numPr>
                <w:ilvl w:val="0"/>
                <w:numId w:val="2"/>
              </w:numPr>
              <w:contextualSpacing/>
              <w:jc w:val="both"/>
              <w:rPr>
                <w:rFonts w:ascii="Arial Nova" w:hAnsi="Arial Nova" w:cs="Arial"/>
              </w:rPr>
            </w:pPr>
            <w:r w:rsidRPr="008A4F0C">
              <w:rPr>
                <w:rFonts w:ascii="Arial Nova" w:hAnsi="Arial Nova" w:cs="Arial"/>
              </w:rPr>
              <w:t xml:space="preserve">To report any damage that has been caused by the user to the </w:t>
            </w:r>
            <w:r w:rsidR="008B321E" w:rsidRPr="008A4F0C">
              <w:rPr>
                <w:rFonts w:ascii="Arial Nova" w:hAnsi="Arial Nova" w:cs="Arial"/>
              </w:rPr>
              <w:t>Site</w:t>
            </w:r>
            <w:r w:rsidRPr="008A4F0C">
              <w:rPr>
                <w:rFonts w:ascii="Arial Nova" w:hAnsi="Arial Nova" w:cs="Arial"/>
              </w:rPr>
              <w:t xml:space="preserve"> Manager or School Business Manager.</w:t>
            </w:r>
          </w:p>
          <w:p w14:paraId="5FB4B17B" w14:textId="415F8F7F" w:rsidR="00E46E8B" w:rsidRPr="008A4F0C" w:rsidRDefault="00E46E8B" w:rsidP="00D96361">
            <w:pPr>
              <w:numPr>
                <w:ilvl w:val="0"/>
                <w:numId w:val="2"/>
              </w:numPr>
              <w:contextualSpacing/>
              <w:jc w:val="both"/>
              <w:rPr>
                <w:rFonts w:ascii="Arial Nova" w:hAnsi="Arial Nova" w:cs="Arial"/>
              </w:rPr>
            </w:pPr>
            <w:r w:rsidRPr="008A4F0C">
              <w:rPr>
                <w:rFonts w:ascii="Arial Nova" w:hAnsi="Arial Nova" w:cs="Arial"/>
              </w:rPr>
              <w:t xml:space="preserve">To ensure the school is secure and classrooms are kept locked </w:t>
            </w:r>
            <w:r w:rsidR="008B321E" w:rsidRPr="008A4F0C">
              <w:rPr>
                <w:rFonts w:ascii="Arial Nova" w:hAnsi="Arial Nova" w:cs="Arial"/>
              </w:rPr>
              <w:t>when not in use.</w:t>
            </w:r>
          </w:p>
          <w:p w14:paraId="32099992" w14:textId="77777777" w:rsidR="00E46E8B" w:rsidRPr="008A4F0C" w:rsidRDefault="00E46E8B" w:rsidP="00D96361">
            <w:pPr>
              <w:numPr>
                <w:ilvl w:val="0"/>
                <w:numId w:val="2"/>
              </w:numPr>
              <w:contextualSpacing/>
              <w:jc w:val="both"/>
              <w:rPr>
                <w:rFonts w:ascii="Arial Nova" w:hAnsi="Arial Nova" w:cs="Arial"/>
              </w:rPr>
            </w:pPr>
            <w:r w:rsidRPr="008A4F0C">
              <w:rPr>
                <w:rFonts w:ascii="Arial Nova" w:hAnsi="Arial Nova" w:cs="Arial"/>
              </w:rPr>
              <w:t>To have knowledge in Health and Safety procedures.</w:t>
            </w:r>
          </w:p>
          <w:p w14:paraId="3555405E" w14:textId="77777777" w:rsidR="00E46E8B" w:rsidRPr="008A4F0C" w:rsidRDefault="00E46E8B" w:rsidP="00D96361">
            <w:pPr>
              <w:numPr>
                <w:ilvl w:val="0"/>
                <w:numId w:val="2"/>
              </w:numPr>
              <w:contextualSpacing/>
              <w:jc w:val="both"/>
              <w:rPr>
                <w:rFonts w:ascii="Arial Nova" w:hAnsi="Arial Nova" w:cs="Arial"/>
              </w:rPr>
            </w:pPr>
            <w:r w:rsidRPr="008A4F0C">
              <w:rPr>
                <w:rFonts w:ascii="Arial Nova" w:hAnsi="Arial Nova" w:cs="Arial"/>
              </w:rPr>
              <w:t>To carry out a facility inspection of the school and report any defects.</w:t>
            </w:r>
          </w:p>
          <w:p w14:paraId="2293372F" w14:textId="77777777" w:rsidR="00E46E8B" w:rsidRPr="008A4F0C" w:rsidRDefault="00E46E8B" w:rsidP="00D96361">
            <w:pPr>
              <w:numPr>
                <w:ilvl w:val="0"/>
                <w:numId w:val="2"/>
              </w:numPr>
              <w:contextualSpacing/>
              <w:jc w:val="both"/>
              <w:rPr>
                <w:rFonts w:ascii="Arial Nova" w:hAnsi="Arial Nova" w:cs="Arial"/>
              </w:rPr>
            </w:pPr>
            <w:r w:rsidRPr="008A4F0C">
              <w:rPr>
                <w:rFonts w:ascii="Arial Nova" w:hAnsi="Arial Nova" w:cs="Arial"/>
              </w:rPr>
              <w:t>To direct visitors to the designated area of hire.</w:t>
            </w:r>
          </w:p>
          <w:p w14:paraId="04B8C22C" w14:textId="77777777" w:rsidR="00E46E8B" w:rsidRPr="008A4F0C" w:rsidRDefault="00E46E8B" w:rsidP="00D96361">
            <w:pPr>
              <w:numPr>
                <w:ilvl w:val="0"/>
                <w:numId w:val="2"/>
              </w:numPr>
              <w:contextualSpacing/>
              <w:jc w:val="both"/>
              <w:rPr>
                <w:rFonts w:ascii="Arial Nova" w:hAnsi="Arial Nova" w:cs="Arial"/>
              </w:rPr>
            </w:pPr>
            <w:r w:rsidRPr="008A4F0C">
              <w:rPr>
                <w:rFonts w:ascii="Arial Nova" w:hAnsi="Arial Nova" w:cs="Arial"/>
              </w:rPr>
              <w:t>To work across different sites across the Trust as required.</w:t>
            </w:r>
          </w:p>
          <w:p w14:paraId="0A2A9212" w14:textId="016E5DEA" w:rsidR="003C4C9B" w:rsidRPr="00D96361" w:rsidRDefault="00D96361" w:rsidP="00D96361">
            <w:pPr>
              <w:numPr>
                <w:ilvl w:val="0"/>
                <w:numId w:val="2"/>
              </w:numPr>
              <w:jc w:val="both"/>
              <w:rPr>
                <w:rFonts w:ascii="Arial Nova" w:hAnsi="Arial Nova" w:cs="Arial"/>
              </w:rPr>
            </w:pPr>
            <w:r w:rsidRPr="004E615F">
              <w:rPr>
                <w:rFonts w:ascii="Arial Nova" w:hAnsi="Arial Nova" w:cs="Arial"/>
              </w:rPr>
              <w:t>Any other duties that reasonably fall within the purview of the post which may be allocated after consultation with the postholder.</w:t>
            </w:r>
          </w:p>
        </w:tc>
      </w:tr>
      <w:tr w:rsidR="003C4C9B" w:rsidRPr="008A4F0C" w14:paraId="2436E355" w14:textId="77777777" w:rsidTr="00D96361">
        <w:tc>
          <w:tcPr>
            <w:tcW w:w="1805" w:type="dxa"/>
            <w:shd w:val="clear" w:color="auto" w:fill="D9D9D9" w:themeFill="background1" w:themeFillShade="D9"/>
          </w:tcPr>
          <w:p w14:paraId="0DE9732F" w14:textId="77777777" w:rsidR="003C4C9B" w:rsidRPr="008A4F0C" w:rsidRDefault="003C4C9B" w:rsidP="003D4290">
            <w:pPr>
              <w:tabs>
                <w:tab w:val="left" w:pos="2925"/>
              </w:tabs>
              <w:rPr>
                <w:rFonts w:ascii="Arial Nova" w:hAnsi="Arial Nova" w:cs="Arial"/>
                <w:b/>
              </w:rPr>
            </w:pPr>
            <w:r w:rsidRPr="008A4F0C">
              <w:rPr>
                <w:rFonts w:ascii="Arial Nova" w:hAnsi="Arial Nova" w:cs="Arial"/>
                <w:b/>
              </w:rPr>
              <w:t>Other requirements and responsibilities</w:t>
            </w:r>
          </w:p>
        </w:tc>
        <w:tc>
          <w:tcPr>
            <w:tcW w:w="8652" w:type="dxa"/>
            <w:gridSpan w:val="4"/>
          </w:tcPr>
          <w:p w14:paraId="728645F6" w14:textId="0253E14F" w:rsidR="003C4C9B" w:rsidRPr="008A4F0C" w:rsidRDefault="00530614" w:rsidP="003C4C9B">
            <w:pPr>
              <w:tabs>
                <w:tab w:val="left" w:pos="2925"/>
              </w:tabs>
              <w:rPr>
                <w:rFonts w:ascii="Arial Nova" w:hAnsi="Arial Nova" w:cs="Arial"/>
              </w:rPr>
            </w:pPr>
            <w:r w:rsidRPr="008A4F0C">
              <w:rPr>
                <w:rFonts w:ascii="Arial Nova" w:hAnsi="Arial Nova" w:cs="Arial"/>
              </w:rPr>
              <w:t>Enhanced DBS clearance required.</w:t>
            </w:r>
            <w:r w:rsidR="003C4C9B" w:rsidRPr="008A4F0C">
              <w:rPr>
                <w:rFonts w:ascii="Arial Nova" w:hAnsi="Arial Nova" w:cs="Arial"/>
              </w:rPr>
              <w:t xml:space="preserve"> </w:t>
            </w:r>
          </w:p>
        </w:tc>
      </w:tr>
    </w:tbl>
    <w:p w14:paraId="37DDA5E6" w14:textId="77777777" w:rsidR="00BD49AD" w:rsidRPr="008A4F0C" w:rsidRDefault="00BD49AD" w:rsidP="00BD49AD">
      <w:pPr>
        <w:tabs>
          <w:tab w:val="left" w:pos="2925"/>
        </w:tabs>
        <w:jc w:val="center"/>
        <w:rPr>
          <w:rFonts w:ascii="Arial Nova" w:hAnsi="Arial Nova"/>
        </w:rPr>
      </w:pPr>
      <w:r w:rsidRPr="008A4F0C">
        <w:rPr>
          <w:rFonts w:ascii="Arial Nova" w:hAnsi="Arial Nova" w:cs="Arial"/>
          <w:color w:val="000000"/>
        </w:rPr>
        <w:t>The Trust retains the right to implement changes in job descriptions and person specifications to reflect changes in the demands of the post. Where this is necessary this will be done in consultation with you.</w:t>
      </w:r>
    </w:p>
    <w:p w14:paraId="6C1C39F6" w14:textId="77777777" w:rsidR="00AF0D93" w:rsidRDefault="00AF0D93" w:rsidP="00D96361">
      <w:pPr>
        <w:pStyle w:val="Default"/>
        <w:jc w:val="center"/>
        <w:rPr>
          <w:i/>
          <w:iCs/>
          <w:sz w:val="18"/>
          <w:szCs w:val="18"/>
        </w:rPr>
      </w:pPr>
      <w:r w:rsidRPr="00ED0A98">
        <w:rPr>
          <w:i/>
          <w:iCs/>
          <w:sz w:val="18"/>
          <w:szCs w:val="18"/>
        </w:rPr>
        <w:t xml:space="preserve">Maiden Erlegh Trust is an Ethical Leadership Pathfinder </w:t>
      </w:r>
      <w:proofErr w:type="gramStart"/>
      <w:r w:rsidRPr="00ED0A98">
        <w:rPr>
          <w:i/>
          <w:iCs/>
          <w:sz w:val="18"/>
          <w:szCs w:val="18"/>
        </w:rPr>
        <w:t>organisation</w:t>
      </w:r>
      <w:proofErr w:type="gramEnd"/>
      <w:r w:rsidRPr="00ED0A98">
        <w:rPr>
          <w:i/>
          <w:iCs/>
          <w:sz w:val="18"/>
          <w:szCs w:val="18"/>
        </w:rPr>
        <w:t xml:space="preserve"> and we are committed to safeguarding, equality and promoting the welfare of children and young people. We are also committed to having the highest expectations of pupil/students and staff, and supporting everyone to reach their full potential.  All employees of the school and Trust are expected to share these commitments. All posts require satisfactory employment checks and references and a satisfactory enhanced Disclosure and Barring Service check.</w:t>
      </w:r>
      <w:r>
        <w:rPr>
          <w:i/>
          <w:iCs/>
          <w:sz w:val="18"/>
          <w:szCs w:val="18"/>
        </w:rPr>
        <w:t xml:space="preserve"> All Leadership roles will require a Section 128 check.</w:t>
      </w:r>
    </w:p>
    <w:p w14:paraId="5C304601" w14:textId="77777777" w:rsidR="00D96361" w:rsidRDefault="00D96361" w:rsidP="00D96361">
      <w:pPr>
        <w:pStyle w:val="Default"/>
        <w:jc w:val="center"/>
        <w:rPr>
          <w:i/>
          <w:iCs/>
          <w:sz w:val="18"/>
          <w:szCs w:val="18"/>
        </w:rPr>
      </w:pPr>
    </w:p>
    <w:p w14:paraId="1D6DE68A" w14:textId="77777777" w:rsidR="00D96361" w:rsidRDefault="00D96361" w:rsidP="00D96361">
      <w:pPr>
        <w:pStyle w:val="Default"/>
        <w:jc w:val="center"/>
        <w:rPr>
          <w:sz w:val="18"/>
          <w:szCs w:val="18"/>
        </w:rPr>
      </w:pPr>
    </w:p>
    <w:p w14:paraId="1CE1E617" w14:textId="77777777" w:rsidR="0099133A" w:rsidRDefault="0099133A" w:rsidP="0099133A">
      <w:pPr>
        <w:pStyle w:val="Header"/>
        <w:tabs>
          <w:tab w:val="clear" w:pos="4320"/>
          <w:tab w:val="clear" w:pos="8640"/>
        </w:tabs>
        <w:jc w:val="both"/>
        <w:rPr>
          <w:rFonts w:ascii="Arial" w:hAnsi="Arial" w:cs="Arial"/>
          <w:bCs/>
          <w:sz w:val="22"/>
        </w:rPr>
      </w:pPr>
    </w:p>
    <w:p w14:paraId="2144B82E" w14:textId="77777777" w:rsidR="0099133A" w:rsidRDefault="0099133A" w:rsidP="0099133A">
      <w:pPr>
        <w:jc w:val="both"/>
        <w:rPr>
          <w:rFonts w:ascii="Arial" w:hAnsi="Arial" w:cs="Arial"/>
        </w:rPr>
      </w:pPr>
      <w:r>
        <w:rPr>
          <w:rFonts w:ascii="Arial" w:hAnsi="Arial" w:cs="Arial"/>
        </w:rPr>
        <w:t>Signed:        ______________________________           Date:  ________________</w:t>
      </w:r>
    </w:p>
    <w:p w14:paraId="645A7C8C" w14:textId="77777777" w:rsidR="0099133A" w:rsidRDefault="0099133A" w:rsidP="0099133A">
      <w:pPr>
        <w:jc w:val="both"/>
        <w:rPr>
          <w:rFonts w:ascii="Arial" w:hAnsi="Arial" w:cs="Arial"/>
        </w:rPr>
      </w:pPr>
      <w:r>
        <w:rPr>
          <w:rFonts w:ascii="Arial" w:hAnsi="Arial" w:cs="Arial"/>
        </w:rPr>
        <w:tab/>
      </w:r>
      <w:r>
        <w:rPr>
          <w:rFonts w:ascii="Arial" w:hAnsi="Arial" w:cs="Arial"/>
        </w:rPr>
        <w:tab/>
        <w:t>Post holder</w:t>
      </w:r>
    </w:p>
    <w:p w14:paraId="7E68FDC4" w14:textId="77777777" w:rsidR="0099133A" w:rsidRDefault="0099133A" w:rsidP="0099133A">
      <w:pPr>
        <w:jc w:val="both"/>
        <w:rPr>
          <w:rFonts w:ascii="Arial" w:hAnsi="Arial" w:cs="Arial"/>
        </w:rPr>
      </w:pPr>
    </w:p>
    <w:p w14:paraId="1CDC5286" w14:textId="77777777" w:rsidR="003C4C9B" w:rsidRDefault="003C4C9B" w:rsidP="003D4290">
      <w:pPr>
        <w:tabs>
          <w:tab w:val="left" w:pos="2925"/>
        </w:tabs>
      </w:pPr>
    </w:p>
    <w:p w14:paraId="4B569E25" w14:textId="04345714" w:rsidR="0099133A" w:rsidRDefault="003D4290" w:rsidP="003D4290">
      <w:pPr>
        <w:tabs>
          <w:tab w:val="left" w:pos="2925"/>
        </w:tabs>
      </w:pPr>
      <w:r>
        <w:tab/>
      </w:r>
    </w:p>
    <w:p w14:paraId="54FDC583" w14:textId="77777777" w:rsidR="0099133A" w:rsidRPr="0099133A" w:rsidRDefault="0099133A" w:rsidP="0099133A"/>
    <w:p w14:paraId="268F04CA" w14:textId="77777777" w:rsidR="001A69D5" w:rsidRDefault="001A69D5" w:rsidP="0099133A">
      <w:pPr>
        <w:contextualSpacing/>
        <w:jc w:val="center"/>
        <w:rPr>
          <w:rFonts w:ascii="Arial" w:hAnsi="Arial" w:cs="Arial"/>
          <w:b/>
          <w:sz w:val="24"/>
          <w:szCs w:val="24"/>
        </w:rPr>
      </w:pPr>
    </w:p>
    <w:p w14:paraId="57B776D3" w14:textId="77777777" w:rsidR="001A69D5" w:rsidRDefault="001A69D5" w:rsidP="0099133A">
      <w:pPr>
        <w:contextualSpacing/>
        <w:jc w:val="center"/>
        <w:rPr>
          <w:rFonts w:ascii="Arial" w:hAnsi="Arial" w:cs="Arial"/>
          <w:b/>
          <w:sz w:val="24"/>
          <w:szCs w:val="24"/>
        </w:rPr>
      </w:pPr>
    </w:p>
    <w:p w14:paraId="0FB563C3" w14:textId="77777777" w:rsidR="00530614" w:rsidRDefault="00530614">
      <w:pPr>
        <w:rPr>
          <w:rFonts w:ascii="Arial" w:hAnsi="Arial" w:cs="Arial"/>
          <w:b/>
          <w:sz w:val="24"/>
          <w:szCs w:val="24"/>
        </w:rPr>
      </w:pPr>
      <w:r>
        <w:rPr>
          <w:rFonts w:ascii="Arial" w:hAnsi="Arial" w:cs="Arial"/>
          <w:b/>
          <w:sz w:val="24"/>
          <w:szCs w:val="24"/>
        </w:rPr>
        <w:br w:type="page"/>
      </w:r>
    </w:p>
    <w:p w14:paraId="34565465" w14:textId="480555B2" w:rsidR="003D4290" w:rsidRPr="00D96361" w:rsidRDefault="0099133A" w:rsidP="0099133A">
      <w:pPr>
        <w:contextualSpacing/>
        <w:jc w:val="center"/>
        <w:rPr>
          <w:rFonts w:ascii="Arial Nova" w:hAnsi="Arial Nova" w:cs="Arial"/>
          <w:b/>
        </w:rPr>
      </w:pPr>
      <w:r w:rsidRPr="00D96361">
        <w:rPr>
          <w:rFonts w:ascii="Arial Nova" w:hAnsi="Arial Nova" w:cs="Arial"/>
          <w:b/>
        </w:rPr>
        <w:lastRenderedPageBreak/>
        <w:t>Maiden Erlegh Trust</w:t>
      </w:r>
    </w:p>
    <w:p w14:paraId="6EF07510" w14:textId="77777777" w:rsidR="0099133A" w:rsidRPr="00D96361" w:rsidRDefault="0099133A" w:rsidP="0099133A">
      <w:pPr>
        <w:contextualSpacing/>
        <w:jc w:val="center"/>
        <w:rPr>
          <w:rFonts w:ascii="Arial Nova" w:hAnsi="Arial Nova" w:cs="Arial"/>
          <w:b/>
        </w:rPr>
      </w:pPr>
      <w:r w:rsidRPr="00D96361">
        <w:rPr>
          <w:rFonts w:ascii="Arial Nova" w:hAnsi="Arial Nova" w:cs="Arial"/>
          <w:b/>
        </w:rPr>
        <w:t>Person Specification</w:t>
      </w:r>
    </w:p>
    <w:p w14:paraId="19C7E6DE" w14:textId="77777777" w:rsidR="0099133A" w:rsidRPr="00D96361" w:rsidRDefault="0099133A" w:rsidP="0099133A">
      <w:pPr>
        <w:contextualSpacing/>
        <w:jc w:val="center"/>
        <w:rPr>
          <w:rFonts w:ascii="Arial Nova" w:hAnsi="Arial Nova" w:cs="Arial"/>
          <w:b/>
        </w:rPr>
      </w:pPr>
    </w:p>
    <w:tbl>
      <w:tblPr>
        <w:tblStyle w:val="TableGrid"/>
        <w:tblW w:w="0" w:type="auto"/>
        <w:tblLook w:val="04A0" w:firstRow="1" w:lastRow="0" w:firstColumn="1" w:lastColumn="0" w:noHBand="0" w:noVBand="1"/>
      </w:tblPr>
      <w:tblGrid>
        <w:gridCol w:w="1838"/>
        <w:gridCol w:w="3064"/>
        <w:gridCol w:w="2227"/>
        <w:gridCol w:w="3327"/>
      </w:tblGrid>
      <w:tr w:rsidR="0099133A" w:rsidRPr="00D96361" w14:paraId="235C9A3C" w14:textId="77777777" w:rsidTr="00D96361">
        <w:tc>
          <w:tcPr>
            <w:tcW w:w="1838" w:type="dxa"/>
            <w:shd w:val="clear" w:color="auto" w:fill="D9D9D9" w:themeFill="background1" w:themeFillShade="D9"/>
          </w:tcPr>
          <w:p w14:paraId="24F09676" w14:textId="77777777" w:rsidR="0099133A" w:rsidRPr="00D96361" w:rsidRDefault="0099133A" w:rsidP="0099133A">
            <w:pPr>
              <w:contextualSpacing/>
              <w:rPr>
                <w:rFonts w:ascii="Arial Nova" w:hAnsi="Arial Nova" w:cs="Arial"/>
                <w:b/>
              </w:rPr>
            </w:pPr>
            <w:r w:rsidRPr="00D96361">
              <w:rPr>
                <w:rFonts w:ascii="Arial Nova" w:hAnsi="Arial Nova" w:cs="Arial"/>
                <w:b/>
              </w:rPr>
              <w:t>Role</w:t>
            </w:r>
          </w:p>
          <w:p w14:paraId="3CC8EF1B" w14:textId="77777777" w:rsidR="0099133A" w:rsidRPr="00D96361" w:rsidRDefault="0099133A" w:rsidP="0099133A">
            <w:pPr>
              <w:contextualSpacing/>
              <w:rPr>
                <w:rFonts w:ascii="Arial Nova" w:hAnsi="Arial Nova" w:cs="Arial"/>
                <w:b/>
              </w:rPr>
            </w:pPr>
          </w:p>
        </w:tc>
        <w:tc>
          <w:tcPr>
            <w:tcW w:w="3064" w:type="dxa"/>
          </w:tcPr>
          <w:p w14:paraId="0389A82B" w14:textId="24BD5CB7" w:rsidR="0099133A" w:rsidRPr="00D96361" w:rsidRDefault="00E46E8B" w:rsidP="005F46E7">
            <w:pPr>
              <w:pStyle w:val="Heading1"/>
              <w:rPr>
                <w:rFonts w:ascii="Arial Nova" w:hAnsi="Arial Nova"/>
                <w:b w:val="0"/>
                <w:sz w:val="22"/>
                <w:szCs w:val="22"/>
              </w:rPr>
            </w:pPr>
            <w:r w:rsidRPr="00D96361">
              <w:rPr>
                <w:rFonts w:ascii="Arial Nova" w:hAnsi="Arial Nova"/>
                <w:sz w:val="22"/>
                <w:szCs w:val="22"/>
              </w:rPr>
              <w:t>Site Lettings Assistant</w:t>
            </w:r>
          </w:p>
        </w:tc>
        <w:tc>
          <w:tcPr>
            <w:tcW w:w="2227" w:type="dxa"/>
            <w:shd w:val="clear" w:color="auto" w:fill="D9D9D9" w:themeFill="background1" w:themeFillShade="D9"/>
          </w:tcPr>
          <w:p w14:paraId="5305266D" w14:textId="5D29FDD0" w:rsidR="0099133A" w:rsidRPr="00D96361" w:rsidRDefault="0099133A" w:rsidP="0099133A">
            <w:pPr>
              <w:contextualSpacing/>
              <w:rPr>
                <w:rFonts w:ascii="Arial Nova" w:hAnsi="Arial Nova" w:cs="Arial"/>
                <w:b/>
              </w:rPr>
            </w:pPr>
            <w:r w:rsidRPr="00D96361">
              <w:rPr>
                <w:rFonts w:ascii="Arial Nova" w:hAnsi="Arial Nova" w:cs="Arial"/>
                <w:b/>
              </w:rPr>
              <w:t>School/</w:t>
            </w:r>
            <w:r w:rsidR="00AF0D93" w:rsidRPr="00D96361">
              <w:rPr>
                <w:rFonts w:ascii="Arial Nova" w:hAnsi="Arial Nova" w:cs="Arial"/>
                <w:b/>
              </w:rPr>
              <w:t>Department</w:t>
            </w:r>
          </w:p>
        </w:tc>
        <w:tc>
          <w:tcPr>
            <w:tcW w:w="3327" w:type="dxa"/>
          </w:tcPr>
          <w:p w14:paraId="07A01545" w14:textId="563B292E" w:rsidR="0099133A" w:rsidRPr="00D96361" w:rsidRDefault="00D96361" w:rsidP="0099133A">
            <w:pPr>
              <w:contextualSpacing/>
              <w:rPr>
                <w:rFonts w:ascii="Arial Nova" w:hAnsi="Arial Nova" w:cs="Arial"/>
                <w:bCs/>
              </w:rPr>
            </w:pPr>
            <w:r w:rsidRPr="00D96361">
              <w:rPr>
                <w:rFonts w:ascii="Arial Nova" w:hAnsi="Arial Nova" w:cs="Arial"/>
                <w:bCs/>
              </w:rPr>
              <w:t>Please refer to advert</w:t>
            </w:r>
          </w:p>
        </w:tc>
      </w:tr>
      <w:tr w:rsidR="003C4C9B" w:rsidRPr="00D96361" w14:paraId="2CAD476E" w14:textId="77777777" w:rsidTr="003C4C9B">
        <w:tc>
          <w:tcPr>
            <w:tcW w:w="1838" w:type="dxa"/>
            <w:shd w:val="clear" w:color="auto" w:fill="D9D9D9" w:themeFill="background1" w:themeFillShade="D9"/>
          </w:tcPr>
          <w:p w14:paraId="588F938B" w14:textId="5DA9A537" w:rsidR="003C4C9B" w:rsidRPr="00D96361" w:rsidRDefault="003C4C9B" w:rsidP="003C4C9B">
            <w:pPr>
              <w:contextualSpacing/>
              <w:rPr>
                <w:rFonts w:ascii="Arial Nova" w:hAnsi="Arial Nova" w:cs="Arial"/>
                <w:b/>
              </w:rPr>
            </w:pPr>
            <w:r w:rsidRPr="00D96361">
              <w:rPr>
                <w:rFonts w:ascii="Arial Nova" w:hAnsi="Arial Nova" w:cs="Arial"/>
                <w:b/>
              </w:rPr>
              <w:t xml:space="preserve">Qualifications, </w:t>
            </w:r>
            <w:proofErr w:type="gramStart"/>
            <w:r w:rsidRPr="00D96361">
              <w:rPr>
                <w:rFonts w:ascii="Arial Nova" w:hAnsi="Arial Nova" w:cs="Arial"/>
                <w:b/>
              </w:rPr>
              <w:t>training</w:t>
            </w:r>
            <w:proofErr w:type="gramEnd"/>
            <w:r w:rsidRPr="00D96361">
              <w:rPr>
                <w:rFonts w:ascii="Arial Nova" w:hAnsi="Arial Nova" w:cs="Arial"/>
                <w:b/>
              </w:rPr>
              <w:t xml:space="preserve"> and education</w:t>
            </w:r>
          </w:p>
        </w:tc>
        <w:tc>
          <w:tcPr>
            <w:tcW w:w="8618" w:type="dxa"/>
            <w:gridSpan w:val="3"/>
          </w:tcPr>
          <w:p w14:paraId="171C1DBB" w14:textId="6FA36537" w:rsidR="003C4C9B" w:rsidRPr="00D96361" w:rsidRDefault="00F56157" w:rsidP="00F56157">
            <w:pPr>
              <w:pStyle w:val="ListParagraph"/>
              <w:numPr>
                <w:ilvl w:val="0"/>
                <w:numId w:val="4"/>
              </w:numPr>
              <w:rPr>
                <w:rFonts w:ascii="Arial Nova" w:hAnsi="Arial Nova" w:cs="Arial"/>
              </w:rPr>
            </w:pPr>
            <w:r w:rsidRPr="00D96361">
              <w:rPr>
                <w:rFonts w:ascii="Arial Nova" w:hAnsi="Arial Nova" w:cs="Arial"/>
              </w:rPr>
              <w:t>First Aid qualification desirable but not essential.</w:t>
            </w:r>
          </w:p>
        </w:tc>
      </w:tr>
      <w:tr w:rsidR="003C4C9B" w:rsidRPr="00D96361" w14:paraId="31AF1ED9" w14:textId="77777777" w:rsidTr="003C4C9B">
        <w:tc>
          <w:tcPr>
            <w:tcW w:w="1838" w:type="dxa"/>
            <w:shd w:val="clear" w:color="auto" w:fill="D9D9D9" w:themeFill="background1" w:themeFillShade="D9"/>
          </w:tcPr>
          <w:p w14:paraId="0E9A1F28" w14:textId="77777777" w:rsidR="003C4C9B" w:rsidRPr="00D96361" w:rsidRDefault="003C4C9B" w:rsidP="0099133A">
            <w:pPr>
              <w:contextualSpacing/>
              <w:rPr>
                <w:rFonts w:ascii="Arial Nova" w:hAnsi="Arial Nova" w:cs="Arial"/>
                <w:b/>
              </w:rPr>
            </w:pPr>
            <w:r w:rsidRPr="00D96361">
              <w:rPr>
                <w:rFonts w:ascii="Arial Nova" w:hAnsi="Arial Nova" w:cs="Arial"/>
                <w:b/>
              </w:rPr>
              <w:t>Experience</w:t>
            </w:r>
          </w:p>
          <w:p w14:paraId="49A9ECFD" w14:textId="77777777" w:rsidR="003C4C9B" w:rsidRPr="00D96361" w:rsidRDefault="003C4C9B" w:rsidP="0099133A">
            <w:pPr>
              <w:contextualSpacing/>
              <w:rPr>
                <w:rFonts w:ascii="Arial Nova" w:hAnsi="Arial Nova" w:cs="Arial"/>
                <w:b/>
              </w:rPr>
            </w:pPr>
          </w:p>
          <w:p w14:paraId="65382324" w14:textId="77777777" w:rsidR="003C4C9B" w:rsidRPr="00D96361" w:rsidRDefault="003C4C9B" w:rsidP="0099133A">
            <w:pPr>
              <w:contextualSpacing/>
              <w:rPr>
                <w:rFonts w:ascii="Arial Nova" w:hAnsi="Arial Nova" w:cs="Arial"/>
                <w:b/>
              </w:rPr>
            </w:pPr>
          </w:p>
        </w:tc>
        <w:tc>
          <w:tcPr>
            <w:tcW w:w="8618" w:type="dxa"/>
            <w:gridSpan w:val="3"/>
          </w:tcPr>
          <w:p w14:paraId="477652D3" w14:textId="77777777" w:rsidR="00F56157" w:rsidRPr="00D96361" w:rsidRDefault="00F56157" w:rsidP="00F56157">
            <w:pPr>
              <w:numPr>
                <w:ilvl w:val="0"/>
                <w:numId w:val="3"/>
              </w:numPr>
              <w:jc w:val="both"/>
              <w:rPr>
                <w:rFonts w:ascii="Arial Nova" w:hAnsi="Arial Nova" w:cs="Arial"/>
              </w:rPr>
            </w:pPr>
            <w:r w:rsidRPr="00D96361">
              <w:rPr>
                <w:rFonts w:ascii="Arial Nova" w:hAnsi="Arial Nova" w:cs="Arial"/>
              </w:rPr>
              <w:t>Demonstrable experience of working in a similar environment.</w:t>
            </w:r>
          </w:p>
          <w:p w14:paraId="2C4A3505" w14:textId="77777777" w:rsidR="00F56157" w:rsidRPr="00D96361" w:rsidRDefault="00F56157" w:rsidP="00F56157">
            <w:pPr>
              <w:numPr>
                <w:ilvl w:val="0"/>
                <w:numId w:val="3"/>
              </w:numPr>
              <w:jc w:val="both"/>
              <w:rPr>
                <w:rFonts w:ascii="Arial Nova" w:hAnsi="Arial Nova" w:cs="Arial"/>
              </w:rPr>
            </w:pPr>
            <w:r w:rsidRPr="00D96361">
              <w:rPr>
                <w:rFonts w:ascii="Arial Nova" w:hAnsi="Arial Nova" w:cs="Arial"/>
              </w:rPr>
              <w:t xml:space="preserve">Knowledge of Health and Safety. </w:t>
            </w:r>
          </w:p>
          <w:p w14:paraId="1A3B682E" w14:textId="77777777" w:rsidR="003C4C9B" w:rsidRDefault="00F56157" w:rsidP="0099133A">
            <w:pPr>
              <w:numPr>
                <w:ilvl w:val="0"/>
                <w:numId w:val="3"/>
              </w:numPr>
              <w:jc w:val="both"/>
              <w:rPr>
                <w:rFonts w:ascii="Arial Nova" w:hAnsi="Arial Nova" w:cs="Arial"/>
              </w:rPr>
            </w:pPr>
            <w:r w:rsidRPr="00D96361">
              <w:rPr>
                <w:rFonts w:ascii="Arial Nova" w:hAnsi="Arial Nova" w:cs="Arial"/>
              </w:rPr>
              <w:t>Knowledge and experience of maintenance of buildings.</w:t>
            </w:r>
          </w:p>
          <w:p w14:paraId="35A90EF2" w14:textId="118C84F5" w:rsidR="009C5466" w:rsidRPr="00D96361" w:rsidRDefault="009C5466" w:rsidP="0099133A">
            <w:pPr>
              <w:numPr>
                <w:ilvl w:val="0"/>
                <w:numId w:val="3"/>
              </w:numPr>
              <w:jc w:val="both"/>
              <w:rPr>
                <w:rFonts w:ascii="Arial Nova" w:hAnsi="Arial Nova" w:cs="Arial"/>
              </w:rPr>
            </w:pPr>
            <w:r>
              <w:rPr>
                <w:rFonts w:ascii="Arial Nova" w:hAnsi="Arial Nova" w:cs="Arial"/>
              </w:rPr>
              <w:t>Experience in a customer facing role.</w:t>
            </w:r>
          </w:p>
        </w:tc>
      </w:tr>
      <w:tr w:rsidR="003C4C9B" w:rsidRPr="00D96361" w14:paraId="5032BC94" w14:textId="77777777" w:rsidTr="00D96361">
        <w:trPr>
          <w:trHeight w:val="2940"/>
        </w:trPr>
        <w:tc>
          <w:tcPr>
            <w:tcW w:w="1838" w:type="dxa"/>
            <w:shd w:val="clear" w:color="auto" w:fill="D9D9D9" w:themeFill="background1" w:themeFillShade="D9"/>
          </w:tcPr>
          <w:p w14:paraId="263F48DE" w14:textId="77777777" w:rsidR="003C4C9B" w:rsidRPr="00D96361" w:rsidRDefault="003C4C9B" w:rsidP="0099133A">
            <w:pPr>
              <w:contextualSpacing/>
              <w:rPr>
                <w:rFonts w:ascii="Arial Nova" w:hAnsi="Arial Nova" w:cs="Arial"/>
                <w:b/>
              </w:rPr>
            </w:pPr>
            <w:r w:rsidRPr="00D96361">
              <w:rPr>
                <w:rFonts w:ascii="Arial Nova" w:hAnsi="Arial Nova" w:cs="Arial"/>
                <w:b/>
              </w:rPr>
              <w:t>Skills and abilities</w:t>
            </w:r>
          </w:p>
          <w:p w14:paraId="64DB44E9" w14:textId="77777777" w:rsidR="003C4C9B" w:rsidRPr="00D96361" w:rsidRDefault="003C4C9B" w:rsidP="0099133A">
            <w:pPr>
              <w:contextualSpacing/>
              <w:rPr>
                <w:rFonts w:ascii="Arial Nova" w:hAnsi="Arial Nova" w:cs="Arial"/>
                <w:b/>
              </w:rPr>
            </w:pPr>
          </w:p>
          <w:p w14:paraId="4AEF9DCC" w14:textId="77777777" w:rsidR="003C4C9B" w:rsidRPr="00D96361" w:rsidRDefault="003C4C9B" w:rsidP="0099133A">
            <w:pPr>
              <w:contextualSpacing/>
              <w:rPr>
                <w:rFonts w:ascii="Arial Nova" w:hAnsi="Arial Nova" w:cs="Arial"/>
                <w:b/>
              </w:rPr>
            </w:pPr>
          </w:p>
          <w:p w14:paraId="65857E50" w14:textId="77777777" w:rsidR="003C4C9B" w:rsidRPr="00D96361" w:rsidRDefault="003C4C9B" w:rsidP="0099133A">
            <w:pPr>
              <w:contextualSpacing/>
              <w:rPr>
                <w:rFonts w:ascii="Arial Nova" w:hAnsi="Arial Nova" w:cs="Arial"/>
                <w:b/>
              </w:rPr>
            </w:pPr>
          </w:p>
          <w:p w14:paraId="4D4BAFC8" w14:textId="77777777" w:rsidR="003C4C9B" w:rsidRPr="00D96361" w:rsidRDefault="003C4C9B" w:rsidP="0099133A">
            <w:pPr>
              <w:contextualSpacing/>
              <w:rPr>
                <w:rFonts w:ascii="Arial Nova" w:hAnsi="Arial Nova" w:cs="Arial"/>
                <w:b/>
              </w:rPr>
            </w:pPr>
          </w:p>
          <w:p w14:paraId="69380F7B" w14:textId="77777777" w:rsidR="003C4C9B" w:rsidRPr="00D96361" w:rsidRDefault="003C4C9B" w:rsidP="0099133A">
            <w:pPr>
              <w:contextualSpacing/>
              <w:rPr>
                <w:rFonts w:ascii="Arial Nova" w:hAnsi="Arial Nova" w:cs="Arial"/>
                <w:b/>
              </w:rPr>
            </w:pPr>
          </w:p>
        </w:tc>
        <w:tc>
          <w:tcPr>
            <w:tcW w:w="8618" w:type="dxa"/>
            <w:gridSpan w:val="3"/>
          </w:tcPr>
          <w:p w14:paraId="554B98E7" w14:textId="6E361E0D" w:rsidR="00EE74BC" w:rsidRDefault="00EE74BC" w:rsidP="00F56157">
            <w:pPr>
              <w:numPr>
                <w:ilvl w:val="0"/>
                <w:numId w:val="3"/>
              </w:numPr>
              <w:jc w:val="both"/>
              <w:rPr>
                <w:rFonts w:ascii="Arial Nova" w:hAnsi="Arial Nova" w:cs="Arial"/>
              </w:rPr>
            </w:pPr>
            <w:r>
              <w:rPr>
                <w:rFonts w:ascii="Arial Nova" w:hAnsi="Arial Nova" w:cs="Arial"/>
              </w:rPr>
              <w:t>Reliable and trustworthy.</w:t>
            </w:r>
          </w:p>
          <w:p w14:paraId="5E20DC6A" w14:textId="11431364" w:rsidR="00F56157" w:rsidRPr="00D96361" w:rsidRDefault="00F56157" w:rsidP="00F56157">
            <w:pPr>
              <w:numPr>
                <w:ilvl w:val="0"/>
                <w:numId w:val="3"/>
              </w:numPr>
              <w:jc w:val="both"/>
              <w:rPr>
                <w:rFonts w:ascii="Arial Nova" w:hAnsi="Arial Nova" w:cs="Arial"/>
              </w:rPr>
            </w:pPr>
            <w:r w:rsidRPr="00D96361">
              <w:rPr>
                <w:rFonts w:ascii="Arial Nova" w:hAnsi="Arial Nova" w:cs="Arial"/>
              </w:rPr>
              <w:t>A sense of responsibility and ownership.</w:t>
            </w:r>
          </w:p>
          <w:p w14:paraId="2DB4AF04" w14:textId="77777777" w:rsidR="00F56157" w:rsidRPr="00D96361" w:rsidRDefault="00F56157" w:rsidP="00F56157">
            <w:pPr>
              <w:numPr>
                <w:ilvl w:val="0"/>
                <w:numId w:val="3"/>
              </w:numPr>
              <w:jc w:val="both"/>
              <w:rPr>
                <w:rFonts w:ascii="Arial Nova" w:hAnsi="Arial Nova" w:cs="Arial"/>
              </w:rPr>
            </w:pPr>
            <w:r w:rsidRPr="00D96361">
              <w:rPr>
                <w:rFonts w:ascii="Arial Nova" w:hAnsi="Arial Nova" w:cs="Arial"/>
              </w:rPr>
              <w:t>Ability to take initiative and work independently.</w:t>
            </w:r>
          </w:p>
          <w:p w14:paraId="07AB047F" w14:textId="77777777" w:rsidR="00F56157" w:rsidRPr="00D96361" w:rsidRDefault="00F56157" w:rsidP="00F56157">
            <w:pPr>
              <w:numPr>
                <w:ilvl w:val="0"/>
                <w:numId w:val="3"/>
              </w:numPr>
              <w:jc w:val="both"/>
              <w:rPr>
                <w:rFonts w:ascii="Arial Nova" w:hAnsi="Arial Nova" w:cs="Arial"/>
              </w:rPr>
            </w:pPr>
            <w:r w:rsidRPr="00D96361">
              <w:rPr>
                <w:rFonts w:ascii="Arial Nova" w:hAnsi="Arial Nova" w:cs="Arial"/>
              </w:rPr>
              <w:t xml:space="preserve">Ability to work within a team environment. </w:t>
            </w:r>
          </w:p>
          <w:p w14:paraId="46D84006" w14:textId="77777777" w:rsidR="00F56157" w:rsidRPr="00D96361" w:rsidRDefault="00F56157" w:rsidP="00F56157">
            <w:pPr>
              <w:numPr>
                <w:ilvl w:val="0"/>
                <w:numId w:val="3"/>
              </w:numPr>
              <w:jc w:val="both"/>
              <w:rPr>
                <w:rFonts w:ascii="Arial Nova" w:hAnsi="Arial Nova" w:cs="Arial"/>
              </w:rPr>
            </w:pPr>
            <w:r w:rsidRPr="00D96361">
              <w:rPr>
                <w:rFonts w:ascii="Arial Nova" w:hAnsi="Arial Nova" w:cs="Arial"/>
              </w:rPr>
              <w:t>Excellent communication and interpersonal skills.</w:t>
            </w:r>
          </w:p>
          <w:p w14:paraId="25DC40F9" w14:textId="77777777" w:rsidR="00F56157" w:rsidRPr="00D96361" w:rsidRDefault="00F56157" w:rsidP="00F56157">
            <w:pPr>
              <w:numPr>
                <w:ilvl w:val="0"/>
                <w:numId w:val="3"/>
              </w:numPr>
              <w:jc w:val="both"/>
              <w:rPr>
                <w:rFonts w:ascii="Arial Nova" w:hAnsi="Arial Nova" w:cs="Arial"/>
              </w:rPr>
            </w:pPr>
            <w:r w:rsidRPr="00D96361">
              <w:rPr>
                <w:rFonts w:ascii="Arial Nova" w:hAnsi="Arial Nova" w:cs="Arial"/>
              </w:rPr>
              <w:t>Ability to prioritise tasks.</w:t>
            </w:r>
          </w:p>
          <w:p w14:paraId="0DB546A2" w14:textId="77777777" w:rsidR="00F56157" w:rsidRPr="00D96361" w:rsidRDefault="00F56157" w:rsidP="00F56157">
            <w:pPr>
              <w:numPr>
                <w:ilvl w:val="0"/>
                <w:numId w:val="3"/>
              </w:numPr>
              <w:jc w:val="both"/>
              <w:rPr>
                <w:rFonts w:ascii="Arial Nova" w:hAnsi="Arial Nova" w:cs="Arial"/>
              </w:rPr>
            </w:pPr>
            <w:r w:rsidRPr="00D96361">
              <w:rPr>
                <w:rFonts w:ascii="Arial Nova" w:hAnsi="Arial Nova" w:cs="Arial"/>
              </w:rPr>
              <w:t xml:space="preserve">Confidentiality </w:t>
            </w:r>
            <w:proofErr w:type="gramStart"/>
            <w:r w:rsidRPr="00D96361">
              <w:rPr>
                <w:rFonts w:ascii="Arial Nova" w:hAnsi="Arial Nova" w:cs="Arial"/>
              </w:rPr>
              <w:t>at all times</w:t>
            </w:r>
            <w:proofErr w:type="gramEnd"/>
            <w:r w:rsidRPr="00D96361">
              <w:rPr>
                <w:rFonts w:ascii="Arial Nova" w:hAnsi="Arial Nova" w:cs="Arial"/>
              </w:rPr>
              <w:t>.</w:t>
            </w:r>
          </w:p>
          <w:p w14:paraId="7E6374D6" w14:textId="77777777" w:rsidR="00F56157" w:rsidRPr="00D96361" w:rsidRDefault="00F56157" w:rsidP="00F56157">
            <w:pPr>
              <w:numPr>
                <w:ilvl w:val="0"/>
                <w:numId w:val="3"/>
              </w:numPr>
              <w:jc w:val="both"/>
              <w:rPr>
                <w:rFonts w:ascii="Arial Nova" w:hAnsi="Arial Nova" w:cs="Arial"/>
              </w:rPr>
            </w:pPr>
            <w:r w:rsidRPr="00D96361">
              <w:rPr>
                <w:rFonts w:ascii="Arial Nova" w:hAnsi="Arial Nova" w:cs="Arial"/>
              </w:rPr>
              <w:t>A pro-active and flexible approach to work.</w:t>
            </w:r>
          </w:p>
          <w:p w14:paraId="48863A97" w14:textId="77777777" w:rsidR="00F56157" w:rsidRPr="00D96361" w:rsidRDefault="00F56157" w:rsidP="00F56157">
            <w:pPr>
              <w:numPr>
                <w:ilvl w:val="0"/>
                <w:numId w:val="3"/>
              </w:numPr>
              <w:jc w:val="both"/>
              <w:rPr>
                <w:rFonts w:ascii="Arial Nova" w:hAnsi="Arial Nova" w:cs="Arial"/>
              </w:rPr>
            </w:pPr>
            <w:r w:rsidRPr="00D96361">
              <w:rPr>
                <w:rFonts w:ascii="Arial Nova" w:hAnsi="Arial Nova" w:cs="Arial"/>
              </w:rPr>
              <w:t>A commitment to self-development and a willingness to learn and develop personal skills.</w:t>
            </w:r>
          </w:p>
          <w:p w14:paraId="26B6DC6B" w14:textId="6C7D8ED6" w:rsidR="003C4C9B" w:rsidRPr="00D96361" w:rsidRDefault="00F56157" w:rsidP="0099133A">
            <w:pPr>
              <w:numPr>
                <w:ilvl w:val="0"/>
                <w:numId w:val="3"/>
              </w:numPr>
              <w:jc w:val="both"/>
              <w:rPr>
                <w:rFonts w:ascii="Arial Nova" w:hAnsi="Arial Nova" w:cs="Arial"/>
              </w:rPr>
            </w:pPr>
            <w:r w:rsidRPr="00D96361">
              <w:rPr>
                <w:rFonts w:ascii="Arial Nova" w:hAnsi="Arial Nova" w:cs="Arial"/>
              </w:rPr>
              <w:t>Willingness to undertake training to enhance knowledge and skills.</w:t>
            </w:r>
          </w:p>
        </w:tc>
      </w:tr>
      <w:tr w:rsidR="003C4C9B" w:rsidRPr="00D96361" w14:paraId="6E8593B8" w14:textId="77777777" w:rsidTr="003C4C9B">
        <w:tc>
          <w:tcPr>
            <w:tcW w:w="1838" w:type="dxa"/>
            <w:shd w:val="clear" w:color="auto" w:fill="D9D9D9" w:themeFill="background1" w:themeFillShade="D9"/>
          </w:tcPr>
          <w:p w14:paraId="45794D16" w14:textId="77777777" w:rsidR="003C4C9B" w:rsidRPr="00D96361" w:rsidRDefault="003C4C9B" w:rsidP="0099133A">
            <w:pPr>
              <w:contextualSpacing/>
              <w:rPr>
                <w:rFonts w:ascii="Arial Nova" w:hAnsi="Arial Nova" w:cs="Arial"/>
                <w:b/>
              </w:rPr>
            </w:pPr>
            <w:r w:rsidRPr="00D96361">
              <w:rPr>
                <w:rFonts w:ascii="Arial Nova" w:hAnsi="Arial Nova" w:cs="Arial"/>
                <w:b/>
              </w:rPr>
              <w:t>Requirements specific to the role</w:t>
            </w:r>
          </w:p>
          <w:p w14:paraId="598F1E3B" w14:textId="77777777" w:rsidR="003C4C9B" w:rsidRPr="00D96361" w:rsidRDefault="003C4C9B" w:rsidP="0099133A">
            <w:pPr>
              <w:contextualSpacing/>
              <w:rPr>
                <w:rFonts w:ascii="Arial Nova" w:hAnsi="Arial Nova" w:cs="Arial"/>
                <w:b/>
              </w:rPr>
            </w:pPr>
          </w:p>
          <w:p w14:paraId="6287A415" w14:textId="77777777" w:rsidR="003C4C9B" w:rsidRPr="00D96361" w:rsidRDefault="003C4C9B" w:rsidP="0099133A">
            <w:pPr>
              <w:contextualSpacing/>
              <w:rPr>
                <w:rFonts w:ascii="Arial Nova" w:hAnsi="Arial Nova" w:cs="Arial"/>
                <w:b/>
              </w:rPr>
            </w:pPr>
          </w:p>
          <w:p w14:paraId="1BDD19D0" w14:textId="77777777" w:rsidR="003C4C9B" w:rsidRPr="00D96361" w:rsidRDefault="003C4C9B" w:rsidP="0099133A">
            <w:pPr>
              <w:contextualSpacing/>
              <w:rPr>
                <w:rFonts w:ascii="Arial Nova" w:hAnsi="Arial Nova" w:cs="Arial"/>
                <w:b/>
              </w:rPr>
            </w:pPr>
          </w:p>
        </w:tc>
        <w:tc>
          <w:tcPr>
            <w:tcW w:w="8618" w:type="dxa"/>
            <w:gridSpan w:val="3"/>
          </w:tcPr>
          <w:p w14:paraId="245776E1" w14:textId="63BD5EB3" w:rsidR="003C4C9B" w:rsidRPr="00D96361" w:rsidRDefault="003C4C9B" w:rsidP="00FF6123">
            <w:pPr>
              <w:contextualSpacing/>
              <w:jc w:val="both"/>
              <w:rPr>
                <w:rFonts w:ascii="Arial Nova" w:hAnsi="Arial Nova" w:cs="Arial"/>
                <w:bCs/>
              </w:rPr>
            </w:pPr>
            <w:r w:rsidRPr="00D96361">
              <w:rPr>
                <w:rFonts w:ascii="Arial Nova" w:hAnsi="Arial Nova" w:cs="Arial"/>
              </w:rPr>
              <w:t xml:space="preserve">All staff and volunteers are expected to be </w:t>
            </w:r>
            <w:r w:rsidRPr="00D96361">
              <w:rPr>
                <w:rFonts w:ascii="Arial Nova" w:hAnsi="Arial Nova" w:cs="Arial"/>
                <w:bCs/>
              </w:rPr>
              <w:t>committed to safeguarding, equality and promoting the welfare of children and young people.</w:t>
            </w:r>
          </w:p>
          <w:p w14:paraId="4A785726" w14:textId="77777777" w:rsidR="00A4243E" w:rsidRPr="00D96361" w:rsidRDefault="00A4243E" w:rsidP="0099133A">
            <w:pPr>
              <w:contextualSpacing/>
              <w:rPr>
                <w:rFonts w:ascii="Arial Nova" w:hAnsi="Arial Nova" w:cs="Arial"/>
              </w:rPr>
            </w:pPr>
          </w:p>
          <w:p w14:paraId="05B43C9A" w14:textId="1FA67BBD" w:rsidR="00A4243E" w:rsidRPr="00D96361" w:rsidRDefault="00530614" w:rsidP="00FF6123">
            <w:pPr>
              <w:contextualSpacing/>
              <w:jc w:val="both"/>
              <w:rPr>
                <w:rFonts w:ascii="Arial Nova" w:hAnsi="Arial Nova" w:cs="Arial"/>
              </w:rPr>
            </w:pPr>
            <w:r w:rsidRPr="00D96361">
              <w:rPr>
                <w:rFonts w:ascii="Arial Nova" w:hAnsi="Arial Nova" w:cs="Arial"/>
              </w:rPr>
              <w:t>To ensure that any safeguarding matters arising during the period of the letting are passed to the member of the group responsible for safeguarding.</w:t>
            </w:r>
          </w:p>
        </w:tc>
      </w:tr>
    </w:tbl>
    <w:p w14:paraId="1580E764" w14:textId="77777777" w:rsidR="003C4C9B" w:rsidRPr="0099133A" w:rsidRDefault="003C4C9B" w:rsidP="0099133A">
      <w:pPr>
        <w:contextualSpacing/>
        <w:rPr>
          <w:rFonts w:ascii="Arial" w:hAnsi="Arial" w:cs="Arial"/>
          <w:b/>
          <w:sz w:val="24"/>
          <w:szCs w:val="24"/>
        </w:rPr>
      </w:pPr>
    </w:p>
    <w:sectPr w:rsidR="003C4C9B" w:rsidRPr="0099133A" w:rsidSect="003D4290">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9B8A9" w14:textId="77777777" w:rsidR="00A959FF" w:rsidRDefault="00A959FF" w:rsidP="00A959FF">
      <w:pPr>
        <w:spacing w:after="0" w:line="240" w:lineRule="auto"/>
      </w:pPr>
      <w:r>
        <w:separator/>
      </w:r>
    </w:p>
  </w:endnote>
  <w:endnote w:type="continuationSeparator" w:id="0">
    <w:p w14:paraId="08592206" w14:textId="77777777" w:rsidR="00A959FF" w:rsidRDefault="00A959FF" w:rsidP="00A95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80441" w14:textId="77777777" w:rsidR="00A959FF" w:rsidRDefault="00A959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8ED44" w14:textId="77777777" w:rsidR="00A959FF" w:rsidRDefault="00A959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19DAE" w14:textId="77777777" w:rsidR="00A959FF" w:rsidRDefault="00A959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9BD05" w14:textId="77777777" w:rsidR="00A959FF" w:rsidRDefault="00A959FF" w:rsidP="00A959FF">
      <w:pPr>
        <w:spacing w:after="0" w:line="240" w:lineRule="auto"/>
      </w:pPr>
      <w:r>
        <w:separator/>
      </w:r>
    </w:p>
  </w:footnote>
  <w:footnote w:type="continuationSeparator" w:id="0">
    <w:p w14:paraId="53E5030C" w14:textId="77777777" w:rsidR="00A959FF" w:rsidRDefault="00A959FF" w:rsidP="00A959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A7357" w14:textId="77777777" w:rsidR="00A959FF" w:rsidRDefault="00A959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BBAAD" w14:textId="77F991FF" w:rsidR="00A959FF" w:rsidRDefault="00A959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67937" w14:textId="77777777" w:rsidR="00A959FF" w:rsidRDefault="00A959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079C9"/>
    <w:multiLevelType w:val="hybridMultilevel"/>
    <w:tmpl w:val="D2A24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0D084E"/>
    <w:multiLevelType w:val="multilevel"/>
    <w:tmpl w:val="C8420BB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A2815D6"/>
    <w:multiLevelType w:val="hybridMultilevel"/>
    <w:tmpl w:val="F06A9C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E150D7C"/>
    <w:multiLevelType w:val="hybridMultilevel"/>
    <w:tmpl w:val="DFAE9A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8863605"/>
    <w:multiLevelType w:val="singleLevel"/>
    <w:tmpl w:val="0C09000F"/>
    <w:lvl w:ilvl="0">
      <w:start w:val="1"/>
      <w:numFmt w:val="decimal"/>
      <w:lvlText w:val="%1."/>
      <w:lvlJc w:val="left"/>
      <w:pPr>
        <w:tabs>
          <w:tab w:val="num" w:pos="360"/>
        </w:tabs>
        <w:ind w:left="360" w:hanging="360"/>
      </w:pPr>
    </w:lvl>
  </w:abstractNum>
  <w:abstractNum w:abstractNumId="5" w15:restartNumberingAfterBreak="0">
    <w:nsid w:val="748F6848"/>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1330135899">
    <w:abstractNumId w:val="1"/>
  </w:num>
  <w:num w:numId="2" w16cid:durableId="1774474943">
    <w:abstractNumId w:val="2"/>
  </w:num>
  <w:num w:numId="3" w16cid:durableId="1580942455">
    <w:abstractNumId w:val="5"/>
  </w:num>
  <w:num w:numId="4" w16cid:durableId="2007047407">
    <w:abstractNumId w:val="3"/>
  </w:num>
  <w:num w:numId="5" w16cid:durableId="1238906793">
    <w:abstractNumId w:val="0"/>
  </w:num>
  <w:num w:numId="6" w16cid:durableId="11110511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290"/>
    <w:rsid w:val="000D1521"/>
    <w:rsid w:val="00101B49"/>
    <w:rsid w:val="00122386"/>
    <w:rsid w:val="001A69D5"/>
    <w:rsid w:val="00226493"/>
    <w:rsid w:val="0026246E"/>
    <w:rsid w:val="002A61A2"/>
    <w:rsid w:val="00325A14"/>
    <w:rsid w:val="003A22F1"/>
    <w:rsid w:val="003B7986"/>
    <w:rsid w:val="003C4C9B"/>
    <w:rsid w:val="003D4290"/>
    <w:rsid w:val="003E31FB"/>
    <w:rsid w:val="004B449E"/>
    <w:rsid w:val="004C449D"/>
    <w:rsid w:val="004E1B58"/>
    <w:rsid w:val="00530614"/>
    <w:rsid w:val="005F46E7"/>
    <w:rsid w:val="006B03C1"/>
    <w:rsid w:val="006F76A6"/>
    <w:rsid w:val="007905CC"/>
    <w:rsid w:val="00794AD2"/>
    <w:rsid w:val="007A3C3E"/>
    <w:rsid w:val="008971DA"/>
    <w:rsid w:val="008A4F0C"/>
    <w:rsid w:val="008B321E"/>
    <w:rsid w:val="008E0103"/>
    <w:rsid w:val="008F5429"/>
    <w:rsid w:val="0099133A"/>
    <w:rsid w:val="009C5466"/>
    <w:rsid w:val="00A423F4"/>
    <w:rsid w:val="00A4243E"/>
    <w:rsid w:val="00A959FF"/>
    <w:rsid w:val="00AF0D93"/>
    <w:rsid w:val="00B04EBD"/>
    <w:rsid w:val="00BD49AD"/>
    <w:rsid w:val="00C54298"/>
    <w:rsid w:val="00CD16D7"/>
    <w:rsid w:val="00D46099"/>
    <w:rsid w:val="00D96361"/>
    <w:rsid w:val="00E46E8B"/>
    <w:rsid w:val="00EE74BC"/>
    <w:rsid w:val="00F37C9B"/>
    <w:rsid w:val="00F56157"/>
    <w:rsid w:val="00FF61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26242D7"/>
  <w15:chartTrackingRefBased/>
  <w15:docId w15:val="{D79C948F-C5C4-4EF3-9BCE-F0C23CA4C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26493"/>
    <w:pPr>
      <w:keepNext/>
      <w:spacing w:after="0" w:line="240" w:lineRule="auto"/>
      <w:outlineLvl w:val="0"/>
    </w:pPr>
    <w:rPr>
      <w:rFonts w:ascii="Arial" w:eastAsia="Times New Roman" w:hAnsi="Arial" w:cs="Arial"/>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23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9133A"/>
    <w:pPr>
      <w:tabs>
        <w:tab w:val="center" w:pos="4320"/>
        <w:tab w:val="right" w:pos="8640"/>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uiPriority w:val="99"/>
    <w:rsid w:val="0099133A"/>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A959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59FF"/>
  </w:style>
  <w:style w:type="paragraph" w:customStyle="1" w:styleId="Default">
    <w:name w:val="Default"/>
    <w:rsid w:val="00AF0D93"/>
    <w:pPr>
      <w:autoSpaceDE w:val="0"/>
      <w:autoSpaceDN w:val="0"/>
      <w:adjustRightInd w:val="0"/>
      <w:spacing w:after="0" w:line="240" w:lineRule="auto"/>
    </w:pPr>
    <w:rPr>
      <w:rFonts w:ascii="Franklin Gothic Medium" w:hAnsi="Franklin Gothic Medium" w:cs="Franklin Gothic Medium"/>
      <w:color w:val="000000"/>
      <w:sz w:val="24"/>
      <w:szCs w:val="24"/>
    </w:rPr>
  </w:style>
  <w:style w:type="character" w:customStyle="1" w:styleId="Heading1Char">
    <w:name w:val="Heading 1 Char"/>
    <w:basedOn w:val="DefaultParagraphFont"/>
    <w:link w:val="Heading1"/>
    <w:rsid w:val="00226493"/>
    <w:rPr>
      <w:rFonts w:ascii="Arial" w:eastAsia="Times New Roman" w:hAnsi="Arial" w:cs="Arial"/>
      <w:b/>
      <w:bCs/>
      <w:sz w:val="20"/>
      <w:szCs w:val="20"/>
      <w:lang w:eastAsia="en-GB"/>
    </w:rPr>
  </w:style>
  <w:style w:type="paragraph" w:styleId="ListParagraph">
    <w:name w:val="List Paragraph"/>
    <w:basedOn w:val="Normal"/>
    <w:uiPriority w:val="34"/>
    <w:qFormat/>
    <w:rsid w:val="00F56157"/>
    <w:pPr>
      <w:ind w:left="720"/>
      <w:contextualSpacing/>
    </w:pPr>
  </w:style>
  <w:style w:type="paragraph" w:styleId="Revision">
    <w:name w:val="Revision"/>
    <w:hidden/>
    <w:uiPriority w:val="99"/>
    <w:semiHidden/>
    <w:rsid w:val="00FF6123"/>
    <w:pPr>
      <w:spacing w:after="0" w:line="240" w:lineRule="auto"/>
    </w:pPr>
  </w:style>
  <w:style w:type="character" w:customStyle="1" w:styleId="normaltextrun">
    <w:name w:val="normaltextrun"/>
    <w:basedOn w:val="DefaultParagraphFont"/>
    <w:rsid w:val="008971DA"/>
  </w:style>
  <w:style w:type="character" w:customStyle="1" w:styleId="eop">
    <w:name w:val="eop"/>
    <w:basedOn w:val="DefaultParagraphFont"/>
    <w:rsid w:val="008971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292CA1B3AEF44694E7699F7BBF44F2" ma:contentTypeVersion="18" ma:contentTypeDescription="Create a new document." ma:contentTypeScope="" ma:versionID="12a04860fd8b26f76ce0a3bdb0610563">
  <xsd:schema xmlns:xsd="http://www.w3.org/2001/XMLSchema" xmlns:xs="http://www.w3.org/2001/XMLSchema" xmlns:p="http://schemas.microsoft.com/office/2006/metadata/properties" xmlns:ns2="91df240d-6e2f-4d1e-a40f-c94f9ec49f1b" xmlns:ns3="0131bef6-f221-492a-b76c-0296039aea28" targetNamespace="http://schemas.microsoft.com/office/2006/metadata/properties" ma:root="true" ma:fieldsID="e65508e6bcd9102f57cc627331e606c7" ns2:_="" ns3:_="">
    <xsd:import namespace="91df240d-6e2f-4d1e-a40f-c94f9ec49f1b"/>
    <xsd:import namespace="0131bef6-f221-492a-b76c-0296039aea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df240d-6e2f-4d1e-a40f-c94f9ec49f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c1d713-f519-464f-a927-aa0d181828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31bef6-f221-492a-b76c-0296039aea2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098869-9079-457b-8e68-12050101bafa}" ma:internalName="TaxCatchAll" ma:showField="CatchAllData" ma:web="0131bef6-f221-492a-b76c-0296039aea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0131bef6-f221-492a-b76c-0296039aea28" xsi:nil="true"/>
    <lcf76f155ced4ddcb4097134ff3c332f xmlns="91df240d-6e2f-4d1e-a40f-c94f9ec49f1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9A2EF28-522A-44C1-BD1A-C345134D121F}">
  <ds:schemaRefs>
    <ds:schemaRef ds:uri="http://schemas.microsoft.com/sharepoint/v3/contenttype/forms"/>
  </ds:schemaRefs>
</ds:datastoreItem>
</file>

<file path=customXml/itemProps2.xml><?xml version="1.0" encoding="utf-8"?>
<ds:datastoreItem xmlns:ds="http://schemas.openxmlformats.org/officeDocument/2006/customXml" ds:itemID="{A7AA5E95-333E-4F0C-8C7B-313F1E6D9FBA}"/>
</file>

<file path=customXml/itemProps3.xml><?xml version="1.0" encoding="utf-8"?>
<ds:datastoreItem xmlns:ds="http://schemas.openxmlformats.org/officeDocument/2006/customXml" ds:itemID="{2D7C4ED5-24E5-46C4-9175-56550FEE69BC}">
  <ds:schemaRefs>
    <ds:schemaRef ds:uri="http://schemas.openxmlformats.org/officeDocument/2006/bibliography"/>
  </ds:schemaRefs>
</ds:datastoreItem>
</file>

<file path=customXml/itemProps4.xml><?xml version="1.0" encoding="utf-8"?>
<ds:datastoreItem xmlns:ds="http://schemas.openxmlformats.org/officeDocument/2006/customXml" ds:itemID="{2083F92C-9EB4-4BD2-8691-F2489141546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725</Words>
  <Characters>4137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Maiden Erlegh School</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Bennett</dc:creator>
  <cp:keywords/>
  <dc:description/>
  <cp:lastModifiedBy>J Foster</cp:lastModifiedBy>
  <cp:revision>2</cp:revision>
  <dcterms:created xsi:type="dcterms:W3CDTF">2024-04-09T16:42:00Z</dcterms:created>
  <dcterms:modified xsi:type="dcterms:W3CDTF">2024-04-09T16:42:00Z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0x010100C2292CA1B3AEF44694E7699F7BBF44F2</vt:lpwstr>
  </property>
</Properties>
</file>