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EC499" w14:textId="418B0309" w:rsidR="002E367F" w:rsidRPr="007C1EE6" w:rsidRDefault="00F448E5" w:rsidP="007C1EE6">
      <w:pPr>
        <w:pStyle w:val="Heading1"/>
        <w:jc w:val="right"/>
        <w:rPr>
          <w:rFonts w:ascii="Century Gothic" w:hAnsi="Century Gothic"/>
          <w:sz w:val="22"/>
          <w:szCs w:val="22"/>
          <w:lang w:val="en-GB"/>
        </w:rPr>
      </w:pPr>
      <w:r>
        <w:rPr>
          <w:rFonts w:ascii="Century Gothic" w:hAnsi="Century Gothic"/>
          <w:noProof/>
          <w:sz w:val="22"/>
          <w:szCs w:val="22"/>
        </w:rPr>
        <mc:AlternateContent>
          <mc:Choice Requires="wps">
            <w:drawing>
              <wp:anchor distT="0" distB="0" distL="114300" distR="114300" simplePos="0" relativeHeight="251657728" behindDoc="0" locked="0" layoutInCell="1" allowOverlap="1" wp14:anchorId="01F56316" wp14:editId="59CDA6F6">
                <wp:simplePos x="0" y="0"/>
                <wp:positionH relativeFrom="column">
                  <wp:posOffset>161925</wp:posOffset>
                </wp:positionH>
                <wp:positionV relativeFrom="paragraph">
                  <wp:posOffset>-177165</wp:posOffset>
                </wp:positionV>
                <wp:extent cx="2028825" cy="1125220"/>
                <wp:effectExtent l="0" t="3810" r="0" b="4445"/>
                <wp:wrapNone/>
                <wp:docPr id="112328507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125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05F1BC" w14:textId="77777777" w:rsidR="00063658" w:rsidRPr="009C239F" w:rsidRDefault="009C239F" w:rsidP="00063658">
                            <w:pPr>
                              <w:rPr>
                                <w:rFonts w:ascii="Calibri" w:hAnsi="Calibri"/>
                                <w:b/>
                                <w:sz w:val="32"/>
                                <w:szCs w:val="32"/>
                              </w:rPr>
                            </w:pPr>
                            <w:r w:rsidRPr="009C239F">
                              <w:rPr>
                                <w:rFonts w:ascii="Calibri" w:hAnsi="Calibri"/>
                                <w:b/>
                                <w:sz w:val="32"/>
                                <w:szCs w:val="32"/>
                              </w:rPr>
                              <w:t>Job Profile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56316" id="_x0000_t202" coordsize="21600,21600" o:spt="202" path="m,l,21600r21600,l21600,xe">
                <v:stroke joinstyle="miter"/>
                <v:path gradientshapeok="t" o:connecttype="rect"/>
              </v:shapetype>
              <v:shape id="Text Box 32" o:spid="_x0000_s1026" type="#_x0000_t202" style="position:absolute;left:0;text-align:left;margin-left:12.75pt;margin-top:-13.95pt;width:159.75pt;height:8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" stroked="f">
                <v:textbox>
                  <w:txbxContent>
                    <w:p w14:paraId="2205F1BC" w14:textId="77777777" w:rsidR="00063658" w:rsidRPr="009C239F" w:rsidRDefault="009C239F" w:rsidP="00063658">
                      <w:pPr>
                        <w:rPr>
                          <w:rFonts w:ascii="Calibri" w:hAnsi="Calibri"/>
                          <w:b/>
                          <w:sz w:val="32"/>
                          <w:szCs w:val="32"/>
                        </w:rPr>
                      </w:pPr>
                      <w:r w:rsidRPr="009C239F">
                        <w:rPr>
                          <w:rFonts w:ascii="Calibri" w:hAnsi="Calibri"/>
                          <w:b/>
                          <w:sz w:val="32"/>
                          <w:szCs w:val="32"/>
                        </w:rPr>
                        <w:t>Job Profile</w:t>
                      </w:r>
                    </w:p>
                  </w:txbxContent>
                </v:textbox>
              </v:shape>
            </w:pict>
          </mc:Fallback>
        </mc:AlternateContent>
      </w:r>
      <w:r w:rsidR="00381614" w:rsidRPr="007C1EE6">
        <w:rPr>
          <w:rFonts w:ascii="Century Gothic" w:hAnsi="Century Gothic"/>
          <w:sz w:val="22"/>
          <w:szCs w:val="22"/>
          <w:lang w:val="en-GB"/>
        </w:rPr>
        <w:t xml:space="preserve"> </w:t>
      </w:r>
      <w:r>
        <w:rPr>
          <w:rFonts w:ascii="Century Gothic" w:hAnsi="Century Gothic"/>
          <w:noProof/>
          <w:sz w:val="22"/>
          <w:szCs w:val="22"/>
          <w:lang w:val="en-GB"/>
        </w:rPr>
        <w:drawing>
          <wp:inline distT="0" distB="0" distL="0" distR="0" wp14:anchorId="7AF83323" wp14:editId="0D0037AE">
            <wp:extent cx="1981200"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1657350"/>
                    </a:xfrm>
                    <a:prstGeom prst="rect">
                      <a:avLst/>
                    </a:prstGeom>
                    <a:noFill/>
                    <a:ln>
                      <a:noFill/>
                    </a:ln>
                  </pic:spPr>
                </pic:pic>
              </a:graphicData>
            </a:graphic>
          </wp:inline>
        </w:drawing>
      </w:r>
    </w:p>
    <w:p w14:paraId="60E900AA" w14:textId="77777777" w:rsidR="002E367F" w:rsidRPr="007C1EE6" w:rsidRDefault="00063658" w:rsidP="00063658">
      <w:pPr>
        <w:pStyle w:val="Heading1"/>
        <w:tabs>
          <w:tab w:val="left" w:pos="525"/>
        </w:tabs>
        <w:rPr>
          <w:rFonts w:ascii="Century Gothic" w:hAnsi="Century Gothic"/>
          <w:sz w:val="22"/>
          <w:szCs w:val="22"/>
          <w:lang w:val="en-GB"/>
        </w:rPr>
      </w:pPr>
      <w:r w:rsidRPr="007C1EE6">
        <w:rPr>
          <w:rFonts w:ascii="Century Gothic" w:hAnsi="Century Gothic"/>
          <w:sz w:val="22"/>
          <w:szCs w:val="22"/>
          <w:lang w:val="en-GB"/>
        </w:rPr>
        <w:tab/>
      </w:r>
    </w:p>
    <w:p w14:paraId="65CB66DA" w14:textId="77777777" w:rsidR="00F85719" w:rsidRPr="007C1EE6" w:rsidRDefault="00F85719" w:rsidP="00F85719">
      <w:pPr>
        <w:rPr>
          <w:rFonts w:ascii="Century Gothic" w:hAnsi="Century Gothic"/>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7648"/>
      </w:tblGrid>
      <w:tr w:rsidR="00B35FF3" w:rsidRPr="007C1EE6" w14:paraId="0F2CE9B4" w14:textId="77777777" w:rsidTr="009C239F">
        <w:tc>
          <w:tcPr>
            <w:tcW w:w="1384" w:type="dxa"/>
            <w:shd w:val="clear" w:color="auto" w:fill="auto"/>
          </w:tcPr>
          <w:p w14:paraId="4735A504" w14:textId="77777777" w:rsidR="00B35FF3" w:rsidRPr="007C1EE6" w:rsidRDefault="00B35FF3" w:rsidP="0021025B">
            <w:pPr>
              <w:rPr>
                <w:rFonts w:ascii="Century Gothic" w:hAnsi="Century Gothic" w:cs="Calibri"/>
                <w:b/>
                <w:sz w:val="22"/>
                <w:szCs w:val="22"/>
                <w:lang w:val="en-GB"/>
              </w:rPr>
            </w:pPr>
            <w:r w:rsidRPr="007C1EE6">
              <w:rPr>
                <w:rFonts w:ascii="Century Gothic" w:hAnsi="Century Gothic" w:cs="Calibri"/>
                <w:b/>
                <w:sz w:val="22"/>
                <w:szCs w:val="22"/>
                <w:lang w:val="en-GB"/>
              </w:rPr>
              <w:t>Post</w:t>
            </w:r>
          </w:p>
        </w:tc>
        <w:tc>
          <w:tcPr>
            <w:tcW w:w="7858" w:type="dxa"/>
            <w:shd w:val="clear" w:color="auto" w:fill="auto"/>
          </w:tcPr>
          <w:p w14:paraId="700872E7" w14:textId="77777777" w:rsidR="00B35FF3" w:rsidRPr="007C1EE6" w:rsidRDefault="000A4810" w:rsidP="0021025B">
            <w:pPr>
              <w:rPr>
                <w:rFonts w:ascii="Century Gothic" w:hAnsi="Century Gothic" w:cs="Calibri"/>
                <w:sz w:val="22"/>
                <w:szCs w:val="22"/>
                <w:lang w:val="en-GB"/>
              </w:rPr>
            </w:pPr>
            <w:r w:rsidRPr="007C1EE6">
              <w:rPr>
                <w:rFonts w:ascii="Century Gothic" w:hAnsi="Century Gothic" w:cs="Calibri"/>
                <w:sz w:val="22"/>
                <w:szCs w:val="22"/>
                <w:lang w:val="en-GB"/>
              </w:rPr>
              <w:t xml:space="preserve">Breakfast </w:t>
            </w:r>
            <w:r w:rsidR="00381614" w:rsidRPr="007C1EE6">
              <w:rPr>
                <w:rFonts w:ascii="Century Gothic" w:hAnsi="Century Gothic" w:cs="Calibri"/>
                <w:sz w:val="22"/>
                <w:szCs w:val="22"/>
                <w:lang w:val="en-GB"/>
              </w:rPr>
              <w:t xml:space="preserve">&amp; After School </w:t>
            </w:r>
            <w:r w:rsidRPr="007C1EE6">
              <w:rPr>
                <w:rFonts w:ascii="Century Gothic" w:hAnsi="Century Gothic" w:cs="Calibri"/>
                <w:sz w:val="22"/>
                <w:szCs w:val="22"/>
                <w:lang w:val="en-GB"/>
              </w:rPr>
              <w:t>Club Assistant</w:t>
            </w:r>
          </w:p>
        </w:tc>
      </w:tr>
      <w:tr w:rsidR="00B35FF3" w:rsidRPr="007C1EE6" w14:paraId="2932D3C6" w14:textId="77777777" w:rsidTr="009C239F">
        <w:tc>
          <w:tcPr>
            <w:tcW w:w="1384" w:type="dxa"/>
            <w:shd w:val="clear" w:color="auto" w:fill="auto"/>
          </w:tcPr>
          <w:p w14:paraId="490E5384" w14:textId="77777777" w:rsidR="00B35FF3" w:rsidRPr="007C1EE6" w:rsidRDefault="009C239F" w:rsidP="0021025B">
            <w:pPr>
              <w:rPr>
                <w:rFonts w:ascii="Century Gothic" w:hAnsi="Century Gothic" w:cs="Calibri"/>
                <w:b/>
                <w:sz w:val="22"/>
                <w:szCs w:val="22"/>
                <w:lang w:val="en-GB"/>
              </w:rPr>
            </w:pPr>
            <w:r w:rsidRPr="007C1EE6">
              <w:rPr>
                <w:rFonts w:ascii="Century Gothic" w:hAnsi="Century Gothic" w:cs="Calibri"/>
                <w:b/>
                <w:sz w:val="22"/>
                <w:szCs w:val="22"/>
                <w:lang w:val="en-GB"/>
              </w:rPr>
              <w:t>Salary</w:t>
            </w:r>
          </w:p>
        </w:tc>
        <w:tc>
          <w:tcPr>
            <w:tcW w:w="7858" w:type="dxa"/>
            <w:shd w:val="clear" w:color="auto" w:fill="auto"/>
          </w:tcPr>
          <w:p w14:paraId="45A6C07A" w14:textId="77777777" w:rsidR="00B35FF3" w:rsidRPr="007C1EE6" w:rsidRDefault="00415C3E" w:rsidP="0021025B">
            <w:pPr>
              <w:rPr>
                <w:rFonts w:ascii="Century Gothic" w:hAnsi="Century Gothic" w:cs="Calibri"/>
                <w:sz w:val="22"/>
                <w:szCs w:val="22"/>
                <w:lang w:val="en-GB"/>
              </w:rPr>
            </w:pPr>
            <w:r w:rsidRPr="007C1EE6">
              <w:rPr>
                <w:rFonts w:ascii="Century Gothic" w:hAnsi="Century Gothic" w:cs="Courier New"/>
                <w:sz w:val="22"/>
                <w:szCs w:val="22"/>
              </w:rPr>
              <w:t>Point 5-6</w:t>
            </w:r>
          </w:p>
        </w:tc>
      </w:tr>
    </w:tbl>
    <w:p w14:paraId="1DF32966" w14:textId="77777777" w:rsidR="0021025B" w:rsidRPr="007C1EE6" w:rsidRDefault="0021025B" w:rsidP="0021025B">
      <w:pPr>
        <w:rPr>
          <w:rFonts w:ascii="Century Gothic" w:hAnsi="Century Gothic" w:cs="Calibr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05853" w:rsidRPr="007C1EE6" w14:paraId="3F6A8778" w14:textId="77777777" w:rsidTr="00211D64">
        <w:tc>
          <w:tcPr>
            <w:tcW w:w="9242" w:type="dxa"/>
            <w:shd w:val="clear" w:color="auto" w:fill="D9D9D9"/>
          </w:tcPr>
          <w:p w14:paraId="1487F910" w14:textId="77777777" w:rsidR="00505853" w:rsidRPr="007C1EE6" w:rsidRDefault="009C239F" w:rsidP="0021025B">
            <w:pPr>
              <w:rPr>
                <w:rFonts w:ascii="Century Gothic" w:hAnsi="Century Gothic" w:cs="Calibri"/>
                <w:b/>
                <w:sz w:val="22"/>
                <w:szCs w:val="22"/>
                <w:lang w:val="en-GB"/>
              </w:rPr>
            </w:pPr>
            <w:r w:rsidRPr="007C1EE6">
              <w:rPr>
                <w:rFonts w:ascii="Century Gothic" w:hAnsi="Century Gothic" w:cs="Calibri"/>
                <w:b/>
                <w:sz w:val="22"/>
                <w:szCs w:val="22"/>
                <w:lang w:val="en-GB"/>
              </w:rPr>
              <w:t xml:space="preserve">Main </w:t>
            </w:r>
            <w:r w:rsidR="00505853" w:rsidRPr="007C1EE6">
              <w:rPr>
                <w:rFonts w:ascii="Century Gothic" w:hAnsi="Century Gothic" w:cs="Calibri"/>
                <w:b/>
                <w:sz w:val="22"/>
                <w:szCs w:val="22"/>
                <w:lang w:val="en-GB"/>
              </w:rPr>
              <w:t>Job Purpose</w:t>
            </w:r>
          </w:p>
        </w:tc>
      </w:tr>
      <w:tr w:rsidR="00505853" w:rsidRPr="007C1EE6" w14:paraId="0D9D872D" w14:textId="77777777" w:rsidTr="00211D64">
        <w:tc>
          <w:tcPr>
            <w:tcW w:w="9242" w:type="dxa"/>
            <w:shd w:val="clear" w:color="auto" w:fill="auto"/>
          </w:tcPr>
          <w:p w14:paraId="74DBEA52" w14:textId="77777777" w:rsidR="00382CFA" w:rsidRPr="007C1EE6" w:rsidRDefault="00382CFA" w:rsidP="00CC2476">
            <w:pPr>
              <w:rPr>
                <w:rFonts w:ascii="Century Gothic" w:eastAsia="Arial" w:hAnsi="Century Gothic" w:cs="Arial"/>
                <w:sz w:val="22"/>
                <w:szCs w:val="22"/>
              </w:rPr>
            </w:pPr>
          </w:p>
          <w:p w14:paraId="33B942ED" w14:textId="77777777" w:rsidR="000A4810" w:rsidRPr="007C1EE6" w:rsidRDefault="000A4810" w:rsidP="000A4810">
            <w:pPr>
              <w:numPr>
                <w:ilvl w:val="0"/>
                <w:numId w:val="24"/>
              </w:numPr>
              <w:rPr>
                <w:rFonts w:ascii="Century Gothic" w:eastAsia="Arial" w:hAnsi="Century Gothic" w:cs="Arial"/>
                <w:sz w:val="22"/>
                <w:szCs w:val="22"/>
                <w:lang w:val="en-GB"/>
              </w:rPr>
            </w:pPr>
            <w:r w:rsidRPr="007C1EE6">
              <w:rPr>
                <w:rFonts w:ascii="Century Gothic" w:eastAsia="Arial" w:hAnsi="Century Gothic" w:cs="Arial"/>
                <w:sz w:val="22"/>
                <w:szCs w:val="22"/>
                <w:lang w:val="en-GB"/>
              </w:rPr>
              <w:t>To provide children with breakfast</w:t>
            </w:r>
            <w:r w:rsidR="00415C3E" w:rsidRPr="007C1EE6">
              <w:rPr>
                <w:rFonts w:ascii="Century Gothic" w:eastAsia="Arial" w:hAnsi="Century Gothic" w:cs="Arial"/>
                <w:sz w:val="22"/>
                <w:szCs w:val="22"/>
                <w:lang w:val="en-GB"/>
              </w:rPr>
              <w:t xml:space="preserve"> / after school snacks</w:t>
            </w:r>
          </w:p>
          <w:p w14:paraId="654950BE" w14:textId="77777777" w:rsidR="000A4810" w:rsidRPr="007C1EE6" w:rsidRDefault="000A4810" w:rsidP="000A4810">
            <w:pPr>
              <w:numPr>
                <w:ilvl w:val="0"/>
                <w:numId w:val="24"/>
              </w:numPr>
              <w:rPr>
                <w:rFonts w:ascii="Century Gothic" w:eastAsia="Arial" w:hAnsi="Century Gothic" w:cs="Arial"/>
                <w:sz w:val="22"/>
                <w:szCs w:val="22"/>
                <w:lang w:val="en-GB"/>
              </w:rPr>
            </w:pPr>
            <w:r w:rsidRPr="007C1EE6">
              <w:rPr>
                <w:rFonts w:ascii="Century Gothic" w:eastAsia="Arial" w:hAnsi="Century Gothic" w:cs="Arial"/>
                <w:sz w:val="22"/>
                <w:szCs w:val="22"/>
                <w:lang w:val="en-GB"/>
              </w:rPr>
              <w:t>To plan and provide a range of engaging activities for children aged between four and eleven</w:t>
            </w:r>
          </w:p>
          <w:p w14:paraId="48AB7046" w14:textId="77777777" w:rsidR="000A4810" w:rsidRPr="007C1EE6" w:rsidRDefault="000A4810" w:rsidP="000A4810">
            <w:pPr>
              <w:numPr>
                <w:ilvl w:val="0"/>
                <w:numId w:val="24"/>
              </w:numPr>
              <w:rPr>
                <w:rFonts w:ascii="Century Gothic" w:eastAsia="Arial" w:hAnsi="Century Gothic" w:cs="Arial"/>
                <w:sz w:val="22"/>
                <w:szCs w:val="22"/>
                <w:lang w:val="en-GB"/>
              </w:rPr>
            </w:pPr>
            <w:r w:rsidRPr="007C1EE6">
              <w:rPr>
                <w:rFonts w:ascii="Century Gothic" w:eastAsia="Arial" w:hAnsi="Century Gothic" w:cs="Arial"/>
                <w:sz w:val="22"/>
                <w:szCs w:val="22"/>
                <w:lang w:val="en-GB"/>
              </w:rPr>
              <w:t>To interact with children, parents and staff in a friendly, caring manner</w:t>
            </w:r>
          </w:p>
          <w:p w14:paraId="73FF12CE" w14:textId="77777777" w:rsidR="000A4810" w:rsidRPr="007C1EE6" w:rsidRDefault="000A4810" w:rsidP="000A4810">
            <w:pPr>
              <w:numPr>
                <w:ilvl w:val="0"/>
                <w:numId w:val="24"/>
              </w:numPr>
              <w:rPr>
                <w:rFonts w:ascii="Century Gothic" w:eastAsia="Arial" w:hAnsi="Century Gothic" w:cs="Arial"/>
                <w:sz w:val="22"/>
                <w:szCs w:val="22"/>
                <w:lang w:val="en-GB"/>
              </w:rPr>
            </w:pPr>
            <w:r w:rsidRPr="007C1EE6">
              <w:rPr>
                <w:rFonts w:ascii="Century Gothic" w:eastAsia="Arial" w:hAnsi="Century Gothic" w:cs="Arial"/>
                <w:sz w:val="22"/>
                <w:szCs w:val="22"/>
                <w:lang w:val="en-GB"/>
              </w:rPr>
              <w:t>To ensure that high standards are maintained at all times, in line with school policy and procedure</w:t>
            </w:r>
          </w:p>
          <w:p w14:paraId="1B815FD3" w14:textId="77777777" w:rsidR="000A4810" w:rsidRPr="007C1EE6" w:rsidRDefault="000A4810" w:rsidP="000A4810">
            <w:pPr>
              <w:numPr>
                <w:ilvl w:val="0"/>
                <w:numId w:val="24"/>
              </w:numPr>
              <w:rPr>
                <w:rFonts w:ascii="Century Gothic" w:eastAsia="Arial" w:hAnsi="Century Gothic" w:cs="Arial"/>
                <w:sz w:val="22"/>
                <w:szCs w:val="22"/>
                <w:lang w:val="en-GB"/>
              </w:rPr>
            </w:pPr>
            <w:r w:rsidRPr="007C1EE6">
              <w:rPr>
                <w:rFonts w:ascii="Century Gothic" w:eastAsia="Arial" w:hAnsi="Century Gothic" w:cs="Arial"/>
                <w:sz w:val="22"/>
                <w:szCs w:val="22"/>
                <w:lang w:val="en-GB"/>
              </w:rPr>
              <w:t>To ensure that health and safety standards are maintained at all times</w:t>
            </w:r>
          </w:p>
          <w:p w14:paraId="4D45E636" w14:textId="77777777" w:rsidR="00CC2476" w:rsidRPr="007C1EE6" w:rsidRDefault="00CC2476" w:rsidP="00CC2476">
            <w:pPr>
              <w:rPr>
                <w:rFonts w:ascii="Century Gothic" w:hAnsi="Century Gothic" w:cs="Calibri"/>
                <w:sz w:val="22"/>
                <w:szCs w:val="22"/>
                <w:lang w:val="en-GB"/>
              </w:rPr>
            </w:pPr>
          </w:p>
        </w:tc>
      </w:tr>
    </w:tbl>
    <w:p w14:paraId="6F578FDA" w14:textId="77777777" w:rsidR="00B35FF3" w:rsidRPr="007C1EE6" w:rsidRDefault="00B35FF3" w:rsidP="0021025B">
      <w:pPr>
        <w:rPr>
          <w:rFonts w:ascii="Century Gothic" w:hAnsi="Century Gothic" w:cs="Calibr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A4810" w:rsidRPr="007C1EE6" w14:paraId="02F765C6" w14:textId="77777777" w:rsidTr="004257F7">
        <w:tc>
          <w:tcPr>
            <w:tcW w:w="9242" w:type="dxa"/>
            <w:shd w:val="clear" w:color="auto" w:fill="D9D9D9"/>
          </w:tcPr>
          <w:p w14:paraId="0D369B7B" w14:textId="77777777" w:rsidR="000A4810" w:rsidRPr="007C1EE6" w:rsidRDefault="000A4810" w:rsidP="004257F7">
            <w:pPr>
              <w:rPr>
                <w:rFonts w:ascii="Century Gothic" w:hAnsi="Century Gothic" w:cs="Calibri"/>
                <w:b/>
                <w:sz w:val="22"/>
                <w:szCs w:val="22"/>
                <w:lang w:val="en-GB"/>
              </w:rPr>
            </w:pPr>
            <w:r w:rsidRPr="007C1EE6">
              <w:rPr>
                <w:rFonts w:ascii="Century Gothic" w:hAnsi="Century Gothic" w:cs="Calibri"/>
                <w:b/>
                <w:sz w:val="22"/>
                <w:szCs w:val="22"/>
                <w:lang w:val="en-GB"/>
              </w:rPr>
              <w:t>Reporting to:</w:t>
            </w:r>
          </w:p>
        </w:tc>
      </w:tr>
      <w:tr w:rsidR="000A4810" w:rsidRPr="007C1EE6" w14:paraId="70E5F195" w14:textId="77777777" w:rsidTr="004257F7">
        <w:tc>
          <w:tcPr>
            <w:tcW w:w="9242" w:type="dxa"/>
            <w:shd w:val="clear" w:color="auto" w:fill="auto"/>
          </w:tcPr>
          <w:p w14:paraId="68081739" w14:textId="085A74EC" w:rsidR="000A4810" w:rsidRPr="007C1EE6" w:rsidRDefault="000A4810" w:rsidP="000A4810">
            <w:pPr>
              <w:pStyle w:val="BodyText"/>
              <w:spacing w:before="76" w:line="252" w:lineRule="exact"/>
              <w:ind w:right="744"/>
              <w:rPr>
                <w:rFonts w:ascii="Century Gothic" w:hAnsi="Century Gothic" w:cs="Arial"/>
                <w:sz w:val="22"/>
                <w:szCs w:val="22"/>
                <w:lang w:val="en-GB"/>
              </w:rPr>
            </w:pPr>
            <w:r w:rsidRPr="007C1EE6">
              <w:rPr>
                <w:rFonts w:ascii="Century Gothic" w:hAnsi="Century Gothic" w:cs="Arial"/>
                <w:sz w:val="22"/>
                <w:szCs w:val="22"/>
                <w:lang w:val="en-GB"/>
              </w:rPr>
              <w:t xml:space="preserve">The </w:t>
            </w:r>
            <w:r w:rsidR="00F628CF">
              <w:rPr>
                <w:rFonts w:ascii="Century Gothic" w:hAnsi="Century Gothic" w:cs="Arial"/>
                <w:sz w:val="22"/>
                <w:szCs w:val="22"/>
                <w:lang w:val="en-GB"/>
              </w:rPr>
              <w:t>Owlsnest Manager</w:t>
            </w:r>
            <w:r w:rsidRPr="007C1EE6">
              <w:rPr>
                <w:rFonts w:ascii="Century Gothic" w:hAnsi="Century Gothic" w:cs="Arial"/>
                <w:sz w:val="22"/>
                <w:szCs w:val="22"/>
                <w:lang w:val="en-GB"/>
              </w:rPr>
              <w:t xml:space="preserve"> (immediate line manager) and Principal </w:t>
            </w:r>
          </w:p>
          <w:p w14:paraId="196FCBB1" w14:textId="77777777" w:rsidR="000A4810" w:rsidRPr="007C1EE6" w:rsidRDefault="000A4810" w:rsidP="000A4810">
            <w:pPr>
              <w:pStyle w:val="BodyText"/>
              <w:spacing w:before="76" w:line="252" w:lineRule="exact"/>
              <w:ind w:right="744"/>
              <w:rPr>
                <w:rFonts w:ascii="Century Gothic" w:hAnsi="Century Gothic" w:cs="Arial"/>
                <w:sz w:val="22"/>
                <w:szCs w:val="22"/>
              </w:rPr>
            </w:pPr>
            <w:r w:rsidRPr="007C1EE6">
              <w:rPr>
                <w:rFonts w:ascii="Century Gothic" w:hAnsi="Century Gothic" w:cs="Arial"/>
                <w:sz w:val="22"/>
                <w:szCs w:val="22"/>
                <w:lang w:val="en-GB"/>
              </w:rPr>
              <w:t>The Head of School (supervisor for children’s matters)</w:t>
            </w:r>
          </w:p>
        </w:tc>
      </w:tr>
    </w:tbl>
    <w:p w14:paraId="4071C861" w14:textId="77777777" w:rsidR="000A4810" w:rsidRPr="007C1EE6" w:rsidRDefault="000A4810" w:rsidP="0021025B">
      <w:pPr>
        <w:rPr>
          <w:rFonts w:ascii="Century Gothic" w:hAnsi="Century Gothic" w:cs="Calibr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B5123" w:rsidRPr="007C1EE6" w14:paraId="58733BC3" w14:textId="77777777" w:rsidTr="00211D64">
        <w:tc>
          <w:tcPr>
            <w:tcW w:w="9242" w:type="dxa"/>
            <w:shd w:val="clear" w:color="auto" w:fill="D9D9D9"/>
          </w:tcPr>
          <w:p w14:paraId="682116C4" w14:textId="77777777" w:rsidR="006B5123" w:rsidRPr="007C1EE6" w:rsidRDefault="006B5123" w:rsidP="0021025B">
            <w:pPr>
              <w:rPr>
                <w:rFonts w:ascii="Century Gothic" w:hAnsi="Century Gothic" w:cs="Calibri"/>
                <w:b/>
                <w:sz w:val="22"/>
                <w:szCs w:val="22"/>
                <w:lang w:val="en-GB"/>
              </w:rPr>
            </w:pPr>
            <w:r w:rsidRPr="007C1EE6">
              <w:rPr>
                <w:rFonts w:ascii="Century Gothic" w:hAnsi="Century Gothic" w:cs="Calibri"/>
                <w:b/>
                <w:sz w:val="22"/>
                <w:szCs w:val="22"/>
                <w:lang w:val="en-GB"/>
              </w:rPr>
              <w:t>Main Duties</w:t>
            </w:r>
          </w:p>
        </w:tc>
      </w:tr>
      <w:tr w:rsidR="006B5123" w:rsidRPr="007C1EE6" w14:paraId="2771B15B" w14:textId="77777777" w:rsidTr="00211D64">
        <w:tc>
          <w:tcPr>
            <w:tcW w:w="9242" w:type="dxa"/>
            <w:shd w:val="clear" w:color="auto" w:fill="auto"/>
          </w:tcPr>
          <w:p w14:paraId="57C88A85" w14:textId="77777777" w:rsidR="000A4810" w:rsidRPr="007C1EE6" w:rsidRDefault="000A4810" w:rsidP="000A4810">
            <w:pPr>
              <w:ind w:left="720"/>
              <w:rPr>
                <w:rFonts w:ascii="Century Gothic" w:hAnsi="Century Gothic" w:cs="Calibri"/>
                <w:sz w:val="22"/>
                <w:szCs w:val="22"/>
                <w:lang w:val="en-GB"/>
              </w:rPr>
            </w:pPr>
          </w:p>
          <w:p w14:paraId="4376F29F" w14:textId="77777777" w:rsidR="000A4810" w:rsidRPr="007C1EE6" w:rsidRDefault="000A4810" w:rsidP="000A4810">
            <w:pPr>
              <w:numPr>
                <w:ilvl w:val="0"/>
                <w:numId w:val="28"/>
              </w:numPr>
              <w:rPr>
                <w:rFonts w:ascii="Century Gothic" w:hAnsi="Century Gothic" w:cs="Calibri"/>
                <w:sz w:val="22"/>
                <w:szCs w:val="22"/>
                <w:lang w:val="en-GB"/>
              </w:rPr>
            </w:pPr>
            <w:r w:rsidRPr="007C1EE6">
              <w:rPr>
                <w:rFonts w:ascii="Century Gothic" w:hAnsi="Century Gothic" w:cs="Calibri"/>
                <w:sz w:val="22"/>
                <w:szCs w:val="22"/>
                <w:lang w:val="en-GB"/>
              </w:rPr>
              <w:t>Prepare breakfast</w:t>
            </w:r>
            <w:r w:rsidR="00415C3E" w:rsidRPr="007C1EE6">
              <w:rPr>
                <w:rFonts w:ascii="Century Gothic" w:hAnsi="Century Gothic" w:cs="Calibri"/>
                <w:sz w:val="22"/>
                <w:szCs w:val="22"/>
                <w:lang w:val="en-GB"/>
              </w:rPr>
              <w:t xml:space="preserve"> / snacks as appropriate,</w:t>
            </w:r>
            <w:r w:rsidRPr="007C1EE6">
              <w:rPr>
                <w:rFonts w:ascii="Century Gothic" w:hAnsi="Century Gothic" w:cs="Calibri"/>
                <w:sz w:val="22"/>
                <w:szCs w:val="22"/>
                <w:lang w:val="en-GB"/>
              </w:rPr>
              <w:t xml:space="preserve"> for the children attending the club.</w:t>
            </w:r>
          </w:p>
          <w:p w14:paraId="4546A397" w14:textId="77777777" w:rsidR="000A4810" w:rsidRPr="007C1EE6" w:rsidRDefault="000A4810" w:rsidP="000A4810">
            <w:pPr>
              <w:numPr>
                <w:ilvl w:val="0"/>
                <w:numId w:val="28"/>
              </w:numPr>
              <w:rPr>
                <w:rFonts w:ascii="Century Gothic" w:hAnsi="Century Gothic" w:cs="Calibri"/>
                <w:sz w:val="22"/>
                <w:szCs w:val="22"/>
                <w:lang w:val="en-GB"/>
              </w:rPr>
            </w:pPr>
            <w:r w:rsidRPr="007C1EE6">
              <w:rPr>
                <w:rFonts w:ascii="Century Gothic" w:hAnsi="Century Gothic" w:cs="Calibri"/>
                <w:sz w:val="22"/>
                <w:szCs w:val="22"/>
                <w:lang w:val="en-GB"/>
              </w:rPr>
              <w:t>Provide activities for children who attend the club; activities that are varied, inclusive and engaging.</w:t>
            </w:r>
          </w:p>
          <w:p w14:paraId="41FEABED" w14:textId="77777777" w:rsidR="000A4810" w:rsidRPr="007C1EE6" w:rsidRDefault="000A4810" w:rsidP="000A4810">
            <w:pPr>
              <w:numPr>
                <w:ilvl w:val="0"/>
                <w:numId w:val="28"/>
              </w:numPr>
              <w:rPr>
                <w:rFonts w:ascii="Century Gothic" w:hAnsi="Century Gothic" w:cs="Calibri"/>
                <w:sz w:val="22"/>
                <w:szCs w:val="22"/>
                <w:lang w:val="en-GB"/>
              </w:rPr>
            </w:pPr>
            <w:r w:rsidRPr="007C1EE6">
              <w:rPr>
                <w:rFonts w:ascii="Century Gothic" w:hAnsi="Century Gothic" w:cs="Calibri"/>
                <w:sz w:val="22"/>
                <w:szCs w:val="22"/>
                <w:lang w:val="en-GB"/>
              </w:rPr>
              <w:t>Provide for the safety and well-being of all the children at the club, taking account of each individual’s social and emotional needs, in line with school policy and procedure.</w:t>
            </w:r>
          </w:p>
          <w:p w14:paraId="6216754B" w14:textId="77777777" w:rsidR="000A4810" w:rsidRPr="007C1EE6" w:rsidRDefault="000A4810" w:rsidP="000A4810">
            <w:pPr>
              <w:numPr>
                <w:ilvl w:val="0"/>
                <w:numId w:val="28"/>
              </w:numPr>
              <w:rPr>
                <w:rFonts w:ascii="Century Gothic" w:hAnsi="Century Gothic" w:cs="Calibri"/>
                <w:sz w:val="22"/>
                <w:szCs w:val="22"/>
                <w:lang w:val="en-GB"/>
              </w:rPr>
            </w:pPr>
            <w:r w:rsidRPr="007C1EE6">
              <w:rPr>
                <w:rFonts w:ascii="Century Gothic" w:hAnsi="Century Gothic" w:cs="Calibri"/>
                <w:sz w:val="22"/>
                <w:szCs w:val="22"/>
                <w:lang w:val="en-GB"/>
              </w:rPr>
              <w:t>Make appropriate child-based records, in line with school policy and procedure.</w:t>
            </w:r>
          </w:p>
          <w:p w14:paraId="129EA20E" w14:textId="77777777" w:rsidR="000A4810" w:rsidRPr="007C1EE6" w:rsidRDefault="000A4810" w:rsidP="000A4810">
            <w:pPr>
              <w:numPr>
                <w:ilvl w:val="0"/>
                <w:numId w:val="28"/>
              </w:numPr>
              <w:rPr>
                <w:rFonts w:ascii="Century Gothic" w:hAnsi="Century Gothic" w:cs="Calibri"/>
                <w:sz w:val="22"/>
                <w:szCs w:val="22"/>
                <w:lang w:val="en-GB"/>
              </w:rPr>
            </w:pPr>
            <w:r w:rsidRPr="007C1EE6">
              <w:rPr>
                <w:rFonts w:ascii="Century Gothic" w:hAnsi="Century Gothic" w:cs="Calibri"/>
                <w:sz w:val="22"/>
                <w:szCs w:val="22"/>
                <w:lang w:val="en-GB"/>
              </w:rPr>
              <w:t>Model high standards of professional standards to the children at the club, in line with school policy and procedure.</w:t>
            </w:r>
          </w:p>
          <w:p w14:paraId="6ABBA476" w14:textId="77777777" w:rsidR="000A4810" w:rsidRPr="007C1EE6" w:rsidRDefault="000A4810" w:rsidP="000A4810">
            <w:pPr>
              <w:numPr>
                <w:ilvl w:val="0"/>
                <w:numId w:val="28"/>
              </w:numPr>
              <w:rPr>
                <w:rFonts w:ascii="Century Gothic" w:hAnsi="Century Gothic" w:cs="Calibri"/>
                <w:sz w:val="22"/>
                <w:szCs w:val="22"/>
                <w:lang w:val="en-GB"/>
              </w:rPr>
            </w:pPr>
            <w:r w:rsidRPr="007C1EE6">
              <w:rPr>
                <w:rFonts w:ascii="Century Gothic" w:hAnsi="Century Gothic" w:cs="Calibri"/>
                <w:sz w:val="22"/>
                <w:szCs w:val="22"/>
                <w:lang w:val="en-GB"/>
              </w:rPr>
              <w:t>Maintain the highest standards of control and discipline.</w:t>
            </w:r>
          </w:p>
          <w:p w14:paraId="3BA1379B" w14:textId="77777777" w:rsidR="000A4810" w:rsidRPr="007C1EE6" w:rsidRDefault="000A4810" w:rsidP="000A4810">
            <w:pPr>
              <w:numPr>
                <w:ilvl w:val="0"/>
                <w:numId w:val="28"/>
              </w:numPr>
              <w:rPr>
                <w:rFonts w:ascii="Century Gothic" w:hAnsi="Century Gothic" w:cs="Calibri"/>
                <w:sz w:val="22"/>
                <w:szCs w:val="22"/>
                <w:lang w:val="en-GB"/>
              </w:rPr>
            </w:pPr>
            <w:r w:rsidRPr="007C1EE6">
              <w:rPr>
                <w:rFonts w:ascii="Century Gothic" w:hAnsi="Century Gothic" w:cs="Calibri"/>
                <w:sz w:val="22"/>
                <w:szCs w:val="22"/>
                <w:lang w:val="en-GB"/>
              </w:rPr>
              <w:t>Interact with parents in a caring, professional manner.</w:t>
            </w:r>
          </w:p>
          <w:p w14:paraId="32DF0F00" w14:textId="77777777" w:rsidR="000A4810" w:rsidRPr="007C1EE6" w:rsidRDefault="000A4810" w:rsidP="000A4810">
            <w:pPr>
              <w:numPr>
                <w:ilvl w:val="0"/>
                <w:numId w:val="28"/>
              </w:numPr>
              <w:rPr>
                <w:rFonts w:ascii="Century Gothic" w:hAnsi="Century Gothic" w:cs="Calibri"/>
                <w:sz w:val="22"/>
                <w:szCs w:val="22"/>
                <w:lang w:val="en-GB"/>
              </w:rPr>
            </w:pPr>
            <w:r w:rsidRPr="007C1EE6">
              <w:rPr>
                <w:rFonts w:ascii="Century Gothic" w:hAnsi="Century Gothic" w:cs="Calibri"/>
                <w:sz w:val="22"/>
                <w:szCs w:val="22"/>
                <w:lang w:val="en-GB"/>
              </w:rPr>
              <w:t>Maintain records of attendance at the childcare club.</w:t>
            </w:r>
          </w:p>
          <w:p w14:paraId="324F36BD" w14:textId="77777777" w:rsidR="000A4810" w:rsidRPr="007C1EE6" w:rsidRDefault="000A4810" w:rsidP="000A4810">
            <w:pPr>
              <w:numPr>
                <w:ilvl w:val="0"/>
                <w:numId w:val="28"/>
              </w:numPr>
              <w:rPr>
                <w:rFonts w:ascii="Century Gothic" w:hAnsi="Century Gothic" w:cs="Calibri"/>
                <w:sz w:val="22"/>
                <w:szCs w:val="22"/>
                <w:lang w:val="en-GB"/>
              </w:rPr>
            </w:pPr>
            <w:r w:rsidRPr="007C1EE6">
              <w:rPr>
                <w:rFonts w:ascii="Century Gothic" w:hAnsi="Century Gothic" w:cs="Calibri"/>
                <w:sz w:val="22"/>
                <w:szCs w:val="22"/>
                <w:lang w:val="en-GB"/>
              </w:rPr>
              <w:t>Report issues of concern about a child to the Head of School (or member of staff, in her absence) - as soon as possible.</w:t>
            </w:r>
          </w:p>
          <w:p w14:paraId="23F3ABEE" w14:textId="29B841F3" w:rsidR="000A4810" w:rsidRPr="007C1EE6" w:rsidRDefault="000A4810" w:rsidP="000A4810">
            <w:pPr>
              <w:numPr>
                <w:ilvl w:val="0"/>
                <w:numId w:val="28"/>
              </w:numPr>
              <w:rPr>
                <w:rFonts w:ascii="Century Gothic" w:hAnsi="Century Gothic" w:cs="Calibri"/>
                <w:sz w:val="22"/>
                <w:szCs w:val="22"/>
                <w:lang w:val="en-GB"/>
              </w:rPr>
            </w:pPr>
            <w:r w:rsidRPr="007C1EE6">
              <w:rPr>
                <w:rFonts w:ascii="Century Gothic" w:hAnsi="Century Gothic" w:cs="Calibri"/>
                <w:sz w:val="22"/>
                <w:szCs w:val="22"/>
                <w:lang w:val="en-GB"/>
              </w:rPr>
              <w:t xml:space="preserve">Report administration concerns to the </w:t>
            </w:r>
            <w:r w:rsidR="00F628CF">
              <w:rPr>
                <w:rFonts w:ascii="Century Gothic" w:hAnsi="Century Gothic" w:cs="Calibri"/>
                <w:sz w:val="22"/>
                <w:szCs w:val="22"/>
                <w:lang w:val="en-GB"/>
              </w:rPr>
              <w:t>Owlsnest Manager</w:t>
            </w:r>
            <w:r w:rsidRPr="007C1EE6">
              <w:rPr>
                <w:rFonts w:ascii="Century Gothic" w:hAnsi="Century Gothic" w:cs="Calibri"/>
                <w:sz w:val="22"/>
                <w:szCs w:val="22"/>
                <w:lang w:val="en-GB"/>
              </w:rPr>
              <w:t xml:space="preserve"> - as soon as possible</w:t>
            </w:r>
          </w:p>
          <w:p w14:paraId="561796F0" w14:textId="77777777" w:rsidR="000A4810" w:rsidRPr="007C1EE6" w:rsidRDefault="000A4810" w:rsidP="000A4810">
            <w:pPr>
              <w:numPr>
                <w:ilvl w:val="0"/>
                <w:numId w:val="28"/>
              </w:numPr>
              <w:rPr>
                <w:rFonts w:ascii="Century Gothic" w:hAnsi="Century Gothic" w:cs="Calibri"/>
                <w:sz w:val="22"/>
                <w:szCs w:val="22"/>
                <w:lang w:val="en-GB"/>
              </w:rPr>
            </w:pPr>
            <w:r w:rsidRPr="007C1EE6">
              <w:rPr>
                <w:rFonts w:ascii="Century Gothic" w:hAnsi="Century Gothic" w:cs="Calibri"/>
                <w:sz w:val="22"/>
                <w:szCs w:val="22"/>
                <w:lang w:val="en-GB"/>
              </w:rPr>
              <w:lastRenderedPageBreak/>
              <w:t>Foster an atmosphere of mutual respect; fulfil the behaviour, equal opportunities and inclusion policies of the school</w:t>
            </w:r>
          </w:p>
          <w:p w14:paraId="620647FB" w14:textId="77777777" w:rsidR="000A4810" w:rsidRPr="007C1EE6" w:rsidRDefault="000A4810" w:rsidP="000A4810">
            <w:pPr>
              <w:numPr>
                <w:ilvl w:val="0"/>
                <w:numId w:val="28"/>
              </w:numPr>
              <w:rPr>
                <w:rFonts w:ascii="Century Gothic" w:hAnsi="Century Gothic" w:cs="Calibri"/>
                <w:sz w:val="22"/>
                <w:szCs w:val="22"/>
                <w:lang w:val="en-GB"/>
              </w:rPr>
            </w:pPr>
            <w:r w:rsidRPr="007C1EE6">
              <w:rPr>
                <w:rFonts w:ascii="Century Gothic" w:hAnsi="Century Gothic" w:cs="Calibri"/>
                <w:sz w:val="22"/>
                <w:szCs w:val="22"/>
                <w:lang w:val="en-GB"/>
              </w:rPr>
              <w:t>Work in a professional manner, alongside other members of the team, respecting their work requirements.</w:t>
            </w:r>
          </w:p>
          <w:p w14:paraId="26045D60" w14:textId="77777777" w:rsidR="000A4810" w:rsidRPr="007C1EE6" w:rsidRDefault="000A4810" w:rsidP="000A4810">
            <w:pPr>
              <w:numPr>
                <w:ilvl w:val="0"/>
                <w:numId w:val="28"/>
              </w:numPr>
              <w:rPr>
                <w:rFonts w:ascii="Century Gothic" w:hAnsi="Century Gothic" w:cs="Calibri"/>
                <w:sz w:val="22"/>
                <w:szCs w:val="22"/>
                <w:lang w:val="en-GB"/>
              </w:rPr>
            </w:pPr>
            <w:r w:rsidRPr="007C1EE6">
              <w:rPr>
                <w:rFonts w:ascii="Century Gothic" w:hAnsi="Century Gothic" w:cs="Calibri"/>
                <w:sz w:val="22"/>
                <w:szCs w:val="22"/>
                <w:lang w:val="en-GB"/>
              </w:rPr>
              <w:t>Maintain a tidy environment, ensuring all play equipment is returned safely and appropriately by the end of the session.</w:t>
            </w:r>
          </w:p>
          <w:p w14:paraId="107EE2A7" w14:textId="77777777" w:rsidR="000A4810" w:rsidRPr="007C1EE6" w:rsidRDefault="000A4810" w:rsidP="000A4810">
            <w:pPr>
              <w:numPr>
                <w:ilvl w:val="0"/>
                <w:numId w:val="28"/>
              </w:numPr>
              <w:rPr>
                <w:rFonts w:ascii="Century Gothic" w:hAnsi="Century Gothic" w:cs="Calibri"/>
                <w:sz w:val="22"/>
                <w:szCs w:val="22"/>
                <w:lang w:val="en-GB"/>
              </w:rPr>
            </w:pPr>
            <w:r w:rsidRPr="007C1EE6">
              <w:rPr>
                <w:rFonts w:ascii="Century Gothic" w:hAnsi="Century Gothic" w:cs="Calibri"/>
                <w:sz w:val="22"/>
                <w:szCs w:val="22"/>
                <w:lang w:val="en-GB"/>
              </w:rPr>
              <w:t>Ensure that all policies relating to the school are adhered to.</w:t>
            </w:r>
          </w:p>
          <w:p w14:paraId="6EC9CBAD" w14:textId="77777777" w:rsidR="00955ABC" w:rsidRPr="007C1EE6" w:rsidRDefault="00955ABC" w:rsidP="003158E1">
            <w:pPr>
              <w:rPr>
                <w:rFonts w:ascii="Century Gothic" w:hAnsi="Century Gothic" w:cs="Calibri"/>
                <w:sz w:val="22"/>
                <w:szCs w:val="22"/>
                <w:lang w:val="en-GB"/>
              </w:rPr>
            </w:pPr>
          </w:p>
          <w:p w14:paraId="4E978FBA" w14:textId="77777777" w:rsidR="000A4810" w:rsidRPr="007C1EE6" w:rsidRDefault="000A4810" w:rsidP="003158E1">
            <w:pPr>
              <w:rPr>
                <w:rFonts w:ascii="Century Gothic" w:hAnsi="Century Gothic" w:cs="Calibri"/>
                <w:sz w:val="22"/>
                <w:szCs w:val="22"/>
                <w:lang w:val="en-GB"/>
              </w:rPr>
            </w:pPr>
          </w:p>
        </w:tc>
      </w:tr>
    </w:tbl>
    <w:p w14:paraId="4FADC148" w14:textId="77777777" w:rsidR="009C239F" w:rsidRPr="007C1EE6" w:rsidRDefault="009C239F" w:rsidP="0021025B">
      <w:pPr>
        <w:rPr>
          <w:rFonts w:ascii="Century Gothic" w:hAnsi="Century Gothic" w:cs="Calibri"/>
          <w:sz w:val="22"/>
          <w:szCs w:val="22"/>
          <w:lang w:val="en-GB"/>
        </w:rPr>
      </w:pPr>
    </w:p>
    <w:p w14:paraId="57DCBD19" w14:textId="77777777" w:rsidR="000A4810" w:rsidRPr="007C1EE6" w:rsidRDefault="000A4810" w:rsidP="0021025B">
      <w:pPr>
        <w:rPr>
          <w:rFonts w:ascii="Century Gothic" w:hAnsi="Century Gothic" w:cs="Calibri"/>
          <w:sz w:val="22"/>
          <w:szCs w:val="22"/>
          <w:lang w:val="en-GB"/>
        </w:rPr>
      </w:pPr>
    </w:p>
    <w:p w14:paraId="4A4F4F08" w14:textId="77777777" w:rsidR="000A4810" w:rsidRPr="007C1EE6" w:rsidRDefault="000A4810" w:rsidP="0021025B">
      <w:pPr>
        <w:rPr>
          <w:rFonts w:ascii="Century Gothic" w:hAnsi="Century Gothic" w:cs="Calibr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A4810" w:rsidRPr="007C1EE6" w14:paraId="5EF0EE09" w14:textId="77777777" w:rsidTr="004257F7">
        <w:tc>
          <w:tcPr>
            <w:tcW w:w="9242" w:type="dxa"/>
            <w:shd w:val="clear" w:color="auto" w:fill="D9D9D9"/>
          </w:tcPr>
          <w:p w14:paraId="5F97D5C6" w14:textId="77777777" w:rsidR="000A4810" w:rsidRPr="007C1EE6" w:rsidRDefault="000A4810" w:rsidP="004257F7">
            <w:pPr>
              <w:rPr>
                <w:rFonts w:ascii="Century Gothic" w:hAnsi="Century Gothic" w:cs="Calibri"/>
                <w:b/>
                <w:sz w:val="22"/>
                <w:szCs w:val="22"/>
                <w:lang w:val="en-GB"/>
              </w:rPr>
            </w:pPr>
            <w:r w:rsidRPr="007C1EE6">
              <w:rPr>
                <w:rFonts w:ascii="Century Gothic" w:hAnsi="Century Gothic" w:cs="Calibri"/>
                <w:b/>
                <w:sz w:val="22"/>
                <w:szCs w:val="22"/>
                <w:lang w:val="en-GB"/>
              </w:rPr>
              <w:t>Qualifications / Training Requirements</w:t>
            </w:r>
          </w:p>
        </w:tc>
      </w:tr>
      <w:tr w:rsidR="000A4810" w:rsidRPr="007C1EE6" w14:paraId="3B303B56" w14:textId="77777777" w:rsidTr="004257F7">
        <w:tc>
          <w:tcPr>
            <w:tcW w:w="9242" w:type="dxa"/>
            <w:shd w:val="clear" w:color="auto" w:fill="auto"/>
          </w:tcPr>
          <w:p w14:paraId="5BE8B8B1" w14:textId="77777777" w:rsidR="007C1EE6" w:rsidRDefault="007C1EE6" w:rsidP="007C1EE6">
            <w:pPr>
              <w:widowControl w:val="0"/>
              <w:spacing w:before="71"/>
              <w:ind w:left="936" w:right="308"/>
              <w:rPr>
                <w:rFonts w:ascii="Century Gothic" w:eastAsia="Arial" w:hAnsi="Century Gothic"/>
                <w:sz w:val="22"/>
                <w:szCs w:val="22"/>
                <w:lang w:val="en-GB"/>
              </w:rPr>
            </w:pPr>
          </w:p>
          <w:p w14:paraId="0A024DF3" w14:textId="77777777" w:rsidR="000A4810" w:rsidRPr="007C1EE6" w:rsidRDefault="000A4810" w:rsidP="000A4810">
            <w:pPr>
              <w:widowControl w:val="0"/>
              <w:numPr>
                <w:ilvl w:val="0"/>
                <w:numId w:val="26"/>
              </w:numPr>
              <w:spacing w:before="71"/>
              <w:ind w:right="308"/>
              <w:rPr>
                <w:rFonts w:ascii="Century Gothic" w:eastAsia="Arial" w:hAnsi="Century Gothic"/>
                <w:sz w:val="22"/>
                <w:szCs w:val="22"/>
                <w:lang w:val="en-GB"/>
              </w:rPr>
            </w:pPr>
            <w:r w:rsidRPr="007C1EE6">
              <w:rPr>
                <w:rFonts w:ascii="Century Gothic" w:eastAsia="Arial" w:hAnsi="Century Gothic"/>
                <w:sz w:val="22"/>
                <w:szCs w:val="22"/>
                <w:lang w:val="en-GB"/>
              </w:rPr>
              <w:t xml:space="preserve">Paediatric first aid </w:t>
            </w:r>
          </w:p>
          <w:p w14:paraId="1575091E" w14:textId="77777777" w:rsidR="000A4810" w:rsidRPr="007C1EE6" w:rsidRDefault="000A4810" w:rsidP="000A4810">
            <w:pPr>
              <w:widowControl w:val="0"/>
              <w:numPr>
                <w:ilvl w:val="0"/>
                <w:numId w:val="26"/>
              </w:numPr>
              <w:spacing w:before="71"/>
              <w:ind w:right="308"/>
              <w:rPr>
                <w:rFonts w:ascii="Century Gothic" w:eastAsia="Arial" w:hAnsi="Century Gothic"/>
                <w:sz w:val="22"/>
                <w:szCs w:val="22"/>
                <w:lang w:val="en-GB"/>
              </w:rPr>
            </w:pPr>
            <w:r w:rsidRPr="007C1EE6">
              <w:rPr>
                <w:rFonts w:ascii="Century Gothic" w:eastAsia="Arial" w:hAnsi="Century Gothic"/>
                <w:sz w:val="22"/>
                <w:szCs w:val="22"/>
                <w:lang w:val="en-GB"/>
              </w:rPr>
              <w:t xml:space="preserve">Foundation level safeguarding </w:t>
            </w:r>
          </w:p>
          <w:p w14:paraId="45EB9353" w14:textId="77777777" w:rsidR="000A4810" w:rsidRPr="007C1EE6" w:rsidRDefault="000A4810" w:rsidP="000A4810">
            <w:pPr>
              <w:widowControl w:val="0"/>
              <w:numPr>
                <w:ilvl w:val="0"/>
                <w:numId w:val="26"/>
              </w:numPr>
              <w:spacing w:before="71"/>
              <w:ind w:right="308"/>
              <w:rPr>
                <w:rFonts w:ascii="Century Gothic" w:eastAsia="Arial" w:hAnsi="Century Gothic"/>
                <w:sz w:val="22"/>
                <w:szCs w:val="22"/>
                <w:lang w:val="en-GB"/>
              </w:rPr>
            </w:pPr>
            <w:r w:rsidRPr="007C1EE6">
              <w:rPr>
                <w:rFonts w:ascii="Century Gothic" w:eastAsia="Arial" w:hAnsi="Century Gothic"/>
                <w:sz w:val="22"/>
                <w:szCs w:val="22"/>
                <w:lang w:val="en-GB"/>
              </w:rPr>
              <w:t xml:space="preserve">PREVENT </w:t>
            </w:r>
          </w:p>
          <w:p w14:paraId="797F9F4E" w14:textId="77777777" w:rsidR="000A4810" w:rsidRPr="007C1EE6" w:rsidRDefault="000A4810" w:rsidP="000A4810">
            <w:pPr>
              <w:widowControl w:val="0"/>
              <w:numPr>
                <w:ilvl w:val="0"/>
                <w:numId w:val="26"/>
              </w:numPr>
              <w:spacing w:before="71"/>
              <w:ind w:right="308"/>
              <w:rPr>
                <w:rFonts w:ascii="Century Gothic" w:eastAsia="Arial" w:hAnsi="Century Gothic"/>
                <w:sz w:val="22"/>
                <w:szCs w:val="22"/>
                <w:lang w:val="en-GB"/>
              </w:rPr>
            </w:pPr>
            <w:r w:rsidRPr="007C1EE6">
              <w:rPr>
                <w:rFonts w:ascii="Century Gothic" w:eastAsia="Arial" w:hAnsi="Century Gothic"/>
                <w:sz w:val="22"/>
                <w:szCs w:val="22"/>
                <w:lang w:val="en-GB"/>
              </w:rPr>
              <w:t>CIEH level 2 (food handling) if required</w:t>
            </w:r>
          </w:p>
          <w:p w14:paraId="300F7078" w14:textId="77777777" w:rsidR="000A4810" w:rsidRPr="007C1EE6" w:rsidRDefault="000A4810" w:rsidP="000A4810">
            <w:pPr>
              <w:widowControl w:val="0"/>
              <w:numPr>
                <w:ilvl w:val="0"/>
                <w:numId w:val="26"/>
              </w:numPr>
              <w:spacing w:before="71"/>
              <w:ind w:right="308"/>
              <w:rPr>
                <w:rFonts w:ascii="Century Gothic" w:eastAsia="Arial" w:hAnsi="Century Gothic"/>
                <w:sz w:val="22"/>
                <w:szCs w:val="22"/>
                <w:lang w:val="en-GB"/>
              </w:rPr>
            </w:pPr>
            <w:r w:rsidRPr="007C1EE6">
              <w:rPr>
                <w:rFonts w:ascii="Century Gothic" w:eastAsia="Arial" w:hAnsi="Century Gothic"/>
                <w:sz w:val="22"/>
                <w:szCs w:val="22"/>
                <w:lang w:val="en-GB"/>
              </w:rPr>
              <w:t xml:space="preserve">Fire safety </w:t>
            </w:r>
          </w:p>
          <w:p w14:paraId="5B5A6C41" w14:textId="77777777" w:rsidR="000A4810" w:rsidRPr="007C1EE6" w:rsidRDefault="000A4810" w:rsidP="000A4810">
            <w:pPr>
              <w:widowControl w:val="0"/>
              <w:numPr>
                <w:ilvl w:val="0"/>
                <w:numId w:val="26"/>
              </w:numPr>
              <w:spacing w:before="71"/>
              <w:ind w:right="308"/>
              <w:rPr>
                <w:rFonts w:ascii="Century Gothic" w:eastAsia="Arial" w:hAnsi="Century Gothic"/>
                <w:sz w:val="22"/>
                <w:szCs w:val="22"/>
                <w:lang w:val="en-GB"/>
              </w:rPr>
            </w:pPr>
            <w:r w:rsidRPr="007C1EE6">
              <w:rPr>
                <w:rFonts w:ascii="Century Gothic" w:eastAsia="Arial" w:hAnsi="Century Gothic"/>
                <w:sz w:val="22"/>
                <w:szCs w:val="22"/>
                <w:lang w:val="en-GB"/>
              </w:rPr>
              <w:t>All other training as deemed necessary by the Principal, or as required through legislation</w:t>
            </w:r>
          </w:p>
          <w:p w14:paraId="36F7F073" w14:textId="77777777" w:rsidR="000A4810" w:rsidRPr="007C1EE6" w:rsidRDefault="000A4810" w:rsidP="000A4810">
            <w:pPr>
              <w:widowControl w:val="0"/>
              <w:spacing w:before="71"/>
              <w:ind w:left="216" w:right="308"/>
              <w:rPr>
                <w:rFonts w:ascii="Century Gothic" w:eastAsia="Arial" w:hAnsi="Century Gothic"/>
                <w:sz w:val="22"/>
                <w:szCs w:val="22"/>
                <w:lang w:val="en-GB"/>
              </w:rPr>
            </w:pPr>
          </w:p>
          <w:p w14:paraId="60D048C3" w14:textId="77777777" w:rsidR="000A4810" w:rsidRPr="007C1EE6" w:rsidRDefault="000A4810" w:rsidP="000A4810">
            <w:pPr>
              <w:widowControl w:val="0"/>
              <w:spacing w:before="71"/>
              <w:ind w:left="216" w:right="308"/>
              <w:rPr>
                <w:rFonts w:ascii="Century Gothic" w:eastAsia="Arial" w:hAnsi="Century Gothic"/>
                <w:sz w:val="22"/>
                <w:szCs w:val="22"/>
                <w:lang w:val="en-GB"/>
              </w:rPr>
            </w:pPr>
            <w:r w:rsidRPr="007C1EE6">
              <w:rPr>
                <w:rFonts w:ascii="Century Gothic" w:eastAsia="Arial" w:hAnsi="Century Gothic"/>
                <w:sz w:val="22"/>
                <w:szCs w:val="22"/>
                <w:lang w:val="en-GB"/>
              </w:rPr>
              <w:t>Ideally NVQ Level 2 or 3 Chi</w:t>
            </w:r>
            <w:r w:rsidR="00415C3E" w:rsidRPr="007C1EE6">
              <w:rPr>
                <w:rFonts w:ascii="Century Gothic" w:eastAsia="Arial" w:hAnsi="Century Gothic"/>
                <w:sz w:val="22"/>
                <w:szCs w:val="22"/>
                <w:lang w:val="en-GB"/>
              </w:rPr>
              <w:t>ldcare / Early years qualification</w:t>
            </w:r>
            <w:r w:rsidRPr="007C1EE6">
              <w:rPr>
                <w:rFonts w:ascii="Century Gothic" w:eastAsia="Arial" w:hAnsi="Century Gothic"/>
                <w:sz w:val="22"/>
                <w:szCs w:val="22"/>
                <w:lang w:val="en-GB"/>
              </w:rPr>
              <w:t xml:space="preserve">, </w:t>
            </w:r>
            <w:r w:rsidR="00415C3E" w:rsidRPr="007C1EE6">
              <w:rPr>
                <w:rFonts w:ascii="Century Gothic" w:eastAsia="Arial" w:hAnsi="Century Gothic"/>
                <w:sz w:val="22"/>
                <w:szCs w:val="22"/>
                <w:lang w:val="en-GB"/>
              </w:rPr>
              <w:t xml:space="preserve">however this is </w:t>
            </w:r>
            <w:r w:rsidRPr="007C1EE6">
              <w:rPr>
                <w:rFonts w:ascii="Century Gothic" w:eastAsia="Arial" w:hAnsi="Century Gothic"/>
                <w:sz w:val="22"/>
                <w:szCs w:val="22"/>
                <w:lang w:val="en-GB"/>
              </w:rPr>
              <w:t>not an essential requirement for this position. In the absence of an NVQ Level 3 trained practitioner, the childcare club will be run in liaison with the support of teaching staff – in particular, the Principal.</w:t>
            </w:r>
          </w:p>
          <w:p w14:paraId="31844AA4" w14:textId="77777777" w:rsidR="000A4810" w:rsidRPr="007C1EE6" w:rsidRDefault="000A4810" w:rsidP="004257F7">
            <w:pPr>
              <w:pStyle w:val="BodyText"/>
              <w:ind w:right="304"/>
              <w:rPr>
                <w:rFonts w:ascii="Century Gothic" w:hAnsi="Century Gothic" w:cs="Arial"/>
                <w:sz w:val="22"/>
                <w:szCs w:val="22"/>
              </w:rPr>
            </w:pPr>
          </w:p>
        </w:tc>
      </w:tr>
    </w:tbl>
    <w:p w14:paraId="44613034" w14:textId="77777777" w:rsidR="000A4810" w:rsidRPr="007C1EE6" w:rsidRDefault="000A4810" w:rsidP="0021025B">
      <w:pPr>
        <w:rPr>
          <w:rFonts w:ascii="Century Gothic" w:hAnsi="Century Gothic" w:cs="Calibr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05853" w:rsidRPr="007C1EE6" w14:paraId="41776A59" w14:textId="77777777" w:rsidTr="00211D64">
        <w:tc>
          <w:tcPr>
            <w:tcW w:w="9242" w:type="dxa"/>
            <w:shd w:val="clear" w:color="auto" w:fill="D9D9D9"/>
          </w:tcPr>
          <w:p w14:paraId="5F830C30" w14:textId="77777777" w:rsidR="00505853" w:rsidRPr="007C1EE6" w:rsidRDefault="00505853" w:rsidP="0021025B">
            <w:pPr>
              <w:rPr>
                <w:rFonts w:ascii="Century Gothic" w:hAnsi="Century Gothic" w:cs="Calibri"/>
                <w:b/>
                <w:sz w:val="22"/>
                <w:szCs w:val="22"/>
                <w:lang w:val="en-GB"/>
              </w:rPr>
            </w:pPr>
            <w:r w:rsidRPr="007C1EE6">
              <w:rPr>
                <w:rFonts w:ascii="Century Gothic" w:hAnsi="Century Gothic" w:cs="Calibri"/>
                <w:b/>
                <w:sz w:val="22"/>
                <w:szCs w:val="22"/>
                <w:lang w:val="en-GB"/>
              </w:rPr>
              <w:t>Decision Making</w:t>
            </w:r>
          </w:p>
        </w:tc>
      </w:tr>
      <w:tr w:rsidR="00505853" w:rsidRPr="007C1EE6" w14:paraId="617FAEDD" w14:textId="77777777" w:rsidTr="00211D64">
        <w:tc>
          <w:tcPr>
            <w:tcW w:w="9242" w:type="dxa"/>
            <w:shd w:val="clear" w:color="auto" w:fill="auto"/>
          </w:tcPr>
          <w:p w14:paraId="1D37BB2A" w14:textId="77777777" w:rsidR="000A4810" w:rsidRPr="007C1EE6" w:rsidRDefault="000A4810" w:rsidP="000A4810">
            <w:pPr>
              <w:pStyle w:val="BodyText"/>
              <w:ind w:right="304"/>
              <w:rPr>
                <w:rFonts w:ascii="Century Gothic" w:hAnsi="Century Gothic" w:cs="Arial"/>
                <w:sz w:val="22"/>
                <w:szCs w:val="22"/>
                <w:lang w:val="en-GB"/>
              </w:rPr>
            </w:pPr>
          </w:p>
          <w:p w14:paraId="7E140422" w14:textId="77777777" w:rsidR="000A4810" w:rsidRPr="007C1EE6" w:rsidRDefault="000A4810" w:rsidP="000A4810">
            <w:pPr>
              <w:pStyle w:val="BodyText"/>
              <w:ind w:right="304"/>
              <w:rPr>
                <w:rFonts w:ascii="Century Gothic" w:hAnsi="Century Gothic" w:cs="Arial"/>
                <w:sz w:val="22"/>
                <w:szCs w:val="22"/>
                <w:lang w:val="en-GB"/>
              </w:rPr>
            </w:pPr>
            <w:r w:rsidRPr="007C1EE6">
              <w:rPr>
                <w:rFonts w:ascii="Century Gothic" w:hAnsi="Century Gothic" w:cs="Arial"/>
                <w:sz w:val="22"/>
                <w:szCs w:val="22"/>
                <w:lang w:val="en-GB"/>
              </w:rPr>
              <w:t>The jobholder is expected to follow procedures to resolve routine problems encountered in the day to day running of the club but to seek assistance, or approval to their recommendations, for anything more unusual</w:t>
            </w:r>
          </w:p>
          <w:p w14:paraId="60EF904C" w14:textId="77777777" w:rsidR="00505853" w:rsidRPr="007C1EE6" w:rsidRDefault="00505853" w:rsidP="00955ABC">
            <w:pPr>
              <w:pStyle w:val="BodyText"/>
              <w:ind w:right="304"/>
              <w:rPr>
                <w:rFonts w:ascii="Century Gothic" w:hAnsi="Century Gothic" w:cs="Arial"/>
                <w:sz w:val="22"/>
                <w:szCs w:val="22"/>
              </w:rPr>
            </w:pPr>
          </w:p>
        </w:tc>
      </w:tr>
    </w:tbl>
    <w:p w14:paraId="7A644CC4" w14:textId="77777777" w:rsidR="00505853" w:rsidRPr="007C1EE6" w:rsidRDefault="00505853" w:rsidP="0021025B">
      <w:pPr>
        <w:rPr>
          <w:rFonts w:ascii="Century Gothic" w:hAnsi="Century Gothic" w:cs="Calibr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05853" w:rsidRPr="007C1EE6" w14:paraId="1CE9915C" w14:textId="77777777" w:rsidTr="00211D64">
        <w:tc>
          <w:tcPr>
            <w:tcW w:w="9242" w:type="dxa"/>
            <w:shd w:val="clear" w:color="auto" w:fill="D9D9D9"/>
          </w:tcPr>
          <w:p w14:paraId="74E1FE66" w14:textId="77777777" w:rsidR="00505853" w:rsidRPr="007C1EE6" w:rsidRDefault="00505853" w:rsidP="0021025B">
            <w:pPr>
              <w:rPr>
                <w:rFonts w:ascii="Century Gothic" w:hAnsi="Century Gothic" w:cs="Calibri"/>
                <w:b/>
                <w:sz w:val="22"/>
                <w:szCs w:val="22"/>
                <w:lang w:val="en-GB"/>
              </w:rPr>
            </w:pPr>
            <w:r w:rsidRPr="007C1EE6">
              <w:rPr>
                <w:rFonts w:ascii="Century Gothic" w:hAnsi="Century Gothic" w:cs="Calibri"/>
                <w:b/>
                <w:sz w:val="22"/>
                <w:szCs w:val="22"/>
                <w:lang w:val="en-GB"/>
              </w:rPr>
              <w:t>Resources</w:t>
            </w:r>
          </w:p>
        </w:tc>
      </w:tr>
      <w:tr w:rsidR="00505853" w:rsidRPr="007C1EE6" w14:paraId="3019F5D3" w14:textId="77777777" w:rsidTr="00211D64">
        <w:tc>
          <w:tcPr>
            <w:tcW w:w="9242" w:type="dxa"/>
            <w:shd w:val="clear" w:color="auto" w:fill="auto"/>
          </w:tcPr>
          <w:p w14:paraId="477A251A" w14:textId="77777777" w:rsidR="007C1EE6" w:rsidRDefault="007C1EE6" w:rsidP="000A4810">
            <w:pPr>
              <w:pStyle w:val="BodyText"/>
              <w:spacing w:before="76" w:line="252" w:lineRule="exact"/>
              <w:ind w:right="744"/>
              <w:rPr>
                <w:rFonts w:ascii="Century Gothic" w:hAnsi="Century Gothic" w:cs="Arial"/>
                <w:sz w:val="22"/>
                <w:szCs w:val="22"/>
                <w:lang w:val="en-GB"/>
              </w:rPr>
            </w:pPr>
          </w:p>
          <w:p w14:paraId="33EE3681" w14:textId="77777777" w:rsidR="000A4810" w:rsidRPr="007C1EE6" w:rsidRDefault="000A4810" w:rsidP="000A4810">
            <w:pPr>
              <w:pStyle w:val="BodyText"/>
              <w:spacing w:before="76" w:line="252" w:lineRule="exact"/>
              <w:ind w:right="744"/>
              <w:rPr>
                <w:rFonts w:ascii="Century Gothic" w:hAnsi="Century Gothic" w:cs="Arial"/>
                <w:sz w:val="22"/>
                <w:szCs w:val="22"/>
                <w:lang w:val="en-GB"/>
              </w:rPr>
            </w:pPr>
            <w:r w:rsidRPr="007C1EE6">
              <w:rPr>
                <w:rFonts w:ascii="Century Gothic" w:hAnsi="Century Gothic" w:cs="Arial"/>
                <w:sz w:val="22"/>
                <w:szCs w:val="22"/>
                <w:lang w:val="en-GB"/>
              </w:rPr>
              <w:t>The jobholder is responsible for:</w:t>
            </w:r>
          </w:p>
          <w:p w14:paraId="54ADC775" w14:textId="77777777" w:rsidR="000A4810" w:rsidRPr="007C1EE6" w:rsidRDefault="000A4810" w:rsidP="000A4810">
            <w:pPr>
              <w:pStyle w:val="BodyText"/>
              <w:numPr>
                <w:ilvl w:val="0"/>
                <w:numId w:val="27"/>
              </w:numPr>
              <w:spacing w:before="76" w:line="252" w:lineRule="exact"/>
              <w:ind w:right="744"/>
              <w:rPr>
                <w:rFonts w:ascii="Century Gothic" w:hAnsi="Century Gothic" w:cs="Arial"/>
                <w:sz w:val="22"/>
                <w:szCs w:val="22"/>
                <w:lang w:val="en-GB"/>
              </w:rPr>
            </w:pPr>
            <w:r w:rsidRPr="007C1EE6">
              <w:rPr>
                <w:rFonts w:ascii="Century Gothic" w:hAnsi="Century Gothic" w:cs="Arial"/>
                <w:sz w:val="22"/>
                <w:szCs w:val="22"/>
                <w:lang w:val="en-GB"/>
              </w:rPr>
              <w:t>The safe keeping of children’s personal property e.g. coats, books, bags etc.</w:t>
            </w:r>
          </w:p>
          <w:p w14:paraId="29C9B01E" w14:textId="77777777" w:rsidR="000A4810" w:rsidRPr="007C1EE6" w:rsidRDefault="000A4810" w:rsidP="000A4810">
            <w:pPr>
              <w:pStyle w:val="BodyText"/>
              <w:numPr>
                <w:ilvl w:val="0"/>
                <w:numId w:val="27"/>
              </w:numPr>
              <w:spacing w:before="76" w:line="252" w:lineRule="exact"/>
              <w:ind w:right="744"/>
              <w:rPr>
                <w:rFonts w:ascii="Century Gothic" w:hAnsi="Century Gothic" w:cs="Arial"/>
                <w:sz w:val="22"/>
                <w:szCs w:val="22"/>
                <w:lang w:val="en-GB"/>
              </w:rPr>
            </w:pPr>
            <w:r w:rsidRPr="007C1EE6">
              <w:rPr>
                <w:rFonts w:ascii="Century Gothic" w:hAnsi="Century Gothic" w:cs="Arial"/>
                <w:sz w:val="22"/>
                <w:szCs w:val="22"/>
                <w:lang w:val="en-GB"/>
              </w:rPr>
              <w:t>Stock - food for snacks, consumables for club activities and play equipment.</w:t>
            </w:r>
          </w:p>
          <w:p w14:paraId="397635DB" w14:textId="77777777" w:rsidR="000A4810" w:rsidRPr="007C1EE6" w:rsidRDefault="000A4810" w:rsidP="000A4810">
            <w:pPr>
              <w:pStyle w:val="BodyText"/>
              <w:numPr>
                <w:ilvl w:val="0"/>
                <w:numId w:val="27"/>
              </w:numPr>
              <w:spacing w:before="76" w:line="252" w:lineRule="exact"/>
              <w:ind w:right="744"/>
              <w:rPr>
                <w:rFonts w:ascii="Century Gothic" w:hAnsi="Century Gothic" w:cs="Arial"/>
                <w:sz w:val="22"/>
                <w:szCs w:val="22"/>
                <w:lang w:val="en-GB"/>
              </w:rPr>
            </w:pPr>
            <w:r w:rsidRPr="007C1EE6">
              <w:rPr>
                <w:rFonts w:ascii="Century Gothic" w:hAnsi="Century Gothic" w:cs="Arial"/>
                <w:sz w:val="22"/>
                <w:szCs w:val="22"/>
                <w:lang w:val="en-GB"/>
              </w:rPr>
              <w:t>Ordering equipment, as required.</w:t>
            </w:r>
          </w:p>
          <w:p w14:paraId="06FCECED" w14:textId="77777777" w:rsidR="00505853" w:rsidRPr="007C1EE6" w:rsidRDefault="00505853" w:rsidP="00955ABC">
            <w:pPr>
              <w:pStyle w:val="BodyText"/>
              <w:spacing w:before="76" w:line="252" w:lineRule="exact"/>
              <w:ind w:right="744"/>
              <w:rPr>
                <w:rFonts w:ascii="Century Gothic" w:hAnsi="Century Gothic" w:cs="Arial"/>
                <w:sz w:val="22"/>
                <w:szCs w:val="22"/>
              </w:rPr>
            </w:pPr>
          </w:p>
        </w:tc>
      </w:tr>
    </w:tbl>
    <w:p w14:paraId="6EF85C31" w14:textId="77777777" w:rsidR="00505853" w:rsidRPr="007C1EE6" w:rsidRDefault="00505853" w:rsidP="0021025B">
      <w:pPr>
        <w:rPr>
          <w:rFonts w:ascii="Century Gothic" w:hAnsi="Century Gothic" w:cs="Calibr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05853" w:rsidRPr="007C1EE6" w14:paraId="16143BA2" w14:textId="77777777" w:rsidTr="00211D64">
        <w:tc>
          <w:tcPr>
            <w:tcW w:w="9242" w:type="dxa"/>
            <w:shd w:val="clear" w:color="auto" w:fill="D9D9D9"/>
          </w:tcPr>
          <w:p w14:paraId="48F5BB03" w14:textId="77777777" w:rsidR="00505853" w:rsidRPr="007C1EE6" w:rsidRDefault="00505853" w:rsidP="0021025B">
            <w:pPr>
              <w:rPr>
                <w:rFonts w:ascii="Century Gothic" w:hAnsi="Century Gothic" w:cs="Calibri"/>
                <w:b/>
                <w:sz w:val="22"/>
                <w:szCs w:val="22"/>
                <w:lang w:val="en-GB"/>
              </w:rPr>
            </w:pPr>
            <w:r w:rsidRPr="007C1EE6">
              <w:rPr>
                <w:rFonts w:ascii="Century Gothic" w:hAnsi="Century Gothic" w:cs="Calibri"/>
                <w:b/>
                <w:sz w:val="22"/>
                <w:szCs w:val="22"/>
                <w:lang w:val="en-GB"/>
              </w:rPr>
              <w:t>Working Environment</w:t>
            </w:r>
          </w:p>
        </w:tc>
      </w:tr>
      <w:tr w:rsidR="00505853" w:rsidRPr="007C1EE6" w14:paraId="32452CB7" w14:textId="77777777" w:rsidTr="00211D64">
        <w:tc>
          <w:tcPr>
            <w:tcW w:w="9242" w:type="dxa"/>
            <w:shd w:val="clear" w:color="auto" w:fill="auto"/>
          </w:tcPr>
          <w:p w14:paraId="21406BA7" w14:textId="77777777" w:rsidR="009C239F" w:rsidRPr="007C1EE6" w:rsidRDefault="009C239F" w:rsidP="00955ABC">
            <w:pPr>
              <w:pStyle w:val="BodyText"/>
              <w:ind w:right="268"/>
              <w:rPr>
                <w:rFonts w:ascii="Century Gothic" w:hAnsi="Century Gothic" w:cs="Arial"/>
                <w:sz w:val="22"/>
                <w:szCs w:val="22"/>
              </w:rPr>
            </w:pPr>
          </w:p>
          <w:p w14:paraId="3F6EA92E" w14:textId="6760106F" w:rsidR="000A4810" w:rsidRPr="007C1EE6" w:rsidRDefault="000A4810" w:rsidP="000A4810">
            <w:pPr>
              <w:pStyle w:val="BodyText"/>
              <w:ind w:right="268"/>
              <w:rPr>
                <w:rFonts w:ascii="Century Gothic" w:hAnsi="Century Gothic" w:cs="Arial"/>
                <w:sz w:val="22"/>
                <w:szCs w:val="22"/>
                <w:lang w:val="en-GB"/>
              </w:rPr>
            </w:pPr>
            <w:r w:rsidRPr="007C1EE6">
              <w:rPr>
                <w:rFonts w:ascii="Century Gothic" w:hAnsi="Century Gothic" w:cs="Arial"/>
                <w:sz w:val="22"/>
                <w:szCs w:val="22"/>
                <w:lang w:val="en-GB"/>
              </w:rPr>
              <w:t>The jobholder is based in a club setting and there is regular background noise and time out of doors in a variety of weathers. The work involves some crouching, stretching, or working in other constrained or awkward positions e.g. when dealing with pupils.</w:t>
            </w:r>
            <w:r w:rsidR="00F628CF">
              <w:rPr>
                <w:rFonts w:ascii="Century Gothic" w:hAnsi="Century Gothic" w:cs="Arial"/>
                <w:sz w:val="22"/>
                <w:szCs w:val="22"/>
                <w:lang w:val="en-GB"/>
              </w:rPr>
              <w:t xml:space="preserve"> The work includes walking to the playground to supervise children activities.</w:t>
            </w:r>
          </w:p>
          <w:p w14:paraId="135D1671" w14:textId="77777777" w:rsidR="000A4810" w:rsidRPr="007C1EE6" w:rsidRDefault="000A4810" w:rsidP="000A4810">
            <w:pPr>
              <w:pStyle w:val="BodyText"/>
              <w:ind w:right="268"/>
              <w:rPr>
                <w:rFonts w:ascii="Century Gothic" w:hAnsi="Century Gothic" w:cs="Arial"/>
                <w:sz w:val="22"/>
                <w:szCs w:val="22"/>
                <w:lang w:val="en-GB"/>
              </w:rPr>
            </w:pPr>
            <w:r w:rsidRPr="007C1EE6">
              <w:rPr>
                <w:rFonts w:ascii="Century Gothic" w:hAnsi="Century Gothic" w:cs="Arial"/>
                <w:sz w:val="22"/>
                <w:szCs w:val="22"/>
                <w:lang w:val="en-GB"/>
              </w:rPr>
              <w:t>There may occasionally be the need to deal with body fluids when giving personal care to pupils.</w:t>
            </w:r>
          </w:p>
          <w:p w14:paraId="7532A086" w14:textId="77777777" w:rsidR="009C239F" w:rsidRPr="007C1EE6" w:rsidRDefault="009C239F" w:rsidP="0044136F">
            <w:pPr>
              <w:rPr>
                <w:rFonts w:ascii="Century Gothic" w:hAnsi="Century Gothic" w:cs="Calibri"/>
                <w:sz w:val="22"/>
                <w:szCs w:val="22"/>
                <w:lang w:val="en-GB"/>
              </w:rPr>
            </w:pPr>
          </w:p>
        </w:tc>
      </w:tr>
    </w:tbl>
    <w:p w14:paraId="22D14206" w14:textId="77777777" w:rsidR="00505853" w:rsidRPr="007C1EE6" w:rsidRDefault="00505853" w:rsidP="0021025B">
      <w:pPr>
        <w:rPr>
          <w:rFonts w:ascii="Century Gothic" w:hAnsi="Century Gothic" w:cs="Calibr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96F4D" w:rsidRPr="007C1EE6" w14:paraId="062C81B3" w14:textId="77777777" w:rsidTr="00211D64">
        <w:tc>
          <w:tcPr>
            <w:tcW w:w="9242" w:type="dxa"/>
            <w:shd w:val="clear" w:color="auto" w:fill="D9D9D9"/>
          </w:tcPr>
          <w:p w14:paraId="50DE95FA" w14:textId="77777777" w:rsidR="00696F4D" w:rsidRPr="007C1EE6" w:rsidRDefault="00696F4D" w:rsidP="0021025B">
            <w:pPr>
              <w:rPr>
                <w:rFonts w:ascii="Century Gothic" w:hAnsi="Century Gothic" w:cs="Calibri"/>
                <w:b/>
                <w:sz w:val="22"/>
                <w:szCs w:val="22"/>
                <w:lang w:val="en-GB"/>
              </w:rPr>
            </w:pPr>
            <w:r w:rsidRPr="007C1EE6">
              <w:rPr>
                <w:rFonts w:ascii="Century Gothic" w:hAnsi="Century Gothic" w:cs="Calibri"/>
                <w:b/>
                <w:sz w:val="22"/>
                <w:szCs w:val="22"/>
                <w:lang w:val="en-GB"/>
              </w:rPr>
              <w:t>Other Duties</w:t>
            </w:r>
          </w:p>
        </w:tc>
      </w:tr>
      <w:tr w:rsidR="00696F4D" w:rsidRPr="007C1EE6" w14:paraId="786F0181" w14:textId="77777777" w:rsidTr="00211D64">
        <w:tc>
          <w:tcPr>
            <w:tcW w:w="9242" w:type="dxa"/>
            <w:shd w:val="clear" w:color="auto" w:fill="auto"/>
          </w:tcPr>
          <w:p w14:paraId="74785663" w14:textId="77777777" w:rsidR="009C239F" w:rsidRPr="007C1EE6" w:rsidRDefault="009C239F" w:rsidP="0021025B">
            <w:pPr>
              <w:rPr>
                <w:rFonts w:ascii="Century Gothic" w:hAnsi="Century Gothic" w:cs="Calibri"/>
                <w:sz w:val="22"/>
                <w:szCs w:val="22"/>
                <w:lang w:val="en-GB"/>
              </w:rPr>
            </w:pPr>
          </w:p>
          <w:p w14:paraId="4797142B" w14:textId="77777777" w:rsidR="000A4810" w:rsidRPr="007C1EE6" w:rsidRDefault="00696F4D" w:rsidP="0021025B">
            <w:pPr>
              <w:rPr>
                <w:rFonts w:ascii="Century Gothic" w:hAnsi="Century Gothic" w:cs="Calibri"/>
                <w:sz w:val="22"/>
                <w:szCs w:val="22"/>
                <w:lang w:val="en-GB"/>
              </w:rPr>
            </w:pPr>
            <w:r w:rsidRPr="007C1EE6">
              <w:rPr>
                <w:rFonts w:ascii="Century Gothic" w:hAnsi="Century Gothic" w:cs="Calibri"/>
                <w:sz w:val="22"/>
                <w:szCs w:val="22"/>
                <w:lang w:val="en-GB"/>
              </w:rPr>
              <w:t>The jobholder may be required to perform duties other than those given in the job description.  Particular duties and responsibilities may vary from time to time without changing the overall level of responsibility.  Such variations are a common occurrence and would not justify a re-evaluation of the post.  However, in cases where a permanent and substantial change in duties and responsibilities of a post occurs, consistent with a higher level of responsibility, then the post would be eligible for re-evaluation.</w:t>
            </w:r>
          </w:p>
          <w:p w14:paraId="09ED875F" w14:textId="77777777" w:rsidR="009C239F" w:rsidRPr="007C1EE6" w:rsidRDefault="009C239F" w:rsidP="0021025B">
            <w:pPr>
              <w:rPr>
                <w:rFonts w:ascii="Century Gothic" w:hAnsi="Century Gothic" w:cs="Calibri"/>
                <w:sz w:val="22"/>
                <w:szCs w:val="22"/>
                <w:lang w:val="en-GB"/>
              </w:rPr>
            </w:pPr>
          </w:p>
        </w:tc>
      </w:tr>
    </w:tbl>
    <w:p w14:paraId="5599A254" w14:textId="77777777" w:rsidR="008A362F" w:rsidRPr="007C1EE6" w:rsidRDefault="008A362F" w:rsidP="000A4810">
      <w:pPr>
        <w:rPr>
          <w:rFonts w:ascii="Century Gothic" w:hAnsi="Century Gothic" w:cs="Calibri"/>
          <w:sz w:val="22"/>
          <w:szCs w:val="22"/>
          <w:lang w:val="en-GB"/>
        </w:rPr>
      </w:pPr>
    </w:p>
    <w:sectPr w:rsidR="008A362F" w:rsidRPr="007C1EE6" w:rsidSect="009C239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C20BC" w14:textId="77777777" w:rsidR="00C26F9B" w:rsidRDefault="00C26F9B">
      <w:r>
        <w:separator/>
      </w:r>
    </w:p>
  </w:endnote>
  <w:endnote w:type="continuationSeparator" w:id="0">
    <w:p w14:paraId="4DDD67A4" w14:textId="77777777" w:rsidR="00C26F9B" w:rsidRDefault="00C2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FB14A" w14:textId="77777777" w:rsidR="00C26F9B" w:rsidRDefault="00C26F9B">
      <w:r>
        <w:separator/>
      </w:r>
    </w:p>
  </w:footnote>
  <w:footnote w:type="continuationSeparator" w:id="0">
    <w:p w14:paraId="03326E74" w14:textId="77777777" w:rsidR="00C26F9B" w:rsidRDefault="00C26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806288"/>
    <w:multiLevelType w:val="hybridMultilevel"/>
    <w:tmpl w:val="878EBC6E"/>
    <w:lvl w:ilvl="0" w:tplc="42949548">
      <w:start w:val="1"/>
      <w:numFmt w:val="decimal"/>
      <w:lvlText w:val="%1."/>
      <w:lvlJc w:val="left"/>
      <w:pPr>
        <w:ind w:left="720" w:hanging="360"/>
      </w:pPr>
      <w:rPr>
        <w:rFonts w:ascii="Arial" w:eastAsia="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A4696"/>
    <w:multiLevelType w:val="hybridMultilevel"/>
    <w:tmpl w:val="B1EC609A"/>
    <w:lvl w:ilvl="0" w:tplc="42949548">
      <w:start w:val="1"/>
      <w:numFmt w:val="decimal"/>
      <w:lvlText w:val="%1."/>
      <w:lvlJc w:val="left"/>
      <w:pPr>
        <w:ind w:left="720" w:hanging="360"/>
      </w:pPr>
      <w:rPr>
        <w:rFonts w:ascii="Arial" w:eastAsia="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FC16E3"/>
    <w:multiLevelType w:val="hybridMultilevel"/>
    <w:tmpl w:val="B3F088EE"/>
    <w:lvl w:ilvl="0" w:tplc="08090001">
      <w:start w:val="1"/>
      <w:numFmt w:val="bullet"/>
      <w:pStyle w:val="WW-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55017"/>
    <w:multiLevelType w:val="hybridMultilevel"/>
    <w:tmpl w:val="878EBC6E"/>
    <w:lvl w:ilvl="0" w:tplc="42949548">
      <w:start w:val="1"/>
      <w:numFmt w:val="decimal"/>
      <w:lvlText w:val="%1."/>
      <w:lvlJc w:val="left"/>
      <w:pPr>
        <w:ind w:left="720" w:hanging="360"/>
      </w:pPr>
      <w:rPr>
        <w:rFonts w:ascii="Arial" w:eastAsia="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CA465C"/>
    <w:multiLevelType w:val="hybridMultilevel"/>
    <w:tmpl w:val="1304F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D2627C"/>
    <w:multiLevelType w:val="hybridMultilevel"/>
    <w:tmpl w:val="1186C8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061359"/>
    <w:multiLevelType w:val="hybridMultilevel"/>
    <w:tmpl w:val="41A48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145382"/>
    <w:multiLevelType w:val="hybridMultilevel"/>
    <w:tmpl w:val="B1EC609A"/>
    <w:lvl w:ilvl="0" w:tplc="42949548">
      <w:start w:val="1"/>
      <w:numFmt w:val="decimal"/>
      <w:lvlText w:val="%1."/>
      <w:lvlJc w:val="left"/>
      <w:pPr>
        <w:ind w:left="720" w:hanging="360"/>
      </w:pPr>
      <w:rPr>
        <w:rFonts w:ascii="Arial" w:eastAsia="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D4311D"/>
    <w:multiLevelType w:val="hybridMultilevel"/>
    <w:tmpl w:val="EBE8E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4F30E3"/>
    <w:multiLevelType w:val="hybridMultilevel"/>
    <w:tmpl w:val="B1EC609A"/>
    <w:lvl w:ilvl="0" w:tplc="42949548">
      <w:start w:val="1"/>
      <w:numFmt w:val="decimal"/>
      <w:lvlText w:val="%1."/>
      <w:lvlJc w:val="left"/>
      <w:pPr>
        <w:ind w:left="720" w:hanging="360"/>
      </w:pPr>
      <w:rPr>
        <w:rFonts w:ascii="Arial" w:eastAsia="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ED335C"/>
    <w:multiLevelType w:val="hybridMultilevel"/>
    <w:tmpl w:val="F678F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171047"/>
    <w:multiLevelType w:val="hybridMultilevel"/>
    <w:tmpl w:val="F58814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515137"/>
    <w:multiLevelType w:val="hybridMultilevel"/>
    <w:tmpl w:val="11741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3F0C87"/>
    <w:multiLevelType w:val="hybridMultilevel"/>
    <w:tmpl w:val="1694A1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4F60F5"/>
    <w:multiLevelType w:val="hybridMultilevel"/>
    <w:tmpl w:val="813680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CE244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BBA6EA6"/>
    <w:multiLevelType w:val="hybridMultilevel"/>
    <w:tmpl w:val="61D4A0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4713FD4"/>
    <w:multiLevelType w:val="multilevel"/>
    <w:tmpl w:val="B8BEF026"/>
    <w:lvl w:ilvl="0">
      <w:start w:val="1"/>
      <w:numFmt w:val="decimal"/>
      <w:lvlText w:val="%1)"/>
      <w:lvlJc w:val="left"/>
      <w:pPr>
        <w:tabs>
          <w:tab w:val="num" w:pos="360"/>
        </w:tabs>
        <w:ind w:left="851" w:hanging="851"/>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63F32A9C"/>
    <w:multiLevelType w:val="hybridMultilevel"/>
    <w:tmpl w:val="C8A88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632075"/>
    <w:multiLevelType w:val="hybridMultilevel"/>
    <w:tmpl w:val="9C364474"/>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1" w15:restartNumberingAfterBreak="0">
    <w:nsid w:val="6957063F"/>
    <w:multiLevelType w:val="hybridMultilevel"/>
    <w:tmpl w:val="354E5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DC50B1"/>
    <w:multiLevelType w:val="hybridMultilevel"/>
    <w:tmpl w:val="10945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6551AE"/>
    <w:multiLevelType w:val="hybridMultilevel"/>
    <w:tmpl w:val="D9E2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D64824"/>
    <w:multiLevelType w:val="hybridMultilevel"/>
    <w:tmpl w:val="9758B4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D9E78ED"/>
    <w:multiLevelType w:val="hybridMultilevel"/>
    <w:tmpl w:val="F63E3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BC36FC"/>
    <w:multiLevelType w:val="hybridMultilevel"/>
    <w:tmpl w:val="B1EC609A"/>
    <w:lvl w:ilvl="0" w:tplc="42949548">
      <w:start w:val="1"/>
      <w:numFmt w:val="decimal"/>
      <w:lvlText w:val="%1."/>
      <w:lvlJc w:val="left"/>
      <w:pPr>
        <w:ind w:left="720" w:hanging="360"/>
      </w:pPr>
      <w:rPr>
        <w:rFonts w:ascii="Arial" w:eastAsia="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1453865">
    <w:abstractNumId w:val="3"/>
  </w:num>
  <w:num w:numId="2" w16cid:durableId="407073785">
    <w:abstractNumId w:val="19"/>
  </w:num>
  <w:num w:numId="3" w16cid:durableId="1917545981">
    <w:abstractNumId w:val="0"/>
  </w:num>
  <w:num w:numId="4" w16cid:durableId="1384210418">
    <w:abstractNumId w:val="16"/>
  </w:num>
  <w:num w:numId="5" w16cid:durableId="1647853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1305897">
    <w:abstractNumId w:val="24"/>
  </w:num>
  <w:num w:numId="7" w16cid:durableId="1549224342">
    <w:abstractNumId w:val="6"/>
  </w:num>
  <w:num w:numId="8" w16cid:durableId="1232543570">
    <w:abstractNumId w:val="18"/>
  </w:num>
  <w:num w:numId="9" w16cid:durableId="1273780106">
    <w:abstractNumId w:val="13"/>
  </w:num>
  <w:num w:numId="10" w16cid:durableId="42023064">
    <w:abstractNumId w:val="22"/>
  </w:num>
  <w:num w:numId="11" w16cid:durableId="1718771325">
    <w:abstractNumId w:val="14"/>
  </w:num>
  <w:num w:numId="12" w16cid:durableId="652296743">
    <w:abstractNumId w:val="9"/>
  </w:num>
  <w:num w:numId="13" w16cid:durableId="25106223">
    <w:abstractNumId w:val="5"/>
  </w:num>
  <w:num w:numId="14" w16cid:durableId="460657632">
    <w:abstractNumId w:val="15"/>
  </w:num>
  <w:num w:numId="15" w16cid:durableId="791945631">
    <w:abstractNumId w:val="21"/>
  </w:num>
  <w:num w:numId="16" w16cid:durableId="10381572">
    <w:abstractNumId w:val="7"/>
  </w:num>
  <w:num w:numId="17" w16cid:durableId="35736284">
    <w:abstractNumId w:val="12"/>
  </w:num>
  <w:num w:numId="18" w16cid:durableId="424495993">
    <w:abstractNumId w:val="8"/>
  </w:num>
  <w:num w:numId="19" w16cid:durableId="760687999">
    <w:abstractNumId w:val="1"/>
  </w:num>
  <w:num w:numId="20" w16cid:durableId="493105860">
    <w:abstractNumId w:val="4"/>
  </w:num>
  <w:num w:numId="21" w16cid:durableId="978532708">
    <w:abstractNumId w:val="26"/>
  </w:num>
  <w:num w:numId="22" w16cid:durableId="1906332484">
    <w:abstractNumId w:val="10"/>
  </w:num>
  <w:num w:numId="23" w16cid:durableId="607199475">
    <w:abstractNumId w:val="2"/>
  </w:num>
  <w:num w:numId="24" w16cid:durableId="1425489509">
    <w:abstractNumId w:val="23"/>
  </w:num>
  <w:num w:numId="25" w16cid:durableId="1527519259">
    <w:abstractNumId w:val="25"/>
  </w:num>
  <w:num w:numId="26" w16cid:durableId="1790129139">
    <w:abstractNumId w:val="20"/>
  </w:num>
  <w:num w:numId="27" w16cid:durableId="1054621973">
    <w:abstractNumId w:val="11"/>
  </w:num>
  <w:num w:numId="28" w16cid:durableId="2819588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647"/>
    <w:rsid w:val="000016CB"/>
    <w:rsid w:val="00004B97"/>
    <w:rsid w:val="000060FF"/>
    <w:rsid w:val="00006B9A"/>
    <w:rsid w:val="0001179E"/>
    <w:rsid w:val="00017108"/>
    <w:rsid w:val="00023646"/>
    <w:rsid w:val="00050AB2"/>
    <w:rsid w:val="00054738"/>
    <w:rsid w:val="00063658"/>
    <w:rsid w:val="000677B7"/>
    <w:rsid w:val="00091F3C"/>
    <w:rsid w:val="00092787"/>
    <w:rsid w:val="00094303"/>
    <w:rsid w:val="000A4810"/>
    <w:rsid w:val="000B1CF5"/>
    <w:rsid w:val="000B1E0C"/>
    <w:rsid w:val="000B448D"/>
    <w:rsid w:val="000D5BDB"/>
    <w:rsid w:val="000E361F"/>
    <w:rsid w:val="000F31F1"/>
    <w:rsid w:val="000F45CE"/>
    <w:rsid w:val="000F7530"/>
    <w:rsid w:val="00102A5D"/>
    <w:rsid w:val="001055EA"/>
    <w:rsid w:val="0012779B"/>
    <w:rsid w:val="0013690E"/>
    <w:rsid w:val="00137210"/>
    <w:rsid w:val="0014533D"/>
    <w:rsid w:val="00146B83"/>
    <w:rsid w:val="00150DA1"/>
    <w:rsid w:val="00153D59"/>
    <w:rsid w:val="00154189"/>
    <w:rsid w:val="001614A4"/>
    <w:rsid w:val="00162731"/>
    <w:rsid w:val="001631F5"/>
    <w:rsid w:val="001702BB"/>
    <w:rsid w:val="00173B04"/>
    <w:rsid w:val="00173EC0"/>
    <w:rsid w:val="00181493"/>
    <w:rsid w:val="00181CC1"/>
    <w:rsid w:val="00183918"/>
    <w:rsid w:val="00185CD2"/>
    <w:rsid w:val="00186C65"/>
    <w:rsid w:val="00190067"/>
    <w:rsid w:val="001A38A7"/>
    <w:rsid w:val="001B3DC5"/>
    <w:rsid w:val="001B6BD7"/>
    <w:rsid w:val="001C1327"/>
    <w:rsid w:val="001C57A8"/>
    <w:rsid w:val="001E15D6"/>
    <w:rsid w:val="001E16AE"/>
    <w:rsid w:val="001E45A0"/>
    <w:rsid w:val="001F2BED"/>
    <w:rsid w:val="001F4E71"/>
    <w:rsid w:val="00207025"/>
    <w:rsid w:val="0021025B"/>
    <w:rsid w:val="00211731"/>
    <w:rsid w:val="00211D64"/>
    <w:rsid w:val="002147E3"/>
    <w:rsid w:val="00226A2F"/>
    <w:rsid w:val="00242F7F"/>
    <w:rsid w:val="00261AA4"/>
    <w:rsid w:val="00264451"/>
    <w:rsid w:val="0026708E"/>
    <w:rsid w:val="00273A2C"/>
    <w:rsid w:val="002756CA"/>
    <w:rsid w:val="00275FF3"/>
    <w:rsid w:val="002B2932"/>
    <w:rsid w:val="002C0A4C"/>
    <w:rsid w:val="002E367F"/>
    <w:rsid w:val="002E37D3"/>
    <w:rsid w:val="002E6E27"/>
    <w:rsid w:val="0030004D"/>
    <w:rsid w:val="00301F67"/>
    <w:rsid w:val="00314FCF"/>
    <w:rsid w:val="003158E1"/>
    <w:rsid w:val="0033236C"/>
    <w:rsid w:val="003340B9"/>
    <w:rsid w:val="00353EC0"/>
    <w:rsid w:val="00370122"/>
    <w:rsid w:val="00381601"/>
    <w:rsid w:val="00381614"/>
    <w:rsid w:val="00382CFA"/>
    <w:rsid w:val="003B4E71"/>
    <w:rsid w:val="003C0FD4"/>
    <w:rsid w:val="003C2042"/>
    <w:rsid w:val="003C37C4"/>
    <w:rsid w:val="003D0A22"/>
    <w:rsid w:val="003D20EA"/>
    <w:rsid w:val="003D28B7"/>
    <w:rsid w:val="003E17CE"/>
    <w:rsid w:val="003E2364"/>
    <w:rsid w:val="003E51A8"/>
    <w:rsid w:val="003E537F"/>
    <w:rsid w:val="00415C3E"/>
    <w:rsid w:val="0042407A"/>
    <w:rsid w:val="00424365"/>
    <w:rsid w:val="004257F7"/>
    <w:rsid w:val="00425CC7"/>
    <w:rsid w:val="00425CFB"/>
    <w:rsid w:val="0044136F"/>
    <w:rsid w:val="00456B78"/>
    <w:rsid w:val="00463CD0"/>
    <w:rsid w:val="00467237"/>
    <w:rsid w:val="00467B99"/>
    <w:rsid w:val="00475990"/>
    <w:rsid w:val="0048558C"/>
    <w:rsid w:val="004907D7"/>
    <w:rsid w:val="00491995"/>
    <w:rsid w:val="004D6270"/>
    <w:rsid w:val="004E705A"/>
    <w:rsid w:val="004F0CF6"/>
    <w:rsid w:val="004F537A"/>
    <w:rsid w:val="00504158"/>
    <w:rsid w:val="00505853"/>
    <w:rsid w:val="00523D7D"/>
    <w:rsid w:val="0053020D"/>
    <w:rsid w:val="005359BA"/>
    <w:rsid w:val="00541872"/>
    <w:rsid w:val="00543B9C"/>
    <w:rsid w:val="005529E0"/>
    <w:rsid w:val="00556C74"/>
    <w:rsid w:val="0057578A"/>
    <w:rsid w:val="00577184"/>
    <w:rsid w:val="00577B76"/>
    <w:rsid w:val="00580807"/>
    <w:rsid w:val="00581EED"/>
    <w:rsid w:val="00587EA2"/>
    <w:rsid w:val="0059105C"/>
    <w:rsid w:val="0059600E"/>
    <w:rsid w:val="005A1640"/>
    <w:rsid w:val="005A2E52"/>
    <w:rsid w:val="005A78BD"/>
    <w:rsid w:val="005A7DFB"/>
    <w:rsid w:val="005B6C79"/>
    <w:rsid w:val="005B762A"/>
    <w:rsid w:val="005C016C"/>
    <w:rsid w:val="005C5092"/>
    <w:rsid w:val="005D22F5"/>
    <w:rsid w:val="005E1C8F"/>
    <w:rsid w:val="005F6F8D"/>
    <w:rsid w:val="0061058E"/>
    <w:rsid w:val="00617977"/>
    <w:rsid w:val="00620494"/>
    <w:rsid w:val="00631CF7"/>
    <w:rsid w:val="00633D1F"/>
    <w:rsid w:val="0064178E"/>
    <w:rsid w:val="006433D4"/>
    <w:rsid w:val="00652E37"/>
    <w:rsid w:val="00654A3A"/>
    <w:rsid w:val="00662108"/>
    <w:rsid w:val="00662B0D"/>
    <w:rsid w:val="006642A1"/>
    <w:rsid w:val="00682C27"/>
    <w:rsid w:val="006870AF"/>
    <w:rsid w:val="00691E1C"/>
    <w:rsid w:val="00696F4D"/>
    <w:rsid w:val="006A38A1"/>
    <w:rsid w:val="006B5123"/>
    <w:rsid w:val="006C2167"/>
    <w:rsid w:val="006E7059"/>
    <w:rsid w:val="006F32FD"/>
    <w:rsid w:val="006F5BE0"/>
    <w:rsid w:val="00704978"/>
    <w:rsid w:val="00720904"/>
    <w:rsid w:val="00753B33"/>
    <w:rsid w:val="00782505"/>
    <w:rsid w:val="00782585"/>
    <w:rsid w:val="00795A22"/>
    <w:rsid w:val="00795FAB"/>
    <w:rsid w:val="007A5946"/>
    <w:rsid w:val="007A6149"/>
    <w:rsid w:val="007A7449"/>
    <w:rsid w:val="007B0DD8"/>
    <w:rsid w:val="007B6344"/>
    <w:rsid w:val="007C1EE6"/>
    <w:rsid w:val="007C6A0E"/>
    <w:rsid w:val="007F24F9"/>
    <w:rsid w:val="007F3943"/>
    <w:rsid w:val="00814668"/>
    <w:rsid w:val="00834DAA"/>
    <w:rsid w:val="00840F0B"/>
    <w:rsid w:val="0085529C"/>
    <w:rsid w:val="00860489"/>
    <w:rsid w:val="00876056"/>
    <w:rsid w:val="008A362F"/>
    <w:rsid w:val="008A3EF0"/>
    <w:rsid w:val="008C0CBA"/>
    <w:rsid w:val="008C35CD"/>
    <w:rsid w:val="008C4FC9"/>
    <w:rsid w:val="008F2C6D"/>
    <w:rsid w:val="008F5B83"/>
    <w:rsid w:val="008F629E"/>
    <w:rsid w:val="009316EC"/>
    <w:rsid w:val="00932F2F"/>
    <w:rsid w:val="00955ABC"/>
    <w:rsid w:val="00956673"/>
    <w:rsid w:val="00956ADE"/>
    <w:rsid w:val="00956E93"/>
    <w:rsid w:val="00957FF7"/>
    <w:rsid w:val="0096547B"/>
    <w:rsid w:val="009671A1"/>
    <w:rsid w:val="00975C13"/>
    <w:rsid w:val="0098507E"/>
    <w:rsid w:val="00990F0D"/>
    <w:rsid w:val="00992E1B"/>
    <w:rsid w:val="00993E02"/>
    <w:rsid w:val="009968DA"/>
    <w:rsid w:val="009C239F"/>
    <w:rsid w:val="009C2AB5"/>
    <w:rsid w:val="009C3DE5"/>
    <w:rsid w:val="009E3FBE"/>
    <w:rsid w:val="009E443E"/>
    <w:rsid w:val="009F55BD"/>
    <w:rsid w:val="00A04ACD"/>
    <w:rsid w:val="00A20414"/>
    <w:rsid w:val="00A30EF3"/>
    <w:rsid w:val="00A32431"/>
    <w:rsid w:val="00A3406D"/>
    <w:rsid w:val="00A35501"/>
    <w:rsid w:val="00A36A89"/>
    <w:rsid w:val="00A37E8C"/>
    <w:rsid w:val="00A4598E"/>
    <w:rsid w:val="00A70368"/>
    <w:rsid w:val="00A70DB0"/>
    <w:rsid w:val="00A87639"/>
    <w:rsid w:val="00A92214"/>
    <w:rsid w:val="00A94FF2"/>
    <w:rsid w:val="00AB7076"/>
    <w:rsid w:val="00AC421F"/>
    <w:rsid w:val="00AC52FE"/>
    <w:rsid w:val="00AF38D9"/>
    <w:rsid w:val="00B01215"/>
    <w:rsid w:val="00B32E78"/>
    <w:rsid w:val="00B33167"/>
    <w:rsid w:val="00B35FF3"/>
    <w:rsid w:val="00B50581"/>
    <w:rsid w:val="00B605D2"/>
    <w:rsid w:val="00B73B74"/>
    <w:rsid w:val="00B81B8D"/>
    <w:rsid w:val="00B836E4"/>
    <w:rsid w:val="00B93664"/>
    <w:rsid w:val="00BC0BCD"/>
    <w:rsid w:val="00BD2E4B"/>
    <w:rsid w:val="00BD4D5D"/>
    <w:rsid w:val="00BD658E"/>
    <w:rsid w:val="00BE4486"/>
    <w:rsid w:val="00BE5C41"/>
    <w:rsid w:val="00BF076A"/>
    <w:rsid w:val="00BF717D"/>
    <w:rsid w:val="00C0014F"/>
    <w:rsid w:val="00C0022B"/>
    <w:rsid w:val="00C26F9B"/>
    <w:rsid w:val="00C27891"/>
    <w:rsid w:val="00C3160B"/>
    <w:rsid w:val="00C378ED"/>
    <w:rsid w:val="00C46684"/>
    <w:rsid w:val="00C56647"/>
    <w:rsid w:val="00C62CAB"/>
    <w:rsid w:val="00C65D7C"/>
    <w:rsid w:val="00C8091D"/>
    <w:rsid w:val="00CC2476"/>
    <w:rsid w:val="00CD5157"/>
    <w:rsid w:val="00CF09F2"/>
    <w:rsid w:val="00D01B6E"/>
    <w:rsid w:val="00D0774D"/>
    <w:rsid w:val="00D13E47"/>
    <w:rsid w:val="00D167E5"/>
    <w:rsid w:val="00D203AB"/>
    <w:rsid w:val="00D220A4"/>
    <w:rsid w:val="00D3763E"/>
    <w:rsid w:val="00D41F44"/>
    <w:rsid w:val="00D4794B"/>
    <w:rsid w:val="00D547C2"/>
    <w:rsid w:val="00D63B5C"/>
    <w:rsid w:val="00D731AE"/>
    <w:rsid w:val="00D87AF8"/>
    <w:rsid w:val="00DA3127"/>
    <w:rsid w:val="00DA36E0"/>
    <w:rsid w:val="00DA77BB"/>
    <w:rsid w:val="00DA78B1"/>
    <w:rsid w:val="00DD716C"/>
    <w:rsid w:val="00DE2DDE"/>
    <w:rsid w:val="00DE3483"/>
    <w:rsid w:val="00DF34C2"/>
    <w:rsid w:val="00E1767C"/>
    <w:rsid w:val="00E27BA8"/>
    <w:rsid w:val="00E617AE"/>
    <w:rsid w:val="00E619B8"/>
    <w:rsid w:val="00E6497C"/>
    <w:rsid w:val="00E6512B"/>
    <w:rsid w:val="00E71C59"/>
    <w:rsid w:val="00E74D14"/>
    <w:rsid w:val="00E80DFA"/>
    <w:rsid w:val="00E86E11"/>
    <w:rsid w:val="00E86F2C"/>
    <w:rsid w:val="00E901E1"/>
    <w:rsid w:val="00E913A8"/>
    <w:rsid w:val="00EB2ACE"/>
    <w:rsid w:val="00EB4D64"/>
    <w:rsid w:val="00EB4ED3"/>
    <w:rsid w:val="00ED3B2B"/>
    <w:rsid w:val="00EF13BA"/>
    <w:rsid w:val="00F1343B"/>
    <w:rsid w:val="00F33BEE"/>
    <w:rsid w:val="00F448E5"/>
    <w:rsid w:val="00F628CF"/>
    <w:rsid w:val="00F6643F"/>
    <w:rsid w:val="00F707EF"/>
    <w:rsid w:val="00F74582"/>
    <w:rsid w:val="00F81EC3"/>
    <w:rsid w:val="00F85719"/>
    <w:rsid w:val="00F940E0"/>
    <w:rsid w:val="00FA0E84"/>
    <w:rsid w:val="00FA26E3"/>
    <w:rsid w:val="00FA5A07"/>
    <w:rsid w:val="00FB121E"/>
    <w:rsid w:val="00FB79B5"/>
    <w:rsid w:val="00FC4806"/>
    <w:rsid w:val="00FC6687"/>
    <w:rsid w:val="00FD4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7DDD71"/>
  <w15:chartTrackingRefBased/>
  <w15:docId w15:val="{1D8926D1-86CE-4A2E-A799-B529A94D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B0D"/>
    <w:rPr>
      <w:lang w:val="en-US" w:eastAsia="en-US"/>
    </w:rPr>
  </w:style>
  <w:style w:type="paragraph" w:styleId="Heading1">
    <w:name w:val="heading 1"/>
    <w:basedOn w:val="Normal"/>
    <w:next w:val="Normal"/>
    <w:link w:val="Heading1Char"/>
    <w:qFormat/>
    <w:rsid w:val="00C56647"/>
    <w:pPr>
      <w:keepNext/>
      <w:outlineLvl w:val="0"/>
    </w:pPr>
    <w:rPr>
      <w:sz w:val="28"/>
    </w:rPr>
  </w:style>
  <w:style w:type="paragraph" w:styleId="Heading2">
    <w:name w:val="heading 2"/>
    <w:basedOn w:val="Normal"/>
    <w:next w:val="Normal"/>
    <w:qFormat/>
    <w:rsid w:val="003340B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340B9"/>
    <w:pPr>
      <w:keepNext/>
      <w:spacing w:before="240" w:after="60"/>
      <w:outlineLvl w:val="2"/>
    </w:pPr>
    <w:rPr>
      <w:rFonts w:ascii="Arial" w:hAnsi="Arial" w:cs="Arial"/>
      <w:b/>
      <w:bCs/>
      <w:sz w:val="26"/>
      <w:szCs w:val="26"/>
    </w:rPr>
  </w:style>
  <w:style w:type="paragraph" w:styleId="Heading4">
    <w:name w:val="heading 4"/>
    <w:basedOn w:val="Normal"/>
    <w:next w:val="Normal"/>
    <w:qFormat/>
    <w:rsid w:val="00467237"/>
    <w:pPr>
      <w:keepNext/>
      <w:spacing w:before="240" w:after="60"/>
      <w:outlineLvl w:val="3"/>
    </w:pPr>
    <w:rPr>
      <w:b/>
      <w:bCs/>
      <w:sz w:val="28"/>
      <w:szCs w:val="28"/>
    </w:rPr>
  </w:style>
  <w:style w:type="paragraph" w:styleId="Heading9">
    <w:name w:val="heading 9"/>
    <w:basedOn w:val="Normal"/>
    <w:next w:val="Normal"/>
    <w:qFormat/>
    <w:rsid w:val="0046723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6647"/>
    <w:pPr>
      <w:tabs>
        <w:tab w:val="center" w:pos="4320"/>
        <w:tab w:val="right" w:pos="8640"/>
      </w:tabs>
    </w:pPr>
  </w:style>
  <w:style w:type="paragraph" w:styleId="Footer">
    <w:name w:val="footer"/>
    <w:basedOn w:val="Normal"/>
    <w:rsid w:val="00C56647"/>
    <w:pPr>
      <w:tabs>
        <w:tab w:val="center" w:pos="4320"/>
        <w:tab w:val="right" w:pos="8640"/>
      </w:tabs>
    </w:pPr>
  </w:style>
  <w:style w:type="character" w:styleId="Hyperlink">
    <w:name w:val="Hyperlink"/>
    <w:rsid w:val="00C56647"/>
    <w:rPr>
      <w:color w:val="0000FF"/>
      <w:u w:val="single"/>
    </w:rPr>
  </w:style>
  <w:style w:type="character" w:styleId="CommentReference">
    <w:name w:val="annotation reference"/>
    <w:semiHidden/>
    <w:rsid w:val="00C56647"/>
    <w:rPr>
      <w:sz w:val="16"/>
      <w:szCs w:val="16"/>
    </w:rPr>
  </w:style>
  <w:style w:type="paragraph" w:styleId="CommentText">
    <w:name w:val="annotation text"/>
    <w:basedOn w:val="Normal"/>
    <w:semiHidden/>
    <w:rsid w:val="00C56647"/>
  </w:style>
  <w:style w:type="paragraph" w:styleId="CommentSubject">
    <w:name w:val="annotation subject"/>
    <w:basedOn w:val="CommentText"/>
    <w:next w:val="CommentText"/>
    <w:semiHidden/>
    <w:rsid w:val="00C56647"/>
    <w:rPr>
      <w:b/>
      <w:bCs/>
    </w:rPr>
  </w:style>
  <w:style w:type="paragraph" w:styleId="BalloonText">
    <w:name w:val="Balloon Text"/>
    <w:basedOn w:val="Normal"/>
    <w:semiHidden/>
    <w:rsid w:val="00C56647"/>
    <w:rPr>
      <w:rFonts w:ascii="Tahoma" w:hAnsi="Tahoma" w:cs="Tahoma"/>
      <w:sz w:val="16"/>
      <w:szCs w:val="16"/>
    </w:rPr>
  </w:style>
  <w:style w:type="paragraph" w:customStyle="1" w:styleId="WW-ListBullet">
    <w:name w:val="WW-List Bullet"/>
    <w:basedOn w:val="Normal"/>
    <w:rsid w:val="005359BA"/>
    <w:pPr>
      <w:numPr>
        <w:numId w:val="1"/>
      </w:numPr>
      <w:suppressAutoHyphens/>
      <w:ind w:left="0" w:firstLine="0"/>
    </w:pPr>
    <w:rPr>
      <w:lang w:eastAsia="ar-SA"/>
    </w:rPr>
  </w:style>
  <w:style w:type="character" w:customStyle="1" w:styleId="Heading1Char">
    <w:name w:val="Heading 1 Char"/>
    <w:link w:val="Heading1"/>
    <w:rsid w:val="00273A2C"/>
    <w:rPr>
      <w:sz w:val="28"/>
      <w:lang w:val="en-US" w:eastAsia="en-US"/>
    </w:rPr>
  </w:style>
  <w:style w:type="paragraph" w:styleId="BodyText2">
    <w:name w:val="Body Text 2"/>
    <w:basedOn w:val="Normal"/>
    <w:link w:val="BodyText2Char"/>
    <w:rsid w:val="00273A2C"/>
    <w:rPr>
      <w:sz w:val="24"/>
    </w:rPr>
  </w:style>
  <w:style w:type="character" w:customStyle="1" w:styleId="BodyText2Char">
    <w:name w:val="Body Text 2 Char"/>
    <w:link w:val="BodyText2"/>
    <w:rsid w:val="00273A2C"/>
    <w:rPr>
      <w:sz w:val="24"/>
      <w:lang w:val="en-US" w:eastAsia="en-US"/>
    </w:rPr>
  </w:style>
  <w:style w:type="paragraph" w:styleId="BodyText">
    <w:name w:val="Body Text"/>
    <w:basedOn w:val="Normal"/>
    <w:link w:val="BodyTextChar"/>
    <w:uiPriority w:val="99"/>
    <w:unhideWhenUsed/>
    <w:rsid w:val="00050AB2"/>
    <w:pPr>
      <w:spacing w:after="120"/>
    </w:pPr>
  </w:style>
  <w:style w:type="character" w:customStyle="1" w:styleId="BodyTextChar">
    <w:name w:val="Body Text Char"/>
    <w:link w:val="BodyText"/>
    <w:uiPriority w:val="99"/>
    <w:rsid w:val="00050AB2"/>
    <w:rPr>
      <w:lang w:val="en-US" w:eastAsia="en-US"/>
    </w:rPr>
  </w:style>
  <w:style w:type="table" w:styleId="TableGrid">
    <w:name w:val="Table Grid"/>
    <w:basedOn w:val="TableNormal"/>
    <w:uiPriority w:val="59"/>
    <w:rsid w:val="00B35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3334">
      <w:bodyDiv w:val="1"/>
      <w:marLeft w:val="0"/>
      <w:marRight w:val="0"/>
      <w:marTop w:val="0"/>
      <w:marBottom w:val="0"/>
      <w:divBdr>
        <w:top w:val="none" w:sz="0" w:space="0" w:color="auto"/>
        <w:left w:val="none" w:sz="0" w:space="0" w:color="auto"/>
        <w:bottom w:val="none" w:sz="0" w:space="0" w:color="auto"/>
        <w:right w:val="none" w:sz="0" w:space="0" w:color="auto"/>
      </w:divBdr>
    </w:div>
    <w:div w:id="240338719">
      <w:bodyDiv w:val="1"/>
      <w:marLeft w:val="0"/>
      <w:marRight w:val="0"/>
      <w:marTop w:val="0"/>
      <w:marBottom w:val="0"/>
      <w:divBdr>
        <w:top w:val="none" w:sz="0" w:space="0" w:color="auto"/>
        <w:left w:val="none" w:sz="0" w:space="0" w:color="auto"/>
        <w:bottom w:val="none" w:sz="0" w:space="0" w:color="auto"/>
        <w:right w:val="none" w:sz="0" w:space="0" w:color="auto"/>
      </w:divBdr>
      <w:divsChild>
        <w:div w:id="84961928">
          <w:marLeft w:val="0"/>
          <w:marRight w:val="0"/>
          <w:marTop w:val="0"/>
          <w:marBottom w:val="0"/>
          <w:divBdr>
            <w:top w:val="none" w:sz="0" w:space="0" w:color="auto"/>
            <w:left w:val="none" w:sz="0" w:space="0" w:color="auto"/>
            <w:bottom w:val="none" w:sz="0" w:space="0" w:color="auto"/>
            <w:right w:val="none" w:sz="0" w:space="0" w:color="auto"/>
          </w:divBdr>
          <w:divsChild>
            <w:div w:id="68698077">
              <w:marLeft w:val="0"/>
              <w:marRight w:val="0"/>
              <w:marTop w:val="0"/>
              <w:marBottom w:val="0"/>
              <w:divBdr>
                <w:top w:val="none" w:sz="0" w:space="0" w:color="auto"/>
                <w:left w:val="none" w:sz="0" w:space="0" w:color="auto"/>
                <w:bottom w:val="none" w:sz="0" w:space="0" w:color="auto"/>
                <w:right w:val="none" w:sz="0" w:space="0" w:color="auto"/>
              </w:divBdr>
            </w:div>
            <w:div w:id="187136453">
              <w:marLeft w:val="0"/>
              <w:marRight w:val="0"/>
              <w:marTop w:val="0"/>
              <w:marBottom w:val="0"/>
              <w:divBdr>
                <w:top w:val="none" w:sz="0" w:space="0" w:color="auto"/>
                <w:left w:val="none" w:sz="0" w:space="0" w:color="auto"/>
                <w:bottom w:val="none" w:sz="0" w:space="0" w:color="auto"/>
                <w:right w:val="none" w:sz="0" w:space="0" w:color="auto"/>
              </w:divBdr>
            </w:div>
            <w:div w:id="556674168">
              <w:marLeft w:val="0"/>
              <w:marRight w:val="0"/>
              <w:marTop w:val="0"/>
              <w:marBottom w:val="0"/>
              <w:divBdr>
                <w:top w:val="none" w:sz="0" w:space="0" w:color="auto"/>
                <w:left w:val="none" w:sz="0" w:space="0" w:color="auto"/>
                <w:bottom w:val="none" w:sz="0" w:space="0" w:color="auto"/>
                <w:right w:val="none" w:sz="0" w:space="0" w:color="auto"/>
              </w:divBdr>
            </w:div>
            <w:div w:id="627128708">
              <w:marLeft w:val="0"/>
              <w:marRight w:val="0"/>
              <w:marTop w:val="0"/>
              <w:marBottom w:val="0"/>
              <w:divBdr>
                <w:top w:val="none" w:sz="0" w:space="0" w:color="auto"/>
                <w:left w:val="none" w:sz="0" w:space="0" w:color="auto"/>
                <w:bottom w:val="none" w:sz="0" w:space="0" w:color="auto"/>
                <w:right w:val="none" w:sz="0" w:space="0" w:color="auto"/>
              </w:divBdr>
            </w:div>
            <w:div w:id="168771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11453">
      <w:bodyDiv w:val="1"/>
      <w:marLeft w:val="0"/>
      <w:marRight w:val="0"/>
      <w:marTop w:val="0"/>
      <w:marBottom w:val="0"/>
      <w:divBdr>
        <w:top w:val="none" w:sz="0" w:space="0" w:color="auto"/>
        <w:left w:val="none" w:sz="0" w:space="0" w:color="auto"/>
        <w:bottom w:val="none" w:sz="0" w:space="0" w:color="auto"/>
        <w:right w:val="none" w:sz="0" w:space="0" w:color="auto"/>
      </w:divBdr>
    </w:div>
    <w:div w:id="1204440887">
      <w:bodyDiv w:val="1"/>
      <w:marLeft w:val="0"/>
      <w:marRight w:val="0"/>
      <w:marTop w:val="0"/>
      <w:marBottom w:val="0"/>
      <w:divBdr>
        <w:top w:val="none" w:sz="0" w:space="0" w:color="auto"/>
        <w:left w:val="none" w:sz="0" w:space="0" w:color="auto"/>
        <w:bottom w:val="none" w:sz="0" w:space="0" w:color="auto"/>
        <w:right w:val="none" w:sz="0" w:space="0" w:color="auto"/>
      </w:divBdr>
    </w:div>
    <w:div w:id="1337995687">
      <w:bodyDiv w:val="1"/>
      <w:marLeft w:val="0"/>
      <w:marRight w:val="0"/>
      <w:marTop w:val="0"/>
      <w:marBottom w:val="0"/>
      <w:divBdr>
        <w:top w:val="none" w:sz="0" w:space="0" w:color="auto"/>
        <w:left w:val="none" w:sz="0" w:space="0" w:color="auto"/>
        <w:bottom w:val="none" w:sz="0" w:space="0" w:color="auto"/>
        <w:right w:val="none" w:sz="0" w:space="0" w:color="auto"/>
      </w:divBdr>
    </w:div>
    <w:div w:id="203916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555BC6C6F589469B231A6204592513" ma:contentTypeVersion="34" ma:contentTypeDescription="Create a new document." ma:contentTypeScope="" ma:versionID="460e01867f74a984e787b3ea7f974029">
  <xsd:schema xmlns:xsd="http://www.w3.org/2001/XMLSchema" xmlns:xs="http://www.w3.org/2001/XMLSchema" xmlns:p="http://schemas.microsoft.com/office/2006/metadata/properties" xmlns:ns2="7265ba3d-2aba-47e2-9a07-1ba20754667c" xmlns:ns3="a4b9ad33-bb25-4bb7-a0e8-8ee3eaf2452a" targetNamespace="http://schemas.microsoft.com/office/2006/metadata/properties" ma:root="true" ma:fieldsID="615ddd2ec94f8d305fc83f3db363c241" ns2:_="" ns3:_="">
    <xsd:import namespace="7265ba3d-2aba-47e2-9a07-1ba20754667c"/>
    <xsd:import namespace="a4b9ad33-bb25-4bb7-a0e8-8ee3eaf2452a"/>
    <xsd:element name="properties">
      <xsd:complexType>
        <xsd:sequence>
          <xsd:element name="documentManagement">
            <xsd:complexType>
              <xsd:all>
                <xsd:element ref="ns2:ba68264f07b34425a422dfef250e3753" minOccurs="0"/>
                <xsd:element ref="ns2:TaxCatchAll" minOccurs="0"/>
                <xsd:element ref="ns2:PersonalIdentificationData" minOccurs="0"/>
                <xsd:element ref="ns2:KS" minOccurs="0"/>
                <xsd:element ref="ns2:p367eba5a5fc40bc839a58847926e2b2" minOccurs="0"/>
                <xsd:element ref="ns2:laab851e47cc4884b599606ec7c9d7e6" minOccurs="0"/>
                <xsd:element ref="ns2:ff77cce3d352400ab034e073c37873b4" minOccurs="0"/>
                <xsd:element ref="ns2:h0a0e8dc34784ad1ac1d920db5fd08bd" minOccurs="0"/>
                <xsd:element ref="ns2:Year" minOccurs="0"/>
                <xsd:element ref="ns2:Lesson" minOccurs="0"/>
                <xsd:element ref="ns2:CustomTags" minOccurs="0"/>
                <xsd:element ref="ns2:CurriculumSubject"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5ba3d-2aba-47e2-9a07-1ba20754667c" elementFormDefault="qualified">
    <xsd:import namespace="http://schemas.microsoft.com/office/2006/documentManagement/types"/>
    <xsd:import namespace="http://schemas.microsoft.com/office/infopath/2007/PartnerControls"/>
    <xsd:element name="ba68264f07b34425a422dfef250e3753" ma:index="9" nillable="true" ma:taxonomy="true" ma:internalName="ba68264f07b34425a422dfef250e3753" ma:taxonomyFieldName="Staff_x0020_Category" ma:displayName="Staff Category" ma:default="" ma:fieldId="{ba68264f-07b3-4425-a422-dfef250e3753}" ma:sspId="7f1dce15-2e37-4e24-8ab6-ada8c2b8b0d1" ma:termSetId="37c9d4ae-53f9-422e-97dc-527c777db98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2028bb4-f779-42c5-ba37-b913ad55244f}" ma:internalName="TaxCatchAll" ma:showField="CatchAllData" ma:web="7265ba3d-2aba-47e2-9a07-1ba20754667c">
      <xsd:complexType>
        <xsd:complexContent>
          <xsd:extension base="dms:MultiChoiceLookup">
            <xsd:sequence>
              <xsd:element name="Value" type="dms:Lookup" maxOccurs="unbounded" minOccurs="0" nillable="true"/>
            </xsd:sequence>
          </xsd:extension>
        </xsd:complexContent>
      </xsd:complexType>
    </xsd:element>
    <xsd:element name="PersonalIdentificationData" ma:index="11" nillable="true" ma:displayName="Personal Identification Data" ma:default="" ma:internalName="PersonalIdentificationData">
      <xsd:simpleType>
        <xsd:restriction base="dms:Choice">
          <xsd:enumeration value="No"/>
          <xsd:enumeration value="Yes"/>
        </xsd:restriction>
      </xsd:simpleType>
    </xsd:element>
    <xsd:element name="KS" ma:index="12" nillable="true" ma:displayName="Key Stage" ma:default="" ma:internalName="KS">
      <xsd:simpleType>
        <xsd:restriction base="dms:Choice">
          <xsd:enumeration value="Foundation"/>
          <xsd:enumeration value="KS1"/>
          <xsd:enumeration value="KS2"/>
          <xsd:enumeration value="KS3"/>
          <xsd:enumeration value="KS4"/>
          <xsd:enumeration value="KS5"/>
        </xsd:restriction>
      </xsd:simpleType>
    </xsd:element>
    <xsd:element name="p367eba5a5fc40bc839a58847926e2b2" ma:index="14" nillable="true" ma:taxonomy="true" ma:internalName="p367eba5a5fc40bc839a58847926e2b2" ma:taxonomyFieldName="Topic" ma:displayName="Topic" ma:default="" ma:fieldId="{9367eba5-a5fc-40bc-839a-58847926e2b2}" ma:sspId="7f1dce15-2e37-4e24-8ab6-ada8c2b8b0d1" ma:termSetId="be8c243c-8fbd-4201-9be3-20ba2031bd9d" ma:anchorId="00000000-0000-0000-0000-000000000000" ma:open="false" ma:isKeyword="false">
      <xsd:complexType>
        <xsd:sequence>
          <xsd:element ref="pc:Terms" minOccurs="0" maxOccurs="1"/>
        </xsd:sequence>
      </xsd:complexType>
    </xsd:element>
    <xsd:element name="laab851e47cc4884b599606ec7c9d7e6" ma:index="16" nillable="true" ma:taxonomy="true" ma:internalName="laab851e47cc4884b599606ec7c9d7e6" ma:taxonomyFieldName="ExamBoard" ma:displayName="Exam Board" ma:default="" ma:fieldId="{5aab851e-47cc-4884-b599-606ec7c9d7e6}" ma:sspId="7f1dce15-2e37-4e24-8ab6-ada8c2b8b0d1" ma:termSetId="e0609950-3504-453f-b205-369246f63689" ma:anchorId="00000000-0000-0000-0000-000000000000" ma:open="false" ma:isKeyword="false">
      <xsd:complexType>
        <xsd:sequence>
          <xsd:element ref="pc:Terms" minOccurs="0" maxOccurs="1"/>
        </xsd:sequence>
      </xsd:complexType>
    </xsd:element>
    <xsd:element name="ff77cce3d352400ab034e073c37873b4" ma:index="18" nillable="true" ma:taxonomy="true" ma:internalName="ff77cce3d352400ab034e073c37873b4" ma:taxonomyFieldName="Week" ma:displayName="Week" ma:default="" ma:fieldId="{ff77cce3-d352-400a-b034-e073c37873b4}" ma:sspId="7f1dce15-2e37-4e24-8ab6-ada8c2b8b0d1" ma:termSetId="04b1b8df-7b3a-446a-a5fb-e1ebb72d10df" ma:anchorId="00000000-0000-0000-0000-000000000000" ma:open="false" ma:isKeyword="false">
      <xsd:complexType>
        <xsd:sequence>
          <xsd:element ref="pc:Terms" minOccurs="0" maxOccurs="1"/>
        </xsd:sequence>
      </xsd:complexType>
    </xsd:element>
    <xsd:element name="h0a0e8dc34784ad1ac1d920db5fd08bd" ma:index="20" nillable="true" ma:taxonomy="true" ma:internalName="h0a0e8dc34784ad1ac1d920db5fd08bd" ma:taxonomyFieldName="Term" ma:displayName="Term" ma:default="" ma:fieldId="{10a0e8dc-3478-4ad1-ac1d-920db5fd08bd}" ma:sspId="7f1dce15-2e37-4e24-8ab6-ada8c2b8b0d1" ma:termSetId="146f8eae-214b-4a83-bb80-fd3c95cc32a0" ma:anchorId="00000000-0000-0000-0000-000000000000" ma:open="false" ma:isKeyword="false">
      <xsd:complexType>
        <xsd:sequence>
          <xsd:element ref="pc:Terms" minOccurs="0" maxOccurs="1"/>
        </xsd:sequence>
      </xsd:complexType>
    </xsd:element>
    <xsd:element name="Year" ma:index="21" nillable="true" ma:displayName="Year" ma:default="" ma:internalName="Year">
      <xsd:simpleType>
        <xsd:restriction base="dms:Choice">
          <xsd:enumeration value="R"/>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restriction>
      </xsd:simpleType>
    </xsd:element>
    <xsd:element name="Lesson" ma:index="22" nillable="true" ma:displayName="Lesson" ma:default="" ma:internalName="Lesson">
      <xsd:simpleType>
        <xsd:restriction base="dms:Text"/>
      </xsd:simpleType>
    </xsd:element>
    <xsd:element name="CustomTags" ma:index="23" nillable="true" ma:displayName="Custom Tags" ma:default="" ma:internalName="CustomTags">
      <xsd:simpleType>
        <xsd:restriction base="dms:Text"/>
      </xsd:simpleType>
    </xsd:element>
    <xsd:element name="CurriculumSubject" ma:index="24" nillable="true" ma:displayName="Curriculum Subject" ma:default="Human Resources Adminstration" ma:internalName="CurriculumSubject">
      <xsd:simpleType>
        <xsd:restriction base="dms:Text"/>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b9ad33-bb25-4bb7-a0e8-8ee3eaf2452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7f1dce15-2e37-4e24-8ab6-ada8c2b8b0d1" ma:termSetId="09814cd3-568e-fe90-9814-8d621ff8fb84" ma:anchorId="fba54fb3-c3e1-fe81-a776-ca4b69148c4d" ma:open="true" ma:isKeyword="false">
      <xsd:complexType>
        <xsd:sequence>
          <xsd:element ref="pc:Terms" minOccurs="0" maxOccurs="1"/>
        </xsd:sequence>
      </xsd:complex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367eba5a5fc40bc839a58847926e2b2 xmlns="7265ba3d-2aba-47e2-9a07-1ba20754667c">
      <Terms xmlns="http://schemas.microsoft.com/office/infopath/2007/PartnerControls"/>
    </p367eba5a5fc40bc839a58847926e2b2>
    <lcf76f155ced4ddcb4097134ff3c332f xmlns="a4b9ad33-bb25-4bb7-a0e8-8ee3eaf2452a">
      <Terms xmlns="http://schemas.microsoft.com/office/infopath/2007/PartnerControls"/>
    </lcf76f155ced4ddcb4097134ff3c332f>
    <PersonalIdentificationData xmlns="7265ba3d-2aba-47e2-9a07-1ba20754667c" xsi:nil="true"/>
    <TaxCatchAll xmlns="7265ba3d-2aba-47e2-9a07-1ba20754667c"/>
    <CurriculumSubject xmlns="7265ba3d-2aba-47e2-9a07-1ba20754667c">Human Resources Adminstration</CurriculumSubject>
    <Lesson xmlns="7265ba3d-2aba-47e2-9a07-1ba20754667c" xsi:nil="true"/>
    <CustomTags xmlns="7265ba3d-2aba-47e2-9a07-1ba20754667c" xsi:nil="true"/>
    <ff77cce3d352400ab034e073c37873b4 xmlns="7265ba3d-2aba-47e2-9a07-1ba20754667c">
      <Terms xmlns="http://schemas.microsoft.com/office/infopath/2007/PartnerControls"/>
    </ff77cce3d352400ab034e073c37873b4>
    <Year xmlns="7265ba3d-2aba-47e2-9a07-1ba20754667c" xsi:nil="true"/>
    <laab851e47cc4884b599606ec7c9d7e6 xmlns="7265ba3d-2aba-47e2-9a07-1ba20754667c">
      <Terms xmlns="http://schemas.microsoft.com/office/infopath/2007/PartnerControls"/>
    </laab851e47cc4884b599606ec7c9d7e6>
    <KS xmlns="7265ba3d-2aba-47e2-9a07-1ba20754667c" xsi:nil="true"/>
    <ba68264f07b34425a422dfef250e3753 xmlns="7265ba3d-2aba-47e2-9a07-1ba20754667c">
      <Terms xmlns="http://schemas.microsoft.com/office/infopath/2007/PartnerControls"/>
    </ba68264f07b34425a422dfef250e3753>
    <h0a0e8dc34784ad1ac1d920db5fd08bd xmlns="7265ba3d-2aba-47e2-9a07-1ba20754667c">
      <Terms xmlns="http://schemas.microsoft.com/office/infopath/2007/PartnerControls"/>
    </h0a0e8dc34784ad1ac1d920db5fd08bd>
  </documentManagement>
</p:properties>
</file>

<file path=customXml/itemProps1.xml><?xml version="1.0" encoding="utf-8"?>
<ds:datastoreItem xmlns:ds="http://schemas.openxmlformats.org/officeDocument/2006/customXml" ds:itemID="{1AC18956-D803-433C-AA3B-64946A5E2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5ba3d-2aba-47e2-9a07-1ba20754667c"/>
    <ds:schemaRef ds:uri="a4b9ad33-bb25-4bb7-a0e8-8ee3eaf24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9B093C-88AB-4BF2-852E-BE1765A3A603}">
  <ds:schemaRefs>
    <ds:schemaRef ds:uri="http://schemas.microsoft.com/office/2006/metadata/longProperties"/>
  </ds:schemaRefs>
</ds:datastoreItem>
</file>

<file path=customXml/itemProps3.xml><?xml version="1.0" encoding="utf-8"?>
<ds:datastoreItem xmlns:ds="http://schemas.openxmlformats.org/officeDocument/2006/customXml" ds:itemID="{B03BC932-3B5B-47BC-B703-CAC902955F0B}">
  <ds:schemaRefs>
    <ds:schemaRef ds:uri="http://schemas.microsoft.com/sharepoint/v3/contenttype/forms"/>
  </ds:schemaRefs>
</ds:datastoreItem>
</file>

<file path=customXml/itemProps4.xml><?xml version="1.0" encoding="utf-8"?>
<ds:datastoreItem xmlns:ds="http://schemas.openxmlformats.org/officeDocument/2006/customXml" ds:itemID="{69CE2D6B-BCB1-450E-B08A-ED7FF1D7AA03}">
  <ds:schemaRefs>
    <ds:schemaRef ds:uri="http://schemas.microsoft.com/office/2006/metadata/properties"/>
    <ds:schemaRef ds:uri="http://schemas.microsoft.com/office/infopath/2007/PartnerControls"/>
    <ds:schemaRef ds:uri="7265ba3d-2aba-47e2-9a07-1ba20754667c"/>
    <ds:schemaRef ds:uri="a4b9ad33-bb25-4bb7-a0e8-8ee3eaf2452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18th July 2006</vt:lpstr>
    </vt:vector>
  </TitlesOfParts>
  <Company>LWI Limited</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18th July 2006</dc:title>
  <dc:subject/>
  <dc:creator>Gina Cooke</dc:creator>
  <cp:keywords/>
  <cp:lastModifiedBy>F Robins</cp:lastModifiedBy>
  <cp:revision>2</cp:revision>
  <cp:lastPrinted>2017-11-13T09:22:00Z</cp:lastPrinted>
  <dcterms:created xsi:type="dcterms:W3CDTF">2024-10-03T14:55:00Z</dcterms:created>
  <dcterms:modified xsi:type="dcterms:W3CDTF">2024-10-03T14:55:00Z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eek">
    <vt:lpwstr/>
  </property>
  <property fmtid="{D5CDD505-2E9C-101B-9397-08002B2CF9AE}" pid="3" name="ExamBoard">
    <vt:lpwstr/>
  </property>
  <property fmtid="{D5CDD505-2E9C-101B-9397-08002B2CF9AE}" pid="4" name="Topic">
    <vt:lpwstr/>
  </property>
  <property fmtid="{D5CDD505-2E9C-101B-9397-08002B2CF9AE}" pid="5" name="Term">
    <vt:lpwstr/>
  </property>
  <property fmtid="{D5CDD505-2E9C-101B-9397-08002B2CF9AE}" pid="6" name="Staff Category">
    <vt:lpwstr/>
  </property>
</Properties>
</file>