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A6" w:rsidRDefault="001E768F">
      <w:pPr>
        <w:rPr>
          <w:noProof/>
          <w:lang w:val="en-GB" w:eastAsia="en-GB"/>
        </w:rPr>
      </w:pPr>
      <w:r w:rsidRPr="003420C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716B98" wp14:editId="3F398CF2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2921000" cy="1224280"/>
            <wp:effectExtent l="0" t="0" r="0" b="0"/>
            <wp:wrapTopAndBottom/>
            <wp:docPr id="1" name="Picture 1" descr="R:\Logos\OPA Logo (Box Vers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OPA Logo (Box Version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68F" w:rsidRDefault="001E768F">
      <w:pPr>
        <w:rPr>
          <w:noProof/>
          <w:lang w:val="en-GB" w:eastAsia="en-GB"/>
        </w:rPr>
      </w:pPr>
    </w:p>
    <w:p w:rsidR="00142CA6" w:rsidRDefault="0062564D">
      <w:pPr>
        <w:jc w:val="center"/>
        <w:rPr>
          <w:b/>
          <w:noProof/>
        </w:rPr>
      </w:pPr>
      <w:r>
        <w:rPr>
          <w:b/>
          <w:noProof/>
        </w:rPr>
        <w:t xml:space="preserve">Job Description – Teacher of </w:t>
      </w:r>
      <w:r w:rsidR="00881BB3">
        <w:rPr>
          <w:b/>
          <w:noProof/>
        </w:rPr>
        <w:t xml:space="preserve">English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7396"/>
      </w:tblGrid>
      <w:tr w:rsidR="00142CA6">
        <w:trPr>
          <w:trHeight w:val="539"/>
        </w:trPr>
        <w:tc>
          <w:tcPr>
            <w:tcW w:w="2235" w:type="dxa"/>
          </w:tcPr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11935" w:type="dxa"/>
          </w:tcPr>
          <w:p w:rsidR="00142CA6" w:rsidRDefault="00F474C4" w:rsidP="004610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283FD7">
              <w:rPr>
                <w:rFonts w:ascii="Calibri" w:eastAsia="Calibri" w:hAnsi="Calibri" w:cs="Times New Roman"/>
                <w:b/>
              </w:rPr>
              <w:t xml:space="preserve">Teacher of </w:t>
            </w:r>
            <w:r w:rsidR="00881BB3">
              <w:rPr>
                <w:rFonts w:ascii="Calibri" w:eastAsia="Calibri" w:hAnsi="Calibri" w:cs="Times New Roman"/>
                <w:b/>
              </w:rPr>
              <w:t>English</w:t>
            </w:r>
          </w:p>
        </w:tc>
      </w:tr>
      <w:tr w:rsidR="00142CA6">
        <w:trPr>
          <w:trHeight w:val="561"/>
        </w:trPr>
        <w:tc>
          <w:tcPr>
            <w:tcW w:w="2235" w:type="dxa"/>
          </w:tcPr>
          <w:p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11935" w:type="dxa"/>
          </w:tcPr>
          <w:p w:rsidR="00142CA6" w:rsidRDefault="00142CA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42CA6" w:rsidRDefault="00142CA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42CA6">
        <w:tc>
          <w:tcPr>
            <w:tcW w:w="2235" w:type="dxa"/>
          </w:tcPr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11935" w:type="dxa"/>
          </w:tcPr>
          <w:p w:rsidR="00142CA6" w:rsidRDefault="0062564D" w:rsidP="006256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</w:t>
            </w:r>
            <w:r w:rsidRPr="00283FD7">
              <w:rPr>
                <w:rFonts w:ascii="Calibri" w:eastAsia="Calibri" w:hAnsi="Calibri" w:cs="Times New Roman"/>
              </w:rPr>
              <w:t xml:space="preserve">teaching and learning in </w:t>
            </w:r>
            <w:r w:rsidR="00881BB3">
              <w:rPr>
                <w:rFonts w:ascii="Calibri" w:eastAsia="Calibri" w:hAnsi="Calibri" w:cs="Times New Roman"/>
              </w:rPr>
              <w:t>English</w:t>
            </w:r>
            <w:r w:rsidRPr="00283FD7">
              <w:rPr>
                <w:rFonts w:ascii="Calibri" w:eastAsia="Calibri" w:hAnsi="Calibri" w:cs="Times New Roman"/>
              </w:rPr>
              <w:t xml:space="preserve"> across the 11-1</w:t>
            </w:r>
            <w:r w:rsidR="00B833AE">
              <w:rPr>
                <w:rFonts w:ascii="Calibri" w:eastAsia="Calibri" w:hAnsi="Calibri" w:cs="Times New Roman"/>
              </w:rPr>
              <w:t xml:space="preserve">6 </w:t>
            </w:r>
            <w:r>
              <w:rPr>
                <w:rFonts w:ascii="Calibri" w:eastAsia="Calibri" w:hAnsi="Calibri" w:cs="Times New Roman"/>
              </w:rPr>
              <w:t>age range.</w:t>
            </w:r>
          </w:p>
        </w:tc>
      </w:tr>
      <w:tr w:rsidR="00142CA6">
        <w:tc>
          <w:tcPr>
            <w:tcW w:w="2235" w:type="dxa"/>
          </w:tcPr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11935" w:type="dxa"/>
          </w:tcPr>
          <w:p w:rsidR="00142CA6" w:rsidRDefault="006256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142CA6">
        <w:tc>
          <w:tcPr>
            <w:tcW w:w="2235" w:type="dxa"/>
          </w:tcPr>
          <w:p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11935" w:type="dxa"/>
          </w:tcPr>
          <w:p w:rsidR="00142CA6" w:rsidRDefault="0062564D">
            <w:pPr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142CA6">
        <w:tc>
          <w:tcPr>
            <w:tcW w:w="2235" w:type="dxa"/>
          </w:tcPr>
          <w:p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11935" w:type="dxa"/>
          </w:tcPr>
          <w:p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raise expectations, standards and progress of all students</w:t>
            </w:r>
          </w:p>
          <w:p w:rsidR="00142CA6" w:rsidRDefault="00142CA6">
            <w:pPr>
              <w:pStyle w:val="ListParagraph"/>
              <w:spacing w:after="0" w:line="240" w:lineRule="auto"/>
            </w:pPr>
          </w:p>
          <w:p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create exciting Teaching &amp; Learning opportunities</w:t>
            </w:r>
          </w:p>
          <w:p w:rsidR="00142CA6" w:rsidRDefault="00142CA6">
            <w:pPr>
              <w:spacing w:after="0" w:line="240" w:lineRule="auto"/>
            </w:pPr>
          </w:p>
          <w:p w:rsidR="00142CA6" w:rsidRDefault="0062564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display the highest standards of professionalism in teaching and relationships with colleagues</w:t>
            </w:r>
          </w:p>
        </w:tc>
      </w:tr>
      <w:tr w:rsidR="00142CA6">
        <w:tc>
          <w:tcPr>
            <w:tcW w:w="2235" w:type="dxa"/>
          </w:tcPr>
          <w:p w:rsidR="00142CA6" w:rsidRDefault="00142CA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(in addition to those required of a qualified teacher)</w:t>
            </w:r>
          </w:p>
          <w:p w:rsidR="00142CA6" w:rsidRDefault="00142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35" w:type="dxa"/>
          </w:tcPr>
          <w:p w:rsidR="00142CA6" w:rsidRPr="00283FD7" w:rsidRDefault="0062564D">
            <w:pPr>
              <w:pStyle w:val="ListBullet"/>
              <w:spacing w:after="0" w:line="240" w:lineRule="auto"/>
              <w:rPr>
                <w:b/>
              </w:rPr>
            </w:pPr>
            <w:r w:rsidRPr="00283FD7">
              <w:t xml:space="preserve">To develop Teaching &amp; Learning within the </w:t>
            </w:r>
            <w:r w:rsidR="00881BB3">
              <w:t>English</w:t>
            </w:r>
            <w:r w:rsidR="00F474C4" w:rsidRPr="00283FD7">
              <w:t xml:space="preserve"> </w:t>
            </w:r>
            <w:r w:rsidRPr="00283FD7">
              <w:t>department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To work alongside the Curriculum Leader to raise standards within the department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Motivate, encourage and develop the personal qualities of the student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Produce creative schemes of work, lesson plans, subject examinations and other documentation as required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Present learning in an inspiring manner with due regard to the ability of the students and the curriculum targets of the particular year group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 xml:space="preserve">Engage in the continuous assessment of the students, tracking progress and informing teaching and learning to ensure the highest standards of attainment are </w:t>
            </w:r>
            <w:r w:rsidR="00881BB3">
              <w:t>realized.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Share responsibility for identifying appropriate teaching materials required for the resourcing of teaching and to support the students’ learning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Plan, administer and mark students’ work when required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Actively promote the acquisition of outstanding literacy skills and reading for pleasure across the academy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Write reports on a regular basis, liaise as appropriate with parents and attend Parents’ Evenings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Attend meetings and participate in continuous professional development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Participate in academy day and evening activities and duties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t>Contribute to extra-curricular life of the academy</w:t>
            </w:r>
          </w:p>
          <w:p w:rsidR="00142CA6" w:rsidRDefault="0062564D">
            <w:pPr>
              <w:pStyle w:val="ListBullet"/>
              <w:spacing w:after="0" w:line="240" w:lineRule="auto"/>
            </w:pPr>
            <w:r>
              <w:lastRenderedPageBreak/>
              <w:t>Undertake any other reasonable duties</w:t>
            </w:r>
            <w:r w:rsidR="00277214">
              <w:t xml:space="preserve"> assigned by the Vice-</w:t>
            </w:r>
            <w:r>
              <w:t>Principal</w:t>
            </w:r>
            <w:r w:rsidR="00881BB3">
              <w:t xml:space="preserve"> or Principal</w:t>
            </w:r>
          </w:p>
          <w:p w:rsidR="00142CA6" w:rsidRDefault="00142CA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142CA6" w:rsidRDefault="006256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  <w:tr w:rsidR="00142CA6">
        <w:tc>
          <w:tcPr>
            <w:tcW w:w="2235" w:type="dxa"/>
          </w:tcPr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General requirements</w:t>
            </w:r>
          </w:p>
        </w:tc>
        <w:tc>
          <w:tcPr>
            <w:tcW w:w="11935" w:type="dxa"/>
          </w:tcPr>
          <w:p w:rsidR="00142CA6" w:rsidRDefault="006256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Contribute to the Academy’s </w:t>
            </w:r>
            <w:proofErr w:type="spellStart"/>
            <w:r>
              <w:rPr>
                <w:rFonts w:ascii="Calibri" w:eastAsia="Calibri" w:hAnsi="Calibri" w:cs="Times New Roman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enrichment activities;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  <w:r>
              <w:rPr>
                <w:rFonts w:ascii="Calibri" w:eastAsia="Calibri" w:hAnsi="Calibri" w:cs="Arial"/>
              </w:rPr>
              <w:t>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time;</w:t>
            </w:r>
          </w:p>
          <w:p w:rsidR="00142CA6" w:rsidRDefault="0062564D">
            <w:pPr>
              <w:numPr>
                <w:ilvl w:val="0"/>
                <w:numId w:val="2"/>
              </w:numPr>
              <w:spacing w:after="0" w:line="240" w:lineRule="auto"/>
              <w:ind w:left="376" w:hanging="3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 xml:space="preserve">As and when necessary and reasonable, contribute equitably to the Academy’s provision for the supervision of </w:t>
            </w:r>
            <w:proofErr w:type="gramStart"/>
            <w:r>
              <w:rPr>
                <w:rFonts w:ascii="Calibri" w:eastAsia="Calibri" w:hAnsi="Calibri" w:cs="Arial"/>
              </w:rPr>
              <w:t>colleagues</w:t>
            </w:r>
            <w:proofErr w:type="gramEnd"/>
            <w:r>
              <w:rPr>
                <w:rFonts w:ascii="Calibri" w:eastAsia="Calibri" w:hAnsi="Calibri" w:cs="Arial"/>
              </w:rPr>
              <w:t xml:space="preserve"> classes, duties and activities in the event of unforeseen absence.</w:t>
            </w:r>
          </w:p>
        </w:tc>
      </w:tr>
      <w:tr w:rsidR="00142CA6">
        <w:trPr>
          <w:trHeight w:val="1907"/>
        </w:trPr>
        <w:tc>
          <w:tcPr>
            <w:tcW w:w="2235" w:type="dxa"/>
          </w:tcPr>
          <w:p w:rsidR="00142CA6" w:rsidRDefault="0062564D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11935" w:type="dxa"/>
          </w:tcPr>
          <w:p w:rsidR="00142CA6" w:rsidRDefault="0062564D">
            <w:pPr>
              <w:numPr>
                <w:ilvl w:val="0"/>
                <w:numId w:val="7"/>
              </w:numPr>
              <w:spacing w:after="176" w:line="240" w:lineRule="auto"/>
              <w:ind w:hanging="454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</w:t>
            </w:r>
            <w:proofErr w:type="spellStart"/>
            <w:r>
              <w:rPr>
                <w:rFonts w:cs="Arial"/>
              </w:rPr>
              <w:t>realised</w:t>
            </w:r>
            <w:proofErr w:type="spellEnd"/>
            <w:r>
              <w:rPr>
                <w:rFonts w:cs="Arial"/>
              </w:rPr>
              <w:t xml:space="preserve"> withi</w:t>
            </w:r>
            <w:r w:rsidR="0046105E">
              <w:rPr>
                <w:rFonts w:cs="Arial"/>
              </w:rPr>
              <w:t xml:space="preserve">n the curriculum area of </w:t>
            </w:r>
            <w:r w:rsidR="00881BB3">
              <w:rPr>
                <w:rFonts w:cs="Arial"/>
              </w:rPr>
              <w:t>English</w:t>
            </w:r>
          </w:p>
          <w:p w:rsidR="00142CA6" w:rsidRDefault="0062564D">
            <w:pPr>
              <w:numPr>
                <w:ilvl w:val="0"/>
                <w:numId w:val="7"/>
              </w:numPr>
              <w:spacing w:after="176" w:line="240" w:lineRule="auto"/>
              <w:ind w:hanging="454"/>
              <w:rPr>
                <w:rFonts w:cs="Arial"/>
              </w:rPr>
            </w:pPr>
            <w:r>
              <w:rPr>
                <w:rFonts w:cs="Arial"/>
              </w:rPr>
              <w:t xml:space="preserve">Create an environment in which children enjoy learning, where standards of discipline and </w:t>
            </w:r>
            <w:proofErr w:type="spellStart"/>
            <w:r>
              <w:rPr>
                <w:rFonts w:cs="Arial"/>
              </w:rPr>
              <w:t>behaviour</w:t>
            </w:r>
            <w:proofErr w:type="spellEnd"/>
            <w:r>
              <w:rPr>
                <w:rFonts w:cs="Arial"/>
              </w:rPr>
              <w:t xml:space="preserve"> are at the highest level</w:t>
            </w:r>
          </w:p>
          <w:p w:rsidR="00142CA6" w:rsidRDefault="0062564D">
            <w:pPr>
              <w:numPr>
                <w:ilvl w:val="0"/>
                <w:numId w:val="7"/>
              </w:numPr>
              <w:spacing w:after="269" w:line="246" w:lineRule="auto"/>
              <w:ind w:hanging="454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62564D">
        <w:tc>
          <w:tcPr>
            <w:tcW w:w="2235" w:type="dxa"/>
          </w:tcPr>
          <w:p w:rsidR="0062564D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Desirable Requirements</w:t>
            </w:r>
          </w:p>
        </w:tc>
        <w:tc>
          <w:tcPr>
            <w:tcW w:w="11935" w:type="dxa"/>
          </w:tcPr>
          <w:p w:rsidR="0062564D" w:rsidRPr="00283FD7" w:rsidRDefault="0062564D" w:rsidP="0062564D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 w:rsidRPr="00283FD7">
              <w:rPr>
                <w:rFonts w:ascii="Calibri" w:eastAsia="Calibri" w:hAnsi="Calibri" w:cs="Times New Roman"/>
              </w:rPr>
              <w:t xml:space="preserve">Have experience of teaching </w:t>
            </w:r>
            <w:r w:rsidR="00881BB3">
              <w:rPr>
                <w:rFonts w:ascii="Calibri" w:eastAsia="Calibri" w:hAnsi="Calibri" w:cs="Times New Roman"/>
              </w:rPr>
              <w:t>English</w:t>
            </w:r>
            <w:r w:rsidRPr="00283FD7">
              <w:rPr>
                <w:rFonts w:ascii="Calibri" w:eastAsia="Calibri" w:hAnsi="Calibri" w:cs="Times New Roman"/>
              </w:rPr>
              <w:t xml:space="preserve"> at </w:t>
            </w:r>
            <w:r w:rsidR="0046105E" w:rsidRPr="00283FD7">
              <w:rPr>
                <w:rFonts w:ascii="Calibri" w:eastAsia="Calibri" w:hAnsi="Calibri" w:cs="Times New Roman"/>
              </w:rPr>
              <w:t>all Key Stages</w:t>
            </w:r>
            <w:r w:rsidR="00F474C4" w:rsidRPr="00283FD7">
              <w:rPr>
                <w:rFonts w:ascii="Calibri" w:eastAsia="Calibri" w:hAnsi="Calibri" w:cs="Times New Roman"/>
              </w:rPr>
              <w:t>.</w:t>
            </w:r>
          </w:p>
          <w:p w:rsidR="004216DD" w:rsidRPr="00283FD7" w:rsidRDefault="004216DD" w:rsidP="004216DD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 w:rsidRPr="00283FD7">
              <w:rPr>
                <w:rFonts w:ascii="Calibri" w:eastAsia="Calibri" w:hAnsi="Calibri" w:cs="Times New Roman"/>
              </w:rPr>
              <w:t xml:space="preserve">Have experience of teaching </w:t>
            </w:r>
            <w:r w:rsidR="00881BB3">
              <w:rPr>
                <w:rFonts w:ascii="Calibri" w:eastAsia="Calibri" w:hAnsi="Calibri" w:cs="Times New Roman"/>
              </w:rPr>
              <w:t>English</w:t>
            </w:r>
            <w:r w:rsidRPr="00283FD7">
              <w:rPr>
                <w:rFonts w:ascii="Calibri" w:eastAsia="Calibri" w:hAnsi="Calibri" w:cs="Times New Roman"/>
              </w:rPr>
              <w:t xml:space="preserve"> </w:t>
            </w:r>
            <w:r w:rsidR="009C19C2" w:rsidRPr="00283FD7">
              <w:rPr>
                <w:rFonts w:ascii="Calibri" w:eastAsia="Calibri" w:hAnsi="Calibri" w:cs="Times New Roman"/>
              </w:rPr>
              <w:t>up to</w:t>
            </w:r>
            <w:r w:rsidRPr="00283FD7">
              <w:rPr>
                <w:rFonts w:ascii="Calibri" w:eastAsia="Calibri" w:hAnsi="Calibri" w:cs="Times New Roman"/>
              </w:rPr>
              <w:t xml:space="preserve"> Key Stage 5.</w:t>
            </w:r>
          </w:p>
          <w:p w:rsidR="004216DD" w:rsidRPr="004216DD" w:rsidRDefault="004216DD" w:rsidP="004216DD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 w:rsidRPr="00283FD7">
              <w:rPr>
                <w:rFonts w:ascii="Calibri" w:eastAsia="Calibri" w:hAnsi="Calibri" w:cs="Times New Roman"/>
              </w:rPr>
              <w:t xml:space="preserve">Have experience of teaching </w:t>
            </w:r>
            <w:r w:rsidR="00881BB3">
              <w:rPr>
                <w:rFonts w:ascii="Calibri" w:eastAsia="Calibri" w:hAnsi="Calibri" w:cs="Times New Roman"/>
              </w:rPr>
              <w:t>both English Literature and English Language</w:t>
            </w:r>
            <w:r w:rsidRPr="00283FD7">
              <w:rPr>
                <w:rFonts w:ascii="Calibri" w:eastAsia="Calibri" w:hAnsi="Calibri" w:cs="Times New Roman"/>
              </w:rPr>
              <w:t>.</w:t>
            </w:r>
          </w:p>
        </w:tc>
      </w:tr>
      <w:tr w:rsidR="00142CA6">
        <w:tc>
          <w:tcPr>
            <w:tcW w:w="2235" w:type="dxa"/>
          </w:tcPr>
          <w:p w:rsidR="00142CA6" w:rsidRDefault="006256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11935" w:type="dxa"/>
          </w:tcPr>
          <w:p w:rsidR="00142CA6" w:rsidRDefault="0062564D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:rsidR="00142CA6" w:rsidRDefault="00142CA6">
      <w:pPr>
        <w:rPr>
          <w:noProof/>
        </w:rPr>
      </w:pPr>
    </w:p>
    <w:p w:rsidR="00142CA6" w:rsidRDefault="0062564D">
      <w:pPr>
        <w:rPr>
          <w:b/>
          <w:noProof/>
        </w:rPr>
      </w:pPr>
      <w:r>
        <w:rPr>
          <w:b/>
          <w:noProof/>
        </w:rPr>
        <w:t xml:space="preserve">Post Holders Signature: </w:t>
      </w:r>
    </w:p>
    <w:p w:rsidR="00142CA6" w:rsidRDefault="00142CA6">
      <w:pPr>
        <w:rPr>
          <w:b/>
          <w:noProof/>
        </w:rPr>
      </w:pPr>
    </w:p>
    <w:p w:rsidR="00142CA6" w:rsidRDefault="0062564D">
      <w:pPr>
        <w:rPr>
          <w:b/>
          <w:noProof/>
        </w:rPr>
      </w:pPr>
      <w:r>
        <w:rPr>
          <w:b/>
          <w:noProof/>
        </w:rPr>
        <w:t xml:space="preserve">Date: </w:t>
      </w:r>
      <w:bookmarkStart w:id="0" w:name="_GoBack"/>
      <w:bookmarkEnd w:id="0"/>
    </w:p>
    <w:sectPr w:rsidR="00142CA6">
      <w:footerReference w:type="default" r:id="rId9"/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FF" w:rsidRDefault="00F471FF">
      <w:pPr>
        <w:spacing w:after="0" w:line="240" w:lineRule="auto"/>
      </w:pPr>
      <w:r>
        <w:separator/>
      </w:r>
    </w:p>
  </w:endnote>
  <w:endnote w:type="continuationSeparator" w:id="0">
    <w:p w:rsidR="00F471FF" w:rsidRDefault="00F4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5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2CA6" w:rsidRDefault="0062564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76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76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2CA6" w:rsidRDefault="00142CA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FF" w:rsidRDefault="00F471FF">
      <w:pPr>
        <w:spacing w:after="0" w:line="240" w:lineRule="auto"/>
      </w:pPr>
      <w:r>
        <w:separator/>
      </w:r>
    </w:p>
  </w:footnote>
  <w:footnote w:type="continuationSeparator" w:id="0">
    <w:p w:rsidR="00F471FF" w:rsidRDefault="00F4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362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A575082"/>
    <w:multiLevelType w:val="hybridMultilevel"/>
    <w:tmpl w:val="9BBE4C30"/>
    <w:lvl w:ilvl="0" w:tplc="66C02F20">
      <w:start w:val="1"/>
      <w:numFmt w:val="bullet"/>
      <w:lvlText w:val="●"/>
      <w:lvlJc w:val="left"/>
      <w:pPr>
        <w:ind w:left="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6BEA2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1A56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361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ED8E1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5387F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160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DF4B8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1F49F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3752"/>
        <w:sz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41EBD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A6"/>
    <w:rsid w:val="00142CA6"/>
    <w:rsid w:val="001768AE"/>
    <w:rsid w:val="001E768F"/>
    <w:rsid w:val="00277214"/>
    <w:rsid w:val="00283FD7"/>
    <w:rsid w:val="00306305"/>
    <w:rsid w:val="004216DD"/>
    <w:rsid w:val="0046105E"/>
    <w:rsid w:val="0062564D"/>
    <w:rsid w:val="00881BB3"/>
    <w:rsid w:val="009C19C2"/>
    <w:rsid w:val="00B833AE"/>
    <w:rsid w:val="00F13594"/>
    <w:rsid w:val="00F471FF"/>
    <w:rsid w:val="00F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9D58C2"/>
  <w15:docId w15:val="{FB3BA169-B308-49D7-8B77-6866575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99"/>
    <w:unhideWhenUsed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3" ma:contentTypeDescription="Create a new document." ma:contentTypeScope="" ma:versionID="150d736356742e7c98621929ea7ce708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fcad0ae9901463455c351fa563f71006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c2b723-e2db-4fd2-b259-ce571c3a0c08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Props1.xml><?xml version="1.0" encoding="utf-8"?>
<ds:datastoreItem xmlns:ds="http://schemas.openxmlformats.org/officeDocument/2006/customXml" ds:itemID="{FEC62402-353D-4731-A89B-4AA16F978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6118F-4BD0-43D3-BC98-A9A22ADD5E79}"/>
</file>

<file path=customXml/itemProps3.xml><?xml version="1.0" encoding="utf-8"?>
<ds:datastoreItem xmlns:ds="http://schemas.openxmlformats.org/officeDocument/2006/customXml" ds:itemID="{75C382E4-3E99-4932-91D9-AA8B591E4EC9}"/>
</file>

<file path=customXml/itemProps4.xml><?xml version="1.0" encoding="utf-8"?>
<ds:datastoreItem xmlns:ds="http://schemas.openxmlformats.org/officeDocument/2006/customXml" ds:itemID="{84218453-B7A3-4977-9508-D295CE24C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Belhus Chase Specialist Humanities College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 Park Academy User</dc:creator>
  <cp:keywords/>
  <dc:description/>
  <cp:lastModifiedBy>Cindy Barber</cp:lastModifiedBy>
  <cp:revision>2</cp:revision>
  <cp:lastPrinted>2014-01-23T09:37:00Z</cp:lastPrinted>
  <dcterms:created xsi:type="dcterms:W3CDTF">2021-02-17T11:16:00Z</dcterms:created>
  <dcterms:modified xsi:type="dcterms:W3CDTF">2021-02-17T11:16:00Z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</Properties>
</file>