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horzAnchor="margin" w:tblpXSpec="center" w:tblpY="-765"/>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7"/>
        <w:gridCol w:w="276"/>
        <w:gridCol w:w="2568"/>
        <w:gridCol w:w="5512"/>
      </w:tblGrid>
      <w:tr w:rsidR="002D4802" w14:paraId="25D6675C" w14:textId="77777777" w:rsidTr="00ED0F3D">
        <w:trPr>
          <w:trHeight w:val="1698"/>
        </w:trPr>
        <w:tc>
          <w:tcPr>
            <w:tcW w:w="2943" w:type="dxa"/>
            <w:gridSpan w:val="2"/>
          </w:tcPr>
          <w:p w14:paraId="2B184209" w14:textId="77777777" w:rsidR="002D4802" w:rsidRDefault="000522EE" w:rsidP="002D4802">
            <w:pPr>
              <w:rPr>
                <w:rFonts w:ascii="Calibri" w:hAnsi="Calibri"/>
                <w:b/>
                <w:szCs w:val="22"/>
              </w:rPr>
            </w:pPr>
            <w:r>
              <w:rPr>
                <w:rFonts w:ascii="Arial" w:hAnsi="Arial" w:cs="Arial"/>
                <w:noProof/>
                <w:lang w:eastAsia="en-GB"/>
              </w:rPr>
              <w:drawing>
                <wp:inline distT="0" distB="0" distL="0" distR="0" wp14:anchorId="15E99158" wp14:editId="6867BB38">
                  <wp:extent cx="1695450" cy="142287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PSS-Logo (Small Size).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703258" cy="1429424"/>
                          </a:xfrm>
                          <a:prstGeom prst="rect">
                            <a:avLst/>
                          </a:prstGeom>
                        </pic:spPr>
                      </pic:pic>
                    </a:graphicData>
                  </a:graphic>
                </wp:inline>
              </w:drawing>
            </w:r>
          </w:p>
        </w:tc>
        <w:tc>
          <w:tcPr>
            <w:tcW w:w="8080" w:type="dxa"/>
            <w:gridSpan w:val="2"/>
            <w:shd w:val="clear" w:color="auto" w:fill="002060"/>
            <w:vAlign w:val="center"/>
          </w:tcPr>
          <w:p w14:paraId="5CAA2AB6" w14:textId="0C9D847B" w:rsidR="006B013D" w:rsidRDefault="00D20E1B" w:rsidP="00AE70A3">
            <w:pPr>
              <w:jc w:val="center"/>
              <w:rPr>
                <w:rFonts w:ascii="Arial" w:hAnsi="Arial" w:cs="Arial"/>
                <w:b/>
                <w:sz w:val="40"/>
                <w:szCs w:val="40"/>
              </w:rPr>
            </w:pPr>
            <w:r>
              <w:rPr>
                <w:rFonts w:ascii="Arial" w:hAnsi="Arial" w:cs="Arial"/>
                <w:b/>
                <w:sz w:val="40"/>
                <w:szCs w:val="40"/>
              </w:rPr>
              <w:t>Head of Media Studies</w:t>
            </w:r>
          </w:p>
          <w:p w14:paraId="073560FC" w14:textId="5A0AB8FD" w:rsidR="006E21D4" w:rsidRPr="002E16DC" w:rsidRDefault="00AC69A9" w:rsidP="00C72590">
            <w:pPr>
              <w:jc w:val="center"/>
              <w:rPr>
                <w:rFonts w:ascii="Arial" w:hAnsi="Arial" w:cs="Arial"/>
                <w:b/>
                <w:sz w:val="32"/>
                <w:szCs w:val="32"/>
              </w:rPr>
            </w:pPr>
            <w:r w:rsidRPr="0075123E">
              <w:rPr>
                <w:rFonts w:ascii="Arial" w:hAnsi="Arial" w:cs="Arial"/>
                <w:b/>
                <w:sz w:val="40"/>
                <w:szCs w:val="40"/>
              </w:rPr>
              <w:t>(TLR 2A</w:t>
            </w:r>
            <w:r w:rsidR="00EF5AB2" w:rsidRPr="0075123E">
              <w:rPr>
                <w:rFonts w:ascii="Arial" w:hAnsi="Arial" w:cs="Arial"/>
                <w:b/>
                <w:sz w:val="40"/>
                <w:szCs w:val="40"/>
              </w:rPr>
              <w:t>)</w:t>
            </w:r>
          </w:p>
        </w:tc>
      </w:tr>
      <w:tr w:rsidR="002D4802" w:rsidRPr="0008667B" w14:paraId="3CCE7AC0" w14:textId="77777777" w:rsidTr="000522EE">
        <w:trPr>
          <w:trHeight w:val="429"/>
        </w:trPr>
        <w:tc>
          <w:tcPr>
            <w:tcW w:w="11023" w:type="dxa"/>
            <w:gridSpan w:val="4"/>
            <w:vAlign w:val="center"/>
          </w:tcPr>
          <w:p w14:paraId="2D47F6A9" w14:textId="30CF7C68" w:rsidR="00690CDD" w:rsidRPr="0008667B" w:rsidRDefault="002D4802" w:rsidP="00DF34FB">
            <w:pPr>
              <w:widowControl w:val="0"/>
              <w:snapToGrid w:val="0"/>
              <w:jc w:val="center"/>
              <w:rPr>
                <w:rFonts w:ascii="Arial" w:hAnsi="Arial" w:cs="Arial"/>
                <w:b/>
                <w:szCs w:val="22"/>
              </w:rPr>
            </w:pPr>
            <w:r w:rsidRPr="0008667B">
              <w:rPr>
                <w:rFonts w:ascii="Arial" w:hAnsi="Arial" w:cs="Arial"/>
                <w:b/>
                <w:sz w:val="22"/>
                <w:szCs w:val="22"/>
              </w:rPr>
              <w:t xml:space="preserve">Job Description: </w:t>
            </w:r>
            <w:r w:rsidR="00E5744E">
              <w:t xml:space="preserve"> </w:t>
            </w:r>
            <w:r w:rsidR="00D20E1B">
              <w:rPr>
                <w:rFonts w:ascii="Arial" w:hAnsi="Arial" w:cs="Arial"/>
                <w:b/>
                <w:sz w:val="22"/>
                <w:szCs w:val="22"/>
              </w:rPr>
              <w:t>Head of Media Studies</w:t>
            </w:r>
          </w:p>
        </w:tc>
      </w:tr>
      <w:tr w:rsidR="002D4802" w:rsidRPr="0008667B" w14:paraId="1FDBE72A" w14:textId="77777777" w:rsidTr="002D4802">
        <w:tc>
          <w:tcPr>
            <w:tcW w:w="2667" w:type="dxa"/>
          </w:tcPr>
          <w:p w14:paraId="5847EAEB" w14:textId="77777777" w:rsidR="002D4802" w:rsidRPr="0008667B" w:rsidRDefault="002D4802" w:rsidP="002D4802">
            <w:pPr>
              <w:rPr>
                <w:rFonts w:ascii="Arial" w:hAnsi="Arial" w:cs="Arial"/>
                <w:b/>
                <w:szCs w:val="22"/>
              </w:rPr>
            </w:pPr>
            <w:r w:rsidRPr="0008667B">
              <w:rPr>
                <w:rFonts w:ascii="Arial" w:hAnsi="Arial" w:cs="Arial"/>
                <w:b/>
                <w:sz w:val="22"/>
                <w:szCs w:val="22"/>
              </w:rPr>
              <w:t>Line Manager:</w:t>
            </w:r>
          </w:p>
        </w:tc>
        <w:tc>
          <w:tcPr>
            <w:tcW w:w="8356" w:type="dxa"/>
            <w:gridSpan w:val="3"/>
          </w:tcPr>
          <w:p w14:paraId="5A0C2B09" w14:textId="65413C2B" w:rsidR="002D4802" w:rsidRPr="0008667B" w:rsidRDefault="006E21D4" w:rsidP="00E5744E">
            <w:pPr>
              <w:pStyle w:val="Default"/>
              <w:rPr>
                <w:rFonts w:ascii="Arial" w:hAnsi="Arial" w:cs="Arial"/>
                <w:color w:val="auto"/>
              </w:rPr>
            </w:pPr>
            <w:r w:rsidRPr="0008667B">
              <w:rPr>
                <w:rFonts w:ascii="Arial" w:hAnsi="Arial" w:cs="Arial"/>
                <w:color w:val="auto"/>
              </w:rPr>
              <w:t xml:space="preserve">The </w:t>
            </w:r>
            <w:r w:rsidR="006B013D" w:rsidRPr="0008667B">
              <w:rPr>
                <w:rFonts w:ascii="Arial" w:hAnsi="Arial" w:cs="Arial"/>
                <w:color w:val="auto"/>
              </w:rPr>
              <w:t>post holder</w:t>
            </w:r>
            <w:r w:rsidRPr="0008667B">
              <w:rPr>
                <w:rFonts w:ascii="Arial" w:hAnsi="Arial" w:cs="Arial"/>
                <w:color w:val="auto"/>
              </w:rPr>
              <w:t xml:space="preserve"> will be responsible to </w:t>
            </w:r>
            <w:r w:rsidR="006B013D" w:rsidRPr="00502B50">
              <w:rPr>
                <w:rFonts w:ascii="Arial" w:hAnsi="Arial" w:cs="Arial"/>
                <w:color w:val="auto"/>
              </w:rPr>
              <w:t>the</w:t>
            </w:r>
            <w:r w:rsidR="00E5744E" w:rsidRPr="00502B50">
              <w:rPr>
                <w:rFonts w:ascii="Arial" w:hAnsi="Arial" w:cs="Arial"/>
                <w:color w:val="auto"/>
              </w:rPr>
              <w:t xml:space="preserve"> Head of </w:t>
            </w:r>
            <w:r w:rsidR="00502B50" w:rsidRPr="00502B50">
              <w:rPr>
                <w:rFonts w:ascii="Arial" w:hAnsi="Arial" w:cs="Arial"/>
                <w:color w:val="auto"/>
              </w:rPr>
              <w:t>English</w:t>
            </w:r>
          </w:p>
        </w:tc>
      </w:tr>
      <w:tr w:rsidR="006E21D4" w:rsidRPr="0008667B" w14:paraId="4D763F20" w14:textId="77777777" w:rsidTr="002D4802">
        <w:tc>
          <w:tcPr>
            <w:tcW w:w="2667" w:type="dxa"/>
          </w:tcPr>
          <w:p w14:paraId="52400981" w14:textId="77777777" w:rsidR="006E21D4" w:rsidRPr="0008667B" w:rsidRDefault="006E21D4" w:rsidP="006E21D4">
            <w:pPr>
              <w:rPr>
                <w:rFonts w:ascii="Arial" w:hAnsi="Arial" w:cs="Arial"/>
                <w:b/>
                <w:szCs w:val="22"/>
              </w:rPr>
            </w:pPr>
            <w:r w:rsidRPr="0008667B">
              <w:rPr>
                <w:rFonts w:ascii="Arial" w:hAnsi="Arial" w:cs="Arial"/>
                <w:b/>
                <w:sz w:val="22"/>
                <w:szCs w:val="22"/>
              </w:rPr>
              <w:t>Main Purpose of Role:</w:t>
            </w:r>
          </w:p>
        </w:tc>
        <w:tc>
          <w:tcPr>
            <w:tcW w:w="8356" w:type="dxa"/>
            <w:gridSpan w:val="3"/>
          </w:tcPr>
          <w:p w14:paraId="7DB96C22" w14:textId="0E55EE7C" w:rsidR="006E21D4" w:rsidRPr="00E5744E" w:rsidRDefault="005D7418" w:rsidP="00E5744E">
            <w:pPr>
              <w:rPr>
                <w:rFonts w:ascii="Arial" w:hAnsi="Arial" w:cs="Arial"/>
              </w:rPr>
            </w:pPr>
            <w:r w:rsidRPr="005D7418">
              <w:rPr>
                <w:rFonts w:ascii="Arial" w:hAnsi="Arial" w:cs="Arial"/>
              </w:rPr>
              <w:t xml:space="preserve">We are looking for an imaginative </w:t>
            </w:r>
            <w:r w:rsidR="00D20E1B">
              <w:rPr>
                <w:rFonts w:ascii="Arial" w:hAnsi="Arial" w:cs="Arial"/>
              </w:rPr>
              <w:t>Head of Media Studies</w:t>
            </w:r>
            <w:r w:rsidRPr="005D7418">
              <w:rPr>
                <w:rFonts w:ascii="Arial" w:hAnsi="Arial" w:cs="Arial"/>
              </w:rPr>
              <w:t xml:space="preserve"> to lead on this aspect of the work of the English and Media department. This subject is of increasing importance in today’s world, and we want to build on its presence and effectiveness in our curriculum offer.</w:t>
            </w:r>
          </w:p>
        </w:tc>
      </w:tr>
      <w:tr w:rsidR="006E21D4" w:rsidRPr="0008667B" w14:paraId="2A04A53D" w14:textId="77777777" w:rsidTr="002D4802">
        <w:tc>
          <w:tcPr>
            <w:tcW w:w="11023" w:type="dxa"/>
            <w:gridSpan w:val="4"/>
          </w:tcPr>
          <w:p w14:paraId="4C608252" w14:textId="77777777" w:rsidR="005D7418" w:rsidRPr="005D7418" w:rsidRDefault="005D7418" w:rsidP="005D7418">
            <w:pPr>
              <w:pStyle w:val="Default"/>
              <w:rPr>
                <w:rFonts w:ascii="Arial" w:hAnsi="Arial" w:cs="Arial"/>
                <w:bCs/>
                <w:color w:val="auto"/>
              </w:rPr>
            </w:pPr>
            <w:r w:rsidRPr="005D7418">
              <w:rPr>
                <w:rFonts w:ascii="Arial" w:hAnsi="Arial" w:cs="Arial"/>
                <w:bCs/>
                <w:color w:val="auto"/>
              </w:rPr>
              <w:t xml:space="preserve">The successful candidate will have the vision and creativity to contribute to the continued development of Media as a valued area of study and series of qualifications amongst our school community. </w:t>
            </w:r>
          </w:p>
          <w:p w14:paraId="2D745982" w14:textId="77777777" w:rsidR="005D7418" w:rsidRPr="005D7418" w:rsidRDefault="005D7418" w:rsidP="005D7418">
            <w:pPr>
              <w:pStyle w:val="Default"/>
              <w:rPr>
                <w:rFonts w:ascii="Arial" w:hAnsi="Arial" w:cs="Arial"/>
                <w:bCs/>
                <w:color w:val="auto"/>
              </w:rPr>
            </w:pPr>
          </w:p>
          <w:p w14:paraId="639AA245" w14:textId="77777777" w:rsidR="005D7418" w:rsidRPr="005D7418" w:rsidRDefault="005D7418" w:rsidP="005D7418">
            <w:pPr>
              <w:pStyle w:val="Default"/>
              <w:rPr>
                <w:rFonts w:ascii="Arial" w:hAnsi="Arial" w:cs="Arial"/>
                <w:bCs/>
                <w:color w:val="auto"/>
              </w:rPr>
            </w:pPr>
            <w:r w:rsidRPr="005D7418">
              <w:rPr>
                <w:rFonts w:ascii="Arial" w:hAnsi="Arial" w:cs="Arial"/>
                <w:bCs/>
                <w:color w:val="auto"/>
              </w:rPr>
              <w:t>The successful candidate will be expected to be able to teach at all Key Stages.</w:t>
            </w:r>
          </w:p>
          <w:p w14:paraId="3E502D4C" w14:textId="77777777" w:rsidR="005D7418" w:rsidRDefault="005D7418" w:rsidP="006E21D4">
            <w:pPr>
              <w:pStyle w:val="Default"/>
              <w:rPr>
                <w:rFonts w:ascii="Arial" w:hAnsi="Arial" w:cs="Arial"/>
                <w:b/>
                <w:bCs/>
                <w:color w:val="auto"/>
              </w:rPr>
            </w:pPr>
          </w:p>
          <w:p w14:paraId="7CFBB5F6" w14:textId="77777777" w:rsidR="00D20E1B" w:rsidRDefault="006E21D4" w:rsidP="006E21D4">
            <w:pPr>
              <w:pStyle w:val="Default"/>
              <w:rPr>
                <w:rFonts w:ascii="Arial" w:hAnsi="Arial" w:cs="Arial"/>
                <w:b/>
                <w:bCs/>
                <w:color w:val="auto"/>
              </w:rPr>
            </w:pPr>
            <w:r w:rsidRPr="0008667B">
              <w:rPr>
                <w:rFonts w:ascii="Arial" w:hAnsi="Arial" w:cs="Arial"/>
                <w:b/>
                <w:bCs/>
                <w:color w:val="auto"/>
              </w:rPr>
              <w:t>CORE RESPONSIBILITIES AND DUTIES</w:t>
            </w:r>
          </w:p>
          <w:p w14:paraId="24E69C98" w14:textId="4703EF2F" w:rsidR="006E21D4" w:rsidRPr="0008667B" w:rsidRDefault="006E21D4" w:rsidP="006E21D4">
            <w:pPr>
              <w:pStyle w:val="Default"/>
              <w:rPr>
                <w:rFonts w:ascii="Arial" w:hAnsi="Arial" w:cs="Arial"/>
                <w:color w:val="auto"/>
              </w:rPr>
            </w:pPr>
            <w:r w:rsidRPr="0008667B">
              <w:rPr>
                <w:rFonts w:ascii="Arial" w:hAnsi="Arial" w:cs="Arial"/>
                <w:b/>
                <w:bCs/>
                <w:color w:val="auto"/>
              </w:rPr>
              <w:t xml:space="preserve"> </w:t>
            </w:r>
          </w:p>
          <w:p w14:paraId="26E47DE6" w14:textId="7E81C3B4" w:rsidR="00D20E1B" w:rsidRDefault="00D20E1B" w:rsidP="00D20E1B">
            <w:pPr>
              <w:pStyle w:val="Default"/>
              <w:numPr>
                <w:ilvl w:val="0"/>
                <w:numId w:val="14"/>
              </w:numPr>
              <w:spacing w:after="30"/>
              <w:rPr>
                <w:rFonts w:ascii="Arial" w:hAnsi="Arial" w:cs="Arial"/>
              </w:rPr>
            </w:pPr>
            <w:r w:rsidRPr="00BC568F">
              <w:rPr>
                <w:rFonts w:ascii="Arial" w:hAnsi="Arial" w:cs="Arial"/>
              </w:rPr>
              <w:t xml:space="preserve">To </w:t>
            </w:r>
            <w:r w:rsidR="00FE74FA">
              <w:rPr>
                <w:rFonts w:ascii="Arial" w:hAnsi="Arial" w:cs="Arial"/>
              </w:rPr>
              <w:t>lead on the</w:t>
            </w:r>
            <w:r w:rsidRPr="00BC568F">
              <w:rPr>
                <w:rFonts w:ascii="Arial" w:hAnsi="Arial" w:cs="Arial"/>
              </w:rPr>
              <w:t xml:space="preserve"> design of the </w:t>
            </w:r>
            <w:r>
              <w:rPr>
                <w:rFonts w:ascii="Arial" w:hAnsi="Arial" w:cs="Arial"/>
              </w:rPr>
              <w:t xml:space="preserve">Media </w:t>
            </w:r>
            <w:r w:rsidRPr="00BC568F">
              <w:rPr>
                <w:rFonts w:ascii="Arial" w:hAnsi="Arial" w:cs="Arial"/>
              </w:rPr>
              <w:t>curriculum to ensure it is exciting, relevant, challenging and personalised</w:t>
            </w:r>
            <w:r w:rsidR="00FE74FA">
              <w:rPr>
                <w:rFonts w:ascii="Arial" w:hAnsi="Arial" w:cs="Arial"/>
              </w:rPr>
              <w:t>.</w:t>
            </w:r>
          </w:p>
          <w:p w14:paraId="708FB00F" w14:textId="030E7BBD" w:rsidR="00FE74FA" w:rsidRDefault="00FE74FA" w:rsidP="00D20E1B">
            <w:pPr>
              <w:pStyle w:val="Default"/>
              <w:numPr>
                <w:ilvl w:val="0"/>
                <w:numId w:val="14"/>
              </w:numPr>
              <w:spacing w:after="30"/>
              <w:rPr>
                <w:rFonts w:ascii="Arial" w:hAnsi="Arial" w:cs="Arial"/>
              </w:rPr>
            </w:pPr>
            <w:r>
              <w:rPr>
                <w:rFonts w:ascii="Arial" w:hAnsi="Arial" w:cs="Arial"/>
                <w:color w:val="auto"/>
              </w:rPr>
              <w:t xml:space="preserve">To keep up to date with </w:t>
            </w:r>
            <w:r w:rsidRPr="00D20E1B">
              <w:rPr>
                <w:rFonts w:ascii="Arial" w:hAnsi="Arial" w:cs="Arial"/>
                <w:color w:val="auto"/>
              </w:rPr>
              <w:t>media theory, production techniques, and digital media trends.</w:t>
            </w:r>
          </w:p>
          <w:p w14:paraId="7DD4C451" w14:textId="1AAD1A0C" w:rsidR="00D20E1B" w:rsidRPr="00D20E1B" w:rsidRDefault="00D20E1B" w:rsidP="00D20E1B">
            <w:pPr>
              <w:pStyle w:val="Default"/>
              <w:numPr>
                <w:ilvl w:val="0"/>
                <w:numId w:val="14"/>
              </w:numPr>
              <w:spacing w:after="30"/>
              <w:rPr>
                <w:rFonts w:ascii="Arial" w:hAnsi="Arial" w:cs="Arial"/>
              </w:rPr>
            </w:pPr>
            <w:r w:rsidRPr="00BC568F">
              <w:rPr>
                <w:rFonts w:ascii="Arial" w:hAnsi="Arial" w:cs="Arial"/>
              </w:rPr>
              <w:t>To ensure that resources are organised and available to promote a purposeful environment for teaching and learning to take place, through a mix of traditional teaching techniques, integrating ICT where appropriate and via project</w:t>
            </w:r>
            <w:r w:rsidR="00FE74FA">
              <w:rPr>
                <w:rFonts w:ascii="Arial" w:hAnsi="Arial" w:cs="Arial"/>
              </w:rPr>
              <w:t>-</w:t>
            </w:r>
            <w:r w:rsidRPr="00BC568F">
              <w:rPr>
                <w:rFonts w:ascii="Arial" w:hAnsi="Arial" w:cs="Arial"/>
              </w:rPr>
              <w:t>based learning</w:t>
            </w:r>
            <w:r w:rsidR="00FE74FA">
              <w:rPr>
                <w:rFonts w:ascii="Arial" w:hAnsi="Arial" w:cs="Arial"/>
              </w:rPr>
              <w:t>.</w:t>
            </w:r>
          </w:p>
          <w:p w14:paraId="34BC9579" w14:textId="06C54F16" w:rsidR="00D20E1B" w:rsidRDefault="00D20E1B" w:rsidP="00D20E1B">
            <w:pPr>
              <w:pStyle w:val="Default"/>
              <w:numPr>
                <w:ilvl w:val="0"/>
                <w:numId w:val="14"/>
              </w:numPr>
              <w:spacing w:after="30"/>
              <w:rPr>
                <w:rFonts w:ascii="Arial" w:hAnsi="Arial" w:cs="Arial"/>
                <w:color w:val="auto"/>
              </w:rPr>
            </w:pPr>
            <w:r>
              <w:rPr>
                <w:rFonts w:ascii="Arial" w:hAnsi="Arial" w:cs="Arial"/>
                <w:color w:val="auto"/>
              </w:rPr>
              <w:t>To teach Media Studies within the age range of 13-18</w:t>
            </w:r>
            <w:r w:rsidR="00FE74FA">
              <w:rPr>
                <w:rFonts w:ascii="Arial" w:hAnsi="Arial" w:cs="Arial"/>
                <w:color w:val="auto"/>
              </w:rPr>
              <w:t>.</w:t>
            </w:r>
          </w:p>
          <w:p w14:paraId="74849407" w14:textId="5A77B072" w:rsidR="00D20E1B" w:rsidRPr="00502B50" w:rsidRDefault="00D20E1B" w:rsidP="00D20E1B">
            <w:pPr>
              <w:pStyle w:val="Default"/>
              <w:numPr>
                <w:ilvl w:val="0"/>
                <w:numId w:val="14"/>
              </w:numPr>
              <w:spacing w:after="30"/>
              <w:rPr>
                <w:rFonts w:ascii="Arial" w:hAnsi="Arial" w:cs="Arial"/>
                <w:color w:val="auto"/>
              </w:rPr>
            </w:pPr>
            <w:r w:rsidRPr="00502B50">
              <w:rPr>
                <w:rFonts w:ascii="Arial" w:hAnsi="Arial" w:cs="Arial"/>
                <w:color w:val="auto"/>
              </w:rPr>
              <w:t>To teach English within the age range 11-14</w:t>
            </w:r>
            <w:r w:rsidR="00FE74FA" w:rsidRPr="00502B50">
              <w:rPr>
                <w:rFonts w:ascii="Arial" w:hAnsi="Arial" w:cs="Arial"/>
                <w:color w:val="auto"/>
              </w:rPr>
              <w:t>.</w:t>
            </w:r>
          </w:p>
          <w:p w14:paraId="768263D7" w14:textId="77777777" w:rsidR="005D7418" w:rsidRDefault="005D7418" w:rsidP="00D20E1B">
            <w:pPr>
              <w:pStyle w:val="Default"/>
              <w:numPr>
                <w:ilvl w:val="0"/>
                <w:numId w:val="14"/>
              </w:numPr>
              <w:spacing w:after="30"/>
              <w:rPr>
                <w:rFonts w:ascii="Arial" w:hAnsi="Arial" w:cs="Arial"/>
                <w:color w:val="auto"/>
              </w:rPr>
            </w:pPr>
            <w:r w:rsidRPr="005D7418">
              <w:rPr>
                <w:rFonts w:ascii="Arial" w:hAnsi="Arial" w:cs="Arial"/>
                <w:color w:val="auto"/>
              </w:rPr>
              <w:t>To co-ordinate arrangements for internal and external examinations and liaising with the Examination Officer</w:t>
            </w:r>
          </w:p>
          <w:p w14:paraId="045DA041" w14:textId="7484F8DA" w:rsidR="00D20E1B" w:rsidRPr="00D20E1B" w:rsidRDefault="00D20E1B" w:rsidP="00D20E1B">
            <w:pPr>
              <w:pStyle w:val="Default"/>
              <w:numPr>
                <w:ilvl w:val="0"/>
                <w:numId w:val="14"/>
              </w:numPr>
              <w:spacing w:after="30"/>
              <w:rPr>
                <w:rFonts w:ascii="Arial" w:hAnsi="Arial" w:cs="Arial"/>
              </w:rPr>
            </w:pPr>
            <w:r w:rsidRPr="00BC568F">
              <w:rPr>
                <w:rFonts w:ascii="Arial" w:hAnsi="Arial" w:cs="Arial"/>
              </w:rPr>
              <w:t>To ensure that all students are making good or outstanding progress and that teaching and learning is of a high standard </w:t>
            </w:r>
          </w:p>
          <w:p w14:paraId="033D1FCD" w14:textId="77777777" w:rsidR="005D7418" w:rsidRPr="005D7418" w:rsidRDefault="005D7418" w:rsidP="00D20E1B">
            <w:pPr>
              <w:pStyle w:val="Default"/>
              <w:numPr>
                <w:ilvl w:val="0"/>
                <w:numId w:val="14"/>
              </w:numPr>
              <w:spacing w:after="30"/>
              <w:rPr>
                <w:rFonts w:ascii="Arial" w:hAnsi="Arial" w:cs="Arial"/>
                <w:color w:val="auto"/>
              </w:rPr>
            </w:pPr>
            <w:r w:rsidRPr="005D7418">
              <w:rPr>
                <w:rFonts w:ascii="Arial" w:hAnsi="Arial" w:cs="Arial"/>
                <w:color w:val="auto"/>
              </w:rPr>
              <w:t>To maintain regular contact with parents about issues connected to students’ learning</w:t>
            </w:r>
          </w:p>
          <w:p w14:paraId="5AF9B624" w14:textId="77777777" w:rsidR="005D7418" w:rsidRPr="005D7418" w:rsidRDefault="005D7418" w:rsidP="00D20E1B">
            <w:pPr>
              <w:pStyle w:val="Default"/>
              <w:numPr>
                <w:ilvl w:val="0"/>
                <w:numId w:val="14"/>
              </w:numPr>
              <w:spacing w:after="30"/>
              <w:rPr>
                <w:rFonts w:ascii="Arial" w:hAnsi="Arial" w:cs="Arial"/>
                <w:color w:val="auto"/>
              </w:rPr>
            </w:pPr>
            <w:r w:rsidRPr="005D7418">
              <w:rPr>
                <w:rFonts w:ascii="Arial" w:hAnsi="Arial" w:cs="Arial"/>
                <w:color w:val="auto"/>
              </w:rPr>
              <w:t>To provide cross-curricular links between the department and other subject areas</w:t>
            </w:r>
          </w:p>
          <w:p w14:paraId="0298905B" w14:textId="77777777" w:rsidR="00FE74FA" w:rsidRDefault="005D7418" w:rsidP="00FE74FA">
            <w:pPr>
              <w:pStyle w:val="Default"/>
              <w:numPr>
                <w:ilvl w:val="0"/>
                <w:numId w:val="14"/>
              </w:numPr>
              <w:spacing w:after="30"/>
              <w:rPr>
                <w:rFonts w:ascii="Arial" w:hAnsi="Arial" w:cs="Arial"/>
                <w:color w:val="auto"/>
              </w:rPr>
            </w:pPr>
            <w:r w:rsidRPr="005D7418">
              <w:rPr>
                <w:rFonts w:ascii="Arial" w:hAnsi="Arial" w:cs="Arial"/>
                <w:color w:val="auto"/>
              </w:rPr>
              <w:t>To seek opportunities for the development and expansion of the subject across the department more broadly</w:t>
            </w:r>
            <w:r w:rsidR="00FE74FA">
              <w:rPr>
                <w:rFonts w:ascii="Arial" w:hAnsi="Arial" w:cs="Arial"/>
                <w:color w:val="auto"/>
              </w:rPr>
              <w:t>.</w:t>
            </w:r>
          </w:p>
          <w:p w14:paraId="28033FA0" w14:textId="782914BB" w:rsidR="00FE74FA" w:rsidRPr="00502B50" w:rsidRDefault="00FE74FA" w:rsidP="00FE74FA">
            <w:pPr>
              <w:pStyle w:val="Default"/>
              <w:numPr>
                <w:ilvl w:val="0"/>
                <w:numId w:val="14"/>
              </w:numPr>
              <w:spacing w:after="30"/>
              <w:rPr>
                <w:rFonts w:ascii="Arial" w:hAnsi="Arial" w:cs="Arial"/>
                <w:color w:val="auto"/>
              </w:rPr>
            </w:pPr>
            <w:r w:rsidRPr="00502B50">
              <w:rPr>
                <w:rFonts w:ascii="Arial" w:hAnsi="Arial" w:cs="Arial"/>
                <w:color w:val="auto"/>
              </w:rPr>
              <w:t>To develop partnerships with media organisations to enhance industry exposure.</w:t>
            </w:r>
          </w:p>
          <w:p w14:paraId="05781FB9" w14:textId="58FA6441" w:rsidR="00D20E1B" w:rsidRPr="00D20E1B" w:rsidRDefault="00D20E1B" w:rsidP="00D20E1B">
            <w:pPr>
              <w:pStyle w:val="Default"/>
              <w:numPr>
                <w:ilvl w:val="0"/>
                <w:numId w:val="14"/>
              </w:numPr>
              <w:spacing w:after="30"/>
              <w:rPr>
                <w:rFonts w:ascii="Arial" w:hAnsi="Arial" w:cs="Arial"/>
              </w:rPr>
            </w:pPr>
            <w:r w:rsidRPr="00BC568F">
              <w:rPr>
                <w:rFonts w:ascii="Arial" w:hAnsi="Arial" w:cs="Arial"/>
              </w:rPr>
              <w:t>To lead intervention programmes as</w:t>
            </w:r>
            <w:r w:rsidR="00FE74FA">
              <w:rPr>
                <w:rFonts w:ascii="Arial" w:hAnsi="Arial" w:cs="Arial"/>
              </w:rPr>
              <w:t xml:space="preserve"> and when</w:t>
            </w:r>
            <w:r w:rsidRPr="00BC568F">
              <w:rPr>
                <w:rFonts w:ascii="Arial" w:hAnsi="Arial" w:cs="Arial"/>
              </w:rPr>
              <w:t xml:space="preserve"> required</w:t>
            </w:r>
          </w:p>
          <w:p w14:paraId="3ABD1D2D" w14:textId="77777777" w:rsidR="005D7418" w:rsidRPr="005D7418" w:rsidRDefault="005D7418" w:rsidP="00D20E1B">
            <w:pPr>
              <w:pStyle w:val="Default"/>
              <w:numPr>
                <w:ilvl w:val="0"/>
                <w:numId w:val="14"/>
              </w:numPr>
              <w:spacing w:after="30"/>
              <w:rPr>
                <w:rFonts w:ascii="Arial" w:hAnsi="Arial" w:cs="Arial"/>
                <w:color w:val="auto"/>
              </w:rPr>
            </w:pPr>
            <w:r w:rsidRPr="005D7418">
              <w:rPr>
                <w:rFonts w:ascii="Arial" w:hAnsi="Arial" w:cs="Arial"/>
                <w:color w:val="auto"/>
              </w:rPr>
              <w:t>To ensure there is a wide range of enrichment activities which will enhance students’ understanding and enrich their appreciation of the subject</w:t>
            </w:r>
          </w:p>
          <w:p w14:paraId="714EF4E7" w14:textId="24798CAA" w:rsidR="00D20E1B" w:rsidRPr="00BC568F" w:rsidRDefault="00D20E1B" w:rsidP="00D20E1B">
            <w:pPr>
              <w:pStyle w:val="Default"/>
              <w:numPr>
                <w:ilvl w:val="0"/>
                <w:numId w:val="14"/>
              </w:numPr>
              <w:spacing w:after="30"/>
              <w:rPr>
                <w:rFonts w:ascii="Arial" w:hAnsi="Arial" w:cs="Arial"/>
              </w:rPr>
            </w:pPr>
            <w:r w:rsidRPr="00BC568F">
              <w:rPr>
                <w:rFonts w:ascii="Arial" w:hAnsi="Arial" w:cs="Arial"/>
              </w:rPr>
              <w:t xml:space="preserve">To ensure Media Studies has a high profile across the </w:t>
            </w:r>
            <w:r w:rsidR="00FE74FA">
              <w:rPr>
                <w:rFonts w:ascii="Arial" w:hAnsi="Arial" w:cs="Arial"/>
              </w:rPr>
              <w:t>s</w:t>
            </w:r>
            <w:r w:rsidRPr="00BC568F">
              <w:rPr>
                <w:rFonts w:ascii="Arial" w:hAnsi="Arial" w:cs="Arial"/>
              </w:rPr>
              <w:t>chool through offering vibrant and exciting learning opportunities</w:t>
            </w:r>
          </w:p>
          <w:p w14:paraId="54DFD744" w14:textId="77777777" w:rsidR="00BC568F" w:rsidRDefault="00BC568F" w:rsidP="00BC568F">
            <w:pPr>
              <w:pStyle w:val="Default"/>
              <w:spacing w:after="30"/>
              <w:rPr>
                <w:rFonts w:ascii="Arial" w:hAnsi="Arial" w:cs="Arial"/>
                <w:color w:val="auto"/>
              </w:rPr>
            </w:pPr>
          </w:p>
          <w:p w14:paraId="3CB4ECDE" w14:textId="77777777" w:rsidR="00BC568F" w:rsidRPr="005D7418" w:rsidRDefault="00BC568F" w:rsidP="00BC568F">
            <w:pPr>
              <w:pStyle w:val="Default"/>
              <w:spacing w:after="30"/>
              <w:rPr>
                <w:rFonts w:ascii="Arial" w:hAnsi="Arial" w:cs="Arial"/>
                <w:color w:val="auto"/>
              </w:rPr>
            </w:pPr>
          </w:p>
          <w:p w14:paraId="3631A7F1" w14:textId="77777777" w:rsidR="0045350C" w:rsidRPr="0008667B" w:rsidRDefault="0045350C" w:rsidP="00E5744E">
            <w:pPr>
              <w:pStyle w:val="Default"/>
              <w:rPr>
                <w:rFonts w:ascii="Arial" w:hAnsi="Arial" w:cs="Arial"/>
                <w:b/>
                <w:sz w:val="20"/>
              </w:rPr>
            </w:pPr>
          </w:p>
        </w:tc>
      </w:tr>
      <w:tr w:rsidR="006E21D4" w:rsidRPr="0008667B" w14:paraId="2E0DAA07" w14:textId="77777777" w:rsidTr="003729A2">
        <w:tc>
          <w:tcPr>
            <w:tcW w:w="11023" w:type="dxa"/>
            <w:gridSpan w:val="4"/>
            <w:tcBorders>
              <w:top w:val="single" w:sz="4" w:space="0" w:color="auto"/>
              <w:left w:val="single" w:sz="4" w:space="0" w:color="auto"/>
              <w:bottom w:val="single" w:sz="4" w:space="0" w:color="auto"/>
              <w:right w:val="single" w:sz="4" w:space="0" w:color="auto"/>
            </w:tcBorders>
            <w:hideMark/>
          </w:tcPr>
          <w:p w14:paraId="0F43E317" w14:textId="77777777" w:rsidR="006E21D4" w:rsidRPr="0008667B" w:rsidRDefault="006E21D4" w:rsidP="006E21D4">
            <w:pPr>
              <w:rPr>
                <w:rFonts w:ascii="Arial" w:hAnsi="Arial" w:cs="Arial"/>
                <w:sz w:val="20"/>
              </w:rPr>
            </w:pPr>
            <w:r w:rsidRPr="0008667B">
              <w:rPr>
                <w:rFonts w:ascii="Arial" w:hAnsi="Arial" w:cs="Arial"/>
                <w:sz w:val="20"/>
              </w:rPr>
              <w:lastRenderedPageBreak/>
              <w:t>This job description sets out the duties of the post at the time it was drawn up.  Such duties may vary from time to time without changing the general character of the duties of the level of responsibility entailed.  Such variations are a common occurrence and cannot themselves justify a reconsideration of the grading of the post.</w:t>
            </w:r>
          </w:p>
          <w:p w14:paraId="3A6B993C" w14:textId="77777777" w:rsidR="006E21D4" w:rsidRPr="0008667B" w:rsidRDefault="006E21D4" w:rsidP="006E21D4">
            <w:pPr>
              <w:rPr>
                <w:rFonts w:ascii="Arial" w:hAnsi="Arial" w:cs="Arial"/>
                <w:sz w:val="20"/>
              </w:rPr>
            </w:pPr>
          </w:p>
          <w:p w14:paraId="4CE26F42" w14:textId="77777777" w:rsidR="006E21D4" w:rsidRPr="0008667B" w:rsidRDefault="006E21D4" w:rsidP="006E21D4">
            <w:pPr>
              <w:rPr>
                <w:rFonts w:ascii="Arial" w:hAnsi="Arial" w:cs="Arial"/>
                <w:sz w:val="20"/>
              </w:rPr>
            </w:pPr>
            <w:r w:rsidRPr="0008667B">
              <w:rPr>
                <w:rFonts w:ascii="Arial" w:hAnsi="Arial" w:cs="Arial"/>
                <w:sz w:val="20"/>
              </w:rPr>
              <w:t xml:space="preserve">I have read the Job Description and understand the outline of my responsibilities as set out above.  I accept that these may change from time to time in accordance with business requirements and will be reviewed annually as part of my performance appraisal.  I also understand that I may be requested to carry out other reasonable activities from time to time which are in line with the requirements of the business.  </w:t>
            </w:r>
          </w:p>
          <w:p w14:paraId="25D3165D" w14:textId="77777777" w:rsidR="006E21D4" w:rsidRPr="0008667B" w:rsidRDefault="006E21D4" w:rsidP="006E21D4">
            <w:pPr>
              <w:rPr>
                <w:rFonts w:ascii="Arial" w:hAnsi="Arial" w:cs="Arial"/>
                <w:sz w:val="20"/>
              </w:rPr>
            </w:pPr>
          </w:p>
        </w:tc>
      </w:tr>
      <w:tr w:rsidR="006E21D4" w:rsidRPr="0008667B" w14:paraId="4EB95992" w14:textId="77777777" w:rsidTr="003729A2">
        <w:tc>
          <w:tcPr>
            <w:tcW w:w="5511" w:type="dxa"/>
            <w:gridSpan w:val="3"/>
            <w:tcBorders>
              <w:top w:val="single" w:sz="4" w:space="0" w:color="auto"/>
              <w:left w:val="single" w:sz="4" w:space="0" w:color="auto"/>
              <w:bottom w:val="single" w:sz="4" w:space="0" w:color="auto"/>
              <w:right w:val="single" w:sz="4" w:space="0" w:color="auto"/>
            </w:tcBorders>
          </w:tcPr>
          <w:p w14:paraId="5D40A9E1" w14:textId="77777777" w:rsidR="006E21D4" w:rsidRPr="0008667B" w:rsidRDefault="006E21D4" w:rsidP="006E21D4">
            <w:pPr>
              <w:rPr>
                <w:rFonts w:ascii="Arial" w:hAnsi="Arial" w:cs="Arial"/>
                <w:sz w:val="20"/>
              </w:rPr>
            </w:pPr>
            <w:r w:rsidRPr="0008667B">
              <w:rPr>
                <w:rFonts w:ascii="Arial" w:hAnsi="Arial" w:cs="Arial"/>
                <w:sz w:val="20"/>
              </w:rPr>
              <w:t>Name:</w:t>
            </w:r>
          </w:p>
          <w:p w14:paraId="14C206B1" w14:textId="77777777" w:rsidR="006E21D4" w:rsidRPr="0008667B" w:rsidRDefault="006E21D4" w:rsidP="006E21D4">
            <w:pPr>
              <w:rPr>
                <w:rFonts w:ascii="Arial" w:hAnsi="Arial" w:cs="Arial"/>
                <w:sz w:val="20"/>
              </w:rPr>
            </w:pPr>
          </w:p>
        </w:tc>
        <w:tc>
          <w:tcPr>
            <w:tcW w:w="5512" w:type="dxa"/>
            <w:tcBorders>
              <w:top w:val="single" w:sz="4" w:space="0" w:color="auto"/>
              <w:left w:val="single" w:sz="4" w:space="0" w:color="auto"/>
              <w:bottom w:val="single" w:sz="4" w:space="0" w:color="auto"/>
              <w:right w:val="single" w:sz="4" w:space="0" w:color="auto"/>
            </w:tcBorders>
            <w:hideMark/>
          </w:tcPr>
          <w:p w14:paraId="728761A1" w14:textId="77777777" w:rsidR="006E21D4" w:rsidRPr="0008667B" w:rsidRDefault="006E21D4" w:rsidP="006E21D4">
            <w:pPr>
              <w:rPr>
                <w:rFonts w:ascii="Arial" w:hAnsi="Arial" w:cs="Arial"/>
                <w:sz w:val="20"/>
              </w:rPr>
            </w:pPr>
            <w:r w:rsidRPr="0008667B">
              <w:rPr>
                <w:rFonts w:ascii="Arial" w:hAnsi="Arial" w:cs="Arial"/>
                <w:sz w:val="20"/>
              </w:rPr>
              <w:t>Signature:</w:t>
            </w:r>
          </w:p>
        </w:tc>
      </w:tr>
      <w:tr w:rsidR="006E21D4" w:rsidRPr="0008667B" w14:paraId="346DBDE8" w14:textId="77777777" w:rsidTr="003729A2">
        <w:tc>
          <w:tcPr>
            <w:tcW w:w="5511" w:type="dxa"/>
            <w:gridSpan w:val="3"/>
            <w:tcBorders>
              <w:top w:val="single" w:sz="4" w:space="0" w:color="auto"/>
              <w:left w:val="single" w:sz="4" w:space="0" w:color="auto"/>
              <w:bottom w:val="single" w:sz="4" w:space="0" w:color="auto"/>
              <w:right w:val="single" w:sz="4" w:space="0" w:color="auto"/>
            </w:tcBorders>
          </w:tcPr>
          <w:p w14:paraId="37AE0816" w14:textId="77777777" w:rsidR="006E21D4" w:rsidRPr="0008667B" w:rsidRDefault="006E21D4" w:rsidP="006E21D4">
            <w:pPr>
              <w:rPr>
                <w:rFonts w:ascii="Arial" w:hAnsi="Arial" w:cs="Arial"/>
                <w:sz w:val="20"/>
              </w:rPr>
            </w:pPr>
            <w:r w:rsidRPr="0008667B">
              <w:rPr>
                <w:rFonts w:ascii="Arial" w:hAnsi="Arial" w:cs="Arial"/>
                <w:sz w:val="20"/>
              </w:rPr>
              <w:t>Date:</w:t>
            </w:r>
          </w:p>
          <w:p w14:paraId="2A7909DD" w14:textId="77777777" w:rsidR="006E21D4" w:rsidRPr="0008667B" w:rsidRDefault="006E21D4" w:rsidP="006E21D4">
            <w:pPr>
              <w:rPr>
                <w:rFonts w:ascii="Arial" w:hAnsi="Arial" w:cs="Arial"/>
                <w:sz w:val="20"/>
              </w:rPr>
            </w:pPr>
          </w:p>
        </w:tc>
        <w:tc>
          <w:tcPr>
            <w:tcW w:w="5512" w:type="dxa"/>
            <w:tcBorders>
              <w:top w:val="single" w:sz="4" w:space="0" w:color="auto"/>
              <w:left w:val="single" w:sz="4" w:space="0" w:color="auto"/>
              <w:bottom w:val="single" w:sz="4" w:space="0" w:color="auto"/>
              <w:right w:val="single" w:sz="4" w:space="0" w:color="auto"/>
            </w:tcBorders>
          </w:tcPr>
          <w:p w14:paraId="007C1CE9" w14:textId="77777777" w:rsidR="006E21D4" w:rsidRPr="0008667B" w:rsidRDefault="006E21D4" w:rsidP="006E21D4">
            <w:pPr>
              <w:rPr>
                <w:rFonts w:ascii="Arial" w:hAnsi="Arial" w:cs="Arial"/>
                <w:sz w:val="20"/>
              </w:rPr>
            </w:pPr>
          </w:p>
        </w:tc>
      </w:tr>
    </w:tbl>
    <w:p w14:paraId="711B4E03" w14:textId="77777777" w:rsidR="003212E0" w:rsidRPr="0008667B" w:rsidRDefault="003212E0">
      <w:pPr>
        <w:rPr>
          <w:rFonts w:ascii="Arial" w:hAnsi="Arial" w:cs="Arial"/>
          <w:i/>
        </w:rPr>
      </w:pPr>
    </w:p>
    <w:p w14:paraId="3F8CC18A" w14:textId="77777777" w:rsidR="00A36EB4" w:rsidRPr="0008667B" w:rsidRDefault="00A36EB4" w:rsidP="00A36EB4">
      <w:pPr>
        <w:jc w:val="center"/>
        <w:rPr>
          <w:rFonts w:ascii="Arial" w:hAnsi="Arial" w:cs="Arial"/>
          <w:b/>
          <w:i/>
        </w:rPr>
      </w:pPr>
      <w:r w:rsidRPr="0008667B">
        <w:rPr>
          <w:rFonts w:ascii="Arial" w:hAnsi="Arial" w:cs="Arial"/>
          <w:b/>
          <w:i/>
        </w:rPr>
        <w:t>Furze Platt Senior School is committed to safeguarding and promoting the welfare of children and young people and expects all staff and volunteers to share this commitment.</w:t>
      </w:r>
    </w:p>
    <w:sectPr w:rsidR="00A36EB4" w:rsidRPr="0008667B" w:rsidSect="000522EE">
      <w:headerReference w:type="even" r:id="rId11"/>
      <w:headerReference w:type="default" r:id="rId12"/>
      <w:footerReference w:type="default" r:id="rId13"/>
      <w:headerReference w:type="first" r:id="rId14"/>
      <w:pgSz w:w="11906" w:h="16838"/>
      <w:pgMar w:top="1560" w:right="1440" w:bottom="42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78930E" w14:textId="77777777" w:rsidR="006E21D4" w:rsidRDefault="006E21D4" w:rsidP="00905771">
      <w:r>
        <w:separator/>
      </w:r>
    </w:p>
  </w:endnote>
  <w:endnote w:type="continuationSeparator" w:id="0">
    <w:p w14:paraId="18EDDF98" w14:textId="77777777" w:rsidR="006E21D4" w:rsidRDefault="006E21D4" w:rsidP="009057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74783388"/>
      <w:docPartObj>
        <w:docPartGallery w:val="Page Numbers (Bottom of Page)"/>
        <w:docPartUnique/>
      </w:docPartObj>
    </w:sdtPr>
    <w:sdtEndPr>
      <w:rPr>
        <w:noProof/>
      </w:rPr>
    </w:sdtEndPr>
    <w:sdtContent>
      <w:p w14:paraId="7C083321" w14:textId="77777777" w:rsidR="006E21D4" w:rsidRDefault="006E21D4" w:rsidP="00A05B55">
        <w:pPr>
          <w:pStyle w:val="Footer"/>
          <w:ind w:left="3600"/>
        </w:pPr>
        <w:r>
          <w:t xml:space="preserve"> </w:t>
        </w:r>
        <w:r>
          <w:tab/>
          <w:t xml:space="preserve">Page | </w:t>
        </w:r>
        <w:r>
          <w:fldChar w:fldCharType="begin"/>
        </w:r>
        <w:r>
          <w:instrText xml:space="preserve"> PAGE   \* MERGEFORMAT </w:instrText>
        </w:r>
        <w:r>
          <w:fldChar w:fldCharType="separate"/>
        </w:r>
        <w:r w:rsidR="00AC69A9">
          <w:rPr>
            <w:noProof/>
          </w:rPr>
          <w:t>1</w:t>
        </w:r>
        <w:r>
          <w:rPr>
            <w:noProof/>
          </w:rPr>
          <w:fldChar w:fldCharType="end"/>
        </w:r>
      </w:p>
    </w:sdtContent>
  </w:sdt>
  <w:p w14:paraId="619E852D" w14:textId="77777777" w:rsidR="006E21D4" w:rsidRDefault="006E21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C0E757" w14:textId="77777777" w:rsidR="006E21D4" w:rsidRDefault="006E21D4" w:rsidP="00905771">
      <w:r>
        <w:separator/>
      </w:r>
    </w:p>
  </w:footnote>
  <w:footnote w:type="continuationSeparator" w:id="0">
    <w:p w14:paraId="7D661209" w14:textId="77777777" w:rsidR="006E21D4" w:rsidRDefault="006E21D4" w:rsidP="009057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319474" w14:textId="77777777" w:rsidR="006E21D4" w:rsidRDefault="0075123E">
    <w:pPr>
      <w:pStyle w:val="Header"/>
    </w:pPr>
    <w:r>
      <w:rPr>
        <w:noProof/>
        <w:lang w:eastAsia="en-GB"/>
      </w:rPr>
      <w:pict w14:anchorId="34EACBC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330539" o:spid="_x0000_s2050" type="#_x0000_t75" style="position:absolute;margin-left:0;margin-top:0;width:669.35pt;height:947.25pt;z-index:-251657216;mso-position-horizontal:center;mso-position-horizontal-relative:margin;mso-position-vertical:center;mso-position-vertical-relative:margin" o:allowincell="f">
          <v:imagedata r:id="rId1" o:title="FPSS-Logo-(Watermark)"/>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E17DAE" w14:textId="77777777" w:rsidR="006E21D4" w:rsidRDefault="0075123E">
    <w:pPr>
      <w:pStyle w:val="Header"/>
    </w:pPr>
    <w:r>
      <w:rPr>
        <w:noProof/>
        <w:lang w:eastAsia="en-GB"/>
      </w:rPr>
      <w:pict w14:anchorId="2E9809A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330540" o:spid="_x0000_s2051" type="#_x0000_t75" style="position:absolute;margin-left:0;margin-top:0;width:669.35pt;height:947.25pt;z-index:-251656192;mso-position-horizontal:center;mso-position-horizontal-relative:margin;mso-position-vertical:center;mso-position-vertical-relative:margin" o:allowincell="f">
          <v:imagedata r:id="rId1" o:title="FPSS-Logo-(Watermark)"/>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4EEFB9" w14:textId="77777777" w:rsidR="006E21D4" w:rsidRDefault="0075123E">
    <w:pPr>
      <w:pStyle w:val="Header"/>
    </w:pPr>
    <w:r>
      <w:rPr>
        <w:noProof/>
        <w:lang w:eastAsia="en-GB"/>
      </w:rPr>
      <w:pict w14:anchorId="19B7114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330538" o:spid="_x0000_s2049" type="#_x0000_t75" style="position:absolute;margin-left:0;margin-top:0;width:669.35pt;height:947.25pt;z-index:-251658240;mso-position-horizontal:center;mso-position-horizontal-relative:margin;mso-position-vertical:center;mso-position-vertical-relative:margin" o:allowincell="f">
          <v:imagedata r:id="rId1" o:title="FPSS-Logo-(Watermark)"/>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357DC"/>
    <w:multiLevelType w:val="hybridMultilevel"/>
    <w:tmpl w:val="24C88D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F175F0"/>
    <w:multiLevelType w:val="hybridMultilevel"/>
    <w:tmpl w:val="B87CE2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D16DCF"/>
    <w:multiLevelType w:val="hybridMultilevel"/>
    <w:tmpl w:val="F7C04D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0603AE"/>
    <w:multiLevelType w:val="hybridMultilevel"/>
    <w:tmpl w:val="05F026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D20287"/>
    <w:multiLevelType w:val="hybridMultilevel"/>
    <w:tmpl w:val="67549D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DB0450"/>
    <w:multiLevelType w:val="hybridMultilevel"/>
    <w:tmpl w:val="D922681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74B1917"/>
    <w:multiLevelType w:val="hybridMultilevel"/>
    <w:tmpl w:val="3C26EAC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35B23C83"/>
    <w:multiLevelType w:val="hybridMultilevel"/>
    <w:tmpl w:val="42F07C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354EC0"/>
    <w:multiLevelType w:val="hybridMultilevel"/>
    <w:tmpl w:val="AD10AF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FF84E24"/>
    <w:multiLevelType w:val="hybridMultilevel"/>
    <w:tmpl w:val="AF3061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03C60A3"/>
    <w:multiLevelType w:val="hybridMultilevel"/>
    <w:tmpl w:val="EE1C5B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4B579E2"/>
    <w:multiLevelType w:val="hybridMultilevel"/>
    <w:tmpl w:val="35D6BA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5FB474B"/>
    <w:multiLevelType w:val="hybridMultilevel"/>
    <w:tmpl w:val="76148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3934E67"/>
    <w:multiLevelType w:val="hybridMultilevel"/>
    <w:tmpl w:val="F2F8A2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51C379A"/>
    <w:multiLevelType w:val="multilevel"/>
    <w:tmpl w:val="A27A97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D2A2B23"/>
    <w:multiLevelType w:val="hybridMultilevel"/>
    <w:tmpl w:val="156C48B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6F0E43B4"/>
    <w:multiLevelType w:val="hybridMultilevel"/>
    <w:tmpl w:val="F724DE2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70AF3729"/>
    <w:multiLevelType w:val="hybridMultilevel"/>
    <w:tmpl w:val="B9F8DB50"/>
    <w:lvl w:ilvl="0" w:tplc="0B842F4A">
      <w:start w:val="1"/>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7ABB3CF1"/>
    <w:multiLevelType w:val="hybridMultilevel"/>
    <w:tmpl w:val="37EA7EF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86886700">
    <w:abstractNumId w:val="10"/>
  </w:num>
  <w:num w:numId="2" w16cid:durableId="1445147697">
    <w:abstractNumId w:val="4"/>
  </w:num>
  <w:num w:numId="3" w16cid:durableId="2083985922">
    <w:abstractNumId w:val="0"/>
  </w:num>
  <w:num w:numId="4" w16cid:durableId="243802597">
    <w:abstractNumId w:val="7"/>
  </w:num>
  <w:num w:numId="5" w16cid:durableId="1348100527">
    <w:abstractNumId w:val="12"/>
  </w:num>
  <w:num w:numId="6" w16cid:durableId="1879391137">
    <w:abstractNumId w:val="8"/>
  </w:num>
  <w:num w:numId="7" w16cid:durableId="282545273">
    <w:abstractNumId w:val="13"/>
  </w:num>
  <w:num w:numId="8" w16cid:durableId="541139349">
    <w:abstractNumId w:val="17"/>
  </w:num>
  <w:num w:numId="9" w16cid:durableId="477380686">
    <w:abstractNumId w:val="15"/>
  </w:num>
  <w:num w:numId="10" w16cid:durableId="851140235">
    <w:abstractNumId w:val="16"/>
  </w:num>
  <w:num w:numId="11" w16cid:durableId="683434700">
    <w:abstractNumId w:val="5"/>
  </w:num>
  <w:num w:numId="12" w16cid:durableId="1063139265">
    <w:abstractNumId w:val="6"/>
  </w:num>
  <w:num w:numId="13" w16cid:durableId="822239911">
    <w:abstractNumId w:val="11"/>
  </w:num>
  <w:num w:numId="14" w16cid:durableId="815419733">
    <w:abstractNumId w:val="3"/>
  </w:num>
  <w:num w:numId="15" w16cid:durableId="1169910128">
    <w:abstractNumId w:val="1"/>
  </w:num>
  <w:num w:numId="16" w16cid:durableId="1329554553">
    <w:abstractNumId w:val="2"/>
  </w:num>
  <w:num w:numId="17" w16cid:durableId="148327687">
    <w:abstractNumId w:val="9"/>
  </w:num>
  <w:num w:numId="18" w16cid:durableId="1288658980">
    <w:abstractNumId w:val="18"/>
  </w:num>
  <w:num w:numId="19" w16cid:durableId="141859366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4802"/>
    <w:rsid w:val="00000FA7"/>
    <w:rsid w:val="00016E2B"/>
    <w:rsid w:val="00043CD7"/>
    <w:rsid w:val="000522EE"/>
    <w:rsid w:val="00052818"/>
    <w:rsid w:val="0008223B"/>
    <w:rsid w:val="0008667B"/>
    <w:rsid w:val="000E0C68"/>
    <w:rsid w:val="0015728A"/>
    <w:rsid w:val="00214B40"/>
    <w:rsid w:val="002520A1"/>
    <w:rsid w:val="00264F95"/>
    <w:rsid w:val="002C4B35"/>
    <w:rsid w:val="002D4802"/>
    <w:rsid w:val="002E16DC"/>
    <w:rsid w:val="003212E0"/>
    <w:rsid w:val="0036475F"/>
    <w:rsid w:val="003729A2"/>
    <w:rsid w:val="003C7CA6"/>
    <w:rsid w:val="0045350C"/>
    <w:rsid w:val="004F68E1"/>
    <w:rsid w:val="00502B50"/>
    <w:rsid w:val="00533FA0"/>
    <w:rsid w:val="0054652C"/>
    <w:rsid w:val="00554B9D"/>
    <w:rsid w:val="005748B5"/>
    <w:rsid w:val="005A5B97"/>
    <w:rsid w:val="005D33C5"/>
    <w:rsid w:val="005D4414"/>
    <w:rsid w:val="005D5705"/>
    <w:rsid w:val="005D7418"/>
    <w:rsid w:val="005F53F5"/>
    <w:rsid w:val="006149D7"/>
    <w:rsid w:val="00617D9E"/>
    <w:rsid w:val="006247CE"/>
    <w:rsid w:val="006832EC"/>
    <w:rsid w:val="00690CDD"/>
    <w:rsid w:val="006A0894"/>
    <w:rsid w:val="006B013D"/>
    <w:rsid w:val="006C7553"/>
    <w:rsid w:val="006E21D4"/>
    <w:rsid w:val="007115DA"/>
    <w:rsid w:val="00717422"/>
    <w:rsid w:val="007368A4"/>
    <w:rsid w:val="0075123E"/>
    <w:rsid w:val="007E5C3B"/>
    <w:rsid w:val="00820575"/>
    <w:rsid w:val="00840224"/>
    <w:rsid w:val="00856257"/>
    <w:rsid w:val="00880BDF"/>
    <w:rsid w:val="008C6D7B"/>
    <w:rsid w:val="00905771"/>
    <w:rsid w:val="009104DB"/>
    <w:rsid w:val="009142D2"/>
    <w:rsid w:val="0095487E"/>
    <w:rsid w:val="009E36F1"/>
    <w:rsid w:val="00A05B55"/>
    <w:rsid w:val="00A25AC8"/>
    <w:rsid w:val="00A36EB4"/>
    <w:rsid w:val="00A65CB8"/>
    <w:rsid w:val="00A941CF"/>
    <w:rsid w:val="00AA1AB6"/>
    <w:rsid w:val="00AC5F44"/>
    <w:rsid w:val="00AC623C"/>
    <w:rsid w:val="00AC69A9"/>
    <w:rsid w:val="00AE70A3"/>
    <w:rsid w:val="00B36E8B"/>
    <w:rsid w:val="00B73F45"/>
    <w:rsid w:val="00BA3283"/>
    <w:rsid w:val="00BC3B20"/>
    <w:rsid w:val="00BC568F"/>
    <w:rsid w:val="00C72590"/>
    <w:rsid w:val="00CD3979"/>
    <w:rsid w:val="00CD7B42"/>
    <w:rsid w:val="00D20E1B"/>
    <w:rsid w:val="00DF34FB"/>
    <w:rsid w:val="00E01E50"/>
    <w:rsid w:val="00E04077"/>
    <w:rsid w:val="00E45DD0"/>
    <w:rsid w:val="00E50CAD"/>
    <w:rsid w:val="00E5744E"/>
    <w:rsid w:val="00EC3BF8"/>
    <w:rsid w:val="00ED0F3D"/>
    <w:rsid w:val="00EF5AB2"/>
    <w:rsid w:val="00F03C4A"/>
    <w:rsid w:val="00F73F0D"/>
    <w:rsid w:val="00F76E05"/>
    <w:rsid w:val="00F95111"/>
    <w:rsid w:val="00FE74FA"/>
    <w:rsid w:val="00FF67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750C4B76"/>
  <w15:docId w15:val="{3FA513E1-89BC-46B0-843A-9FA3468FC1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imes New Roman"/>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4802"/>
    <w:rPr>
      <w:sz w:val="24"/>
      <w:szCs w:val="24"/>
    </w:rPr>
  </w:style>
  <w:style w:type="paragraph" w:styleId="Heading1">
    <w:name w:val="heading 1"/>
    <w:basedOn w:val="Normal"/>
    <w:next w:val="Normal"/>
    <w:link w:val="Heading1Char"/>
    <w:uiPriority w:val="9"/>
    <w:qFormat/>
    <w:rsid w:val="002D4802"/>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2D4802"/>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2D4802"/>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2D4802"/>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2D4802"/>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2D4802"/>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2D4802"/>
    <w:pPr>
      <w:spacing w:before="240" w:after="60"/>
      <w:outlineLvl w:val="6"/>
    </w:pPr>
  </w:style>
  <w:style w:type="paragraph" w:styleId="Heading8">
    <w:name w:val="heading 8"/>
    <w:basedOn w:val="Normal"/>
    <w:next w:val="Normal"/>
    <w:link w:val="Heading8Char"/>
    <w:uiPriority w:val="9"/>
    <w:semiHidden/>
    <w:unhideWhenUsed/>
    <w:qFormat/>
    <w:rsid w:val="002D4802"/>
    <w:pPr>
      <w:spacing w:before="240" w:after="60"/>
      <w:outlineLvl w:val="7"/>
    </w:pPr>
    <w:rPr>
      <w:i/>
      <w:iCs/>
    </w:rPr>
  </w:style>
  <w:style w:type="paragraph" w:styleId="Heading9">
    <w:name w:val="heading 9"/>
    <w:basedOn w:val="Normal"/>
    <w:next w:val="Normal"/>
    <w:link w:val="Heading9Char"/>
    <w:uiPriority w:val="9"/>
    <w:semiHidden/>
    <w:unhideWhenUsed/>
    <w:qFormat/>
    <w:rsid w:val="002D4802"/>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D4802"/>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2D4802"/>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2D4802"/>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semiHidden/>
    <w:rsid w:val="002D4802"/>
    <w:rPr>
      <w:b/>
      <w:bCs/>
      <w:sz w:val="28"/>
      <w:szCs w:val="28"/>
    </w:rPr>
  </w:style>
  <w:style w:type="character" w:customStyle="1" w:styleId="Heading5Char">
    <w:name w:val="Heading 5 Char"/>
    <w:basedOn w:val="DefaultParagraphFont"/>
    <w:link w:val="Heading5"/>
    <w:uiPriority w:val="9"/>
    <w:semiHidden/>
    <w:rsid w:val="002D4802"/>
    <w:rPr>
      <w:b/>
      <w:bCs/>
      <w:i/>
      <w:iCs/>
      <w:sz w:val="26"/>
      <w:szCs w:val="26"/>
    </w:rPr>
  </w:style>
  <w:style w:type="character" w:customStyle="1" w:styleId="Heading6Char">
    <w:name w:val="Heading 6 Char"/>
    <w:basedOn w:val="DefaultParagraphFont"/>
    <w:link w:val="Heading6"/>
    <w:uiPriority w:val="9"/>
    <w:semiHidden/>
    <w:rsid w:val="002D4802"/>
    <w:rPr>
      <w:b/>
      <w:bCs/>
    </w:rPr>
  </w:style>
  <w:style w:type="character" w:customStyle="1" w:styleId="Heading7Char">
    <w:name w:val="Heading 7 Char"/>
    <w:basedOn w:val="DefaultParagraphFont"/>
    <w:link w:val="Heading7"/>
    <w:uiPriority w:val="9"/>
    <w:semiHidden/>
    <w:rsid w:val="002D4802"/>
    <w:rPr>
      <w:sz w:val="24"/>
      <w:szCs w:val="24"/>
    </w:rPr>
  </w:style>
  <w:style w:type="character" w:customStyle="1" w:styleId="Heading8Char">
    <w:name w:val="Heading 8 Char"/>
    <w:basedOn w:val="DefaultParagraphFont"/>
    <w:link w:val="Heading8"/>
    <w:uiPriority w:val="9"/>
    <w:semiHidden/>
    <w:rsid w:val="002D4802"/>
    <w:rPr>
      <w:i/>
      <w:iCs/>
      <w:sz w:val="24"/>
      <w:szCs w:val="24"/>
    </w:rPr>
  </w:style>
  <w:style w:type="character" w:customStyle="1" w:styleId="Heading9Char">
    <w:name w:val="Heading 9 Char"/>
    <w:basedOn w:val="DefaultParagraphFont"/>
    <w:link w:val="Heading9"/>
    <w:uiPriority w:val="9"/>
    <w:semiHidden/>
    <w:rsid w:val="002D4802"/>
    <w:rPr>
      <w:rFonts w:asciiTheme="majorHAnsi" w:eastAsiaTheme="majorEastAsia" w:hAnsiTheme="majorHAnsi"/>
    </w:rPr>
  </w:style>
  <w:style w:type="paragraph" w:styleId="Title">
    <w:name w:val="Title"/>
    <w:basedOn w:val="Normal"/>
    <w:next w:val="Normal"/>
    <w:link w:val="TitleChar"/>
    <w:uiPriority w:val="10"/>
    <w:qFormat/>
    <w:rsid w:val="002D4802"/>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2D4802"/>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2D4802"/>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2D4802"/>
    <w:rPr>
      <w:rFonts w:asciiTheme="majorHAnsi" w:eastAsiaTheme="majorEastAsia" w:hAnsiTheme="majorHAnsi"/>
      <w:sz w:val="24"/>
      <w:szCs w:val="24"/>
    </w:rPr>
  </w:style>
  <w:style w:type="character" w:styleId="Strong">
    <w:name w:val="Strong"/>
    <w:basedOn w:val="DefaultParagraphFont"/>
    <w:uiPriority w:val="22"/>
    <w:qFormat/>
    <w:rsid w:val="002D4802"/>
    <w:rPr>
      <w:b/>
      <w:bCs/>
    </w:rPr>
  </w:style>
  <w:style w:type="character" w:styleId="Emphasis">
    <w:name w:val="Emphasis"/>
    <w:basedOn w:val="DefaultParagraphFont"/>
    <w:uiPriority w:val="20"/>
    <w:qFormat/>
    <w:rsid w:val="002D4802"/>
    <w:rPr>
      <w:rFonts w:asciiTheme="minorHAnsi" w:hAnsiTheme="minorHAnsi"/>
      <w:b/>
      <w:i/>
      <w:iCs/>
    </w:rPr>
  </w:style>
  <w:style w:type="paragraph" w:styleId="NoSpacing">
    <w:name w:val="No Spacing"/>
    <w:basedOn w:val="Normal"/>
    <w:uiPriority w:val="1"/>
    <w:qFormat/>
    <w:rsid w:val="002D4802"/>
    <w:rPr>
      <w:szCs w:val="32"/>
    </w:rPr>
  </w:style>
  <w:style w:type="paragraph" w:styleId="ListParagraph">
    <w:name w:val="List Paragraph"/>
    <w:basedOn w:val="Normal"/>
    <w:uiPriority w:val="34"/>
    <w:qFormat/>
    <w:rsid w:val="002D4802"/>
    <w:pPr>
      <w:ind w:left="720"/>
      <w:contextualSpacing/>
    </w:pPr>
  </w:style>
  <w:style w:type="paragraph" w:styleId="Quote">
    <w:name w:val="Quote"/>
    <w:basedOn w:val="Normal"/>
    <w:next w:val="Normal"/>
    <w:link w:val="QuoteChar"/>
    <w:uiPriority w:val="29"/>
    <w:qFormat/>
    <w:rsid w:val="002D4802"/>
    <w:rPr>
      <w:i/>
    </w:rPr>
  </w:style>
  <w:style w:type="character" w:customStyle="1" w:styleId="QuoteChar">
    <w:name w:val="Quote Char"/>
    <w:basedOn w:val="DefaultParagraphFont"/>
    <w:link w:val="Quote"/>
    <w:uiPriority w:val="29"/>
    <w:rsid w:val="002D4802"/>
    <w:rPr>
      <w:i/>
      <w:sz w:val="24"/>
      <w:szCs w:val="24"/>
    </w:rPr>
  </w:style>
  <w:style w:type="paragraph" w:styleId="IntenseQuote">
    <w:name w:val="Intense Quote"/>
    <w:basedOn w:val="Normal"/>
    <w:next w:val="Normal"/>
    <w:link w:val="IntenseQuoteChar"/>
    <w:uiPriority w:val="30"/>
    <w:qFormat/>
    <w:rsid w:val="002D4802"/>
    <w:pPr>
      <w:ind w:left="720" w:right="720"/>
    </w:pPr>
    <w:rPr>
      <w:b/>
      <w:i/>
      <w:szCs w:val="22"/>
    </w:rPr>
  </w:style>
  <w:style w:type="character" w:customStyle="1" w:styleId="IntenseQuoteChar">
    <w:name w:val="Intense Quote Char"/>
    <w:basedOn w:val="DefaultParagraphFont"/>
    <w:link w:val="IntenseQuote"/>
    <w:uiPriority w:val="30"/>
    <w:rsid w:val="002D4802"/>
    <w:rPr>
      <w:b/>
      <w:i/>
      <w:sz w:val="24"/>
    </w:rPr>
  </w:style>
  <w:style w:type="character" w:styleId="SubtleEmphasis">
    <w:name w:val="Subtle Emphasis"/>
    <w:uiPriority w:val="19"/>
    <w:qFormat/>
    <w:rsid w:val="002D4802"/>
    <w:rPr>
      <w:i/>
      <w:color w:val="5A5A5A" w:themeColor="text1" w:themeTint="A5"/>
    </w:rPr>
  </w:style>
  <w:style w:type="character" w:styleId="IntenseEmphasis">
    <w:name w:val="Intense Emphasis"/>
    <w:basedOn w:val="DefaultParagraphFont"/>
    <w:uiPriority w:val="21"/>
    <w:qFormat/>
    <w:rsid w:val="002D4802"/>
    <w:rPr>
      <w:b/>
      <w:i/>
      <w:sz w:val="24"/>
      <w:szCs w:val="24"/>
      <w:u w:val="single"/>
    </w:rPr>
  </w:style>
  <w:style w:type="character" w:styleId="SubtleReference">
    <w:name w:val="Subtle Reference"/>
    <w:basedOn w:val="DefaultParagraphFont"/>
    <w:uiPriority w:val="31"/>
    <w:qFormat/>
    <w:rsid w:val="002D4802"/>
    <w:rPr>
      <w:sz w:val="24"/>
      <w:szCs w:val="24"/>
      <w:u w:val="single"/>
    </w:rPr>
  </w:style>
  <w:style w:type="character" w:styleId="IntenseReference">
    <w:name w:val="Intense Reference"/>
    <w:basedOn w:val="DefaultParagraphFont"/>
    <w:uiPriority w:val="32"/>
    <w:qFormat/>
    <w:rsid w:val="002D4802"/>
    <w:rPr>
      <w:b/>
      <w:sz w:val="24"/>
      <w:u w:val="single"/>
    </w:rPr>
  </w:style>
  <w:style w:type="character" w:styleId="BookTitle">
    <w:name w:val="Book Title"/>
    <w:basedOn w:val="DefaultParagraphFont"/>
    <w:uiPriority w:val="33"/>
    <w:qFormat/>
    <w:rsid w:val="002D4802"/>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2D4802"/>
    <w:pPr>
      <w:outlineLvl w:val="9"/>
    </w:pPr>
  </w:style>
  <w:style w:type="paragraph" w:styleId="Header">
    <w:name w:val="header"/>
    <w:basedOn w:val="Normal"/>
    <w:link w:val="HeaderChar"/>
    <w:uiPriority w:val="99"/>
    <w:unhideWhenUsed/>
    <w:rsid w:val="00905771"/>
    <w:pPr>
      <w:tabs>
        <w:tab w:val="center" w:pos="4513"/>
        <w:tab w:val="right" w:pos="9026"/>
      </w:tabs>
    </w:pPr>
  </w:style>
  <w:style w:type="character" w:customStyle="1" w:styleId="HeaderChar">
    <w:name w:val="Header Char"/>
    <w:basedOn w:val="DefaultParagraphFont"/>
    <w:link w:val="Header"/>
    <w:uiPriority w:val="99"/>
    <w:rsid w:val="00905771"/>
    <w:rPr>
      <w:sz w:val="24"/>
      <w:szCs w:val="24"/>
    </w:rPr>
  </w:style>
  <w:style w:type="paragraph" w:styleId="Footer">
    <w:name w:val="footer"/>
    <w:basedOn w:val="Normal"/>
    <w:link w:val="FooterChar"/>
    <w:uiPriority w:val="99"/>
    <w:unhideWhenUsed/>
    <w:rsid w:val="00905771"/>
    <w:pPr>
      <w:tabs>
        <w:tab w:val="center" w:pos="4513"/>
        <w:tab w:val="right" w:pos="9026"/>
      </w:tabs>
    </w:pPr>
  </w:style>
  <w:style w:type="character" w:customStyle="1" w:styleId="FooterChar">
    <w:name w:val="Footer Char"/>
    <w:basedOn w:val="DefaultParagraphFont"/>
    <w:link w:val="Footer"/>
    <w:uiPriority w:val="99"/>
    <w:rsid w:val="00905771"/>
    <w:rPr>
      <w:sz w:val="24"/>
      <w:szCs w:val="24"/>
    </w:rPr>
  </w:style>
  <w:style w:type="paragraph" w:styleId="BalloonText">
    <w:name w:val="Balloon Text"/>
    <w:basedOn w:val="Normal"/>
    <w:link w:val="BalloonTextChar"/>
    <w:uiPriority w:val="99"/>
    <w:semiHidden/>
    <w:unhideWhenUsed/>
    <w:rsid w:val="000522EE"/>
    <w:rPr>
      <w:rFonts w:ascii="Tahoma" w:hAnsi="Tahoma" w:cs="Tahoma"/>
      <w:sz w:val="16"/>
      <w:szCs w:val="16"/>
    </w:rPr>
  </w:style>
  <w:style w:type="character" w:customStyle="1" w:styleId="BalloonTextChar">
    <w:name w:val="Balloon Text Char"/>
    <w:basedOn w:val="DefaultParagraphFont"/>
    <w:link w:val="BalloonText"/>
    <w:uiPriority w:val="99"/>
    <w:semiHidden/>
    <w:rsid w:val="000522EE"/>
    <w:rPr>
      <w:rFonts w:ascii="Tahoma" w:hAnsi="Tahoma" w:cs="Tahoma"/>
      <w:sz w:val="16"/>
      <w:szCs w:val="16"/>
    </w:rPr>
  </w:style>
  <w:style w:type="character" w:customStyle="1" w:styleId="special2">
    <w:name w:val="special2"/>
    <w:basedOn w:val="DefaultParagraphFont"/>
    <w:rsid w:val="005748B5"/>
    <w:rPr>
      <w:b/>
      <w:bCs/>
      <w:color w:val="666962"/>
      <w:sz w:val="20"/>
      <w:szCs w:val="20"/>
    </w:rPr>
  </w:style>
  <w:style w:type="paragraph" w:customStyle="1" w:styleId="Default">
    <w:name w:val="Default"/>
    <w:rsid w:val="006E21D4"/>
    <w:pPr>
      <w:autoSpaceDE w:val="0"/>
      <w:autoSpaceDN w:val="0"/>
      <w:adjustRightInd w:val="0"/>
    </w:pPr>
    <w:rPr>
      <w:rFonts w:ascii="Times New Roman" w:eastAsiaTheme="minorHAnsi"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0461144">
      <w:bodyDiv w:val="1"/>
      <w:marLeft w:val="0"/>
      <w:marRight w:val="0"/>
      <w:marTop w:val="0"/>
      <w:marBottom w:val="0"/>
      <w:divBdr>
        <w:top w:val="none" w:sz="0" w:space="0" w:color="auto"/>
        <w:left w:val="none" w:sz="0" w:space="0" w:color="auto"/>
        <w:bottom w:val="none" w:sz="0" w:space="0" w:color="auto"/>
        <w:right w:val="none" w:sz="0" w:space="0" w:color="auto"/>
      </w:divBdr>
    </w:div>
    <w:div w:id="625702724">
      <w:bodyDiv w:val="1"/>
      <w:marLeft w:val="0"/>
      <w:marRight w:val="0"/>
      <w:marTop w:val="0"/>
      <w:marBottom w:val="0"/>
      <w:divBdr>
        <w:top w:val="none" w:sz="0" w:space="0" w:color="auto"/>
        <w:left w:val="none" w:sz="0" w:space="0" w:color="auto"/>
        <w:bottom w:val="none" w:sz="0" w:space="0" w:color="auto"/>
        <w:right w:val="none" w:sz="0" w:space="0" w:color="auto"/>
      </w:divBdr>
    </w:div>
    <w:div w:id="936248905">
      <w:bodyDiv w:val="1"/>
      <w:marLeft w:val="0"/>
      <w:marRight w:val="0"/>
      <w:marTop w:val="0"/>
      <w:marBottom w:val="0"/>
      <w:divBdr>
        <w:top w:val="none" w:sz="0" w:space="0" w:color="auto"/>
        <w:left w:val="none" w:sz="0" w:space="0" w:color="auto"/>
        <w:bottom w:val="none" w:sz="0" w:space="0" w:color="auto"/>
        <w:right w:val="none" w:sz="0" w:space="0" w:color="auto"/>
      </w:divBdr>
    </w:div>
    <w:div w:id="995182427">
      <w:bodyDiv w:val="1"/>
      <w:marLeft w:val="0"/>
      <w:marRight w:val="0"/>
      <w:marTop w:val="0"/>
      <w:marBottom w:val="0"/>
      <w:divBdr>
        <w:top w:val="none" w:sz="0" w:space="0" w:color="auto"/>
        <w:left w:val="none" w:sz="0" w:space="0" w:color="auto"/>
        <w:bottom w:val="none" w:sz="0" w:space="0" w:color="auto"/>
        <w:right w:val="none" w:sz="0" w:space="0" w:color="auto"/>
      </w:divBdr>
    </w:div>
    <w:div w:id="1270239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C5E62077AC05945A06061FFA3D66E4B" ma:contentTypeVersion="21" ma:contentTypeDescription="Create a new document." ma:contentTypeScope="" ma:versionID="39a26707116016cff6a2cb0ecd73b336">
  <xsd:schema xmlns:xsd="http://www.w3.org/2001/XMLSchema" xmlns:xs="http://www.w3.org/2001/XMLSchema" xmlns:p="http://schemas.microsoft.com/office/2006/metadata/properties" xmlns:ns2="10c0d898-7900-4c9b-a814-4e014f057400" xmlns:ns3="e08f19b9-af39-4b6b-9967-c710d72fe414" targetNamespace="http://schemas.microsoft.com/office/2006/metadata/properties" ma:root="true" ma:fieldsID="234bec8fc2ddfc311f45fec9c81db375" ns2:_="" ns3:_="">
    <xsd:import namespace="10c0d898-7900-4c9b-a814-4e014f057400"/>
    <xsd:import namespace="e08f19b9-af39-4b6b-9967-c710d72fe414"/>
    <xsd:element name="properties">
      <xsd:complexType>
        <xsd:sequence>
          <xsd:element name="documentManagement">
            <xsd:complexType>
              <xsd:all>
                <xsd:element ref="ns2:ddedbec09004422f8cb37ce67950c77d" minOccurs="0"/>
                <xsd:element ref="ns2:TaxCatchAll" minOccurs="0"/>
                <xsd:element ref="ns3:MediaServiceMetadata" minOccurs="0"/>
                <xsd:element ref="ns3:MediaServiceFastMetadata" minOccurs="0"/>
                <xsd:element ref="ns3:MediaServiceAutoKeyPoints" minOccurs="0"/>
                <xsd:element ref="ns3:MediaServiceKeyPoints" minOccurs="0"/>
                <xsd:element ref="ns2:SharedWithUsers" minOccurs="0"/>
                <xsd:element ref="ns2:SharedWithDetails" minOccurs="0"/>
                <xsd:element ref="ns3:MediaServiceDateTaken" minOccurs="0"/>
                <xsd:element ref="ns3:MediaLengthInSeconds"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_Flow_SignoffStatus" minOccurs="0"/>
                <xsd:element ref="ns3:lcf76f155ced4ddcb4097134ff3c332f"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c0d898-7900-4c9b-a814-4e014f057400" elementFormDefault="qualified">
    <xsd:import namespace="http://schemas.microsoft.com/office/2006/documentManagement/types"/>
    <xsd:import namespace="http://schemas.microsoft.com/office/infopath/2007/PartnerControls"/>
    <xsd:element name="ddedbec09004422f8cb37ce67950c77d" ma:index="9" nillable="true" ma:taxonomy="true" ma:internalName="ddedbec09004422f8cb37ce67950c77d" ma:taxonomyFieldName="Staff_x0020_Category" ma:displayName="Staff Category" ma:fieldId="{ddedbec0-9004-422f-8cb3-7ce67950c77d}" ma:sspId="7975fb5d-d03f-4da3-b481-7b705cd1410a" ma:termSetId="88579c96-fb95-4cae-941a-b7d5d10398b0"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3de7e18b-73ab-48bd-9398-4f8d76e4d3df}" ma:internalName="TaxCatchAll" ma:showField="CatchAllData" ma:web="10c0d898-7900-4c9b-a814-4e014f057400">
      <xsd:complexType>
        <xsd:complexContent>
          <xsd:extension base="dms:MultiChoiceLookup">
            <xsd:sequence>
              <xsd:element name="Value" type="dms:Lookup" maxOccurs="unbounded" minOccurs="0" nillable="true"/>
            </xsd:sequence>
          </xsd:extension>
        </xsd:complexContent>
      </xsd:complex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08f19b9-af39-4b6b-9967-c710d72fe41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MediaServiceAutoTags" ma:index="19" nillable="true" ma:displayName="Tags" ma:internalName="MediaServiceAutoTags"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Location" ma:index="23" nillable="true" ma:displayName="Location" ma:internalName="MediaServiceLocation" ma:readOnly="true">
      <xsd:simpleType>
        <xsd:restriction base="dms:Text"/>
      </xsd:simpleType>
    </xsd:element>
    <xsd:element name="_Flow_SignoffStatus" ma:index="24" nillable="true" ma:displayName="Sign-off status" ma:internalName="Sign_x002d_off_x0020_status">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7975fb5d-d03f-4da3-b481-7b705cd1410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dedbec09004422f8cb37ce67950c77d xmlns="10c0d898-7900-4c9b-a814-4e014f057400">
      <Terms xmlns="http://schemas.microsoft.com/office/infopath/2007/PartnerControls"/>
    </ddedbec09004422f8cb37ce67950c77d>
    <lcf76f155ced4ddcb4097134ff3c332f xmlns="e08f19b9-af39-4b6b-9967-c710d72fe414">
      <Terms xmlns="http://schemas.microsoft.com/office/infopath/2007/PartnerControls"/>
    </lcf76f155ced4ddcb4097134ff3c332f>
    <TaxCatchAll xmlns="10c0d898-7900-4c9b-a814-4e014f057400" xsi:nil="true"/>
    <_Flow_SignoffStatus xmlns="e08f19b9-af39-4b6b-9967-c710d72fe41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8193B2F-4B8F-4BB7-894F-B2531B77A8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c0d898-7900-4c9b-a814-4e014f057400"/>
    <ds:schemaRef ds:uri="e08f19b9-af39-4b6b-9967-c710d72fe4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E939021-BEE9-4D79-BA75-D9B61225E71B}">
  <ds:schemaRefs>
    <ds:schemaRef ds:uri="http://schemas.microsoft.com/office/2006/metadata/properties"/>
    <ds:schemaRef ds:uri="http://schemas.microsoft.com/office/infopath/2007/PartnerControls"/>
    <ds:schemaRef ds:uri="10c0d898-7900-4c9b-a814-4e014f057400"/>
    <ds:schemaRef ds:uri="e08f19b9-af39-4b6b-9967-c710d72fe414"/>
  </ds:schemaRefs>
</ds:datastoreItem>
</file>

<file path=customXml/itemProps3.xml><?xml version="1.0" encoding="utf-8"?>
<ds:datastoreItem xmlns:ds="http://schemas.openxmlformats.org/officeDocument/2006/customXml" ds:itemID="{2331B1B8-A082-41B9-A2F4-A2A756D6115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470</Words>
  <Characters>2695</Characters>
  <Application>Microsoft Office Word</Application>
  <DocSecurity>0</DocSecurity>
  <Lines>134</Lines>
  <Paragraphs>43</Paragraphs>
  <ScaleCrop>false</ScaleCrop>
  <HeadingPairs>
    <vt:vector size="2" baseType="variant">
      <vt:variant>
        <vt:lpstr>Title</vt:lpstr>
      </vt:variant>
      <vt:variant>
        <vt:i4>1</vt:i4>
      </vt:variant>
    </vt:vector>
  </HeadingPairs>
  <TitlesOfParts>
    <vt:vector size="1" baseType="lpstr">
      <vt:lpstr/>
    </vt:vector>
  </TitlesOfParts>
  <Company>Furze Platt Senior School</Company>
  <LinksUpToDate>false</LinksUpToDate>
  <CharactersWithSpaces>3122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James Sheppard</dc:creator>
  <cp:lastModifiedBy>Amanda Cook</cp:lastModifiedBy>
  <cp:revision>4</cp:revision>
  <dcterms:created xsi:type="dcterms:W3CDTF">2025-04-01T16:13:00Z</dcterms:created>
  <dcterms:modified xsi:type="dcterms:W3CDTF">2025-04-04T11:27:00Z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0x010100CC5E62077AC05945A06061FFA3D66E4B</vt:lpwstr>
  </property>
  <property fmtid="{D5CDD505-2E9C-101B-9397-08002B2CF9AE}" pid="3" name="Staff_x0020_Category">
    <vt:lpwstr/>
  </property>
  <property fmtid="{D5CDD505-2E9C-101B-9397-08002B2CF9AE}" pid="4" name="Staff Category">
    <vt:lpwstr/>
  </property>
  <property fmtid="{D5CDD505-2E9C-101B-9397-08002B2CF9AE}" pid="5" name="MediaServiceImageTags">
    <vt:lpwstr/>
  </property>
</Properties>
</file>