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BF47" w14:textId="77777777"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b/>
          <w:color w:val="808080"/>
          <w:sz w:val="28"/>
          <w:szCs w:val="28"/>
        </w:rPr>
        <w:t>Milton Keynes Council – Role Profile</w:t>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r w:rsidRPr="00066124">
        <w:rPr>
          <w:rFonts w:ascii="Arial" w:eastAsia="Times New Roman" w:hAnsi="Arial" w:cs="Arial"/>
          <w:b/>
          <w:sz w:val="24"/>
          <w:szCs w:val="24"/>
        </w:rPr>
        <w:tab/>
      </w:r>
    </w:p>
    <w:p w14:paraId="5421C97A" w14:textId="77777777" w:rsidR="00066124" w:rsidRPr="00066124" w:rsidRDefault="00066124" w:rsidP="00066124">
      <w:pPr>
        <w:spacing w:after="0" w:line="240" w:lineRule="auto"/>
        <w:outlineLvl w:val="0"/>
        <w:rPr>
          <w:rFonts w:ascii="Arial" w:eastAsia="Times New Roman" w:hAnsi="Arial" w:cs="Arial"/>
          <w:sz w:val="24"/>
          <w:szCs w:val="24"/>
        </w:rPr>
      </w:pPr>
    </w:p>
    <w:p w14:paraId="2F3B407D" w14:textId="77777777"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 xml:space="preserve">Role Title: </w:t>
      </w:r>
      <w:r w:rsidRPr="00066124">
        <w:rPr>
          <w:rFonts w:ascii="Arial" w:eastAsia="Times New Roman" w:hAnsi="Arial" w:cs="Arial"/>
          <w:sz w:val="24"/>
          <w:szCs w:val="24"/>
        </w:rPr>
        <w:tab/>
      </w:r>
      <w:r w:rsidRPr="00066124">
        <w:rPr>
          <w:rFonts w:ascii="Arial" w:eastAsia="Times New Roman" w:hAnsi="Arial" w:cs="Arial"/>
          <w:b/>
          <w:sz w:val="24"/>
          <w:szCs w:val="24"/>
        </w:rPr>
        <w:tab/>
        <w:t xml:space="preserve">Teaching Assistant L3 (Specialist)  </w:t>
      </w:r>
    </w:p>
    <w:p w14:paraId="0F25B5DC" w14:textId="77777777" w:rsidR="00066124" w:rsidRPr="00066124" w:rsidRDefault="00066124" w:rsidP="00066124">
      <w:pPr>
        <w:spacing w:after="0" w:line="240" w:lineRule="auto"/>
        <w:outlineLvl w:val="0"/>
        <w:rPr>
          <w:rFonts w:ascii="Arial" w:eastAsia="Times New Roman" w:hAnsi="Arial" w:cs="Arial"/>
          <w:b/>
          <w:sz w:val="24"/>
          <w:szCs w:val="24"/>
        </w:rPr>
      </w:pPr>
    </w:p>
    <w:p w14:paraId="34BE601C" w14:textId="77777777"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Service Group:</w:t>
      </w:r>
      <w:r w:rsidRPr="00066124">
        <w:rPr>
          <w:rFonts w:ascii="Arial" w:eastAsia="Times New Roman" w:hAnsi="Arial" w:cs="Arial"/>
          <w:b/>
          <w:sz w:val="24"/>
          <w:szCs w:val="24"/>
        </w:rPr>
        <w:t xml:space="preserve"> </w:t>
      </w:r>
      <w:r w:rsidRPr="00066124">
        <w:rPr>
          <w:rFonts w:ascii="Arial" w:eastAsia="Times New Roman" w:hAnsi="Arial" w:cs="Arial"/>
          <w:b/>
          <w:sz w:val="24"/>
          <w:szCs w:val="24"/>
        </w:rPr>
        <w:tab/>
        <w:t>Children and Families</w:t>
      </w:r>
    </w:p>
    <w:p w14:paraId="0679EBF1" w14:textId="77777777" w:rsidR="00066124" w:rsidRPr="00066124" w:rsidRDefault="00066124" w:rsidP="00066124">
      <w:pPr>
        <w:spacing w:after="0" w:line="240" w:lineRule="auto"/>
        <w:rPr>
          <w:rFonts w:ascii="Arial" w:eastAsia="Times New Roman" w:hAnsi="Arial" w:cs="Arial"/>
          <w:b/>
          <w:sz w:val="24"/>
          <w:szCs w:val="24"/>
        </w:rPr>
      </w:pPr>
    </w:p>
    <w:p w14:paraId="0E5D20E5" w14:textId="77777777"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Accountable to:</w:t>
      </w:r>
      <w:r w:rsidRPr="00066124">
        <w:rPr>
          <w:rFonts w:ascii="Arial" w:eastAsia="Times New Roman" w:hAnsi="Arial" w:cs="Arial"/>
          <w:b/>
          <w:sz w:val="24"/>
          <w:szCs w:val="24"/>
        </w:rPr>
        <w:t xml:space="preserve"> </w:t>
      </w:r>
      <w:r w:rsidRPr="00066124">
        <w:rPr>
          <w:rFonts w:ascii="Arial" w:eastAsia="Times New Roman" w:hAnsi="Arial" w:cs="Arial"/>
          <w:b/>
          <w:sz w:val="24"/>
          <w:szCs w:val="24"/>
        </w:rPr>
        <w:tab/>
        <w:t>Head Teacher</w:t>
      </w:r>
    </w:p>
    <w:p w14:paraId="25C3A857" w14:textId="77777777" w:rsidR="00066124" w:rsidRPr="00066124" w:rsidRDefault="00066124" w:rsidP="00066124">
      <w:pPr>
        <w:spacing w:after="0" w:line="240" w:lineRule="auto"/>
        <w:outlineLvl w:val="0"/>
        <w:rPr>
          <w:rFonts w:ascii="Arial" w:eastAsia="Times New Roman" w:hAnsi="Arial" w:cs="Arial"/>
          <w:b/>
          <w:sz w:val="24"/>
          <w:szCs w:val="24"/>
        </w:rPr>
      </w:pPr>
    </w:p>
    <w:p w14:paraId="5E1DDF74" w14:textId="77777777" w:rsidR="00066124" w:rsidRPr="00066124" w:rsidRDefault="00066124" w:rsidP="00066124">
      <w:p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JE Ref:</w:t>
      </w:r>
      <w:r w:rsidRPr="00066124">
        <w:rPr>
          <w:rFonts w:ascii="Arial" w:eastAsia="Times New Roman" w:hAnsi="Arial" w:cs="Arial"/>
          <w:b/>
          <w:sz w:val="24"/>
          <w:szCs w:val="24"/>
        </w:rPr>
        <w:tab/>
      </w:r>
      <w:r w:rsidRPr="00066124">
        <w:rPr>
          <w:rFonts w:ascii="Arial" w:eastAsia="Times New Roman" w:hAnsi="Arial" w:cs="Arial"/>
          <w:b/>
          <w:sz w:val="24"/>
          <w:szCs w:val="24"/>
        </w:rPr>
        <w:tab/>
        <w:t>JE0768</w:t>
      </w:r>
    </w:p>
    <w:p w14:paraId="3B125AC7" w14:textId="77777777" w:rsidR="00066124" w:rsidRPr="00066124" w:rsidRDefault="00066124" w:rsidP="00066124">
      <w:pPr>
        <w:spacing w:after="0" w:line="240" w:lineRule="auto"/>
        <w:rPr>
          <w:rFonts w:ascii="Arial" w:eastAsia="Times New Roman" w:hAnsi="Arial" w:cs="Arial"/>
          <w:b/>
          <w:sz w:val="24"/>
          <w:szCs w:val="24"/>
        </w:rPr>
      </w:pPr>
    </w:p>
    <w:p w14:paraId="4A3164E0" w14:textId="77777777" w:rsidR="00066124" w:rsidRPr="00066124" w:rsidRDefault="00066124" w:rsidP="00066124">
      <w:pPr>
        <w:spacing w:after="0" w:line="240" w:lineRule="auto"/>
        <w:outlineLvl w:val="0"/>
        <w:rPr>
          <w:rFonts w:ascii="Arial" w:eastAsia="Times New Roman" w:hAnsi="Arial" w:cs="Arial"/>
          <w:b/>
          <w:sz w:val="24"/>
          <w:szCs w:val="24"/>
        </w:rPr>
      </w:pPr>
      <w:r w:rsidRPr="00066124">
        <w:rPr>
          <w:rFonts w:ascii="Arial" w:eastAsia="Times New Roman" w:hAnsi="Arial" w:cs="Arial"/>
          <w:sz w:val="24"/>
          <w:szCs w:val="24"/>
        </w:rPr>
        <w:t>Grade:</w:t>
      </w:r>
      <w:r w:rsidRPr="00066124">
        <w:rPr>
          <w:rFonts w:ascii="Arial" w:eastAsia="Times New Roman" w:hAnsi="Arial" w:cs="Arial"/>
          <w:sz w:val="24"/>
          <w:szCs w:val="24"/>
        </w:rPr>
        <w:tab/>
      </w:r>
      <w:r w:rsidRPr="00066124">
        <w:rPr>
          <w:rFonts w:ascii="Arial" w:eastAsia="Times New Roman" w:hAnsi="Arial" w:cs="Arial"/>
          <w:sz w:val="24"/>
          <w:szCs w:val="24"/>
        </w:rPr>
        <w:tab/>
      </w:r>
      <w:r w:rsidRPr="00066124">
        <w:rPr>
          <w:rFonts w:ascii="Arial" w:eastAsia="Times New Roman" w:hAnsi="Arial" w:cs="Arial"/>
          <w:b/>
          <w:sz w:val="24"/>
          <w:szCs w:val="24"/>
        </w:rPr>
        <w:t>E</w:t>
      </w:r>
    </w:p>
    <w:p w14:paraId="63F7C462" w14:textId="77777777" w:rsidR="00066124" w:rsidRPr="00066124" w:rsidRDefault="00066124" w:rsidP="00066124">
      <w:pPr>
        <w:pBdr>
          <w:bottom w:val="single" w:sz="6" w:space="1" w:color="auto"/>
        </w:pBdr>
        <w:spacing w:after="0" w:line="240" w:lineRule="auto"/>
        <w:rPr>
          <w:rFonts w:ascii="Arial" w:eastAsia="Times New Roman" w:hAnsi="Arial" w:cs="Arial"/>
          <w:b/>
          <w:sz w:val="24"/>
          <w:szCs w:val="24"/>
        </w:rPr>
      </w:pPr>
    </w:p>
    <w:p w14:paraId="3335C9BB" w14:textId="77777777" w:rsidR="00066124" w:rsidRPr="00066124" w:rsidRDefault="00066124" w:rsidP="00066124">
      <w:pPr>
        <w:spacing w:after="0" w:line="240" w:lineRule="auto"/>
        <w:rPr>
          <w:rFonts w:ascii="Arial" w:eastAsia="Times New Roman" w:hAnsi="Arial" w:cs="Arial"/>
          <w:b/>
          <w:sz w:val="24"/>
          <w:szCs w:val="24"/>
        </w:rPr>
      </w:pPr>
    </w:p>
    <w:p w14:paraId="3188D484" w14:textId="77777777" w:rsidR="00066124" w:rsidRPr="00066124" w:rsidRDefault="00066124" w:rsidP="00066124">
      <w:pPr>
        <w:tabs>
          <w:tab w:val="left" w:pos="1440"/>
        </w:tabs>
        <w:spacing w:after="0" w:line="240" w:lineRule="auto"/>
        <w:outlineLvl w:val="0"/>
        <w:rPr>
          <w:rFonts w:ascii="Arial" w:eastAsia="Times New Roman" w:hAnsi="Arial" w:cs="Arial"/>
          <w:b/>
          <w:sz w:val="24"/>
          <w:szCs w:val="24"/>
        </w:rPr>
      </w:pPr>
      <w:r w:rsidRPr="00066124">
        <w:rPr>
          <w:rFonts w:ascii="Arial" w:eastAsia="Times New Roman" w:hAnsi="Arial" w:cs="Arial"/>
          <w:b/>
          <w:sz w:val="24"/>
          <w:szCs w:val="24"/>
        </w:rPr>
        <w:t xml:space="preserve">Purpose of job   </w:t>
      </w:r>
    </w:p>
    <w:p w14:paraId="694D8DAA" w14:textId="77777777" w:rsidR="00066124" w:rsidRPr="00066124" w:rsidRDefault="00066124" w:rsidP="00066124">
      <w:pPr>
        <w:tabs>
          <w:tab w:val="left" w:pos="1440"/>
        </w:tabs>
        <w:spacing w:after="0" w:line="240" w:lineRule="auto"/>
        <w:outlineLvl w:val="0"/>
        <w:rPr>
          <w:rFonts w:ascii="Arial" w:eastAsia="Times New Roman" w:hAnsi="Arial" w:cs="Arial"/>
          <w:sz w:val="24"/>
          <w:szCs w:val="24"/>
        </w:rPr>
      </w:pPr>
    </w:p>
    <w:p w14:paraId="5F40980F" w14:textId="77777777" w:rsidR="00066124" w:rsidRPr="00066124" w:rsidRDefault="00066124" w:rsidP="00066124">
      <w:pPr>
        <w:tabs>
          <w:tab w:val="left" w:pos="1440"/>
        </w:tabs>
        <w:spacing w:after="0" w:line="240" w:lineRule="auto"/>
        <w:outlineLvl w:val="0"/>
        <w:rPr>
          <w:rFonts w:ascii="Arial" w:eastAsia="Times New Roman" w:hAnsi="Arial" w:cs="Arial"/>
          <w:sz w:val="24"/>
          <w:szCs w:val="24"/>
        </w:rPr>
      </w:pPr>
      <w:r w:rsidRPr="00066124">
        <w:rPr>
          <w:rFonts w:ascii="Arial" w:eastAsia="Times New Roman" w:hAnsi="Arial" w:cs="Arial"/>
          <w:sz w:val="24"/>
          <w:szCs w:val="24"/>
        </w:rPr>
        <w:t>To work with teachers to support teaching and learning, providing specialist support to the school in an aspect of the curriculum, age range or additional needs.</w:t>
      </w:r>
    </w:p>
    <w:p w14:paraId="4C166777" w14:textId="77777777" w:rsidR="00066124" w:rsidRPr="00066124" w:rsidRDefault="00066124" w:rsidP="00066124">
      <w:pPr>
        <w:tabs>
          <w:tab w:val="left" w:pos="1440"/>
        </w:tabs>
        <w:spacing w:after="0" w:line="240" w:lineRule="auto"/>
        <w:outlineLvl w:val="0"/>
        <w:rPr>
          <w:rFonts w:ascii="Arial" w:eastAsia="Times New Roman" w:hAnsi="Arial" w:cs="Arial"/>
          <w:sz w:val="24"/>
          <w:szCs w:val="24"/>
        </w:rPr>
      </w:pPr>
    </w:p>
    <w:p w14:paraId="128C2F47" w14:textId="77777777"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Key Objectives </w:t>
      </w:r>
    </w:p>
    <w:p w14:paraId="26FE719D" w14:textId="77777777" w:rsidR="00066124" w:rsidRPr="00066124" w:rsidRDefault="00066124" w:rsidP="00066124">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066124" w:rsidRPr="00066124" w14:paraId="7240EAD1" w14:textId="77777777" w:rsidTr="007B2912">
        <w:trPr>
          <w:trHeight w:val="520"/>
        </w:trPr>
        <w:tc>
          <w:tcPr>
            <w:tcW w:w="360" w:type="dxa"/>
            <w:shd w:val="clear" w:color="auto" w:fill="auto"/>
            <w:vAlign w:val="center"/>
          </w:tcPr>
          <w:p w14:paraId="0A595E11"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1</w:t>
            </w:r>
          </w:p>
        </w:tc>
        <w:tc>
          <w:tcPr>
            <w:tcW w:w="8640" w:type="dxa"/>
            <w:shd w:val="clear" w:color="auto" w:fill="auto"/>
            <w:vAlign w:val="center"/>
          </w:tcPr>
          <w:p w14:paraId="217A7756"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Provide learning activities for individuals and groups of pupils under the professional direction and supervision of a qualified teacher, differentiating and adapting learning programmes to suit the needs of allocated pupils.</w:t>
            </w:r>
          </w:p>
        </w:tc>
      </w:tr>
      <w:tr w:rsidR="00066124" w:rsidRPr="00066124" w14:paraId="00D0E7FF" w14:textId="77777777" w:rsidTr="007B2912">
        <w:trPr>
          <w:trHeight w:val="520"/>
        </w:trPr>
        <w:tc>
          <w:tcPr>
            <w:tcW w:w="360" w:type="dxa"/>
            <w:shd w:val="clear" w:color="auto" w:fill="auto"/>
            <w:vAlign w:val="center"/>
          </w:tcPr>
          <w:p w14:paraId="3F7D4631"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2</w:t>
            </w:r>
          </w:p>
        </w:tc>
        <w:tc>
          <w:tcPr>
            <w:tcW w:w="8640" w:type="dxa"/>
            <w:shd w:val="clear" w:color="auto" w:fill="auto"/>
            <w:vAlign w:val="center"/>
          </w:tcPr>
          <w:p w14:paraId="43FA9FCA"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 xml:space="preserve">Provide short-term, ad hoc cover supervision of classes. </w:t>
            </w:r>
          </w:p>
        </w:tc>
      </w:tr>
      <w:tr w:rsidR="00066124" w:rsidRPr="00066124" w14:paraId="562C1D43" w14:textId="77777777" w:rsidTr="007B2912">
        <w:trPr>
          <w:trHeight w:val="520"/>
        </w:trPr>
        <w:tc>
          <w:tcPr>
            <w:tcW w:w="360" w:type="dxa"/>
            <w:shd w:val="clear" w:color="auto" w:fill="auto"/>
            <w:vAlign w:val="center"/>
          </w:tcPr>
          <w:p w14:paraId="6960CC6B"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3</w:t>
            </w:r>
          </w:p>
        </w:tc>
        <w:tc>
          <w:tcPr>
            <w:tcW w:w="8640" w:type="dxa"/>
            <w:shd w:val="clear" w:color="auto" w:fill="auto"/>
            <w:vAlign w:val="center"/>
          </w:tcPr>
          <w:p w14:paraId="418F1A36"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Undertake at least one of the following:</w:t>
            </w:r>
          </w:p>
          <w:p w14:paraId="29ED59CB" w14:textId="77777777"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 xml:space="preserve">provide specialist* support to pupils with learning, behavioural, communication, social, </w:t>
            </w:r>
            <w:proofErr w:type="gramStart"/>
            <w:r w:rsidRPr="00066124">
              <w:rPr>
                <w:rFonts w:ascii="Arial" w:eastAsia="Times New Roman" w:hAnsi="Arial" w:cs="Arial"/>
                <w:sz w:val="24"/>
                <w:szCs w:val="24"/>
              </w:rPr>
              <w:t>sensory</w:t>
            </w:r>
            <w:proofErr w:type="gramEnd"/>
            <w:r w:rsidRPr="00066124">
              <w:rPr>
                <w:rFonts w:ascii="Arial" w:eastAsia="Times New Roman" w:hAnsi="Arial" w:cs="Arial"/>
                <w:sz w:val="24"/>
                <w:szCs w:val="24"/>
              </w:rPr>
              <w:t xml:space="preserve"> or physical difficulties</w:t>
            </w:r>
          </w:p>
          <w:p w14:paraId="119A81DD" w14:textId="77777777"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pupils where English is not their first language</w:t>
            </w:r>
          </w:p>
          <w:p w14:paraId="6F74A8D7" w14:textId="77777777"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provide specialist* support to gifted and talented pupils</w:t>
            </w:r>
          </w:p>
          <w:p w14:paraId="697E2ABA" w14:textId="77777777" w:rsidR="00066124" w:rsidRPr="00066124" w:rsidRDefault="00066124" w:rsidP="00066124">
            <w:pPr>
              <w:numPr>
                <w:ilvl w:val="0"/>
                <w:numId w:val="1"/>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 xml:space="preserve">provide specialist* support to all pupils in a particular learning area </w:t>
            </w:r>
            <w:proofErr w:type="spellStart"/>
            <w:r w:rsidRPr="00066124">
              <w:rPr>
                <w:rFonts w:ascii="Arial" w:eastAsia="Times New Roman" w:hAnsi="Arial" w:cs="Arial"/>
                <w:sz w:val="24"/>
                <w:szCs w:val="24"/>
              </w:rPr>
              <w:t>eg</w:t>
            </w:r>
            <w:proofErr w:type="spellEnd"/>
            <w:r w:rsidRPr="00066124">
              <w:rPr>
                <w:rFonts w:ascii="Arial" w:eastAsia="Times New Roman" w:hAnsi="Arial" w:cs="Arial"/>
                <w:sz w:val="24"/>
                <w:szCs w:val="24"/>
              </w:rPr>
              <w:t xml:space="preserve"> ICT, literacy, numeracy, National Curriculum subject)</w:t>
            </w:r>
          </w:p>
          <w:p w14:paraId="283A0DB2"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 “specialist” requires the TA to have gained recognised expertise in relation to one or more of the specialisms through long-term, dedicated training and significant targeted practical experience.</w:t>
            </w:r>
          </w:p>
        </w:tc>
      </w:tr>
      <w:tr w:rsidR="00066124" w:rsidRPr="00066124" w14:paraId="16BF1475" w14:textId="77777777" w:rsidTr="007B2912">
        <w:trPr>
          <w:trHeight w:val="520"/>
        </w:trPr>
        <w:tc>
          <w:tcPr>
            <w:tcW w:w="360" w:type="dxa"/>
            <w:shd w:val="clear" w:color="auto" w:fill="auto"/>
            <w:vAlign w:val="center"/>
          </w:tcPr>
          <w:p w14:paraId="756B64A2"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4</w:t>
            </w:r>
          </w:p>
        </w:tc>
        <w:tc>
          <w:tcPr>
            <w:tcW w:w="8640" w:type="dxa"/>
            <w:shd w:val="clear" w:color="auto" w:fill="auto"/>
            <w:vAlign w:val="center"/>
          </w:tcPr>
          <w:p w14:paraId="34009E21"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Assess, record and report on development, progress and attainment as agreed with the teacher</w:t>
            </w:r>
          </w:p>
        </w:tc>
      </w:tr>
      <w:tr w:rsidR="00066124" w:rsidRPr="00066124" w14:paraId="1BB80542" w14:textId="77777777" w:rsidTr="007B2912">
        <w:trPr>
          <w:trHeight w:val="520"/>
        </w:trPr>
        <w:tc>
          <w:tcPr>
            <w:tcW w:w="360" w:type="dxa"/>
            <w:shd w:val="clear" w:color="auto" w:fill="auto"/>
            <w:vAlign w:val="center"/>
          </w:tcPr>
          <w:p w14:paraId="3B809662"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5</w:t>
            </w:r>
          </w:p>
        </w:tc>
        <w:tc>
          <w:tcPr>
            <w:tcW w:w="8640" w:type="dxa"/>
            <w:shd w:val="clear" w:color="auto" w:fill="auto"/>
            <w:vAlign w:val="center"/>
          </w:tcPr>
          <w:p w14:paraId="4F160B30"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 xml:space="preserve">Support pupils in social and emotional </w:t>
            </w:r>
            <w:proofErr w:type="spellStart"/>
            <w:r w:rsidRPr="00066124">
              <w:rPr>
                <w:rFonts w:ascii="Arial" w:eastAsia="Times New Roman" w:hAnsi="Arial" w:cs="Arial"/>
                <w:sz w:val="24"/>
                <w:szCs w:val="24"/>
              </w:rPr>
              <w:t>well being</w:t>
            </w:r>
            <w:proofErr w:type="spellEnd"/>
            <w:r w:rsidRPr="00066124">
              <w:rPr>
                <w:rFonts w:ascii="Arial" w:eastAsia="Times New Roman" w:hAnsi="Arial" w:cs="Arial"/>
                <w:sz w:val="24"/>
                <w:szCs w:val="24"/>
              </w:rPr>
              <w:t>, reporting problems to the teacher, as appropriate</w:t>
            </w:r>
          </w:p>
        </w:tc>
      </w:tr>
      <w:tr w:rsidR="00066124" w:rsidRPr="00066124" w14:paraId="1858E98E" w14:textId="77777777" w:rsidTr="007B2912">
        <w:trPr>
          <w:trHeight w:val="520"/>
        </w:trPr>
        <w:tc>
          <w:tcPr>
            <w:tcW w:w="360" w:type="dxa"/>
            <w:shd w:val="clear" w:color="auto" w:fill="auto"/>
            <w:vAlign w:val="center"/>
          </w:tcPr>
          <w:p w14:paraId="7DAE8020"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6</w:t>
            </w:r>
          </w:p>
        </w:tc>
        <w:tc>
          <w:tcPr>
            <w:tcW w:w="8640" w:type="dxa"/>
            <w:shd w:val="clear" w:color="auto" w:fill="auto"/>
            <w:vAlign w:val="center"/>
          </w:tcPr>
          <w:p w14:paraId="2A7652F2"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Escort and supervise pupils on educational and out of school activities</w:t>
            </w:r>
          </w:p>
        </w:tc>
      </w:tr>
      <w:tr w:rsidR="00066124" w:rsidRPr="00066124" w14:paraId="24330F3D" w14:textId="77777777" w:rsidTr="007B2912">
        <w:trPr>
          <w:trHeight w:val="520"/>
        </w:trPr>
        <w:tc>
          <w:tcPr>
            <w:tcW w:w="360" w:type="dxa"/>
            <w:shd w:val="clear" w:color="auto" w:fill="auto"/>
            <w:vAlign w:val="center"/>
          </w:tcPr>
          <w:p w14:paraId="2604A5AF"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7</w:t>
            </w:r>
          </w:p>
        </w:tc>
        <w:tc>
          <w:tcPr>
            <w:tcW w:w="8640" w:type="dxa"/>
            <w:shd w:val="clear" w:color="auto" w:fill="auto"/>
            <w:vAlign w:val="center"/>
          </w:tcPr>
          <w:p w14:paraId="1B54EDCA"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May be required to occasionally oversee the work of other class support staff in relation to post holder’s specialism or generally to assist class teacher.</w:t>
            </w:r>
          </w:p>
        </w:tc>
      </w:tr>
      <w:tr w:rsidR="00066124" w:rsidRPr="00066124" w14:paraId="06057DCE" w14:textId="77777777" w:rsidTr="007B2912">
        <w:trPr>
          <w:trHeight w:val="520"/>
        </w:trPr>
        <w:tc>
          <w:tcPr>
            <w:tcW w:w="360" w:type="dxa"/>
            <w:shd w:val="clear" w:color="auto" w:fill="auto"/>
            <w:vAlign w:val="center"/>
          </w:tcPr>
          <w:p w14:paraId="55DC5B1E"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8</w:t>
            </w:r>
          </w:p>
        </w:tc>
        <w:tc>
          <w:tcPr>
            <w:tcW w:w="8640" w:type="dxa"/>
            <w:shd w:val="clear" w:color="auto" w:fill="auto"/>
            <w:vAlign w:val="center"/>
          </w:tcPr>
          <w:p w14:paraId="01A08470"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sz w:val="24"/>
                <w:szCs w:val="24"/>
              </w:rPr>
              <w:t>Level 3 duties may be considered to include any individual tasks listed at Level 1 or 2 when necessary and instructed by the class teacher.</w:t>
            </w:r>
          </w:p>
        </w:tc>
      </w:tr>
    </w:tbl>
    <w:p w14:paraId="1BB7F565" w14:textId="77777777" w:rsidR="00066124" w:rsidRPr="00066124" w:rsidRDefault="00066124" w:rsidP="00066124">
      <w:pPr>
        <w:spacing w:after="0" w:line="240" w:lineRule="auto"/>
        <w:rPr>
          <w:rFonts w:ascii="Arial" w:eastAsia="Times New Roman" w:hAnsi="Arial" w:cs="Arial"/>
          <w:sz w:val="24"/>
          <w:szCs w:val="24"/>
        </w:rPr>
      </w:pPr>
    </w:p>
    <w:p w14:paraId="7B4DF372" w14:textId="77777777" w:rsidR="00066124" w:rsidRPr="00066124" w:rsidRDefault="00066124" w:rsidP="00066124">
      <w:pPr>
        <w:spacing w:after="0" w:line="240" w:lineRule="auto"/>
        <w:rPr>
          <w:rFonts w:ascii="Arial" w:eastAsia="Times New Roman" w:hAnsi="Arial" w:cs="Arial"/>
          <w:sz w:val="24"/>
          <w:szCs w:val="24"/>
        </w:rPr>
      </w:pPr>
      <w:r w:rsidRPr="00066124">
        <w:rPr>
          <w:rFonts w:ascii="Arial" w:eastAsia="Times New Roman" w:hAnsi="Arial" w:cs="Arial"/>
          <w:i/>
          <w:sz w:val="24"/>
          <w:szCs w:val="24"/>
        </w:rPr>
        <w:t xml:space="preserve">Schools benefit from a flexible approach to working arrangements – because of this, the tasks and responsibilities listed here are not definitive.  Head Teachers may require </w:t>
      </w:r>
      <w:proofErr w:type="gramStart"/>
      <w:r w:rsidRPr="00066124">
        <w:rPr>
          <w:rFonts w:ascii="Arial" w:eastAsia="Times New Roman" w:hAnsi="Arial" w:cs="Arial"/>
          <w:i/>
          <w:sz w:val="24"/>
          <w:szCs w:val="24"/>
        </w:rPr>
        <w:t>particular additional</w:t>
      </w:r>
      <w:proofErr w:type="gramEnd"/>
      <w:r w:rsidRPr="00066124">
        <w:rPr>
          <w:rFonts w:ascii="Arial" w:eastAsia="Times New Roman" w:hAnsi="Arial" w:cs="Arial"/>
          <w:i/>
          <w:sz w:val="24"/>
          <w:szCs w:val="24"/>
        </w:rPr>
        <w:t xml:space="preserve"> duties to be undertaken to suit the specific school’s requirements and these may </w:t>
      </w:r>
      <w:r w:rsidRPr="00066124">
        <w:rPr>
          <w:rFonts w:ascii="Arial" w:eastAsia="Times New Roman" w:hAnsi="Arial" w:cs="Arial"/>
          <w:i/>
          <w:sz w:val="24"/>
          <w:szCs w:val="24"/>
        </w:rPr>
        <w:lastRenderedPageBreak/>
        <w:t>be incorporated in the role requirements as long as they are at a similar and appropriate level to the other listed duties.</w:t>
      </w:r>
    </w:p>
    <w:p w14:paraId="78814F77" w14:textId="77777777" w:rsidR="00066124" w:rsidRPr="00066124" w:rsidRDefault="00066124" w:rsidP="00066124">
      <w:pPr>
        <w:spacing w:after="0" w:line="240" w:lineRule="auto"/>
        <w:rPr>
          <w:rFonts w:ascii="Arial" w:eastAsia="Times New Roman" w:hAnsi="Arial" w:cs="Arial"/>
          <w:sz w:val="24"/>
          <w:szCs w:val="24"/>
        </w:rPr>
      </w:pPr>
    </w:p>
    <w:p w14:paraId="13D271CF" w14:textId="77777777" w:rsidR="00066124" w:rsidRPr="00066124" w:rsidRDefault="00066124" w:rsidP="00066124">
      <w:pPr>
        <w:spacing w:after="0" w:line="240" w:lineRule="auto"/>
        <w:rPr>
          <w:rFonts w:ascii="Arial" w:eastAsia="Times New Roman" w:hAnsi="Arial" w:cs="Arial"/>
          <w:sz w:val="24"/>
          <w:szCs w:val="24"/>
        </w:rPr>
      </w:pPr>
    </w:p>
    <w:p w14:paraId="0B64C322" w14:textId="77777777"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Scope </w:t>
      </w:r>
    </w:p>
    <w:p w14:paraId="339E93EB" w14:textId="77777777" w:rsidR="00066124" w:rsidRPr="00066124" w:rsidRDefault="00066124" w:rsidP="00066124">
      <w:pPr>
        <w:spacing w:after="0" w:line="240" w:lineRule="auto"/>
        <w:outlineLvl w:val="0"/>
        <w:rPr>
          <w:rFonts w:ascii="Arial" w:eastAsia="Times New Roman" w:hAnsi="Arial" w:cs="Arial"/>
          <w:sz w:val="24"/>
          <w:szCs w:val="24"/>
        </w:rPr>
      </w:pPr>
    </w:p>
    <w:p w14:paraId="659D6A6C" w14:textId="77777777"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Work with pupils not working to the normal timetable</w:t>
      </w:r>
    </w:p>
    <w:p w14:paraId="63089915" w14:textId="77777777"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Select and adapt appropriate resources/methods to facilitate agreed learning activities</w:t>
      </w:r>
    </w:p>
    <w:p w14:paraId="5BE5B164" w14:textId="77777777"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Monitor and record pupil responses and learning achievements, drawing any problems which cannot be resolved to the attention of the teacher</w:t>
      </w:r>
    </w:p>
    <w:p w14:paraId="15D31F59" w14:textId="77777777"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 xml:space="preserve">Be responsible for the preparation, </w:t>
      </w:r>
      <w:proofErr w:type="gramStart"/>
      <w:r w:rsidRPr="00066124">
        <w:rPr>
          <w:rFonts w:ascii="Arial" w:eastAsia="Times New Roman" w:hAnsi="Arial" w:cs="Arial"/>
          <w:sz w:val="24"/>
          <w:szCs w:val="24"/>
        </w:rPr>
        <w:t>maintenance</w:t>
      </w:r>
      <w:proofErr w:type="gramEnd"/>
      <w:r w:rsidRPr="00066124">
        <w:rPr>
          <w:rFonts w:ascii="Arial" w:eastAsia="Times New Roman" w:hAnsi="Arial" w:cs="Arial"/>
          <w:sz w:val="24"/>
          <w:szCs w:val="24"/>
        </w:rPr>
        <w:t xml:space="preserve"> and control of stocks of materials and resources</w:t>
      </w:r>
    </w:p>
    <w:p w14:paraId="5F6660E3" w14:textId="77777777" w:rsidR="00066124" w:rsidRPr="00066124" w:rsidRDefault="00066124" w:rsidP="00066124">
      <w:pPr>
        <w:numPr>
          <w:ilvl w:val="0"/>
          <w:numId w:val="2"/>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Work is normally carried out in the classroom or similar environments, which may sometimes involve exposure to noise or other unpleasant conditions</w:t>
      </w:r>
    </w:p>
    <w:p w14:paraId="759FD035" w14:textId="77777777" w:rsidR="00066124" w:rsidRPr="00066124" w:rsidRDefault="00066124" w:rsidP="00066124">
      <w:pPr>
        <w:spacing w:after="0" w:line="240" w:lineRule="auto"/>
        <w:outlineLvl w:val="0"/>
        <w:rPr>
          <w:rFonts w:ascii="Arial" w:eastAsia="Times New Roman" w:hAnsi="Arial" w:cs="Arial"/>
          <w:b/>
          <w:sz w:val="24"/>
          <w:szCs w:val="24"/>
        </w:rPr>
      </w:pPr>
    </w:p>
    <w:p w14:paraId="0F03891A" w14:textId="77777777" w:rsidR="00066124" w:rsidRPr="00066124" w:rsidRDefault="00066124" w:rsidP="00066124">
      <w:pPr>
        <w:spacing w:after="0" w:line="240" w:lineRule="auto"/>
        <w:outlineLvl w:val="0"/>
        <w:rPr>
          <w:rFonts w:ascii="Arial" w:eastAsia="Times New Roman" w:hAnsi="Arial" w:cs="Arial"/>
          <w:b/>
          <w:sz w:val="24"/>
          <w:szCs w:val="24"/>
        </w:rPr>
      </w:pPr>
    </w:p>
    <w:p w14:paraId="15AF6A10" w14:textId="77777777" w:rsidR="00066124" w:rsidRPr="00066124" w:rsidRDefault="00066124" w:rsidP="00066124">
      <w:pPr>
        <w:spacing w:after="0" w:line="240" w:lineRule="auto"/>
        <w:outlineLvl w:val="0"/>
        <w:rPr>
          <w:rFonts w:ascii="Arial" w:eastAsia="Times New Roman" w:hAnsi="Arial" w:cs="Arial"/>
          <w:sz w:val="24"/>
          <w:szCs w:val="24"/>
        </w:rPr>
      </w:pPr>
      <w:r w:rsidRPr="00066124">
        <w:rPr>
          <w:rFonts w:ascii="Arial" w:eastAsia="Times New Roman" w:hAnsi="Arial" w:cs="Arial"/>
          <w:b/>
          <w:sz w:val="24"/>
          <w:szCs w:val="24"/>
        </w:rPr>
        <w:t xml:space="preserve">Work Profile   </w:t>
      </w:r>
    </w:p>
    <w:p w14:paraId="0584A376" w14:textId="77777777" w:rsidR="00066124" w:rsidRPr="00066124" w:rsidRDefault="00066124" w:rsidP="00066124">
      <w:pPr>
        <w:spacing w:after="0" w:line="240" w:lineRule="auto"/>
        <w:outlineLvl w:val="0"/>
        <w:rPr>
          <w:rFonts w:ascii="Arial" w:eastAsia="Times New Roman" w:hAnsi="Arial" w:cs="Arial"/>
          <w:sz w:val="24"/>
          <w:szCs w:val="24"/>
        </w:rPr>
      </w:pPr>
    </w:p>
    <w:p w14:paraId="4C7F8975"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 xml:space="preserve">Work with the teacher in lesson planning, </w:t>
      </w:r>
      <w:proofErr w:type="gramStart"/>
      <w:r w:rsidRPr="00066124">
        <w:rPr>
          <w:rFonts w:ascii="Arial" w:eastAsia="Times New Roman" w:hAnsi="Arial" w:cs="Arial"/>
          <w:sz w:val="24"/>
          <w:szCs w:val="24"/>
        </w:rPr>
        <w:t>evaluating</w:t>
      </w:r>
      <w:proofErr w:type="gramEnd"/>
      <w:r w:rsidRPr="00066124">
        <w:rPr>
          <w:rFonts w:ascii="Arial" w:eastAsia="Times New Roman" w:hAnsi="Arial" w:cs="Arial"/>
          <w:sz w:val="24"/>
          <w:szCs w:val="24"/>
        </w:rPr>
        <w:t xml:space="preserve"> and adjusting lessons/work plans as appropriate</w:t>
      </w:r>
    </w:p>
    <w:p w14:paraId="53C9320F"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Prepare and present displays</w:t>
      </w:r>
    </w:p>
    <w:p w14:paraId="68923A25"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Invigilate exams and tests</w:t>
      </w:r>
    </w:p>
    <w:p w14:paraId="4CCD8F55"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 xml:space="preserve">Attend to pupils’ personal needs and implement related personal programmes, including social, specific medical needs, First Aid, physical </w:t>
      </w:r>
      <w:proofErr w:type="gramStart"/>
      <w:r w:rsidRPr="00066124">
        <w:rPr>
          <w:rFonts w:ascii="Arial" w:eastAsia="Times New Roman" w:hAnsi="Arial" w:cs="Arial"/>
          <w:sz w:val="24"/>
          <w:szCs w:val="24"/>
        </w:rPr>
        <w:t>hygiene</w:t>
      </w:r>
      <w:proofErr w:type="gramEnd"/>
      <w:r w:rsidRPr="00066124">
        <w:rPr>
          <w:rFonts w:ascii="Arial" w:eastAsia="Times New Roman" w:hAnsi="Arial" w:cs="Arial"/>
          <w:sz w:val="24"/>
          <w:szCs w:val="24"/>
        </w:rPr>
        <w:t xml:space="preserve"> and welfare matters with appropriate training/support</w:t>
      </w:r>
    </w:p>
    <w:p w14:paraId="05008D52"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 xml:space="preserve">To adhere to school local and national </w:t>
      </w:r>
      <w:proofErr w:type="gramStart"/>
      <w:r w:rsidRPr="00066124">
        <w:rPr>
          <w:rFonts w:ascii="Arial" w:eastAsia="Times New Roman" w:hAnsi="Arial" w:cs="Arial"/>
          <w:sz w:val="24"/>
          <w:szCs w:val="24"/>
        </w:rPr>
        <w:t>authorities</w:t>
      </w:r>
      <w:proofErr w:type="gramEnd"/>
      <w:r w:rsidRPr="00066124">
        <w:rPr>
          <w:rFonts w:ascii="Arial" w:eastAsia="Times New Roman" w:hAnsi="Arial" w:cs="Arial"/>
          <w:sz w:val="24"/>
          <w:szCs w:val="24"/>
        </w:rPr>
        <w:t xml:space="preserve"> guidelines and exercise professional discretion at all times.</w:t>
      </w:r>
    </w:p>
    <w:p w14:paraId="013A2350" w14:textId="77777777" w:rsidR="00066124" w:rsidRPr="00066124" w:rsidRDefault="00066124" w:rsidP="00066124">
      <w:pPr>
        <w:numPr>
          <w:ilvl w:val="0"/>
          <w:numId w:val="3"/>
        </w:numPr>
        <w:autoSpaceDE w:val="0"/>
        <w:autoSpaceDN w:val="0"/>
        <w:adjustRightInd w:val="0"/>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 xml:space="preserve">Be aware of and comply with policies and procedures relating to child protection, health, safety and security, </w:t>
      </w:r>
      <w:proofErr w:type="gramStart"/>
      <w:r w:rsidRPr="00066124">
        <w:rPr>
          <w:rFonts w:ascii="Arial" w:eastAsia="Times New Roman" w:hAnsi="Arial" w:cs="Arial"/>
          <w:sz w:val="24"/>
          <w:szCs w:val="24"/>
        </w:rPr>
        <w:t>confidentiality</w:t>
      </w:r>
      <w:proofErr w:type="gramEnd"/>
      <w:r w:rsidRPr="00066124">
        <w:rPr>
          <w:rFonts w:ascii="Arial" w:eastAsia="Times New Roman" w:hAnsi="Arial" w:cs="Arial"/>
          <w:sz w:val="24"/>
          <w:szCs w:val="24"/>
        </w:rPr>
        <w:t xml:space="preserve"> and data protection, reporting all concerns to an appropriate person.</w:t>
      </w:r>
    </w:p>
    <w:p w14:paraId="2E696119" w14:textId="77777777" w:rsidR="00066124" w:rsidRPr="00066124" w:rsidRDefault="00066124" w:rsidP="00066124">
      <w:pPr>
        <w:numPr>
          <w:ilvl w:val="0"/>
          <w:numId w:val="3"/>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Participate in training and other learning activities and performance development as required</w:t>
      </w:r>
    </w:p>
    <w:p w14:paraId="1BBEB5EE"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Contribute to the overall ethos/work/aims of the school</w:t>
      </w:r>
    </w:p>
    <w:p w14:paraId="7E563320" w14:textId="77777777" w:rsidR="00066124" w:rsidRPr="00066124" w:rsidRDefault="00066124" w:rsidP="00066124">
      <w:pPr>
        <w:numPr>
          <w:ilvl w:val="0"/>
          <w:numId w:val="3"/>
        </w:numPr>
        <w:spacing w:after="0" w:line="240" w:lineRule="auto"/>
        <w:jc w:val="both"/>
        <w:rPr>
          <w:rFonts w:ascii="Arial" w:eastAsia="Times New Roman" w:hAnsi="Arial" w:cs="Arial"/>
          <w:sz w:val="24"/>
          <w:szCs w:val="24"/>
        </w:rPr>
      </w:pPr>
      <w:r w:rsidRPr="00066124">
        <w:rPr>
          <w:rFonts w:ascii="Arial" w:eastAsia="Times New Roman" w:hAnsi="Arial" w:cs="Arial"/>
          <w:sz w:val="24"/>
          <w:szCs w:val="24"/>
        </w:rPr>
        <w:t>Attend relevant meetings</w:t>
      </w:r>
    </w:p>
    <w:p w14:paraId="4BF45C01" w14:textId="77777777" w:rsidR="00066124" w:rsidRPr="00066124" w:rsidRDefault="00066124" w:rsidP="00066124">
      <w:pPr>
        <w:numPr>
          <w:ilvl w:val="0"/>
          <w:numId w:val="3"/>
        </w:numPr>
        <w:spacing w:after="0" w:line="240" w:lineRule="auto"/>
        <w:jc w:val="both"/>
        <w:outlineLvl w:val="0"/>
        <w:rPr>
          <w:rFonts w:ascii="Arial" w:eastAsia="Times New Roman" w:hAnsi="Arial" w:cs="Arial"/>
          <w:sz w:val="24"/>
          <w:szCs w:val="24"/>
        </w:rPr>
      </w:pPr>
      <w:r w:rsidRPr="00066124">
        <w:rPr>
          <w:rFonts w:ascii="Arial" w:eastAsia="Times New Roman" w:hAnsi="Arial" w:cs="Arial"/>
          <w:sz w:val="24"/>
          <w:szCs w:val="24"/>
        </w:rPr>
        <w:t>To maintain confidentiality</w:t>
      </w:r>
    </w:p>
    <w:p w14:paraId="787A80E1" w14:textId="77777777" w:rsidR="00066124" w:rsidRPr="00066124" w:rsidRDefault="00066124" w:rsidP="00066124">
      <w:pPr>
        <w:spacing w:after="0" w:line="240" w:lineRule="auto"/>
        <w:rPr>
          <w:rFonts w:ascii="Arial" w:eastAsia="Times New Roman" w:hAnsi="Arial" w:cs="Arial"/>
          <w:b/>
          <w:sz w:val="24"/>
          <w:szCs w:val="24"/>
        </w:rPr>
      </w:pPr>
    </w:p>
    <w:p w14:paraId="0EAF34DF" w14:textId="77777777" w:rsidR="00066124" w:rsidRPr="00066124" w:rsidRDefault="00066124" w:rsidP="00066124">
      <w:pPr>
        <w:spacing w:after="0" w:line="240" w:lineRule="auto"/>
        <w:jc w:val="both"/>
        <w:outlineLvl w:val="0"/>
        <w:rPr>
          <w:rFonts w:ascii="Arial" w:eastAsia="Times New Roman" w:hAnsi="Arial" w:cs="Arial"/>
          <w:b/>
          <w:sz w:val="24"/>
          <w:szCs w:val="24"/>
        </w:rPr>
      </w:pPr>
      <w:r w:rsidRPr="00066124">
        <w:rPr>
          <w:rFonts w:ascii="Arial" w:eastAsia="Times New Roman" w:hAnsi="Arial" w:cs="Arial"/>
          <w:b/>
          <w:sz w:val="24"/>
          <w:szCs w:val="24"/>
        </w:rPr>
        <w:t xml:space="preserve">Other information </w:t>
      </w:r>
    </w:p>
    <w:p w14:paraId="728C0FAC" w14:textId="77777777" w:rsidR="00066124" w:rsidRPr="00066124" w:rsidRDefault="00066124" w:rsidP="00066124">
      <w:pPr>
        <w:spacing w:after="0" w:line="240" w:lineRule="auto"/>
        <w:jc w:val="both"/>
        <w:outlineLvl w:val="0"/>
        <w:rPr>
          <w:rFonts w:ascii="Arial" w:eastAsia="Times New Roman" w:hAnsi="Arial" w:cs="Arial"/>
          <w:b/>
          <w:sz w:val="24"/>
          <w:szCs w:val="24"/>
        </w:rPr>
      </w:pPr>
    </w:p>
    <w:p w14:paraId="02423053" w14:textId="77777777" w:rsidR="00066124" w:rsidRPr="00066124" w:rsidRDefault="00066124" w:rsidP="00066124">
      <w:pPr>
        <w:spacing w:after="0" w:line="240" w:lineRule="auto"/>
        <w:jc w:val="both"/>
        <w:rPr>
          <w:rFonts w:ascii="Arial" w:eastAsia="Times New Roman" w:hAnsi="Arial" w:cs="Arial"/>
          <w:bCs/>
          <w:iCs/>
          <w:sz w:val="24"/>
          <w:szCs w:val="24"/>
          <w:lang w:eastAsia="en-GB"/>
        </w:rPr>
      </w:pPr>
      <w:r w:rsidRPr="00066124">
        <w:rPr>
          <w:rFonts w:ascii="Arial" w:eastAsia="Times New Roman" w:hAnsi="Arial" w:cs="Arial"/>
          <w:bCs/>
          <w:iCs/>
          <w:sz w:val="24"/>
          <w:szCs w:val="24"/>
          <w:lang w:eastAsia="en-GB"/>
        </w:rPr>
        <w:t xml:space="preserve">Milton Keynes Council is committed to safeguarding and promoting the welfare of children and vulnerable adults. All employees are expected to share this commitment, to follow the Council’s safeguarding policies and procedures and to </w:t>
      </w:r>
      <w:proofErr w:type="gramStart"/>
      <w:r w:rsidRPr="00066124">
        <w:rPr>
          <w:rFonts w:ascii="Arial" w:eastAsia="Times New Roman" w:hAnsi="Arial" w:cs="Arial"/>
          <w:bCs/>
          <w:iCs/>
          <w:sz w:val="24"/>
          <w:szCs w:val="24"/>
          <w:lang w:eastAsia="en-GB"/>
        </w:rPr>
        <w:t>behave appropriately towards children and vulnerable adults at all times</w:t>
      </w:r>
      <w:proofErr w:type="gramEnd"/>
      <w:r w:rsidRPr="00066124">
        <w:rPr>
          <w:rFonts w:ascii="Arial" w:eastAsia="Times New Roman" w:hAnsi="Arial" w:cs="Arial"/>
          <w:bCs/>
          <w:iCs/>
          <w:sz w:val="24"/>
          <w:szCs w:val="24"/>
          <w:lang w:eastAsia="en-GB"/>
        </w:rPr>
        <w:t>, both in work and in their personal lives.</w:t>
      </w:r>
    </w:p>
    <w:p w14:paraId="404496ED" w14:textId="77777777" w:rsidR="00066124" w:rsidRPr="00066124" w:rsidRDefault="00066124" w:rsidP="00066124">
      <w:pPr>
        <w:spacing w:after="0" w:line="240" w:lineRule="auto"/>
        <w:rPr>
          <w:rFonts w:ascii="Arial" w:eastAsia="MS Mincho" w:hAnsi="Arial" w:cs="Arial"/>
          <w:b/>
          <w:bCs/>
          <w:sz w:val="24"/>
          <w:szCs w:val="24"/>
          <w:lang w:eastAsia="ja-JP"/>
        </w:rPr>
      </w:pPr>
    </w:p>
    <w:p w14:paraId="225ED379" w14:textId="77777777" w:rsidR="00066124" w:rsidRPr="00066124" w:rsidRDefault="00066124" w:rsidP="00066124">
      <w:pPr>
        <w:spacing w:after="0" w:line="240" w:lineRule="auto"/>
        <w:rPr>
          <w:rFonts w:ascii="Arial" w:eastAsia="MS Mincho" w:hAnsi="Arial" w:cs="Arial"/>
          <w:b/>
          <w:bCs/>
          <w:sz w:val="24"/>
          <w:szCs w:val="24"/>
          <w:lang w:eastAsia="ja-JP"/>
        </w:rPr>
      </w:pPr>
      <w:r w:rsidRPr="00066124">
        <w:rPr>
          <w:rFonts w:ascii="Arial" w:eastAsia="MS Mincho" w:hAnsi="Arial" w:cs="Arial"/>
          <w:b/>
          <w:bCs/>
          <w:sz w:val="24"/>
          <w:szCs w:val="24"/>
          <w:lang w:eastAsia="ja-JP"/>
        </w:rPr>
        <w:t xml:space="preserve">All </w:t>
      </w:r>
      <w:proofErr w:type="gramStart"/>
      <w:r w:rsidRPr="00066124">
        <w:rPr>
          <w:rFonts w:ascii="Arial" w:eastAsia="MS Mincho" w:hAnsi="Arial" w:cs="Arial"/>
          <w:b/>
          <w:bCs/>
          <w:sz w:val="24"/>
          <w:szCs w:val="24"/>
          <w:lang w:eastAsia="ja-JP"/>
        </w:rPr>
        <w:t>school based</w:t>
      </w:r>
      <w:proofErr w:type="gramEnd"/>
      <w:r w:rsidRPr="00066124">
        <w:rPr>
          <w:rFonts w:ascii="Arial" w:eastAsia="MS Mincho" w:hAnsi="Arial" w:cs="Arial"/>
          <w:b/>
          <w:bCs/>
          <w:sz w:val="24"/>
          <w:szCs w:val="24"/>
          <w:lang w:eastAsia="ja-JP"/>
        </w:rPr>
        <w:t xml:space="preserve"> posts are defined as Regulated Activity and therefore this post is subject to an Enhanced with Barred List Criminal Records Bureau check.</w:t>
      </w:r>
    </w:p>
    <w:p w14:paraId="2AE39D7A" w14:textId="77777777" w:rsidR="00066124" w:rsidRPr="00066124" w:rsidRDefault="00066124" w:rsidP="00066124">
      <w:pPr>
        <w:spacing w:after="0" w:line="240" w:lineRule="auto"/>
        <w:outlineLvl w:val="0"/>
        <w:rPr>
          <w:rFonts w:ascii="Arial" w:eastAsia="Times New Roman" w:hAnsi="Arial" w:cs="Arial"/>
          <w:b/>
          <w:sz w:val="24"/>
          <w:szCs w:val="24"/>
        </w:rPr>
      </w:pPr>
    </w:p>
    <w:p w14:paraId="791D26F6" w14:textId="77777777" w:rsidR="00066124" w:rsidRPr="00066124" w:rsidRDefault="00066124" w:rsidP="00066124">
      <w:pPr>
        <w:spacing w:after="0" w:line="240" w:lineRule="auto"/>
        <w:outlineLvl w:val="0"/>
        <w:rPr>
          <w:rFonts w:ascii="Arial" w:eastAsia="Times New Roman" w:hAnsi="Arial" w:cs="Arial"/>
          <w:b/>
          <w:sz w:val="24"/>
          <w:szCs w:val="24"/>
        </w:rPr>
        <w:sectPr w:rsidR="00066124" w:rsidRPr="00066124" w:rsidSect="005135D2">
          <w:headerReference w:type="even" r:id="rId10"/>
          <w:headerReference w:type="default" r:id="rId11"/>
          <w:footerReference w:type="even" r:id="rId12"/>
          <w:footerReference w:type="default" r:id="rId13"/>
          <w:headerReference w:type="first" r:id="rId14"/>
          <w:footerReference w:type="first" r:id="rId15"/>
          <w:pgSz w:w="11906" w:h="16838"/>
          <w:pgMar w:top="1440" w:right="926" w:bottom="1440" w:left="1080" w:header="706" w:footer="706" w:gutter="0"/>
          <w:cols w:space="708"/>
          <w:docGrid w:linePitch="360"/>
        </w:sectPr>
      </w:pPr>
    </w:p>
    <w:p w14:paraId="6E6C9CCE" w14:textId="77777777" w:rsidR="00066124" w:rsidRPr="00066124" w:rsidRDefault="00066124" w:rsidP="00066124">
      <w:pPr>
        <w:spacing w:after="0" w:line="240" w:lineRule="auto"/>
        <w:outlineLvl w:val="0"/>
        <w:rPr>
          <w:rFonts w:ascii="Arial" w:eastAsia="Times New Roman" w:hAnsi="Arial" w:cs="Arial"/>
          <w:b/>
          <w:color w:val="808080"/>
          <w:sz w:val="28"/>
          <w:szCs w:val="28"/>
        </w:rPr>
      </w:pPr>
      <w:r w:rsidRPr="00066124">
        <w:rPr>
          <w:rFonts w:ascii="Arial" w:eastAsia="Times New Roman" w:hAnsi="Arial" w:cs="Arial"/>
          <w:b/>
          <w:color w:val="808080"/>
          <w:sz w:val="28"/>
          <w:szCs w:val="28"/>
        </w:rPr>
        <w:lastRenderedPageBreak/>
        <w:t>Person Specification</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5928"/>
        <w:gridCol w:w="11"/>
        <w:gridCol w:w="364"/>
        <w:gridCol w:w="363"/>
        <w:gridCol w:w="360"/>
        <w:gridCol w:w="1013"/>
      </w:tblGrid>
      <w:tr w:rsidR="00066124" w:rsidRPr="00066124" w14:paraId="466D6D7F" w14:textId="77777777" w:rsidTr="007B2912">
        <w:trPr>
          <w:trHeight w:val="495"/>
        </w:trPr>
        <w:tc>
          <w:tcPr>
            <w:tcW w:w="7913" w:type="dxa"/>
            <w:gridSpan w:val="3"/>
            <w:tcBorders>
              <w:top w:val="single" w:sz="12" w:space="0" w:color="auto"/>
              <w:left w:val="single" w:sz="12" w:space="0" w:color="auto"/>
              <w:bottom w:val="single" w:sz="4" w:space="0" w:color="auto"/>
              <w:right w:val="nil"/>
            </w:tcBorders>
            <w:shd w:val="clear" w:color="auto" w:fill="CCCCCC"/>
            <w:vAlign w:val="center"/>
          </w:tcPr>
          <w:p w14:paraId="57C88B56" w14:textId="77777777" w:rsidR="00066124" w:rsidRPr="00066124" w:rsidRDefault="00066124" w:rsidP="00066124">
            <w:pPr>
              <w:spacing w:after="0" w:line="240" w:lineRule="auto"/>
              <w:rPr>
                <w:rFonts w:ascii="Arial" w:eastAsia="Times New Roman" w:hAnsi="Arial" w:cs="Arial"/>
                <w:b/>
                <w:sz w:val="20"/>
                <w:szCs w:val="20"/>
              </w:rPr>
            </w:pPr>
            <w:r w:rsidRPr="00066124">
              <w:rPr>
                <w:rFonts w:ascii="Arial" w:eastAsia="Times New Roman" w:hAnsi="Arial" w:cs="Arial"/>
                <w:b/>
                <w:sz w:val="20"/>
                <w:szCs w:val="20"/>
              </w:rPr>
              <w:t>Skills and Knowledge</w:t>
            </w:r>
          </w:p>
        </w:tc>
        <w:tc>
          <w:tcPr>
            <w:tcW w:w="1087" w:type="dxa"/>
            <w:gridSpan w:val="3"/>
            <w:tcBorders>
              <w:top w:val="single" w:sz="12" w:space="0" w:color="auto"/>
              <w:left w:val="nil"/>
              <w:bottom w:val="single" w:sz="4" w:space="0" w:color="auto"/>
              <w:right w:val="nil"/>
            </w:tcBorders>
            <w:shd w:val="clear" w:color="auto" w:fill="CCCCCC"/>
            <w:vAlign w:val="center"/>
          </w:tcPr>
          <w:p w14:paraId="43964FDD" w14:textId="77777777" w:rsidR="00066124" w:rsidRPr="00066124" w:rsidRDefault="00066124" w:rsidP="00066124">
            <w:pPr>
              <w:spacing w:after="0" w:line="240" w:lineRule="auto"/>
              <w:jc w:val="center"/>
              <w:rPr>
                <w:rFonts w:ascii="Arial" w:eastAsia="Times New Roman" w:hAnsi="Arial" w:cs="Arial"/>
                <w:b/>
                <w:sz w:val="20"/>
                <w:szCs w:val="20"/>
              </w:rPr>
            </w:pPr>
            <w:r w:rsidRPr="00066124">
              <w:rPr>
                <w:rFonts w:ascii="Arial" w:eastAsia="Times New Roman"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7882A128" w14:textId="77777777" w:rsidR="00066124" w:rsidRPr="00066124" w:rsidRDefault="00066124" w:rsidP="00066124">
            <w:pPr>
              <w:spacing w:after="0" w:line="240" w:lineRule="auto"/>
              <w:jc w:val="center"/>
              <w:rPr>
                <w:rFonts w:ascii="Arial" w:eastAsia="Times New Roman" w:hAnsi="Arial" w:cs="Arial"/>
                <w:b/>
                <w:sz w:val="14"/>
                <w:szCs w:val="14"/>
              </w:rPr>
            </w:pPr>
            <w:r w:rsidRPr="00066124">
              <w:rPr>
                <w:rFonts w:ascii="Arial" w:eastAsia="Times New Roman" w:hAnsi="Arial" w:cs="Arial"/>
                <w:b/>
                <w:sz w:val="14"/>
                <w:szCs w:val="14"/>
              </w:rPr>
              <w:t>Assess by;</w:t>
            </w:r>
          </w:p>
        </w:tc>
      </w:tr>
      <w:tr w:rsidR="00066124" w:rsidRPr="00066124" w14:paraId="27DBF169" w14:textId="77777777" w:rsidTr="007B2912">
        <w:tblPrEx>
          <w:tblLook w:val="01E0" w:firstRow="1" w:lastRow="1" w:firstColumn="1" w:lastColumn="1" w:noHBand="0" w:noVBand="0"/>
        </w:tblPrEx>
        <w:trPr>
          <w:cantSplit/>
          <w:trHeight w:val="565"/>
        </w:trPr>
        <w:tc>
          <w:tcPr>
            <w:tcW w:w="1974" w:type="dxa"/>
            <w:tcBorders>
              <w:top w:val="single" w:sz="4" w:space="0" w:color="auto"/>
              <w:left w:val="single" w:sz="12" w:space="0" w:color="auto"/>
              <w:bottom w:val="single" w:sz="4" w:space="0" w:color="auto"/>
              <w:right w:val="nil"/>
            </w:tcBorders>
            <w:shd w:val="clear" w:color="auto" w:fill="auto"/>
            <w:vAlign w:val="center"/>
          </w:tcPr>
          <w:p w14:paraId="6F0E859D" w14:textId="77777777"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A</w:t>
            </w:r>
            <w:r w:rsidRPr="00066124">
              <w:rPr>
                <w:rFonts w:ascii="Arial" w:eastAsia="Times New Roman" w:hAnsi="Arial" w:cs="Arial"/>
                <w:i/>
                <w:sz w:val="16"/>
                <w:szCs w:val="16"/>
              </w:rPr>
              <w:t>ttainable</w:t>
            </w:r>
          </w:p>
        </w:tc>
        <w:tc>
          <w:tcPr>
            <w:tcW w:w="5928" w:type="dxa"/>
            <w:tcBorders>
              <w:top w:val="single" w:sz="4" w:space="0" w:color="auto"/>
              <w:left w:val="nil"/>
              <w:bottom w:val="single" w:sz="4" w:space="0" w:color="auto"/>
              <w:right w:val="nil"/>
            </w:tcBorders>
            <w:shd w:val="clear" w:color="auto" w:fill="auto"/>
            <w:vAlign w:val="center"/>
          </w:tcPr>
          <w:p w14:paraId="1B28C821" w14:textId="77777777"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 xml:space="preserve">Successful applicants will be expected to obtain the denoted qualifications or experience within an agreed </w:t>
            </w:r>
            <w:proofErr w:type="gramStart"/>
            <w:r w:rsidRPr="00066124">
              <w:rPr>
                <w:rFonts w:ascii="Arial" w:eastAsia="Times New Roman" w:hAnsi="Arial" w:cs="Arial"/>
                <w:i/>
                <w:sz w:val="16"/>
                <w:szCs w:val="16"/>
              </w:rPr>
              <w:t>period of time</w:t>
            </w:r>
            <w:proofErr w:type="gramEnd"/>
          </w:p>
        </w:tc>
        <w:tc>
          <w:tcPr>
            <w:tcW w:w="375" w:type="dxa"/>
            <w:gridSpan w:val="2"/>
            <w:tcBorders>
              <w:top w:val="single" w:sz="4" w:space="0" w:color="auto"/>
              <w:left w:val="nil"/>
              <w:bottom w:val="single" w:sz="4" w:space="0" w:color="auto"/>
              <w:right w:val="nil"/>
            </w:tcBorders>
            <w:shd w:val="clear" w:color="auto" w:fill="auto"/>
          </w:tcPr>
          <w:p w14:paraId="069269A4" w14:textId="77777777" w:rsidR="00066124" w:rsidRPr="00066124" w:rsidRDefault="00066124" w:rsidP="00066124">
            <w:pPr>
              <w:spacing w:after="0" w:line="240" w:lineRule="auto"/>
              <w:outlineLvl w:val="0"/>
              <w:rPr>
                <w:rFonts w:ascii="Arial" w:eastAsia="Times New Roman" w:hAnsi="Arial" w:cs="Arial"/>
                <w:b/>
                <w:i/>
                <w:sz w:val="16"/>
                <w:szCs w:val="16"/>
                <w:u w:val="single"/>
              </w:rPr>
            </w:pPr>
          </w:p>
          <w:p w14:paraId="39EB6F47" w14:textId="77777777" w:rsidR="00066124" w:rsidRPr="00066124" w:rsidRDefault="00066124" w:rsidP="00066124">
            <w:pPr>
              <w:spacing w:after="0" w:line="240" w:lineRule="auto"/>
              <w:outlineLvl w:val="0"/>
              <w:rPr>
                <w:rFonts w:ascii="Arial" w:eastAsia="Times New Roman" w:hAnsi="Arial" w:cs="Arial"/>
                <w:b/>
                <w:i/>
                <w:sz w:val="16"/>
                <w:szCs w:val="16"/>
                <w:u w:val="single"/>
              </w:rPr>
            </w:pPr>
          </w:p>
        </w:tc>
        <w:tc>
          <w:tcPr>
            <w:tcW w:w="363" w:type="dxa"/>
            <w:tcBorders>
              <w:top w:val="single" w:sz="4" w:space="0" w:color="auto"/>
              <w:left w:val="nil"/>
              <w:bottom w:val="single" w:sz="4" w:space="0" w:color="auto"/>
              <w:right w:val="nil"/>
            </w:tcBorders>
            <w:shd w:val="clear" w:color="auto" w:fill="auto"/>
            <w:vAlign w:val="center"/>
          </w:tcPr>
          <w:p w14:paraId="1818C133" w14:textId="77777777" w:rsidR="00066124" w:rsidRPr="00066124" w:rsidRDefault="00066124" w:rsidP="00066124">
            <w:pPr>
              <w:spacing w:after="0" w:line="240" w:lineRule="auto"/>
              <w:outlineLvl w:val="0"/>
              <w:rPr>
                <w:rFonts w:ascii="Arial" w:eastAsia="Times New Roman" w:hAnsi="Arial" w:cs="Arial"/>
                <w:b/>
                <w:i/>
                <w:sz w:val="16"/>
                <w:szCs w:val="16"/>
                <w:u w:val="single"/>
              </w:rPr>
            </w:pPr>
          </w:p>
        </w:tc>
        <w:tc>
          <w:tcPr>
            <w:tcW w:w="360" w:type="dxa"/>
            <w:tcBorders>
              <w:top w:val="single" w:sz="4" w:space="0" w:color="auto"/>
              <w:left w:val="nil"/>
              <w:bottom w:val="nil"/>
              <w:right w:val="single" w:sz="4" w:space="0" w:color="auto"/>
            </w:tcBorders>
            <w:shd w:val="clear" w:color="auto" w:fill="auto"/>
            <w:vAlign w:val="center"/>
          </w:tcPr>
          <w:p w14:paraId="08B8832B" w14:textId="77777777" w:rsidR="00066124" w:rsidRPr="00066124" w:rsidRDefault="00066124" w:rsidP="00066124">
            <w:pPr>
              <w:spacing w:after="0" w:line="240" w:lineRule="auto"/>
              <w:jc w:val="center"/>
              <w:outlineLvl w:val="0"/>
              <w:rPr>
                <w:rFonts w:ascii="Arial" w:eastAsia="Times New Roman" w:hAnsi="Arial" w:cs="Arial"/>
                <w:b/>
                <w:sz w:val="16"/>
                <w:szCs w:val="16"/>
              </w:rPr>
            </w:pPr>
          </w:p>
          <w:p w14:paraId="298CC098" w14:textId="77777777"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A</w:t>
            </w:r>
          </w:p>
        </w:tc>
        <w:tc>
          <w:tcPr>
            <w:tcW w:w="1013" w:type="dxa"/>
            <w:vMerge w:val="restart"/>
            <w:tcBorders>
              <w:left w:val="single" w:sz="4" w:space="0" w:color="auto"/>
              <w:right w:val="single" w:sz="12" w:space="0" w:color="auto"/>
            </w:tcBorders>
            <w:shd w:val="clear" w:color="auto" w:fill="auto"/>
            <w:vAlign w:val="center"/>
          </w:tcPr>
          <w:p w14:paraId="17C554FF"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A</w:t>
            </w:r>
          </w:p>
          <w:p w14:paraId="085A82F2"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Application</w:t>
            </w:r>
          </w:p>
          <w:p w14:paraId="135E3C42"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I</w:t>
            </w:r>
          </w:p>
          <w:p w14:paraId="213A6840"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Interview</w:t>
            </w:r>
          </w:p>
          <w:p w14:paraId="58BE2289"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T</w:t>
            </w:r>
          </w:p>
          <w:p w14:paraId="113FBFF5"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Testing</w:t>
            </w:r>
          </w:p>
          <w:p w14:paraId="55B3D9D8"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R</w:t>
            </w:r>
          </w:p>
          <w:p w14:paraId="6FB90404" w14:textId="77777777" w:rsidR="00066124" w:rsidRPr="00066124" w:rsidRDefault="00066124" w:rsidP="00066124">
            <w:pPr>
              <w:spacing w:after="0" w:line="240" w:lineRule="auto"/>
              <w:outlineLvl w:val="0"/>
              <w:rPr>
                <w:rFonts w:ascii="Arial" w:eastAsia="Times New Roman" w:hAnsi="Arial" w:cs="Arial"/>
                <w:b/>
                <w:sz w:val="20"/>
                <w:szCs w:val="20"/>
              </w:rPr>
            </w:pPr>
            <w:r w:rsidRPr="00066124">
              <w:rPr>
                <w:rFonts w:ascii="Arial" w:eastAsia="Times New Roman" w:hAnsi="Arial" w:cs="Arial"/>
                <w:i/>
                <w:sz w:val="16"/>
                <w:szCs w:val="16"/>
              </w:rPr>
              <w:t>Reference</w:t>
            </w:r>
          </w:p>
        </w:tc>
      </w:tr>
      <w:tr w:rsidR="00066124" w:rsidRPr="00066124" w14:paraId="6AEE6C12" w14:textId="77777777" w:rsidTr="007B2912">
        <w:tblPrEx>
          <w:tblLook w:val="01E0" w:firstRow="1" w:lastRow="1" w:firstColumn="1" w:lastColumn="1" w:noHBand="0" w:noVBand="0"/>
        </w:tblPrEx>
        <w:trPr>
          <w:cantSplit/>
          <w:trHeight w:val="545"/>
        </w:trPr>
        <w:tc>
          <w:tcPr>
            <w:tcW w:w="1974" w:type="dxa"/>
            <w:tcBorders>
              <w:top w:val="single" w:sz="4" w:space="0" w:color="auto"/>
              <w:left w:val="single" w:sz="12" w:space="0" w:color="auto"/>
              <w:bottom w:val="single" w:sz="4" w:space="0" w:color="auto"/>
              <w:right w:val="nil"/>
            </w:tcBorders>
            <w:shd w:val="clear" w:color="auto" w:fill="auto"/>
            <w:vAlign w:val="center"/>
          </w:tcPr>
          <w:p w14:paraId="3BC9089C" w14:textId="77777777"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D</w:t>
            </w:r>
            <w:r w:rsidRPr="00066124">
              <w:rPr>
                <w:rFonts w:ascii="Arial" w:eastAsia="Times New Roman" w:hAnsi="Arial" w:cs="Arial"/>
                <w:i/>
                <w:sz w:val="16"/>
                <w:szCs w:val="16"/>
              </w:rPr>
              <w:t>esirable</w:t>
            </w:r>
          </w:p>
        </w:tc>
        <w:tc>
          <w:tcPr>
            <w:tcW w:w="5928" w:type="dxa"/>
            <w:tcBorders>
              <w:top w:val="single" w:sz="4" w:space="0" w:color="auto"/>
              <w:left w:val="nil"/>
              <w:bottom w:val="single" w:sz="4" w:space="0" w:color="auto"/>
              <w:right w:val="nil"/>
            </w:tcBorders>
            <w:shd w:val="clear" w:color="auto" w:fill="auto"/>
            <w:vAlign w:val="center"/>
          </w:tcPr>
          <w:p w14:paraId="2A5C1CBE" w14:textId="77777777"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Applications will be preferred from candidates with the denoted qualifications or experience</w:t>
            </w:r>
          </w:p>
        </w:tc>
        <w:tc>
          <w:tcPr>
            <w:tcW w:w="375" w:type="dxa"/>
            <w:gridSpan w:val="2"/>
            <w:tcBorders>
              <w:top w:val="single" w:sz="4" w:space="0" w:color="auto"/>
              <w:left w:val="nil"/>
              <w:bottom w:val="single" w:sz="4" w:space="0" w:color="auto"/>
              <w:right w:val="nil"/>
            </w:tcBorders>
            <w:shd w:val="clear" w:color="auto" w:fill="auto"/>
            <w:vAlign w:val="center"/>
          </w:tcPr>
          <w:p w14:paraId="2AC77739" w14:textId="77777777" w:rsidR="00066124" w:rsidRPr="00066124" w:rsidRDefault="00066124" w:rsidP="00066124">
            <w:pPr>
              <w:spacing w:after="0" w:line="240" w:lineRule="auto"/>
              <w:outlineLvl w:val="0"/>
              <w:rPr>
                <w:rFonts w:ascii="Arial" w:eastAsia="Times New Roman" w:hAnsi="Arial" w:cs="Arial"/>
                <w:b/>
                <w:i/>
                <w:sz w:val="18"/>
                <w:szCs w:val="18"/>
                <w:u w:val="single"/>
              </w:rPr>
            </w:pPr>
          </w:p>
        </w:tc>
        <w:tc>
          <w:tcPr>
            <w:tcW w:w="363" w:type="dxa"/>
            <w:tcBorders>
              <w:top w:val="single" w:sz="4" w:space="0" w:color="auto"/>
              <w:left w:val="nil"/>
              <w:bottom w:val="nil"/>
              <w:right w:val="single" w:sz="4" w:space="0" w:color="auto"/>
            </w:tcBorders>
            <w:shd w:val="clear" w:color="auto" w:fill="auto"/>
            <w:vAlign w:val="center"/>
          </w:tcPr>
          <w:p w14:paraId="41358326" w14:textId="77777777"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D</w:t>
            </w:r>
          </w:p>
        </w:tc>
        <w:tc>
          <w:tcPr>
            <w:tcW w:w="360" w:type="dxa"/>
            <w:vMerge w:val="restart"/>
            <w:tcBorders>
              <w:top w:val="nil"/>
              <w:left w:val="single" w:sz="4" w:space="0" w:color="auto"/>
              <w:right w:val="single" w:sz="4" w:space="0" w:color="auto"/>
            </w:tcBorders>
            <w:shd w:val="clear" w:color="auto" w:fill="auto"/>
            <w:vAlign w:val="center"/>
          </w:tcPr>
          <w:p w14:paraId="3CF5208C" w14:textId="77777777" w:rsidR="00066124" w:rsidRPr="00066124" w:rsidRDefault="00066124" w:rsidP="00066124">
            <w:pPr>
              <w:spacing w:after="0" w:line="240" w:lineRule="auto"/>
              <w:jc w:val="center"/>
              <w:outlineLvl w:val="0"/>
              <w:rPr>
                <w:rFonts w:ascii="Arial" w:eastAsia="Times New Roman" w:hAnsi="Arial" w:cs="Arial"/>
                <w:b/>
                <w:sz w:val="20"/>
                <w:szCs w:val="20"/>
              </w:rPr>
            </w:pPr>
          </w:p>
          <w:p w14:paraId="22EE693D" w14:textId="77777777" w:rsidR="00066124" w:rsidRPr="00066124" w:rsidRDefault="00066124" w:rsidP="00066124">
            <w:pPr>
              <w:spacing w:after="0" w:line="240" w:lineRule="auto"/>
              <w:jc w:val="center"/>
              <w:outlineLvl w:val="0"/>
              <w:rPr>
                <w:rFonts w:ascii="Arial" w:eastAsia="Times New Roman" w:hAnsi="Arial" w:cs="Arial"/>
                <w:b/>
                <w:sz w:val="20"/>
                <w:szCs w:val="20"/>
              </w:rPr>
            </w:pPr>
          </w:p>
          <w:p w14:paraId="2F47FC7D" w14:textId="77777777" w:rsidR="00066124" w:rsidRPr="00066124" w:rsidRDefault="00066124" w:rsidP="00066124">
            <w:pPr>
              <w:spacing w:after="0" w:line="240" w:lineRule="auto"/>
              <w:jc w:val="center"/>
              <w:outlineLvl w:val="0"/>
              <w:rPr>
                <w:rFonts w:ascii="Arial" w:eastAsia="Times New Roman" w:hAnsi="Arial" w:cs="Arial"/>
                <w:b/>
                <w:sz w:val="20"/>
                <w:szCs w:val="20"/>
              </w:rPr>
            </w:pPr>
          </w:p>
        </w:tc>
        <w:tc>
          <w:tcPr>
            <w:tcW w:w="1013" w:type="dxa"/>
            <w:vMerge/>
            <w:tcBorders>
              <w:left w:val="single" w:sz="4" w:space="0" w:color="auto"/>
              <w:right w:val="single" w:sz="12" w:space="0" w:color="auto"/>
            </w:tcBorders>
            <w:shd w:val="clear" w:color="auto" w:fill="auto"/>
            <w:vAlign w:val="center"/>
          </w:tcPr>
          <w:p w14:paraId="77AE0B24" w14:textId="77777777" w:rsidR="00066124" w:rsidRPr="00066124" w:rsidRDefault="00066124" w:rsidP="00066124">
            <w:pPr>
              <w:spacing w:after="0" w:line="240" w:lineRule="auto"/>
              <w:outlineLvl w:val="0"/>
              <w:rPr>
                <w:rFonts w:ascii="Arial" w:eastAsia="Times New Roman" w:hAnsi="Arial" w:cs="Arial"/>
                <w:b/>
                <w:sz w:val="20"/>
                <w:szCs w:val="20"/>
              </w:rPr>
            </w:pPr>
          </w:p>
        </w:tc>
      </w:tr>
      <w:tr w:rsidR="00066124" w:rsidRPr="00066124" w14:paraId="0C904C45" w14:textId="77777777" w:rsidTr="007B2912">
        <w:tblPrEx>
          <w:tblLook w:val="01E0" w:firstRow="1" w:lastRow="1" w:firstColumn="1" w:lastColumn="1" w:noHBand="0" w:noVBand="0"/>
        </w:tblPrEx>
        <w:trPr>
          <w:trHeight w:val="525"/>
        </w:trPr>
        <w:tc>
          <w:tcPr>
            <w:tcW w:w="1974" w:type="dxa"/>
            <w:tcBorders>
              <w:top w:val="single" w:sz="4" w:space="0" w:color="auto"/>
              <w:left w:val="single" w:sz="12" w:space="0" w:color="auto"/>
              <w:bottom w:val="single" w:sz="12" w:space="0" w:color="auto"/>
              <w:right w:val="nil"/>
            </w:tcBorders>
            <w:shd w:val="clear" w:color="auto" w:fill="auto"/>
            <w:vAlign w:val="center"/>
          </w:tcPr>
          <w:p w14:paraId="57B4E274" w14:textId="77777777" w:rsidR="00066124" w:rsidRPr="00066124" w:rsidRDefault="00066124" w:rsidP="00066124">
            <w:pPr>
              <w:spacing w:after="0" w:line="240" w:lineRule="auto"/>
              <w:jc w:val="right"/>
              <w:outlineLvl w:val="0"/>
              <w:rPr>
                <w:rFonts w:ascii="Arial" w:eastAsia="Times New Roman" w:hAnsi="Arial" w:cs="Arial"/>
                <w:b/>
                <w:sz w:val="16"/>
                <w:szCs w:val="16"/>
              </w:rPr>
            </w:pPr>
            <w:r w:rsidRPr="00066124">
              <w:rPr>
                <w:rFonts w:ascii="Arial" w:eastAsia="Times New Roman" w:hAnsi="Arial" w:cs="Arial"/>
                <w:b/>
                <w:i/>
                <w:sz w:val="16"/>
                <w:szCs w:val="16"/>
                <w:u w:val="single"/>
              </w:rPr>
              <w:t>E</w:t>
            </w:r>
            <w:r w:rsidRPr="00066124">
              <w:rPr>
                <w:rFonts w:ascii="Arial" w:eastAsia="Times New Roman" w:hAnsi="Arial" w:cs="Arial"/>
                <w:i/>
                <w:sz w:val="16"/>
                <w:szCs w:val="16"/>
              </w:rPr>
              <w:t>ssential</w:t>
            </w:r>
          </w:p>
        </w:tc>
        <w:tc>
          <w:tcPr>
            <w:tcW w:w="5928" w:type="dxa"/>
            <w:tcBorders>
              <w:top w:val="single" w:sz="4" w:space="0" w:color="auto"/>
              <w:left w:val="nil"/>
              <w:bottom w:val="single" w:sz="12" w:space="0" w:color="auto"/>
              <w:right w:val="nil"/>
            </w:tcBorders>
            <w:shd w:val="clear" w:color="auto" w:fill="auto"/>
            <w:vAlign w:val="center"/>
          </w:tcPr>
          <w:p w14:paraId="516055FB" w14:textId="77777777" w:rsidR="00066124" w:rsidRPr="00066124" w:rsidRDefault="00066124" w:rsidP="00066124">
            <w:pPr>
              <w:spacing w:after="0" w:line="240" w:lineRule="auto"/>
              <w:outlineLvl w:val="0"/>
              <w:rPr>
                <w:rFonts w:ascii="Arial" w:eastAsia="Times New Roman" w:hAnsi="Arial" w:cs="Arial"/>
                <w:b/>
                <w:sz w:val="16"/>
                <w:szCs w:val="16"/>
              </w:rPr>
            </w:pPr>
            <w:r w:rsidRPr="00066124">
              <w:rPr>
                <w:rFonts w:ascii="Arial" w:eastAsia="Times New Roman" w:hAnsi="Arial" w:cs="Arial"/>
                <w:i/>
                <w:sz w:val="16"/>
                <w:szCs w:val="16"/>
              </w:rPr>
              <w:t>Applicants without the denoted qualifications or experience will not be considered for this role</w:t>
            </w:r>
          </w:p>
        </w:tc>
        <w:tc>
          <w:tcPr>
            <w:tcW w:w="375" w:type="dxa"/>
            <w:gridSpan w:val="2"/>
            <w:tcBorders>
              <w:left w:val="nil"/>
              <w:bottom w:val="single" w:sz="12" w:space="0" w:color="auto"/>
            </w:tcBorders>
            <w:shd w:val="clear" w:color="auto" w:fill="auto"/>
            <w:vAlign w:val="center"/>
          </w:tcPr>
          <w:p w14:paraId="77CF4FDA" w14:textId="77777777" w:rsidR="00066124" w:rsidRPr="00066124" w:rsidRDefault="00066124" w:rsidP="00066124">
            <w:pPr>
              <w:spacing w:after="0" w:line="240" w:lineRule="auto"/>
              <w:jc w:val="center"/>
              <w:outlineLvl w:val="0"/>
              <w:rPr>
                <w:rFonts w:ascii="Arial" w:eastAsia="Times New Roman" w:hAnsi="Arial" w:cs="Arial"/>
                <w:b/>
                <w:i/>
                <w:sz w:val="16"/>
                <w:szCs w:val="16"/>
                <w:u w:val="single"/>
              </w:rPr>
            </w:pPr>
            <w:r w:rsidRPr="00066124">
              <w:rPr>
                <w:rFonts w:ascii="Arial" w:eastAsia="Times New Roman" w:hAnsi="Arial" w:cs="Arial"/>
                <w:b/>
                <w:i/>
                <w:sz w:val="16"/>
                <w:szCs w:val="16"/>
                <w:u w:val="single"/>
              </w:rPr>
              <w:t>E</w:t>
            </w:r>
          </w:p>
        </w:tc>
        <w:tc>
          <w:tcPr>
            <w:tcW w:w="363" w:type="dxa"/>
            <w:tcBorders>
              <w:top w:val="nil"/>
              <w:bottom w:val="single" w:sz="12" w:space="0" w:color="auto"/>
              <w:right w:val="single" w:sz="4" w:space="0" w:color="auto"/>
            </w:tcBorders>
            <w:shd w:val="clear" w:color="auto" w:fill="auto"/>
            <w:vAlign w:val="center"/>
          </w:tcPr>
          <w:p w14:paraId="67375DF2" w14:textId="77777777" w:rsidR="00066124" w:rsidRPr="00066124" w:rsidRDefault="00066124" w:rsidP="00066124">
            <w:pPr>
              <w:spacing w:after="0" w:line="240" w:lineRule="auto"/>
              <w:outlineLvl w:val="0"/>
              <w:rPr>
                <w:rFonts w:ascii="Arial" w:eastAsia="Times New Roman" w:hAnsi="Arial" w:cs="Arial"/>
                <w:b/>
                <w:i/>
                <w:sz w:val="18"/>
                <w:szCs w:val="18"/>
                <w:u w:val="single"/>
              </w:rPr>
            </w:pPr>
          </w:p>
        </w:tc>
        <w:tc>
          <w:tcPr>
            <w:tcW w:w="360" w:type="dxa"/>
            <w:vMerge/>
            <w:tcBorders>
              <w:top w:val="nil"/>
              <w:left w:val="single" w:sz="4" w:space="0" w:color="auto"/>
              <w:bottom w:val="single" w:sz="12" w:space="0" w:color="auto"/>
            </w:tcBorders>
            <w:shd w:val="clear" w:color="auto" w:fill="auto"/>
            <w:vAlign w:val="center"/>
          </w:tcPr>
          <w:p w14:paraId="521C0194" w14:textId="77777777" w:rsidR="00066124" w:rsidRPr="00066124" w:rsidRDefault="00066124" w:rsidP="00066124">
            <w:pPr>
              <w:spacing w:after="0" w:line="240" w:lineRule="auto"/>
              <w:outlineLvl w:val="0"/>
              <w:rPr>
                <w:rFonts w:ascii="Arial" w:eastAsia="Times New Roman" w:hAnsi="Arial" w:cs="Arial"/>
                <w:b/>
                <w:sz w:val="20"/>
                <w:szCs w:val="20"/>
              </w:rPr>
            </w:pPr>
          </w:p>
        </w:tc>
        <w:tc>
          <w:tcPr>
            <w:tcW w:w="1013" w:type="dxa"/>
            <w:vMerge/>
            <w:tcBorders>
              <w:bottom w:val="single" w:sz="12" w:space="0" w:color="auto"/>
              <w:right w:val="single" w:sz="12" w:space="0" w:color="auto"/>
            </w:tcBorders>
            <w:shd w:val="clear" w:color="auto" w:fill="auto"/>
            <w:vAlign w:val="center"/>
          </w:tcPr>
          <w:p w14:paraId="17755D7D" w14:textId="77777777" w:rsidR="00066124" w:rsidRPr="00066124" w:rsidRDefault="00066124" w:rsidP="00066124">
            <w:pPr>
              <w:spacing w:after="0" w:line="240" w:lineRule="auto"/>
              <w:outlineLvl w:val="0"/>
              <w:rPr>
                <w:rFonts w:ascii="Arial" w:eastAsia="Times New Roman" w:hAnsi="Arial" w:cs="Arial"/>
                <w:b/>
                <w:sz w:val="20"/>
                <w:szCs w:val="20"/>
              </w:rPr>
            </w:pPr>
          </w:p>
        </w:tc>
      </w:tr>
      <w:tr w:rsidR="00066124" w:rsidRPr="00066124" w14:paraId="5E71F526" w14:textId="77777777" w:rsidTr="007B2912">
        <w:tc>
          <w:tcPr>
            <w:tcW w:w="1974" w:type="dxa"/>
            <w:tcBorders>
              <w:top w:val="single" w:sz="12" w:space="0" w:color="auto"/>
              <w:left w:val="single" w:sz="12" w:space="0" w:color="auto"/>
            </w:tcBorders>
            <w:shd w:val="clear" w:color="auto" w:fill="auto"/>
            <w:vAlign w:val="center"/>
          </w:tcPr>
          <w:p w14:paraId="16CAADF6"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Qualifications</w:t>
            </w:r>
          </w:p>
        </w:tc>
        <w:tc>
          <w:tcPr>
            <w:tcW w:w="5928" w:type="dxa"/>
            <w:tcBorders>
              <w:top w:val="single" w:sz="12" w:space="0" w:color="auto"/>
              <w:right w:val="single" w:sz="4" w:space="0" w:color="auto"/>
            </w:tcBorders>
            <w:shd w:val="clear" w:color="auto" w:fill="auto"/>
          </w:tcPr>
          <w:p w14:paraId="7880875D" w14:textId="77777777" w:rsidR="00066124" w:rsidRPr="00066124" w:rsidRDefault="00066124" w:rsidP="00066124">
            <w:pPr>
              <w:spacing w:before="60" w:after="60" w:line="280" w:lineRule="atLeast"/>
              <w:rPr>
                <w:rFonts w:ascii="Arial" w:eastAsia="Times New Roman" w:hAnsi="Arial" w:cs="Arial"/>
                <w:sz w:val="20"/>
                <w:szCs w:val="20"/>
              </w:rPr>
            </w:pPr>
            <w:r w:rsidRPr="00066124">
              <w:rPr>
                <w:rFonts w:ascii="Arial" w:eastAsia="Times New Roman" w:hAnsi="Arial" w:cs="Arial"/>
                <w:sz w:val="20"/>
                <w:szCs w:val="20"/>
              </w:rPr>
              <w:t>NVQ3 for Teaching Assistants or equivalent qualifications or experience</w:t>
            </w:r>
          </w:p>
        </w:tc>
        <w:tc>
          <w:tcPr>
            <w:tcW w:w="375" w:type="dxa"/>
            <w:gridSpan w:val="2"/>
            <w:tcBorders>
              <w:top w:val="single" w:sz="4" w:space="0" w:color="auto"/>
              <w:left w:val="single" w:sz="4" w:space="0" w:color="auto"/>
              <w:bottom w:val="single" w:sz="4" w:space="0" w:color="auto"/>
            </w:tcBorders>
            <w:shd w:val="clear" w:color="auto" w:fill="auto"/>
            <w:vAlign w:val="center"/>
          </w:tcPr>
          <w:p w14:paraId="75D5E22F"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29531864"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73DB7CC8"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top w:val="single" w:sz="4" w:space="0" w:color="auto"/>
              <w:right w:val="single" w:sz="12" w:space="0" w:color="auto"/>
            </w:tcBorders>
            <w:shd w:val="clear" w:color="auto" w:fill="auto"/>
            <w:vAlign w:val="center"/>
          </w:tcPr>
          <w:p w14:paraId="464EF74C"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14:paraId="02C36A3B" w14:textId="77777777" w:rsidTr="007B2912">
        <w:tc>
          <w:tcPr>
            <w:tcW w:w="1974" w:type="dxa"/>
            <w:vMerge w:val="restart"/>
            <w:tcBorders>
              <w:left w:val="single" w:sz="12" w:space="0" w:color="auto"/>
            </w:tcBorders>
            <w:shd w:val="clear" w:color="auto" w:fill="auto"/>
            <w:vAlign w:val="center"/>
          </w:tcPr>
          <w:p w14:paraId="54D6AB23"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Skills / Experience</w:t>
            </w:r>
          </w:p>
        </w:tc>
        <w:tc>
          <w:tcPr>
            <w:tcW w:w="5928" w:type="dxa"/>
            <w:tcBorders>
              <w:right w:val="single" w:sz="4" w:space="0" w:color="auto"/>
            </w:tcBorders>
            <w:shd w:val="clear" w:color="auto" w:fill="auto"/>
          </w:tcPr>
          <w:p w14:paraId="4A7052FA" w14:textId="77777777" w:rsidR="00066124" w:rsidRPr="00066124" w:rsidRDefault="00066124" w:rsidP="00066124">
            <w:pPr>
              <w:spacing w:before="60" w:after="60" w:line="280" w:lineRule="atLeast"/>
              <w:rPr>
                <w:rFonts w:ascii="Arial" w:eastAsia="Times New Roman" w:hAnsi="Arial" w:cs="Arial"/>
                <w:sz w:val="20"/>
                <w:szCs w:val="20"/>
              </w:rPr>
            </w:pPr>
            <w:r w:rsidRPr="00066124">
              <w:rPr>
                <w:rFonts w:ascii="Arial" w:eastAsia="Times New Roman" w:hAnsi="Arial" w:cs="Arial"/>
                <w:sz w:val="20"/>
                <w:szCs w:val="20"/>
              </w:rPr>
              <w:t>Experience of staff management and supervision in a school environment</w:t>
            </w:r>
          </w:p>
        </w:tc>
        <w:tc>
          <w:tcPr>
            <w:tcW w:w="375" w:type="dxa"/>
            <w:gridSpan w:val="2"/>
            <w:tcBorders>
              <w:top w:val="single" w:sz="4" w:space="0" w:color="auto"/>
              <w:left w:val="single" w:sz="4" w:space="0" w:color="auto"/>
              <w:bottom w:val="single" w:sz="4" w:space="0" w:color="auto"/>
            </w:tcBorders>
            <w:shd w:val="clear" w:color="auto" w:fill="auto"/>
            <w:vAlign w:val="center"/>
          </w:tcPr>
          <w:p w14:paraId="522C24EC"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14:paraId="0291655A"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14:paraId="1EE9EB97"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0EFFB4B0"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14:paraId="6CEE12EA" w14:textId="77777777" w:rsidTr="007B2912">
        <w:tc>
          <w:tcPr>
            <w:tcW w:w="1974" w:type="dxa"/>
            <w:vMerge/>
            <w:tcBorders>
              <w:left w:val="single" w:sz="12" w:space="0" w:color="auto"/>
              <w:bottom w:val="single" w:sz="12" w:space="0" w:color="auto"/>
            </w:tcBorders>
            <w:shd w:val="clear" w:color="auto" w:fill="auto"/>
            <w:vAlign w:val="center"/>
          </w:tcPr>
          <w:p w14:paraId="1DCF05F2" w14:textId="77777777" w:rsidR="00066124" w:rsidRPr="00066124" w:rsidRDefault="00066124" w:rsidP="00066124">
            <w:pPr>
              <w:spacing w:after="0" w:line="240" w:lineRule="auto"/>
              <w:rPr>
                <w:rFonts w:ascii="Arial" w:eastAsia="Times New Roman" w:hAnsi="Arial" w:cs="Arial"/>
                <w:b/>
                <w:sz w:val="20"/>
                <w:szCs w:val="20"/>
              </w:rPr>
            </w:pPr>
          </w:p>
        </w:tc>
        <w:tc>
          <w:tcPr>
            <w:tcW w:w="5928" w:type="dxa"/>
            <w:tcBorders>
              <w:bottom w:val="single" w:sz="12" w:space="0" w:color="auto"/>
              <w:right w:val="single" w:sz="4" w:space="0" w:color="auto"/>
            </w:tcBorders>
            <w:shd w:val="clear" w:color="auto" w:fill="auto"/>
          </w:tcPr>
          <w:p w14:paraId="2A23C459" w14:textId="77777777" w:rsidR="00066124" w:rsidRPr="00066124" w:rsidRDefault="00066124" w:rsidP="00066124">
            <w:pPr>
              <w:spacing w:before="60" w:after="60" w:line="280" w:lineRule="atLeast"/>
              <w:rPr>
                <w:rFonts w:ascii="Arial" w:eastAsia="Times New Roman" w:hAnsi="Arial" w:cs="Arial"/>
                <w:sz w:val="20"/>
                <w:szCs w:val="20"/>
              </w:rPr>
            </w:pPr>
          </w:p>
        </w:tc>
        <w:tc>
          <w:tcPr>
            <w:tcW w:w="375" w:type="dxa"/>
            <w:gridSpan w:val="2"/>
            <w:tcBorders>
              <w:top w:val="single" w:sz="4" w:space="0" w:color="auto"/>
              <w:left w:val="single" w:sz="4" w:space="0" w:color="auto"/>
              <w:bottom w:val="single" w:sz="12" w:space="0" w:color="auto"/>
            </w:tcBorders>
            <w:shd w:val="clear" w:color="auto" w:fill="auto"/>
            <w:vAlign w:val="center"/>
          </w:tcPr>
          <w:p w14:paraId="393053FD"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top w:val="single" w:sz="4" w:space="0" w:color="auto"/>
              <w:bottom w:val="single" w:sz="12" w:space="0" w:color="auto"/>
            </w:tcBorders>
            <w:shd w:val="clear" w:color="auto" w:fill="auto"/>
            <w:vAlign w:val="center"/>
          </w:tcPr>
          <w:p w14:paraId="0E12D998"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0" w:type="dxa"/>
            <w:tcBorders>
              <w:top w:val="single" w:sz="4" w:space="0" w:color="auto"/>
              <w:bottom w:val="single" w:sz="12" w:space="0" w:color="auto"/>
            </w:tcBorders>
            <w:shd w:val="clear" w:color="auto" w:fill="auto"/>
            <w:vAlign w:val="center"/>
          </w:tcPr>
          <w:p w14:paraId="0432570B"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1013" w:type="dxa"/>
            <w:tcBorders>
              <w:bottom w:val="single" w:sz="12" w:space="0" w:color="auto"/>
              <w:right w:val="single" w:sz="12" w:space="0" w:color="auto"/>
            </w:tcBorders>
            <w:shd w:val="clear" w:color="auto" w:fill="auto"/>
            <w:vAlign w:val="center"/>
          </w:tcPr>
          <w:p w14:paraId="1A41E4AA"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6"/>
                <w:szCs w:val="16"/>
              </w:rPr>
              <w:t>A</w:t>
            </w:r>
          </w:p>
        </w:tc>
      </w:tr>
      <w:tr w:rsidR="00066124" w:rsidRPr="00066124" w14:paraId="2F75D38C" w14:textId="77777777" w:rsidTr="007B2912">
        <w:trPr>
          <w:trHeight w:val="441"/>
        </w:trPr>
        <w:tc>
          <w:tcPr>
            <w:tcW w:w="7902" w:type="dxa"/>
            <w:gridSpan w:val="2"/>
            <w:tcBorders>
              <w:top w:val="single" w:sz="12" w:space="0" w:color="auto"/>
              <w:left w:val="single" w:sz="12" w:space="0" w:color="auto"/>
              <w:bottom w:val="single" w:sz="4" w:space="0" w:color="auto"/>
              <w:right w:val="nil"/>
            </w:tcBorders>
            <w:shd w:val="clear" w:color="auto" w:fill="CCCCCC"/>
            <w:vAlign w:val="center"/>
          </w:tcPr>
          <w:p w14:paraId="04588DF4" w14:textId="77777777" w:rsidR="00066124" w:rsidRPr="00066124" w:rsidRDefault="00066124" w:rsidP="00066124">
            <w:pPr>
              <w:spacing w:after="0" w:line="240" w:lineRule="auto"/>
              <w:rPr>
                <w:rFonts w:ascii="Arial" w:eastAsia="Times New Roman" w:hAnsi="Arial" w:cs="Arial"/>
                <w:b/>
                <w:sz w:val="20"/>
                <w:szCs w:val="20"/>
              </w:rPr>
            </w:pPr>
            <w:r w:rsidRPr="00066124">
              <w:rPr>
                <w:rFonts w:ascii="Arial" w:eastAsia="Times New Roman" w:hAnsi="Arial" w:cs="Arial"/>
                <w:b/>
                <w:sz w:val="20"/>
                <w:szCs w:val="20"/>
              </w:rPr>
              <w:t>Competencies</w:t>
            </w:r>
          </w:p>
        </w:tc>
        <w:tc>
          <w:tcPr>
            <w:tcW w:w="1098" w:type="dxa"/>
            <w:gridSpan w:val="4"/>
            <w:tcBorders>
              <w:top w:val="single" w:sz="12" w:space="0" w:color="auto"/>
              <w:left w:val="nil"/>
              <w:right w:val="nil"/>
            </w:tcBorders>
            <w:shd w:val="clear" w:color="auto" w:fill="CCCCCC"/>
            <w:vAlign w:val="center"/>
          </w:tcPr>
          <w:p w14:paraId="544A6F54" w14:textId="77777777" w:rsidR="00066124" w:rsidRPr="00066124" w:rsidRDefault="00066124" w:rsidP="00066124">
            <w:pPr>
              <w:spacing w:after="0" w:line="240" w:lineRule="auto"/>
              <w:jc w:val="center"/>
              <w:rPr>
                <w:rFonts w:ascii="Arial" w:eastAsia="Times New Roman" w:hAnsi="Arial" w:cs="Arial"/>
                <w:b/>
                <w:sz w:val="20"/>
                <w:szCs w:val="20"/>
              </w:rPr>
            </w:pPr>
            <w:r w:rsidRPr="00066124">
              <w:rPr>
                <w:rFonts w:ascii="Arial" w:eastAsia="Times New Roman"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469DD15E" w14:textId="77777777" w:rsidR="00066124" w:rsidRPr="00066124" w:rsidRDefault="00066124" w:rsidP="00066124">
            <w:pPr>
              <w:spacing w:after="0" w:line="240" w:lineRule="auto"/>
              <w:jc w:val="center"/>
              <w:rPr>
                <w:rFonts w:ascii="Arial" w:eastAsia="Times New Roman" w:hAnsi="Arial" w:cs="Arial"/>
                <w:b/>
                <w:sz w:val="16"/>
                <w:szCs w:val="16"/>
              </w:rPr>
            </w:pPr>
            <w:r w:rsidRPr="00066124">
              <w:rPr>
                <w:rFonts w:ascii="Arial" w:eastAsia="Times New Roman" w:hAnsi="Arial" w:cs="Arial"/>
                <w:b/>
                <w:sz w:val="14"/>
                <w:szCs w:val="14"/>
              </w:rPr>
              <w:t>Assess by;</w:t>
            </w:r>
          </w:p>
        </w:tc>
      </w:tr>
      <w:tr w:rsidR="00066124" w:rsidRPr="00066124" w14:paraId="1186DD1B" w14:textId="77777777" w:rsidTr="007B2912">
        <w:trPr>
          <w:trHeight w:val="480"/>
        </w:trPr>
        <w:tc>
          <w:tcPr>
            <w:tcW w:w="1974" w:type="dxa"/>
            <w:tcBorders>
              <w:left w:val="single" w:sz="12" w:space="0" w:color="auto"/>
              <w:right w:val="nil"/>
            </w:tcBorders>
            <w:shd w:val="clear" w:color="auto" w:fill="auto"/>
            <w:vAlign w:val="center"/>
          </w:tcPr>
          <w:p w14:paraId="564177E0" w14:textId="77777777" w:rsidR="00066124" w:rsidRPr="00066124" w:rsidRDefault="00066124" w:rsidP="00066124">
            <w:pPr>
              <w:spacing w:after="0" w:line="240" w:lineRule="auto"/>
              <w:jc w:val="right"/>
              <w:rPr>
                <w:rFonts w:ascii="Arial" w:eastAsia="Times New Roman" w:hAnsi="Arial" w:cs="Arial"/>
                <w:i/>
                <w:sz w:val="16"/>
                <w:szCs w:val="16"/>
              </w:rPr>
            </w:pPr>
            <w:r w:rsidRPr="00066124">
              <w:rPr>
                <w:rFonts w:ascii="Arial" w:eastAsia="Times New Roman" w:hAnsi="Arial" w:cs="Arial"/>
                <w:b/>
                <w:i/>
                <w:sz w:val="16"/>
                <w:szCs w:val="16"/>
                <w:u w:val="single"/>
              </w:rPr>
              <w:t>A</w:t>
            </w:r>
            <w:r w:rsidRPr="00066124">
              <w:rPr>
                <w:rFonts w:ascii="Arial" w:eastAsia="Times New Roman" w:hAnsi="Arial" w:cs="Arial"/>
                <w:i/>
                <w:sz w:val="16"/>
                <w:szCs w:val="16"/>
              </w:rPr>
              <w:t>wareness</w:t>
            </w:r>
          </w:p>
        </w:tc>
        <w:tc>
          <w:tcPr>
            <w:tcW w:w="5928" w:type="dxa"/>
            <w:tcBorders>
              <w:left w:val="nil"/>
              <w:bottom w:val="single" w:sz="4" w:space="0" w:color="auto"/>
              <w:right w:val="nil"/>
            </w:tcBorders>
            <w:shd w:val="clear" w:color="auto" w:fill="auto"/>
            <w:vAlign w:val="center"/>
          </w:tcPr>
          <w:p w14:paraId="28A0BA4C" w14:textId="77777777"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 xml:space="preserve">Demonstrable aptitude and ability to develop in the </w:t>
            </w:r>
            <w:proofErr w:type="gramStart"/>
            <w:r w:rsidRPr="00066124">
              <w:rPr>
                <w:rFonts w:ascii="Arial" w:eastAsia="Times New Roman" w:hAnsi="Arial" w:cs="Arial"/>
                <w:i/>
                <w:sz w:val="16"/>
                <w:szCs w:val="16"/>
              </w:rPr>
              <w:t>particular work</w:t>
            </w:r>
            <w:proofErr w:type="gramEnd"/>
            <w:r w:rsidRPr="00066124">
              <w:rPr>
                <w:rFonts w:ascii="Arial" w:eastAsia="Times New Roman" w:hAnsi="Arial" w:cs="Arial"/>
                <w:i/>
                <w:sz w:val="16"/>
                <w:szCs w:val="16"/>
              </w:rPr>
              <w:t xml:space="preserve"> area</w:t>
            </w:r>
          </w:p>
        </w:tc>
        <w:tc>
          <w:tcPr>
            <w:tcW w:w="375" w:type="dxa"/>
            <w:gridSpan w:val="2"/>
            <w:tcBorders>
              <w:left w:val="nil"/>
              <w:bottom w:val="single" w:sz="4" w:space="0" w:color="auto"/>
              <w:right w:val="nil"/>
            </w:tcBorders>
            <w:shd w:val="clear" w:color="auto" w:fill="auto"/>
            <w:vAlign w:val="bottom"/>
          </w:tcPr>
          <w:p w14:paraId="3917BAFE" w14:textId="77777777" w:rsidR="00066124" w:rsidRPr="00066124" w:rsidRDefault="00066124" w:rsidP="00066124">
            <w:pPr>
              <w:spacing w:after="0" w:line="240" w:lineRule="auto"/>
              <w:rPr>
                <w:rFonts w:ascii="Arial" w:eastAsia="Times New Roman" w:hAnsi="Arial" w:cs="Arial"/>
                <w:b/>
                <w:sz w:val="16"/>
                <w:szCs w:val="16"/>
              </w:rPr>
            </w:pPr>
          </w:p>
          <w:p w14:paraId="5E6D83C1"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3" w:type="dxa"/>
            <w:tcBorders>
              <w:left w:val="nil"/>
              <w:bottom w:val="single" w:sz="4" w:space="0" w:color="auto"/>
              <w:right w:val="nil"/>
            </w:tcBorders>
            <w:shd w:val="clear" w:color="auto" w:fill="auto"/>
            <w:vAlign w:val="bottom"/>
          </w:tcPr>
          <w:p w14:paraId="2A646904" w14:textId="77777777" w:rsidR="00066124" w:rsidRPr="00066124" w:rsidRDefault="00066124" w:rsidP="00066124">
            <w:pPr>
              <w:spacing w:after="0" w:line="240" w:lineRule="auto"/>
              <w:rPr>
                <w:rFonts w:ascii="Arial" w:eastAsia="Times New Roman" w:hAnsi="Arial" w:cs="Arial"/>
                <w:b/>
                <w:sz w:val="16"/>
                <w:szCs w:val="16"/>
              </w:rPr>
            </w:pPr>
          </w:p>
          <w:p w14:paraId="691D997D"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0" w:type="dxa"/>
            <w:vMerge w:val="restart"/>
            <w:tcBorders>
              <w:left w:val="nil"/>
            </w:tcBorders>
            <w:shd w:val="clear" w:color="auto" w:fill="auto"/>
          </w:tcPr>
          <w:p w14:paraId="2F9644DA" w14:textId="77777777" w:rsidR="00066124" w:rsidRPr="00066124" w:rsidRDefault="00066124" w:rsidP="00066124">
            <w:pPr>
              <w:spacing w:after="0" w:line="240" w:lineRule="auto"/>
              <w:jc w:val="center"/>
              <w:rPr>
                <w:rFonts w:ascii="Arial" w:eastAsia="Times New Roman" w:hAnsi="Arial" w:cs="Arial"/>
                <w:b/>
                <w:sz w:val="16"/>
                <w:szCs w:val="16"/>
              </w:rPr>
            </w:pPr>
          </w:p>
          <w:p w14:paraId="32DC1D03" w14:textId="77777777"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A</w:t>
            </w:r>
          </w:p>
        </w:tc>
        <w:tc>
          <w:tcPr>
            <w:tcW w:w="1013" w:type="dxa"/>
            <w:vMerge w:val="restart"/>
            <w:tcBorders>
              <w:right w:val="single" w:sz="12" w:space="0" w:color="auto"/>
            </w:tcBorders>
            <w:shd w:val="clear" w:color="auto" w:fill="auto"/>
            <w:vAlign w:val="center"/>
          </w:tcPr>
          <w:p w14:paraId="4151D04F"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A</w:t>
            </w:r>
          </w:p>
          <w:p w14:paraId="7AB146D4"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Application</w:t>
            </w:r>
          </w:p>
          <w:p w14:paraId="7DF734F0"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I</w:t>
            </w:r>
          </w:p>
          <w:p w14:paraId="0FB6DA32"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Interview</w:t>
            </w:r>
          </w:p>
          <w:p w14:paraId="74DD5F24"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T</w:t>
            </w:r>
          </w:p>
          <w:p w14:paraId="6B97E402" w14:textId="77777777" w:rsidR="00066124" w:rsidRPr="00066124" w:rsidRDefault="00066124" w:rsidP="00066124">
            <w:pPr>
              <w:spacing w:after="0" w:line="240" w:lineRule="auto"/>
              <w:jc w:val="center"/>
              <w:rPr>
                <w:rFonts w:ascii="Arial" w:eastAsia="Times New Roman" w:hAnsi="Arial" w:cs="Arial"/>
                <w:i/>
                <w:sz w:val="16"/>
                <w:szCs w:val="16"/>
              </w:rPr>
            </w:pPr>
            <w:r w:rsidRPr="00066124">
              <w:rPr>
                <w:rFonts w:ascii="Arial" w:eastAsia="Times New Roman" w:hAnsi="Arial" w:cs="Arial"/>
                <w:i/>
                <w:sz w:val="16"/>
                <w:szCs w:val="16"/>
              </w:rPr>
              <w:t>Testing</w:t>
            </w:r>
          </w:p>
          <w:p w14:paraId="3D130B5A" w14:textId="77777777" w:rsidR="00066124" w:rsidRPr="00066124" w:rsidRDefault="00066124" w:rsidP="00066124">
            <w:pPr>
              <w:spacing w:after="0" w:line="240" w:lineRule="auto"/>
              <w:jc w:val="center"/>
              <w:rPr>
                <w:rFonts w:ascii="Arial" w:eastAsia="Times New Roman" w:hAnsi="Arial" w:cs="Arial"/>
                <w:b/>
                <w:i/>
                <w:sz w:val="16"/>
                <w:szCs w:val="16"/>
              </w:rPr>
            </w:pPr>
            <w:r w:rsidRPr="00066124">
              <w:rPr>
                <w:rFonts w:ascii="Arial" w:eastAsia="Times New Roman" w:hAnsi="Arial" w:cs="Arial"/>
                <w:b/>
                <w:i/>
                <w:sz w:val="16"/>
                <w:szCs w:val="16"/>
              </w:rPr>
              <w:t>R</w:t>
            </w:r>
          </w:p>
          <w:p w14:paraId="1EA74175" w14:textId="77777777" w:rsidR="00066124" w:rsidRPr="00066124" w:rsidRDefault="00066124" w:rsidP="00066124">
            <w:pPr>
              <w:spacing w:after="0" w:line="240" w:lineRule="auto"/>
              <w:rPr>
                <w:rFonts w:ascii="Arial" w:eastAsia="Times New Roman" w:hAnsi="Arial" w:cs="Arial"/>
                <w:sz w:val="16"/>
                <w:szCs w:val="16"/>
              </w:rPr>
            </w:pPr>
            <w:r w:rsidRPr="00066124">
              <w:rPr>
                <w:rFonts w:ascii="Arial" w:eastAsia="Times New Roman" w:hAnsi="Arial" w:cs="Arial"/>
                <w:i/>
                <w:sz w:val="16"/>
                <w:szCs w:val="16"/>
              </w:rPr>
              <w:t>Reference</w:t>
            </w:r>
          </w:p>
        </w:tc>
      </w:tr>
      <w:tr w:rsidR="00066124" w:rsidRPr="00066124" w14:paraId="37D395C4" w14:textId="77777777" w:rsidTr="007B2912">
        <w:trPr>
          <w:trHeight w:val="480"/>
        </w:trPr>
        <w:tc>
          <w:tcPr>
            <w:tcW w:w="1974" w:type="dxa"/>
            <w:tcBorders>
              <w:left w:val="single" w:sz="12" w:space="0" w:color="auto"/>
              <w:right w:val="nil"/>
            </w:tcBorders>
            <w:shd w:val="clear" w:color="auto" w:fill="auto"/>
            <w:vAlign w:val="center"/>
          </w:tcPr>
          <w:p w14:paraId="7DDCFFBD" w14:textId="77777777" w:rsidR="00066124" w:rsidRPr="00066124" w:rsidRDefault="00066124" w:rsidP="00066124">
            <w:pPr>
              <w:spacing w:after="0" w:line="240" w:lineRule="auto"/>
              <w:jc w:val="right"/>
              <w:rPr>
                <w:rFonts w:ascii="Arial" w:eastAsia="Times New Roman" w:hAnsi="Arial" w:cs="Arial"/>
                <w:i/>
                <w:sz w:val="16"/>
                <w:szCs w:val="16"/>
              </w:rPr>
            </w:pPr>
            <w:r w:rsidRPr="00066124">
              <w:rPr>
                <w:rFonts w:ascii="Arial" w:eastAsia="Times New Roman" w:hAnsi="Arial" w:cs="Arial"/>
                <w:b/>
                <w:i/>
                <w:sz w:val="16"/>
                <w:szCs w:val="16"/>
                <w:u w:val="single"/>
              </w:rPr>
              <w:t>S</w:t>
            </w:r>
            <w:r w:rsidRPr="00066124">
              <w:rPr>
                <w:rFonts w:ascii="Arial" w:eastAsia="Times New Roman" w:hAnsi="Arial" w:cs="Arial"/>
                <w:i/>
                <w:sz w:val="16"/>
                <w:szCs w:val="16"/>
              </w:rPr>
              <w:t>ignificant</w:t>
            </w:r>
          </w:p>
        </w:tc>
        <w:tc>
          <w:tcPr>
            <w:tcW w:w="5928" w:type="dxa"/>
            <w:tcBorders>
              <w:left w:val="nil"/>
              <w:bottom w:val="single" w:sz="4" w:space="0" w:color="auto"/>
              <w:right w:val="nil"/>
            </w:tcBorders>
            <w:shd w:val="clear" w:color="auto" w:fill="auto"/>
            <w:vAlign w:val="center"/>
          </w:tcPr>
          <w:p w14:paraId="224BF8F0" w14:textId="77777777"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 xml:space="preserve">Clear competence in the work element sufficient for all role requirements  </w:t>
            </w:r>
          </w:p>
        </w:tc>
        <w:tc>
          <w:tcPr>
            <w:tcW w:w="375" w:type="dxa"/>
            <w:gridSpan w:val="2"/>
            <w:tcBorders>
              <w:left w:val="nil"/>
              <w:bottom w:val="single" w:sz="4" w:space="0" w:color="auto"/>
              <w:right w:val="nil"/>
            </w:tcBorders>
            <w:shd w:val="clear" w:color="auto" w:fill="auto"/>
            <w:vAlign w:val="center"/>
          </w:tcPr>
          <w:p w14:paraId="5799CBA7" w14:textId="77777777" w:rsidR="00066124" w:rsidRPr="00066124" w:rsidRDefault="00066124" w:rsidP="00066124">
            <w:pPr>
              <w:spacing w:after="0" w:line="240" w:lineRule="auto"/>
              <w:rPr>
                <w:rFonts w:ascii="Arial" w:eastAsia="Times New Roman" w:hAnsi="Arial" w:cs="Arial"/>
                <w:b/>
                <w:sz w:val="16"/>
                <w:szCs w:val="16"/>
              </w:rPr>
            </w:pPr>
          </w:p>
        </w:tc>
        <w:tc>
          <w:tcPr>
            <w:tcW w:w="363" w:type="dxa"/>
            <w:tcBorders>
              <w:left w:val="nil"/>
              <w:bottom w:val="nil"/>
            </w:tcBorders>
            <w:shd w:val="clear" w:color="auto" w:fill="auto"/>
            <w:vAlign w:val="center"/>
          </w:tcPr>
          <w:p w14:paraId="4226B5E9" w14:textId="77777777"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S</w:t>
            </w:r>
          </w:p>
        </w:tc>
        <w:tc>
          <w:tcPr>
            <w:tcW w:w="360" w:type="dxa"/>
            <w:vMerge/>
            <w:shd w:val="clear" w:color="auto" w:fill="auto"/>
            <w:vAlign w:val="center"/>
          </w:tcPr>
          <w:p w14:paraId="621D893A"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1013" w:type="dxa"/>
            <w:vMerge/>
            <w:tcBorders>
              <w:right w:val="single" w:sz="12" w:space="0" w:color="auto"/>
            </w:tcBorders>
            <w:shd w:val="clear" w:color="auto" w:fill="auto"/>
            <w:vAlign w:val="center"/>
          </w:tcPr>
          <w:p w14:paraId="22267141" w14:textId="77777777" w:rsidR="00066124" w:rsidRPr="00066124" w:rsidRDefault="00066124" w:rsidP="00066124">
            <w:pPr>
              <w:spacing w:after="0" w:line="240" w:lineRule="auto"/>
              <w:jc w:val="center"/>
              <w:rPr>
                <w:rFonts w:ascii="Arial" w:eastAsia="Times New Roman" w:hAnsi="Arial" w:cs="Arial"/>
                <w:sz w:val="16"/>
                <w:szCs w:val="16"/>
              </w:rPr>
            </w:pPr>
          </w:p>
        </w:tc>
      </w:tr>
      <w:tr w:rsidR="00066124" w:rsidRPr="00066124" w14:paraId="1411D1BD" w14:textId="77777777" w:rsidTr="007B2912">
        <w:trPr>
          <w:trHeight w:val="480"/>
        </w:trPr>
        <w:tc>
          <w:tcPr>
            <w:tcW w:w="1974" w:type="dxa"/>
            <w:tcBorders>
              <w:left w:val="single" w:sz="12" w:space="0" w:color="auto"/>
              <w:bottom w:val="single" w:sz="12" w:space="0" w:color="auto"/>
              <w:right w:val="nil"/>
            </w:tcBorders>
            <w:shd w:val="clear" w:color="auto" w:fill="auto"/>
            <w:vAlign w:val="center"/>
          </w:tcPr>
          <w:p w14:paraId="4B256129" w14:textId="77777777" w:rsidR="00066124" w:rsidRPr="00066124" w:rsidRDefault="00066124" w:rsidP="00066124">
            <w:pPr>
              <w:spacing w:after="0" w:line="240" w:lineRule="auto"/>
              <w:jc w:val="right"/>
              <w:rPr>
                <w:rFonts w:ascii="Arial" w:eastAsia="Times New Roman" w:hAnsi="Arial" w:cs="Arial"/>
                <w:b/>
                <w:i/>
                <w:sz w:val="16"/>
                <w:szCs w:val="16"/>
              </w:rPr>
            </w:pPr>
            <w:r w:rsidRPr="00066124">
              <w:rPr>
                <w:rFonts w:ascii="Arial" w:eastAsia="Times New Roman" w:hAnsi="Arial" w:cs="Arial"/>
                <w:b/>
                <w:i/>
                <w:sz w:val="16"/>
                <w:szCs w:val="16"/>
                <w:u w:val="single"/>
              </w:rPr>
              <w:t>E</w:t>
            </w:r>
            <w:r w:rsidRPr="00066124">
              <w:rPr>
                <w:rFonts w:ascii="Arial" w:eastAsia="Times New Roman" w:hAnsi="Arial" w:cs="Arial"/>
                <w:i/>
                <w:sz w:val="16"/>
                <w:szCs w:val="16"/>
              </w:rPr>
              <w:t>xtensive</w:t>
            </w:r>
          </w:p>
        </w:tc>
        <w:tc>
          <w:tcPr>
            <w:tcW w:w="5928" w:type="dxa"/>
            <w:tcBorders>
              <w:left w:val="nil"/>
              <w:bottom w:val="single" w:sz="12" w:space="0" w:color="auto"/>
              <w:right w:val="nil"/>
            </w:tcBorders>
            <w:shd w:val="clear" w:color="auto" w:fill="auto"/>
            <w:vAlign w:val="center"/>
          </w:tcPr>
          <w:p w14:paraId="740D3D61" w14:textId="77777777" w:rsidR="00066124" w:rsidRPr="00066124" w:rsidRDefault="00066124" w:rsidP="00066124">
            <w:pPr>
              <w:spacing w:after="0" w:line="240" w:lineRule="auto"/>
              <w:rPr>
                <w:rFonts w:ascii="Arial" w:eastAsia="Times New Roman" w:hAnsi="Arial" w:cs="Arial"/>
                <w:i/>
                <w:sz w:val="16"/>
                <w:szCs w:val="16"/>
              </w:rPr>
            </w:pPr>
            <w:r w:rsidRPr="00066124">
              <w:rPr>
                <w:rFonts w:ascii="Arial" w:eastAsia="Times New Roman" w:hAnsi="Arial" w:cs="Arial"/>
                <w:i/>
                <w:sz w:val="16"/>
                <w:szCs w:val="16"/>
              </w:rPr>
              <w:t>Sufficient expertise in the work element to lead and mentor others, and influence policy and practice</w:t>
            </w:r>
          </w:p>
        </w:tc>
        <w:tc>
          <w:tcPr>
            <w:tcW w:w="375" w:type="dxa"/>
            <w:gridSpan w:val="2"/>
            <w:tcBorders>
              <w:left w:val="nil"/>
              <w:bottom w:val="single" w:sz="12" w:space="0" w:color="auto"/>
            </w:tcBorders>
            <w:shd w:val="clear" w:color="auto" w:fill="auto"/>
            <w:vAlign w:val="center"/>
          </w:tcPr>
          <w:p w14:paraId="3AF8AA20" w14:textId="77777777" w:rsidR="00066124" w:rsidRPr="00066124" w:rsidRDefault="00066124" w:rsidP="00066124">
            <w:pPr>
              <w:spacing w:after="0" w:line="240" w:lineRule="auto"/>
              <w:jc w:val="center"/>
              <w:rPr>
                <w:rFonts w:ascii="Arial" w:eastAsia="Times New Roman" w:hAnsi="Arial" w:cs="Arial"/>
                <w:b/>
                <w:i/>
                <w:sz w:val="16"/>
                <w:szCs w:val="16"/>
                <w:u w:val="single"/>
              </w:rPr>
            </w:pPr>
            <w:r w:rsidRPr="00066124">
              <w:rPr>
                <w:rFonts w:ascii="Arial" w:eastAsia="Times New Roman" w:hAnsi="Arial" w:cs="Arial"/>
                <w:b/>
                <w:i/>
                <w:sz w:val="16"/>
                <w:szCs w:val="16"/>
                <w:u w:val="single"/>
              </w:rPr>
              <w:t>E</w:t>
            </w:r>
          </w:p>
        </w:tc>
        <w:tc>
          <w:tcPr>
            <w:tcW w:w="363" w:type="dxa"/>
            <w:tcBorders>
              <w:top w:val="nil"/>
              <w:bottom w:val="single" w:sz="12" w:space="0" w:color="auto"/>
            </w:tcBorders>
            <w:shd w:val="clear" w:color="auto" w:fill="auto"/>
            <w:vAlign w:val="center"/>
          </w:tcPr>
          <w:p w14:paraId="70A35913"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360" w:type="dxa"/>
            <w:vMerge/>
            <w:tcBorders>
              <w:bottom w:val="single" w:sz="12" w:space="0" w:color="auto"/>
            </w:tcBorders>
            <w:shd w:val="clear" w:color="auto" w:fill="auto"/>
            <w:vAlign w:val="center"/>
          </w:tcPr>
          <w:p w14:paraId="459D2ABC" w14:textId="77777777" w:rsidR="00066124" w:rsidRPr="00066124" w:rsidRDefault="00066124" w:rsidP="00066124">
            <w:pPr>
              <w:spacing w:after="0" w:line="240" w:lineRule="auto"/>
              <w:jc w:val="center"/>
              <w:rPr>
                <w:rFonts w:ascii="Arial" w:eastAsia="Times New Roman" w:hAnsi="Arial" w:cs="Arial"/>
                <w:b/>
                <w:sz w:val="16"/>
                <w:szCs w:val="16"/>
              </w:rPr>
            </w:pPr>
          </w:p>
        </w:tc>
        <w:tc>
          <w:tcPr>
            <w:tcW w:w="1013" w:type="dxa"/>
            <w:vMerge/>
            <w:tcBorders>
              <w:bottom w:val="single" w:sz="12" w:space="0" w:color="auto"/>
              <w:right w:val="single" w:sz="12" w:space="0" w:color="auto"/>
            </w:tcBorders>
            <w:shd w:val="clear" w:color="auto" w:fill="auto"/>
            <w:vAlign w:val="center"/>
          </w:tcPr>
          <w:p w14:paraId="397D3973" w14:textId="77777777" w:rsidR="00066124" w:rsidRPr="00066124" w:rsidRDefault="00066124" w:rsidP="00066124">
            <w:pPr>
              <w:spacing w:after="0" w:line="240" w:lineRule="auto"/>
              <w:jc w:val="center"/>
              <w:rPr>
                <w:rFonts w:ascii="Arial" w:eastAsia="Times New Roman" w:hAnsi="Arial" w:cs="Arial"/>
                <w:sz w:val="16"/>
                <w:szCs w:val="16"/>
              </w:rPr>
            </w:pPr>
          </w:p>
        </w:tc>
      </w:tr>
      <w:tr w:rsidR="00066124" w:rsidRPr="00066124" w14:paraId="74BDBA0F" w14:textId="77777777" w:rsidTr="007B2912">
        <w:trPr>
          <w:trHeight w:val="793"/>
        </w:trPr>
        <w:tc>
          <w:tcPr>
            <w:tcW w:w="1974" w:type="dxa"/>
            <w:tcBorders>
              <w:top w:val="single" w:sz="12" w:space="0" w:color="auto"/>
              <w:left w:val="single" w:sz="12" w:space="0" w:color="auto"/>
            </w:tcBorders>
            <w:shd w:val="clear" w:color="auto" w:fill="auto"/>
            <w:vAlign w:val="center"/>
          </w:tcPr>
          <w:p w14:paraId="0AA7F4CA"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Planning and organising work </w:t>
            </w:r>
          </w:p>
        </w:tc>
        <w:tc>
          <w:tcPr>
            <w:tcW w:w="5928" w:type="dxa"/>
            <w:tcBorders>
              <w:top w:val="single" w:sz="12" w:space="0" w:color="auto"/>
              <w:right w:val="single" w:sz="4" w:space="0" w:color="auto"/>
            </w:tcBorders>
            <w:shd w:val="clear" w:color="auto" w:fill="auto"/>
            <w:vAlign w:val="center"/>
          </w:tcPr>
          <w:p w14:paraId="6866948A"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Ability to plan and implement learning programmes in conjunction with the class teacher</w:t>
            </w:r>
          </w:p>
        </w:tc>
        <w:tc>
          <w:tcPr>
            <w:tcW w:w="375" w:type="dxa"/>
            <w:gridSpan w:val="2"/>
            <w:tcBorders>
              <w:top w:val="single" w:sz="12" w:space="0" w:color="auto"/>
              <w:left w:val="single" w:sz="4" w:space="0" w:color="auto"/>
              <w:bottom w:val="single" w:sz="4" w:space="0" w:color="auto"/>
            </w:tcBorders>
            <w:shd w:val="clear" w:color="auto" w:fill="auto"/>
            <w:vAlign w:val="center"/>
          </w:tcPr>
          <w:p w14:paraId="425D63F3"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12" w:space="0" w:color="auto"/>
              <w:bottom w:val="single" w:sz="4" w:space="0" w:color="auto"/>
            </w:tcBorders>
            <w:shd w:val="clear" w:color="auto" w:fill="auto"/>
            <w:vAlign w:val="center"/>
          </w:tcPr>
          <w:p w14:paraId="13D037BF"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12" w:space="0" w:color="auto"/>
              <w:bottom w:val="single" w:sz="4" w:space="0" w:color="auto"/>
            </w:tcBorders>
            <w:shd w:val="clear" w:color="auto" w:fill="auto"/>
            <w:vAlign w:val="center"/>
          </w:tcPr>
          <w:p w14:paraId="35F76564"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top w:val="single" w:sz="4" w:space="0" w:color="auto"/>
              <w:right w:val="single" w:sz="12" w:space="0" w:color="auto"/>
            </w:tcBorders>
            <w:shd w:val="clear" w:color="auto" w:fill="auto"/>
            <w:vAlign w:val="center"/>
          </w:tcPr>
          <w:p w14:paraId="6EF98059"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106D61EE" w14:textId="77777777" w:rsidTr="007B2912">
        <w:trPr>
          <w:trHeight w:val="708"/>
        </w:trPr>
        <w:tc>
          <w:tcPr>
            <w:tcW w:w="1974" w:type="dxa"/>
            <w:tcBorders>
              <w:left w:val="single" w:sz="12" w:space="0" w:color="auto"/>
            </w:tcBorders>
            <w:shd w:val="clear" w:color="auto" w:fill="auto"/>
            <w:vAlign w:val="center"/>
          </w:tcPr>
          <w:p w14:paraId="2D97C8A9"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Planning capacity and resources</w:t>
            </w:r>
          </w:p>
        </w:tc>
        <w:tc>
          <w:tcPr>
            <w:tcW w:w="5928" w:type="dxa"/>
            <w:tcBorders>
              <w:right w:val="single" w:sz="4" w:space="0" w:color="auto"/>
            </w:tcBorders>
            <w:shd w:val="clear" w:color="auto" w:fill="auto"/>
            <w:vAlign w:val="center"/>
          </w:tcPr>
          <w:p w14:paraId="32F9D4EF"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Managing the deployment and performance of other TAs and support staff within the school</w:t>
            </w:r>
          </w:p>
        </w:tc>
        <w:tc>
          <w:tcPr>
            <w:tcW w:w="375" w:type="dxa"/>
            <w:gridSpan w:val="2"/>
            <w:tcBorders>
              <w:top w:val="single" w:sz="4" w:space="0" w:color="auto"/>
              <w:left w:val="single" w:sz="4" w:space="0" w:color="auto"/>
              <w:bottom w:val="single" w:sz="4" w:space="0" w:color="auto"/>
            </w:tcBorders>
            <w:shd w:val="clear" w:color="auto" w:fill="auto"/>
            <w:vAlign w:val="center"/>
          </w:tcPr>
          <w:p w14:paraId="356AB0FD"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59149D6B"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06E804F7"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0E132B36"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64FAA8C1" w14:textId="77777777" w:rsidTr="007B2912">
        <w:trPr>
          <w:trHeight w:val="617"/>
        </w:trPr>
        <w:tc>
          <w:tcPr>
            <w:tcW w:w="1974" w:type="dxa"/>
            <w:vMerge w:val="restart"/>
            <w:tcBorders>
              <w:left w:val="single" w:sz="12" w:space="0" w:color="auto"/>
            </w:tcBorders>
            <w:shd w:val="clear" w:color="auto" w:fill="auto"/>
            <w:vAlign w:val="center"/>
          </w:tcPr>
          <w:p w14:paraId="4F529A7D"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Influencing and interpersonal skills</w:t>
            </w:r>
          </w:p>
        </w:tc>
        <w:tc>
          <w:tcPr>
            <w:tcW w:w="5928" w:type="dxa"/>
            <w:tcBorders>
              <w:right w:val="single" w:sz="4" w:space="0" w:color="auto"/>
            </w:tcBorders>
            <w:shd w:val="clear" w:color="auto" w:fill="auto"/>
            <w:vAlign w:val="center"/>
          </w:tcPr>
          <w:p w14:paraId="2EFD7BA3" w14:textId="77777777"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Ability to relate well to children, parents, teaching staff and other colleagues.</w:t>
            </w:r>
          </w:p>
        </w:tc>
        <w:tc>
          <w:tcPr>
            <w:tcW w:w="375" w:type="dxa"/>
            <w:gridSpan w:val="2"/>
            <w:tcBorders>
              <w:top w:val="single" w:sz="4" w:space="0" w:color="auto"/>
              <w:left w:val="single" w:sz="4" w:space="0" w:color="auto"/>
              <w:bottom w:val="single" w:sz="4" w:space="0" w:color="auto"/>
            </w:tcBorders>
            <w:shd w:val="clear" w:color="auto" w:fill="auto"/>
            <w:vAlign w:val="center"/>
          </w:tcPr>
          <w:p w14:paraId="4D7CE7F8"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4BDBE112"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4D56506C"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035813C2"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27158CF8" w14:textId="77777777" w:rsidTr="007B2912">
        <w:trPr>
          <w:trHeight w:val="527"/>
        </w:trPr>
        <w:tc>
          <w:tcPr>
            <w:tcW w:w="1974" w:type="dxa"/>
            <w:vMerge/>
            <w:tcBorders>
              <w:left w:val="single" w:sz="12" w:space="0" w:color="auto"/>
            </w:tcBorders>
            <w:shd w:val="clear" w:color="auto" w:fill="auto"/>
            <w:vAlign w:val="center"/>
          </w:tcPr>
          <w:p w14:paraId="7F28E58D" w14:textId="77777777" w:rsidR="00066124" w:rsidRPr="00066124" w:rsidRDefault="00066124" w:rsidP="00066124">
            <w:pPr>
              <w:spacing w:after="0" w:line="240" w:lineRule="auto"/>
              <w:jc w:val="right"/>
              <w:rPr>
                <w:rFonts w:ascii="Arial" w:eastAsia="Times New Roman" w:hAnsi="Arial" w:cs="Arial"/>
                <w:b/>
                <w:sz w:val="20"/>
                <w:szCs w:val="20"/>
              </w:rPr>
            </w:pPr>
          </w:p>
        </w:tc>
        <w:tc>
          <w:tcPr>
            <w:tcW w:w="5928" w:type="dxa"/>
            <w:tcBorders>
              <w:right w:val="single" w:sz="4" w:space="0" w:color="auto"/>
            </w:tcBorders>
            <w:shd w:val="clear" w:color="auto" w:fill="auto"/>
            <w:vAlign w:val="center"/>
          </w:tcPr>
          <w:p w14:paraId="5EFB5293" w14:textId="77777777"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Establish productive working relationships with pupils and promote inclusion and acceptance of all pupils</w:t>
            </w:r>
          </w:p>
        </w:tc>
        <w:tc>
          <w:tcPr>
            <w:tcW w:w="375" w:type="dxa"/>
            <w:gridSpan w:val="2"/>
            <w:tcBorders>
              <w:top w:val="single" w:sz="4" w:space="0" w:color="auto"/>
              <w:left w:val="single" w:sz="4" w:space="0" w:color="auto"/>
              <w:bottom w:val="single" w:sz="4" w:space="0" w:color="auto"/>
            </w:tcBorders>
            <w:shd w:val="clear" w:color="auto" w:fill="auto"/>
            <w:vAlign w:val="center"/>
          </w:tcPr>
          <w:p w14:paraId="6A9BB115"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71E5711B"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0A310A07"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165A73B4"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632C0949" w14:textId="77777777" w:rsidTr="007B2912">
        <w:trPr>
          <w:trHeight w:val="673"/>
        </w:trPr>
        <w:tc>
          <w:tcPr>
            <w:tcW w:w="1974" w:type="dxa"/>
            <w:tcBorders>
              <w:left w:val="single" w:sz="12" w:space="0" w:color="auto"/>
            </w:tcBorders>
            <w:shd w:val="clear" w:color="auto" w:fill="auto"/>
            <w:vAlign w:val="center"/>
          </w:tcPr>
          <w:p w14:paraId="00CDD200"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Using initiative </w:t>
            </w:r>
          </w:p>
        </w:tc>
        <w:tc>
          <w:tcPr>
            <w:tcW w:w="5928" w:type="dxa"/>
            <w:tcBorders>
              <w:right w:val="single" w:sz="4" w:space="0" w:color="auto"/>
            </w:tcBorders>
            <w:shd w:val="clear" w:color="auto" w:fill="auto"/>
            <w:vAlign w:val="center"/>
          </w:tcPr>
          <w:p w14:paraId="72FDFD8C"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 xml:space="preserve">Adapting programmes to suit individual pupils and circumstances and identifying innovative approaches to learning activities </w:t>
            </w:r>
          </w:p>
        </w:tc>
        <w:tc>
          <w:tcPr>
            <w:tcW w:w="375" w:type="dxa"/>
            <w:gridSpan w:val="2"/>
            <w:tcBorders>
              <w:top w:val="single" w:sz="4" w:space="0" w:color="auto"/>
              <w:left w:val="single" w:sz="4" w:space="0" w:color="auto"/>
              <w:bottom w:val="single" w:sz="4" w:space="0" w:color="auto"/>
            </w:tcBorders>
            <w:shd w:val="clear" w:color="auto" w:fill="auto"/>
            <w:vAlign w:val="center"/>
          </w:tcPr>
          <w:p w14:paraId="14F4E2DE" w14:textId="77777777"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14:paraId="11B0192C"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14:paraId="2BC25B24"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5A2F49B8"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46E9C88A" w14:textId="77777777" w:rsidTr="007B2912">
        <w:trPr>
          <w:trHeight w:val="734"/>
        </w:trPr>
        <w:tc>
          <w:tcPr>
            <w:tcW w:w="1974" w:type="dxa"/>
            <w:tcBorders>
              <w:left w:val="single" w:sz="12" w:space="0" w:color="auto"/>
            </w:tcBorders>
            <w:shd w:val="clear" w:color="auto" w:fill="auto"/>
            <w:vAlign w:val="center"/>
          </w:tcPr>
          <w:p w14:paraId="2B6D0F83"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Working independently</w:t>
            </w:r>
          </w:p>
        </w:tc>
        <w:tc>
          <w:tcPr>
            <w:tcW w:w="5928" w:type="dxa"/>
            <w:tcBorders>
              <w:right w:val="single" w:sz="4" w:space="0" w:color="auto"/>
            </w:tcBorders>
            <w:shd w:val="clear" w:color="auto" w:fill="auto"/>
            <w:vAlign w:val="center"/>
          </w:tcPr>
          <w:p w14:paraId="11F8CDD7"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Ability to manage the classroom in the absence of the class teacher, maintaining appropriate behaviour and delivering learning activities in accordance with agreed plans</w:t>
            </w:r>
          </w:p>
        </w:tc>
        <w:tc>
          <w:tcPr>
            <w:tcW w:w="375" w:type="dxa"/>
            <w:gridSpan w:val="2"/>
            <w:tcBorders>
              <w:top w:val="single" w:sz="4" w:space="0" w:color="auto"/>
              <w:left w:val="single" w:sz="4" w:space="0" w:color="auto"/>
              <w:bottom w:val="single" w:sz="4" w:space="0" w:color="auto"/>
            </w:tcBorders>
            <w:shd w:val="clear" w:color="auto" w:fill="auto"/>
            <w:vAlign w:val="center"/>
          </w:tcPr>
          <w:p w14:paraId="10FD5BE5"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 xml:space="preserve">X </w:t>
            </w:r>
          </w:p>
        </w:tc>
        <w:tc>
          <w:tcPr>
            <w:tcW w:w="363" w:type="dxa"/>
            <w:tcBorders>
              <w:top w:val="single" w:sz="4" w:space="0" w:color="auto"/>
              <w:bottom w:val="single" w:sz="4" w:space="0" w:color="auto"/>
            </w:tcBorders>
            <w:shd w:val="clear" w:color="auto" w:fill="auto"/>
            <w:vAlign w:val="center"/>
          </w:tcPr>
          <w:p w14:paraId="62BB08CD"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3C4D8B8C"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05EF42FE"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257C4316" w14:textId="77777777" w:rsidTr="007B2912">
        <w:trPr>
          <w:trHeight w:val="681"/>
        </w:trPr>
        <w:tc>
          <w:tcPr>
            <w:tcW w:w="1974" w:type="dxa"/>
            <w:tcBorders>
              <w:left w:val="single" w:sz="12" w:space="0" w:color="auto"/>
            </w:tcBorders>
            <w:shd w:val="clear" w:color="auto" w:fill="auto"/>
            <w:vAlign w:val="center"/>
          </w:tcPr>
          <w:p w14:paraId="11BF2DCD"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 xml:space="preserve">Managing people </w:t>
            </w:r>
          </w:p>
        </w:tc>
        <w:tc>
          <w:tcPr>
            <w:tcW w:w="5928" w:type="dxa"/>
            <w:tcBorders>
              <w:right w:val="single" w:sz="4" w:space="0" w:color="auto"/>
            </w:tcBorders>
            <w:shd w:val="clear" w:color="auto" w:fill="auto"/>
            <w:vAlign w:val="center"/>
          </w:tcPr>
          <w:p w14:paraId="6E4CD8E0"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 xml:space="preserve">Managing Teaching Assistants and other support staff.  </w:t>
            </w:r>
          </w:p>
        </w:tc>
        <w:tc>
          <w:tcPr>
            <w:tcW w:w="375" w:type="dxa"/>
            <w:gridSpan w:val="2"/>
            <w:tcBorders>
              <w:top w:val="single" w:sz="4" w:space="0" w:color="auto"/>
              <w:left w:val="single" w:sz="4" w:space="0" w:color="auto"/>
              <w:bottom w:val="single" w:sz="4" w:space="0" w:color="auto"/>
            </w:tcBorders>
            <w:shd w:val="clear" w:color="auto" w:fill="auto"/>
            <w:vAlign w:val="center"/>
          </w:tcPr>
          <w:p w14:paraId="15290D8D"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62F99D95"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1D1F4249"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533EA63D"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679957C2" w14:textId="77777777" w:rsidTr="007B2912">
        <w:trPr>
          <w:trHeight w:val="441"/>
        </w:trPr>
        <w:tc>
          <w:tcPr>
            <w:tcW w:w="1974" w:type="dxa"/>
            <w:vMerge w:val="restart"/>
            <w:tcBorders>
              <w:left w:val="single" w:sz="12" w:space="0" w:color="auto"/>
            </w:tcBorders>
            <w:shd w:val="clear" w:color="auto" w:fill="auto"/>
            <w:vAlign w:val="center"/>
          </w:tcPr>
          <w:p w14:paraId="2B265D10"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resources</w:t>
            </w:r>
          </w:p>
        </w:tc>
        <w:tc>
          <w:tcPr>
            <w:tcW w:w="5928" w:type="dxa"/>
            <w:tcBorders>
              <w:right w:val="single" w:sz="4" w:space="0" w:color="auto"/>
            </w:tcBorders>
            <w:shd w:val="clear" w:color="auto" w:fill="auto"/>
            <w:vAlign w:val="center"/>
          </w:tcPr>
          <w:p w14:paraId="79CCFFE2" w14:textId="77777777"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Assisting with classroom set up. Use and safe keeping of classroom equipment and apparatus</w:t>
            </w:r>
          </w:p>
        </w:tc>
        <w:tc>
          <w:tcPr>
            <w:tcW w:w="375" w:type="dxa"/>
            <w:gridSpan w:val="2"/>
            <w:tcBorders>
              <w:top w:val="single" w:sz="4" w:space="0" w:color="auto"/>
              <w:left w:val="single" w:sz="4" w:space="0" w:color="auto"/>
              <w:bottom w:val="single" w:sz="4" w:space="0" w:color="auto"/>
            </w:tcBorders>
            <w:shd w:val="clear" w:color="auto" w:fill="auto"/>
            <w:vAlign w:val="center"/>
          </w:tcPr>
          <w:p w14:paraId="48816F79"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289E3DDD"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59B81702"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06578BC2"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066C342F" w14:textId="77777777" w:rsidTr="007B2912">
        <w:trPr>
          <w:trHeight w:val="420"/>
        </w:trPr>
        <w:tc>
          <w:tcPr>
            <w:tcW w:w="1974" w:type="dxa"/>
            <w:vMerge/>
            <w:tcBorders>
              <w:left w:val="single" w:sz="12" w:space="0" w:color="auto"/>
            </w:tcBorders>
            <w:shd w:val="clear" w:color="auto" w:fill="auto"/>
            <w:vAlign w:val="center"/>
          </w:tcPr>
          <w:p w14:paraId="00C895DB" w14:textId="77777777" w:rsidR="00066124" w:rsidRPr="00066124" w:rsidRDefault="00066124" w:rsidP="00066124">
            <w:pPr>
              <w:spacing w:after="0" w:line="240" w:lineRule="auto"/>
              <w:jc w:val="right"/>
              <w:rPr>
                <w:rFonts w:ascii="Arial" w:eastAsia="Times New Roman" w:hAnsi="Arial" w:cs="Arial"/>
                <w:sz w:val="20"/>
                <w:szCs w:val="20"/>
              </w:rPr>
            </w:pPr>
          </w:p>
        </w:tc>
        <w:tc>
          <w:tcPr>
            <w:tcW w:w="5928" w:type="dxa"/>
            <w:tcBorders>
              <w:right w:val="single" w:sz="4" w:space="0" w:color="auto"/>
            </w:tcBorders>
            <w:shd w:val="clear" w:color="auto" w:fill="auto"/>
            <w:vAlign w:val="center"/>
          </w:tcPr>
          <w:p w14:paraId="2A29A703" w14:textId="77777777" w:rsidR="00066124" w:rsidRPr="00066124" w:rsidRDefault="00066124" w:rsidP="00066124">
            <w:pPr>
              <w:spacing w:before="40" w:after="40" w:line="240" w:lineRule="auto"/>
              <w:rPr>
                <w:rFonts w:ascii="Arial" w:eastAsia="Times New Roman" w:hAnsi="Arial" w:cs="Arial"/>
                <w:sz w:val="20"/>
                <w:szCs w:val="20"/>
              </w:rPr>
            </w:pPr>
            <w:r w:rsidRPr="00066124">
              <w:rPr>
                <w:rFonts w:ascii="Arial" w:eastAsia="Times New Roman" w:hAnsi="Arial" w:cs="Arial"/>
                <w:sz w:val="20"/>
                <w:szCs w:val="20"/>
              </w:rPr>
              <w:t>Managing information resources in relation to pupils and TA staff</w:t>
            </w:r>
          </w:p>
        </w:tc>
        <w:tc>
          <w:tcPr>
            <w:tcW w:w="375" w:type="dxa"/>
            <w:gridSpan w:val="2"/>
            <w:tcBorders>
              <w:top w:val="single" w:sz="4" w:space="0" w:color="auto"/>
              <w:left w:val="single" w:sz="4" w:space="0" w:color="auto"/>
              <w:bottom w:val="single" w:sz="4" w:space="0" w:color="auto"/>
            </w:tcBorders>
            <w:shd w:val="clear" w:color="auto" w:fill="auto"/>
            <w:vAlign w:val="center"/>
          </w:tcPr>
          <w:p w14:paraId="1AF8D744" w14:textId="77777777"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4" w:space="0" w:color="auto"/>
            </w:tcBorders>
            <w:shd w:val="clear" w:color="auto" w:fill="auto"/>
            <w:vAlign w:val="center"/>
          </w:tcPr>
          <w:p w14:paraId="5766FB05"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4" w:space="0" w:color="auto"/>
            </w:tcBorders>
            <w:shd w:val="clear" w:color="auto" w:fill="auto"/>
            <w:vAlign w:val="center"/>
          </w:tcPr>
          <w:p w14:paraId="24B8D090"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6125E918"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5FF1F31D" w14:textId="77777777" w:rsidTr="007B2912">
        <w:tblPrEx>
          <w:tblLook w:val="01E0" w:firstRow="1" w:lastRow="1" w:firstColumn="1" w:lastColumn="1" w:noHBand="0" w:noVBand="0"/>
        </w:tblPrEx>
        <w:trPr>
          <w:trHeight w:val="734"/>
        </w:trPr>
        <w:tc>
          <w:tcPr>
            <w:tcW w:w="1974" w:type="dxa"/>
            <w:tcBorders>
              <w:left w:val="single" w:sz="12" w:space="0" w:color="auto"/>
            </w:tcBorders>
            <w:shd w:val="clear" w:color="auto" w:fill="auto"/>
            <w:vAlign w:val="center"/>
          </w:tcPr>
          <w:p w14:paraId="001AA939"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risk</w:t>
            </w:r>
          </w:p>
        </w:tc>
        <w:tc>
          <w:tcPr>
            <w:tcW w:w="5928" w:type="dxa"/>
            <w:tcBorders>
              <w:right w:val="single" w:sz="4" w:space="0" w:color="auto"/>
            </w:tcBorders>
            <w:shd w:val="clear" w:color="auto" w:fill="auto"/>
            <w:vAlign w:val="center"/>
          </w:tcPr>
          <w:p w14:paraId="19DAA163"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Full working knowledge of relevant policies and practices in relation to health and safety, safeguarding, child protection.</w:t>
            </w:r>
          </w:p>
        </w:tc>
        <w:tc>
          <w:tcPr>
            <w:tcW w:w="375" w:type="dxa"/>
            <w:gridSpan w:val="2"/>
            <w:tcBorders>
              <w:top w:val="single" w:sz="4" w:space="0" w:color="auto"/>
              <w:left w:val="single" w:sz="4" w:space="0" w:color="auto"/>
              <w:bottom w:val="single" w:sz="4" w:space="0" w:color="auto"/>
            </w:tcBorders>
            <w:shd w:val="clear" w:color="auto" w:fill="auto"/>
            <w:vAlign w:val="center"/>
          </w:tcPr>
          <w:p w14:paraId="736E16D9"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3" w:type="dxa"/>
            <w:tcBorders>
              <w:top w:val="single" w:sz="4" w:space="0" w:color="auto"/>
              <w:bottom w:val="single" w:sz="4" w:space="0" w:color="auto"/>
            </w:tcBorders>
            <w:shd w:val="clear" w:color="auto" w:fill="auto"/>
            <w:vAlign w:val="center"/>
          </w:tcPr>
          <w:p w14:paraId="616F80C4" w14:textId="77777777" w:rsidR="00066124" w:rsidRPr="00066124" w:rsidRDefault="00066124" w:rsidP="00066124">
            <w:pPr>
              <w:spacing w:after="0" w:line="240" w:lineRule="auto"/>
              <w:rPr>
                <w:rFonts w:ascii="Arial" w:eastAsia="Times New Roman" w:hAnsi="Arial" w:cs="Arial"/>
                <w:b/>
                <w:sz w:val="16"/>
                <w:szCs w:val="16"/>
              </w:rPr>
            </w:pPr>
          </w:p>
        </w:tc>
        <w:tc>
          <w:tcPr>
            <w:tcW w:w="360" w:type="dxa"/>
            <w:tcBorders>
              <w:top w:val="single" w:sz="4" w:space="0" w:color="auto"/>
              <w:bottom w:val="single" w:sz="4" w:space="0" w:color="auto"/>
            </w:tcBorders>
            <w:shd w:val="clear" w:color="auto" w:fill="auto"/>
            <w:vAlign w:val="center"/>
          </w:tcPr>
          <w:p w14:paraId="0DABCDE0"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right w:val="single" w:sz="12" w:space="0" w:color="auto"/>
            </w:tcBorders>
            <w:shd w:val="clear" w:color="auto" w:fill="auto"/>
            <w:vAlign w:val="center"/>
          </w:tcPr>
          <w:p w14:paraId="1305C8B8"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r w:rsidR="00066124" w:rsidRPr="00066124" w14:paraId="703F4335" w14:textId="77777777" w:rsidTr="007B2912">
        <w:tblPrEx>
          <w:tblLook w:val="01E0" w:firstRow="1" w:lastRow="1" w:firstColumn="1" w:lastColumn="1" w:noHBand="0" w:noVBand="0"/>
        </w:tblPrEx>
        <w:trPr>
          <w:trHeight w:val="699"/>
        </w:trPr>
        <w:tc>
          <w:tcPr>
            <w:tcW w:w="1974" w:type="dxa"/>
            <w:tcBorders>
              <w:left w:val="single" w:sz="12" w:space="0" w:color="auto"/>
              <w:bottom w:val="single" w:sz="12" w:space="0" w:color="auto"/>
            </w:tcBorders>
            <w:shd w:val="clear" w:color="auto" w:fill="auto"/>
            <w:vAlign w:val="center"/>
          </w:tcPr>
          <w:p w14:paraId="6008892F" w14:textId="77777777" w:rsidR="00066124" w:rsidRPr="00066124" w:rsidRDefault="00066124" w:rsidP="00066124">
            <w:pPr>
              <w:spacing w:after="0" w:line="240" w:lineRule="auto"/>
              <w:jc w:val="right"/>
              <w:rPr>
                <w:rFonts w:ascii="Arial" w:eastAsia="Times New Roman" w:hAnsi="Arial" w:cs="Arial"/>
                <w:b/>
                <w:sz w:val="20"/>
                <w:szCs w:val="20"/>
              </w:rPr>
            </w:pPr>
            <w:r w:rsidRPr="00066124">
              <w:rPr>
                <w:rFonts w:ascii="Arial" w:eastAsia="Times New Roman" w:hAnsi="Arial" w:cs="Arial"/>
                <w:b/>
                <w:sz w:val="20"/>
                <w:szCs w:val="20"/>
              </w:rPr>
              <w:t>Managing oneself</w:t>
            </w:r>
          </w:p>
        </w:tc>
        <w:tc>
          <w:tcPr>
            <w:tcW w:w="5928" w:type="dxa"/>
            <w:tcBorders>
              <w:bottom w:val="single" w:sz="12" w:space="0" w:color="auto"/>
              <w:right w:val="single" w:sz="4" w:space="0" w:color="auto"/>
            </w:tcBorders>
            <w:shd w:val="clear" w:color="auto" w:fill="auto"/>
            <w:vAlign w:val="center"/>
          </w:tcPr>
          <w:p w14:paraId="4283AE42" w14:textId="77777777" w:rsidR="00066124" w:rsidRPr="00066124" w:rsidRDefault="00066124" w:rsidP="00066124">
            <w:pPr>
              <w:spacing w:after="0" w:line="240" w:lineRule="auto"/>
              <w:rPr>
                <w:rFonts w:ascii="Arial" w:eastAsia="Times New Roman" w:hAnsi="Arial" w:cs="Arial"/>
                <w:sz w:val="20"/>
                <w:szCs w:val="20"/>
              </w:rPr>
            </w:pPr>
            <w:r w:rsidRPr="00066124">
              <w:rPr>
                <w:rFonts w:ascii="Arial" w:eastAsia="Times New Roman" w:hAnsi="Arial" w:cs="Arial"/>
                <w:sz w:val="20"/>
                <w:szCs w:val="20"/>
              </w:rPr>
              <w:t>Awareness of opportunities for professional self-improvement</w:t>
            </w:r>
          </w:p>
        </w:tc>
        <w:tc>
          <w:tcPr>
            <w:tcW w:w="375" w:type="dxa"/>
            <w:gridSpan w:val="2"/>
            <w:tcBorders>
              <w:top w:val="single" w:sz="4" w:space="0" w:color="auto"/>
              <w:left w:val="single" w:sz="4" w:space="0" w:color="auto"/>
              <w:bottom w:val="single" w:sz="12" w:space="0" w:color="auto"/>
            </w:tcBorders>
            <w:shd w:val="clear" w:color="auto" w:fill="auto"/>
            <w:vAlign w:val="center"/>
          </w:tcPr>
          <w:p w14:paraId="50C1002E" w14:textId="77777777" w:rsidR="00066124" w:rsidRPr="00066124" w:rsidRDefault="00066124" w:rsidP="00066124">
            <w:pPr>
              <w:spacing w:after="0" w:line="240" w:lineRule="auto"/>
              <w:rPr>
                <w:rFonts w:ascii="Arial" w:eastAsia="Times New Roman" w:hAnsi="Arial" w:cs="Arial"/>
                <w:b/>
                <w:sz w:val="16"/>
                <w:szCs w:val="16"/>
              </w:rPr>
            </w:pPr>
          </w:p>
        </w:tc>
        <w:tc>
          <w:tcPr>
            <w:tcW w:w="363" w:type="dxa"/>
            <w:tcBorders>
              <w:top w:val="single" w:sz="4" w:space="0" w:color="auto"/>
              <w:bottom w:val="single" w:sz="12" w:space="0" w:color="auto"/>
            </w:tcBorders>
            <w:shd w:val="clear" w:color="auto" w:fill="auto"/>
            <w:vAlign w:val="center"/>
          </w:tcPr>
          <w:p w14:paraId="1730B543" w14:textId="77777777" w:rsidR="00066124" w:rsidRPr="00066124" w:rsidRDefault="00066124" w:rsidP="00066124">
            <w:pPr>
              <w:spacing w:after="0" w:line="240" w:lineRule="auto"/>
              <w:rPr>
                <w:rFonts w:ascii="Arial" w:eastAsia="Times New Roman" w:hAnsi="Arial" w:cs="Arial"/>
                <w:b/>
                <w:sz w:val="16"/>
                <w:szCs w:val="16"/>
              </w:rPr>
            </w:pPr>
            <w:r w:rsidRPr="00066124">
              <w:rPr>
                <w:rFonts w:ascii="Arial" w:eastAsia="Times New Roman" w:hAnsi="Arial" w:cs="Arial"/>
                <w:b/>
                <w:sz w:val="16"/>
                <w:szCs w:val="16"/>
              </w:rPr>
              <w:t>X</w:t>
            </w:r>
          </w:p>
        </w:tc>
        <w:tc>
          <w:tcPr>
            <w:tcW w:w="360" w:type="dxa"/>
            <w:tcBorders>
              <w:top w:val="single" w:sz="4" w:space="0" w:color="auto"/>
              <w:bottom w:val="single" w:sz="12" w:space="0" w:color="auto"/>
            </w:tcBorders>
            <w:shd w:val="clear" w:color="auto" w:fill="auto"/>
            <w:vAlign w:val="center"/>
          </w:tcPr>
          <w:p w14:paraId="42A688EE" w14:textId="77777777" w:rsidR="00066124" w:rsidRPr="00066124" w:rsidRDefault="00066124" w:rsidP="00066124">
            <w:pPr>
              <w:spacing w:after="0" w:line="240" w:lineRule="auto"/>
              <w:rPr>
                <w:rFonts w:ascii="Arial" w:eastAsia="Times New Roman" w:hAnsi="Arial" w:cs="Arial"/>
                <w:b/>
                <w:sz w:val="16"/>
                <w:szCs w:val="16"/>
              </w:rPr>
            </w:pPr>
          </w:p>
        </w:tc>
        <w:tc>
          <w:tcPr>
            <w:tcW w:w="1013" w:type="dxa"/>
            <w:tcBorders>
              <w:bottom w:val="single" w:sz="12" w:space="0" w:color="auto"/>
              <w:right w:val="single" w:sz="12" w:space="0" w:color="auto"/>
            </w:tcBorders>
            <w:shd w:val="clear" w:color="auto" w:fill="auto"/>
            <w:vAlign w:val="center"/>
          </w:tcPr>
          <w:p w14:paraId="09DFF824" w14:textId="77777777" w:rsidR="00066124" w:rsidRPr="00066124" w:rsidRDefault="00066124" w:rsidP="00066124">
            <w:pPr>
              <w:spacing w:after="0" w:line="240" w:lineRule="auto"/>
              <w:jc w:val="center"/>
              <w:rPr>
                <w:rFonts w:ascii="Arial" w:eastAsia="Times New Roman" w:hAnsi="Arial" w:cs="Arial"/>
                <w:b/>
                <w:sz w:val="16"/>
                <w:szCs w:val="16"/>
              </w:rPr>
            </w:pPr>
            <w:proofErr w:type="gramStart"/>
            <w:r w:rsidRPr="00066124">
              <w:rPr>
                <w:rFonts w:ascii="Arial" w:eastAsia="Times New Roman" w:hAnsi="Arial" w:cs="Arial"/>
                <w:b/>
                <w:sz w:val="16"/>
                <w:szCs w:val="16"/>
              </w:rPr>
              <w:t>I,R</w:t>
            </w:r>
            <w:proofErr w:type="gramEnd"/>
          </w:p>
        </w:tc>
      </w:tr>
    </w:tbl>
    <w:p w14:paraId="4602490E" w14:textId="77777777" w:rsidR="003F6FE5" w:rsidRDefault="003F6FE5"/>
    <w:sectPr w:rsidR="003F6F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E3F2" w14:textId="77777777" w:rsidR="00280BD2" w:rsidRDefault="00762E43">
      <w:pPr>
        <w:spacing w:after="0" w:line="240" w:lineRule="auto"/>
      </w:pPr>
      <w:r>
        <w:separator/>
      </w:r>
    </w:p>
  </w:endnote>
  <w:endnote w:type="continuationSeparator" w:id="0">
    <w:p w14:paraId="178E618C" w14:textId="77777777" w:rsidR="00280BD2" w:rsidRDefault="00762E43">
      <w:pPr>
        <w:spacing w:after="0" w:line="240" w:lineRule="auto"/>
      </w:pPr>
      <w:r>
        <w:continuationSeparator/>
      </w:r>
    </w:p>
  </w:endnote>
  <w:endnote w:type="continuationNotice" w:id="1">
    <w:p w14:paraId="6B873523" w14:textId="77777777" w:rsidR="00B50951" w:rsidRDefault="00B50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0EE" w14:textId="77777777" w:rsidR="00597EF4" w:rsidRDefault="00066124" w:rsidP="00D61A06">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34763FF5" w14:textId="77777777" w:rsidR="00597EF4" w:rsidRDefault="00597EF4" w:rsidP="00D61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08AC" w14:textId="77777777" w:rsidR="00597EF4" w:rsidRDefault="00066124" w:rsidP="00D61A06">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sidR="00004CCA">
      <w:rPr>
        <w:rStyle w:val="PageNumber"/>
        <w:rFonts w:eastAsia="SimSun"/>
        <w:noProof/>
      </w:rPr>
      <w:t>2</w:t>
    </w:r>
    <w:r>
      <w:rPr>
        <w:rStyle w:val="PageNumber"/>
        <w:rFonts w:eastAsia="SimSun"/>
      </w:rPr>
      <w:fldChar w:fldCharType="end"/>
    </w:r>
  </w:p>
  <w:p w14:paraId="6A058D57" w14:textId="77777777" w:rsidR="00597EF4" w:rsidRDefault="00597EF4" w:rsidP="00D61A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5D2F" w14:textId="77777777" w:rsidR="00597EF4" w:rsidRDefault="0059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8137" w14:textId="77777777" w:rsidR="00280BD2" w:rsidRDefault="00762E43">
      <w:pPr>
        <w:spacing w:after="0" w:line="240" w:lineRule="auto"/>
      </w:pPr>
      <w:r>
        <w:separator/>
      </w:r>
    </w:p>
  </w:footnote>
  <w:footnote w:type="continuationSeparator" w:id="0">
    <w:p w14:paraId="39EBF966" w14:textId="77777777" w:rsidR="00280BD2" w:rsidRDefault="00762E43">
      <w:pPr>
        <w:spacing w:after="0" w:line="240" w:lineRule="auto"/>
      </w:pPr>
      <w:r>
        <w:continuationSeparator/>
      </w:r>
    </w:p>
  </w:footnote>
  <w:footnote w:type="continuationNotice" w:id="1">
    <w:p w14:paraId="3D945F67" w14:textId="77777777" w:rsidR="00B50951" w:rsidRDefault="00B50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767" w14:textId="77777777" w:rsidR="00597EF4" w:rsidRDefault="0059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EF5" w14:textId="77777777" w:rsidR="00597EF4" w:rsidRDefault="0059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93B7" w14:textId="77777777" w:rsidR="00597EF4" w:rsidRDefault="0059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059"/>
    <w:multiLevelType w:val="hybridMultilevel"/>
    <w:tmpl w:val="A14203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C971E9"/>
    <w:multiLevelType w:val="hybridMultilevel"/>
    <w:tmpl w:val="86143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BC49ED"/>
    <w:multiLevelType w:val="hybridMultilevel"/>
    <w:tmpl w:val="F40894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54639934">
    <w:abstractNumId w:val="2"/>
  </w:num>
  <w:num w:numId="2" w16cid:durableId="1952668040">
    <w:abstractNumId w:val="1"/>
  </w:num>
  <w:num w:numId="3" w16cid:durableId="21616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24"/>
    <w:rsid w:val="00004CCA"/>
    <w:rsid w:val="00066124"/>
    <w:rsid w:val="000D73BB"/>
    <w:rsid w:val="00280BD2"/>
    <w:rsid w:val="003A60FE"/>
    <w:rsid w:val="003F6FE5"/>
    <w:rsid w:val="00762E43"/>
    <w:rsid w:val="008038EE"/>
    <w:rsid w:val="00851A4D"/>
    <w:rsid w:val="00B5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AD15"/>
  <w15:chartTrackingRefBased/>
  <w15:docId w15:val="{D2FC20B4-4386-46CA-8ED3-AEF3E6B1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1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124"/>
  </w:style>
  <w:style w:type="paragraph" w:styleId="Footer">
    <w:name w:val="footer"/>
    <w:basedOn w:val="Normal"/>
    <w:link w:val="FooterChar"/>
    <w:uiPriority w:val="99"/>
    <w:semiHidden/>
    <w:unhideWhenUsed/>
    <w:rsid w:val="000661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124"/>
  </w:style>
  <w:style w:type="character" w:styleId="PageNumber">
    <w:name w:val="page number"/>
    <w:basedOn w:val="DefaultParagraphFont"/>
    <w:rsid w:val="0006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b72a7-dea6-480a-b13a-cc5d40ca0d9b">
      <Terms xmlns="http://schemas.microsoft.com/office/infopath/2007/PartnerControls"/>
    </lcf76f155ced4ddcb4097134ff3c332f>
    <TaxCatchAll xmlns="8ceea0bc-deb7-4628-bbd0-85399c8e77af" xsi:nil="true"/>
    <SharedWithUsers xmlns="8ceea0bc-deb7-4628-bbd0-85399c8e77a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36B000F061C4BBBF18EB451C9E772" ma:contentTypeVersion="12" ma:contentTypeDescription="Create a new document." ma:contentTypeScope="" ma:versionID="cb5664ff8b18e071b8bcaae5c24c12cd">
  <xsd:schema xmlns:xsd="http://www.w3.org/2001/XMLSchema" xmlns:xs="http://www.w3.org/2001/XMLSchema" xmlns:p="http://schemas.microsoft.com/office/2006/metadata/properties" xmlns:ns2="8ceea0bc-deb7-4628-bbd0-85399c8e77af" xmlns:ns3="8bdb72a7-dea6-480a-b13a-cc5d40ca0d9b" targetNamespace="http://schemas.microsoft.com/office/2006/metadata/properties" ma:root="true" ma:fieldsID="22027a4abc2a4a62dc0152018e0c3ffb" ns2:_="" ns3:_="">
    <xsd:import namespace="8ceea0bc-deb7-4628-bbd0-85399c8e77af"/>
    <xsd:import namespace="8bdb72a7-dea6-480a-b13a-cc5d40ca0d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a0bc-deb7-4628-bbd0-85399c8e7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ef9bb3-9b19-4515-806d-8266a6b83947}" ma:internalName="TaxCatchAll" ma:showField="CatchAllData" ma:web="8ceea0bc-deb7-4628-bbd0-85399c8e77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db72a7-dea6-480a-b13a-cc5d40ca0d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06b1ae-92e6-40fc-ac86-c681ae60f5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2DEC-7F55-4B8A-B879-EB582C9D1E8C}">
  <ds:schemaRefs>
    <ds:schemaRef ds:uri="http://schemas.microsoft.com/office/2006/metadata/properties"/>
    <ds:schemaRef ds:uri="http://schemas.microsoft.com/office/infopath/2007/PartnerControls"/>
    <ds:schemaRef ds:uri="8bdb72a7-dea6-480a-b13a-cc5d40ca0d9b"/>
    <ds:schemaRef ds:uri="8ceea0bc-deb7-4628-bbd0-85399c8e77af"/>
  </ds:schemaRefs>
</ds:datastoreItem>
</file>

<file path=customXml/itemProps2.xml><?xml version="1.0" encoding="utf-8"?>
<ds:datastoreItem xmlns:ds="http://schemas.openxmlformats.org/officeDocument/2006/customXml" ds:itemID="{3A626B6E-AE29-4D00-9EE7-D13653EFCE89}">
  <ds:schemaRefs>
    <ds:schemaRef ds:uri="http://schemas.microsoft.com/sharepoint/v3/contenttype/forms"/>
  </ds:schemaRefs>
</ds:datastoreItem>
</file>

<file path=customXml/itemProps3.xml><?xml version="1.0" encoding="utf-8"?>
<ds:datastoreItem xmlns:ds="http://schemas.openxmlformats.org/officeDocument/2006/customXml" ds:itemID="{E56935F5-4A43-44F1-9464-69545FA5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a0bc-deb7-4628-bbd0-85399c8e77af"/>
    <ds:schemaRef ds:uri="8bdb72a7-dea6-480a-b13a-cc5d40ca0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Sashi Siva</cp:lastModifiedBy>
  <cp:revision>2</cp:revision>
  <dcterms:created xsi:type="dcterms:W3CDTF">2024-04-13T12:18:00Z</dcterms:created>
  <dcterms:modified xsi:type="dcterms:W3CDTF">2024-04-13T12:18:00Z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0x010100EAF36B000F061C4BBBF18EB451C9E772</vt:lpwstr>
  </property>
  <property fmtid="{D5CDD505-2E9C-101B-9397-08002B2CF9AE}" pid="3" name="Order">
    <vt:r8>51500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