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11" w:rsidRDefault="000A6ABF">
      <w:pPr>
        <w:spacing w:after="41" w:line="259" w:lineRule="auto"/>
        <w:ind w:left="8482" w:firstLine="0"/>
        <w:jc w:val="left"/>
      </w:pPr>
      <w:r>
        <w:rPr>
          <w:noProof/>
        </w:rPr>
        <w:drawing>
          <wp:inline distT="0" distB="0" distL="0" distR="0">
            <wp:extent cx="1260348" cy="952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260348" cy="952500"/>
                    </a:xfrm>
                    <a:prstGeom prst="rect">
                      <a:avLst/>
                    </a:prstGeom>
                  </pic:spPr>
                </pic:pic>
              </a:graphicData>
            </a:graphic>
          </wp:inline>
        </w:drawing>
      </w:r>
    </w:p>
    <w:p w:rsidR="00285D11" w:rsidRDefault="000A6ABF">
      <w:pPr>
        <w:spacing w:after="0" w:line="259" w:lineRule="auto"/>
        <w:ind w:left="45" w:firstLine="0"/>
        <w:jc w:val="center"/>
      </w:pPr>
      <w:r>
        <w:rPr>
          <w:rFonts w:ascii="Calibri" w:eastAsia="Calibri" w:hAnsi="Calibri" w:cs="Calibri"/>
          <w:color w:val="000000"/>
          <w:sz w:val="22"/>
        </w:rPr>
        <w:t xml:space="preserve"> </w:t>
      </w:r>
    </w:p>
    <w:tbl>
      <w:tblPr>
        <w:tblStyle w:val="TableGrid"/>
        <w:tblW w:w="10458" w:type="dxa"/>
        <w:tblInd w:w="6" w:type="dxa"/>
        <w:tblCellMar>
          <w:top w:w="69" w:type="dxa"/>
          <w:left w:w="107" w:type="dxa"/>
          <w:bottom w:w="0" w:type="dxa"/>
          <w:right w:w="115" w:type="dxa"/>
        </w:tblCellMar>
        <w:tblLook w:val="04A0" w:firstRow="1" w:lastRow="0" w:firstColumn="1" w:lastColumn="0" w:noHBand="0" w:noVBand="1"/>
      </w:tblPr>
      <w:tblGrid>
        <w:gridCol w:w="2715"/>
        <w:gridCol w:w="7743"/>
      </w:tblGrid>
      <w:tr w:rsidR="00285D11">
        <w:trPr>
          <w:trHeight w:val="380"/>
        </w:trPr>
        <w:tc>
          <w:tcPr>
            <w:tcW w:w="2715" w:type="dxa"/>
            <w:tcBorders>
              <w:top w:val="single" w:sz="4" w:space="0" w:color="000000"/>
              <w:left w:val="single" w:sz="4" w:space="0" w:color="000000"/>
              <w:bottom w:val="single" w:sz="4" w:space="0" w:color="000000"/>
              <w:right w:val="single" w:sz="4" w:space="0" w:color="000000"/>
            </w:tcBorders>
            <w:shd w:val="clear" w:color="auto" w:fill="F5E9DB"/>
          </w:tcPr>
          <w:p w:rsidR="00285D11" w:rsidRDefault="000A6ABF">
            <w:pPr>
              <w:spacing w:after="0" w:line="259" w:lineRule="auto"/>
              <w:ind w:left="0" w:firstLine="0"/>
              <w:jc w:val="left"/>
            </w:pPr>
            <w:r>
              <w:t xml:space="preserve">Academy </w:t>
            </w:r>
          </w:p>
        </w:tc>
        <w:tc>
          <w:tcPr>
            <w:tcW w:w="7743" w:type="dxa"/>
            <w:tcBorders>
              <w:top w:val="single" w:sz="4" w:space="0" w:color="000000"/>
              <w:left w:val="single" w:sz="4" w:space="0" w:color="000000"/>
              <w:bottom w:val="single" w:sz="4" w:space="0" w:color="000000"/>
              <w:right w:val="single" w:sz="4" w:space="0" w:color="000000"/>
            </w:tcBorders>
          </w:tcPr>
          <w:p w:rsidR="00285D11" w:rsidRDefault="000A6ABF">
            <w:pPr>
              <w:spacing w:after="0" w:line="259" w:lineRule="auto"/>
              <w:ind w:left="2" w:firstLine="0"/>
              <w:jc w:val="left"/>
            </w:pPr>
            <w:r>
              <w:t xml:space="preserve">St Regis CE Academy </w:t>
            </w:r>
          </w:p>
        </w:tc>
      </w:tr>
      <w:tr w:rsidR="00285D11">
        <w:trPr>
          <w:trHeight w:val="382"/>
        </w:trPr>
        <w:tc>
          <w:tcPr>
            <w:tcW w:w="2715" w:type="dxa"/>
            <w:tcBorders>
              <w:top w:val="single" w:sz="4" w:space="0" w:color="000000"/>
              <w:left w:val="single" w:sz="4" w:space="0" w:color="000000"/>
              <w:bottom w:val="single" w:sz="4" w:space="0" w:color="000000"/>
              <w:right w:val="single" w:sz="4" w:space="0" w:color="000000"/>
            </w:tcBorders>
            <w:shd w:val="clear" w:color="auto" w:fill="F5E9DB"/>
          </w:tcPr>
          <w:p w:rsidR="00285D11" w:rsidRDefault="000A6ABF">
            <w:pPr>
              <w:spacing w:after="0" w:line="259" w:lineRule="auto"/>
              <w:ind w:left="0" w:firstLine="0"/>
              <w:jc w:val="left"/>
            </w:pPr>
            <w:r>
              <w:t xml:space="preserve">Position  </w:t>
            </w:r>
          </w:p>
        </w:tc>
        <w:tc>
          <w:tcPr>
            <w:tcW w:w="7743" w:type="dxa"/>
            <w:tcBorders>
              <w:top w:val="single" w:sz="4" w:space="0" w:color="000000"/>
              <w:left w:val="single" w:sz="4" w:space="0" w:color="000000"/>
              <w:bottom w:val="single" w:sz="4" w:space="0" w:color="000000"/>
              <w:right w:val="single" w:sz="4" w:space="0" w:color="000000"/>
            </w:tcBorders>
          </w:tcPr>
          <w:p w:rsidR="00285D11" w:rsidRDefault="000A6ABF">
            <w:pPr>
              <w:spacing w:after="0" w:line="259" w:lineRule="auto"/>
              <w:ind w:left="2" w:firstLine="0"/>
              <w:jc w:val="left"/>
            </w:pPr>
            <w:r>
              <w:t xml:space="preserve">Exam Invigilator </w:t>
            </w:r>
          </w:p>
        </w:tc>
      </w:tr>
      <w:tr w:rsidR="00285D11">
        <w:trPr>
          <w:trHeight w:val="383"/>
        </w:trPr>
        <w:tc>
          <w:tcPr>
            <w:tcW w:w="2715" w:type="dxa"/>
            <w:tcBorders>
              <w:top w:val="single" w:sz="4" w:space="0" w:color="000000"/>
              <w:left w:val="single" w:sz="4" w:space="0" w:color="000000"/>
              <w:bottom w:val="single" w:sz="4" w:space="0" w:color="000000"/>
              <w:right w:val="single" w:sz="4" w:space="0" w:color="000000"/>
            </w:tcBorders>
            <w:shd w:val="clear" w:color="auto" w:fill="F5E9DB"/>
          </w:tcPr>
          <w:p w:rsidR="00285D11" w:rsidRDefault="000A6ABF">
            <w:pPr>
              <w:spacing w:after="0" w:line="259" w:lineRule="auto"/>
              <w:ind w:left="0" w:firstLine="0"/>
              <w:jc w:val="left"/>
            </w:pPr>
            <w:r>
              <w:t xml:space="preserve">Salary </w:t>
            </w:r>
          </w:p>
        </w:tc>
        <w:tc>
          <w:tcPr>
            <w:tcW w:w="7743" w:type="dxa"/>
            <w:tcBorders>
              <w:top w:val="single" w:sz="4" w:space="0" w:color="000000"/>
              <w:left w:val="single" w:sz="4" w:space="0" w:color="000000"/>
              <w:bottom w:val="single" w:sz="4" w:space="0" w:color="000000"/>
              <w:right w:val="single" w:sz="4" w:space="0" w:color="000000"/>
            </w:tcBorders>
          </w:tcPr>
          <w:p w:rsidR="00285D11" w:rsidRDefault="000A6ABF" w:rsidP="000A6ABF">
            <w:pPr>
              <w:spacing w:after="0" w:line="259" w:lineRule="auto"/>
              <w:ind w:left="2" w:firstLine="0"/>
              <w:jc w:val="left"/>
            </w:pPr>
            <w:r>
              <w:t>TST Grade 2 SCP 3</w:t>
            </w:r>
          </w:p>
        </w:tc>
      </w:tr>
      <w:tr w:rsidR="00285D11">
        <w:trPr>
          <w:trHeight w:val="383"/>
        </w:trPr>
        <w:tc>
          <w:tcPr>
            <w:tcW w:w="2715" w:type="dxa"/>
            <w:tcBorders>
              <w:top w:val="single" w:sz="4" w:space="0" w:color="000000"/>
              <w:left w:val="single" w:sz="4" w:space="0" w:color="000000"/>
              <w:bottom w:val="single" w:sz="4" w:space="0" w:color="000000"/>
              <w:right w:val="single" w:sz="4" w:space="0" w:color="000000"/>
            </w:tcBorders>
            <w:shd w:val="clear" w:color="auto" w:fill="F5E9DB"/>
          </w:tcPr>
          <w:p w:rsidR="00285D11" w:rsidRDefault="000A6ABF">
            <w:pPr>
              <w:spacing w:after="0" w:line="259" w:lineRule="auto"/>
              <w:ind w:left="0" w:firstLine="0"/>
              <w:jc w:val="left"/>
            </w:pPr>
            <w:r>
              <w:t xml:space="preserve">Contract </w:t>
            </w:r>
          </w:p>
        </w:tc>
        <w:tc>
          <w:tcPr>
            <w:tcW w:w="7743" w:type="dxa"/>
            <w:tcBorders>
              <w:top w:val="single" w:sz="4" w:space="0" w:color="000000"/>
              <w:left w:val="single" w:sz="4" w:space="0" w:color="000000"/>
              <w:bottom w:val="single" w:sz="4" w:space="0" w:color="000000"/>
              <w:right w:val="single" w:sz="4" w:space="0" w:color="000000"/>
            </w:tcBorders>
          </w:tcPr>
          <w:p w:rsidR="00285D11" w:rsidRDefault="000A6ABF">
            <w:pPr>
              <w:spacing w:after="0" w:line="259" w:lineRule="auto"/>
              <w:ind w:left="2" w:firstLine="0"/>
              <w:jc w:val="left"/>
            </w:pPr>
            <w:r>
              <w:t xml:space="preserve">Casual  </w:t>
            </w:r>
          </w:p>
        </w:tc>
      </w:tr>
      <w:tr w:rsidR="00285D11">
        <w:trPr>
          <w:trHeight w:val="380"/>
        </w:trPr>
        <w:tc>
          <w:tcPr>
            <w:tcW w:w="2715" w:type="dxa"/>
            <w:tcBorders>
              <w:top w:val="single" w:sz="4" w:space="0" w:color="000000"/>
              <w:left w:val="single" w:sz="4" w:space="0" w:color="000000"/>
              <w:bottom w:val="single" w:sz="4" w:space="0" w:color="000000"/>
              <w:right w:val="single" w:sz="4" w:space="0" w:color="000000"/>
            </w:tcBorders>
            <w:shd w:val="clear" w:color="auto" w:fill="F5E9DB"/>
          </w:tcPr>
          <w:p w:rsidR="00285D11" w:rsidRDefault="000A6ABF">
            <w:pPr>
              <w:spacing w:after="0" w:line="259" w:lineRule="auto"/>
              <w:ind w:left="0" w:firstLine="0"/>
              <w:jc w:val="left"/>
            </w:pPr>
            <w:r>
              <w:t xml:space="preserve">Responsible to </w:t>
            </w:r>
          </w:p>
        </w:tc>
        <w:tc>
          <w:tcPr>
            <w:tcW w:w="7743" w:type="dxa"/>
            <w:tcBorders>
              <w:top w:val="single" w:sz="4" w:space="0" w:color="000000"/>
              <w:left w:val="single" w:sz="4" w:space="0" w:color="000000"/>
              <w:bottom w:val="single" w:sz="4" w:space="0" w:color="000000"/>
              <w:right w:val="single" w:sz="4" w:space="0" w:color="000000"/>
            </w:tcBorders>
          </w:tcPr>
          <w:p w:rsidR="00285D11" w:rsidRDefault="000A6ABF">
            <w:pPr>
              <w:spacing w:after="0" w:line="259" w:lineRule="auto"/>
              <w:ind w:left="2" w:firstLine="0"/>
              <w:jc w:val="left"/>
            </w:pPr>
            <w:r>
              <w:t xml:space="preserve">Exams Officer </w:t>
            </w:r>
          </w:p>
        </w:tc>
      </w:tr>
    </w:tbl>
    <w:p w:rsidR="00285D11" w:rsidRDefault="000A6ABF">
      <w:pPr>
        <w:spacing w:after="47" w:line="259" w:lineRule="auto"/>
        <w:ind w:left="54" w:firstLine="0"/>
        <w:jc w:val="center"/>
      </w:pPr>
      <w:r>
        <w:rPr>
          <w:b/>
        </w:rPr>
        <w:t xml:space="preserve"> </w:t>
      </w:r>
    </w:p>
    <w:p w:rsidR="00285D11" w:rsidRDefault="000A6ABF">
      <w:pPr>
        <w:pStyle w:val="Heading1"/>
      </w:pPr>
      <w:r>
        <w:t xml:space="preserve">Job Description </w:t>
      </w:r>
    </w:p>
    <w:p w:rsidR="00285D11" w:rsidRDefault="000A6ABF">
      <w:pPr>
        <w:spacing w:after="16" w:line="259" w:lineRule="auto"/>
        <w:ind w:left="54" w:firstLine="0"/>
        <w:jc w:val="center"/>
      </w:pPr>
      <w:r>
        <w:rPr>
          <w:b/>
        </w:rPr>
        <w:t xml:space="preserve"> </w:t>
      </w:r>
    </w:p>
    <w:p w:rsidR="00285D11" w:rsidRDefault="000A6ABF">
      <w:r>
        <w:t xml:space="preserve">The duties outlined in this job description will be reviewed with the post holder on an annual basis in line with the school’s performance management procedures. It may be modified by the Principal with the agreement of the post </w:t>
      </w:r>
      <w:bookmarkStart w:id="0" w:name="_GoBack"/>
      <w:bookmarkEnd w:id="0"/>
      <w:r>
        <w:t>holder, to reflect or antic</w:t>
      </w:r>
      <w:r>
        <w:t xml:space="preserve">ipate changes in the job commensurate with the salary and job title. </w:t>
      </w:r>
    </w:p>
    <w:p w:rsidR="00285D11" w:rsidRDefault="000A6ABF">
      <w:pPr>
        <w:spacing w:after="14" w:line="259" w:lineRule="auto"/>
        <w:ind w:left="0" w:firstLine="0"/>
        <w:jc w:val="left"/>
      </w:pPr>
      <w:r>
        <w:t xml:space="preserve"> </w:t>
      </w:r>
    </w:p>
    <w:p w:rsidR="00285D11" w:rsidRDefault="000A6ABF">
      <w:pPr>
        <w:pStyle w:val="Heading2"/>
        <w:ind w:left="-5"/>
      </w:pPr>
      <w:r>
        <w:t xml:space="preserve">Statement of Purpose  </w:t>
      </w:r>
    </w:p>
    <w:p w:rsidR="00285D11" w:rsidRDefault="000A6ABF">
      <w:r>
        <w:t xml:space="preserve">To work under the direction and instruction of senior staff to provide specific support to the school in the monitoring of external examinations.  </w:t>
      </w:r>
    </w:p>
    <w:p w:rsidR="00285D11" w:rsidRDefault="000A6ABF">
      <w:pPr>
        <w:spacing w:after="14" w:line="259" w:lineRule="auto"/>
        <w:ind w:left="0" w:firstLine="0"/>
        <w:jc w:val="left"/>
      </w:pPr>
      <w:r>
        <w:t xml:space="preserve"> </w:t>
      </w:r>
    </w:p>
    <w:p w:rsidR="00285D11" w:rsidRDefault="000A6ABF">
      <w:pPr>
        <w:pStyle w:val="Heading2"/>
        <w:ind w:left="-5"/>
      </w:pPr>
      <w:r>
        <w:t>Organisatio</w:t>
      </w:r>
      <w:r>
        <w:t xml:space="preserve">n  </w:t>
      </w:r>
    </w:p>
    <w:p w:rsidR="00285D11" w:rsidRDefault="000A6ABF">
      <w:pPr>
        <w:numPr>
          <w:ilvl w:val="0"/>
          <w:numId w:val="1"/>
        </w:numPr>
        <w:ind w:hanging="360"/>
      </w:pPr>
      <w:r>
        <w:t xml:space="preserve">Prepare the Examination Hall by ensuring that the room meets JCQ requirements i.e. centre number and clock clearly visible to all.  </w:t>
      </w:r>
    </w:p>
    <w:p w:rsidR="00285D11" w:rsidRDefault="000A6ABF">
      <w:pPr>
        <w:numPr>
          <w:ilvl w:val="0"/>
          <w:numId w:val="1"/>
        </w:numPr>
        <w:ind w:hanging="360"/>
      </w:pPr>
      <w:r>
        <w:t xml:space="preserve">Arrange for candidates to get into the exam hall in an appropriate manner.  </w:t>
      </w:r>
    </w:p>
    <w:p w:rsidR="00285D11" w:rsidRDefault="000A6ABF">
      <w:pPr>
        <w:numPr>
          <w:ilvl w:val="0"/>
          <w:numId w:val="1"/>
        </w:numPr>
        <w:ind w:hanging="360"/>
      </w:pPr>
      <w:r>
        <w:t>Contact a teacher in the subject area when</w:t>
      </w:r>
      <w:r>
        <w:t xml:space="preserve"> candidates raise a concern or problem with the paper that requires the professional judgment of a teacher.  </w:t>
      </w:r>
    </w:p>
    <w:p w:rsidR="00285D11" w:rsidRDefault="000A6ABF">
      <w:pPr>
        <w:spacing w:after="16" w:line="259" w:lineRule="auto"/>
        <w:ind w:left="0" w:firstLine="0"/>
        <w:jc w:val="left"/>
      </w:pPr>
      <w:r>
        <w:t xml:space="preserve"> </w:t>
      </w:r>
    </w:p>
    <w:p w:rsidR="00285D11" w:rsidRDefault="000A6ABF">
      <w:pPr>
        <w:pStyle w:val="Heading2"/>
        <w:ind w:left="-5"/>
      </w:pPr>
      <w:r>
        <w:t xml:space="preserve">Supervision of Examinations  </w:t>
      </w:r>
    </w:p>
    <w:p w:rsidR="00285D11" w:rsidRDefault="000A6ABF">
      <w:pPr>
        <w:numPr>
          <w:ilvl w:val="0"/>
          <w:numId w:val="2"/>
        </w:numPr>
        <w:ind w:hanging="360"/>
      </w:pPr>
      <w:r>
        <w:t xml:space="preserve">Ensure that the candidates have correct papers.  </w:t>
      </w:r>
    </w:p>
    <w:p w:rsidR="00285D11" w:rsidRDefault="000A6ABF">
      <w:pPr>
        <w:numPr>
          <w:ilvl w:val="0"/>
          <w:numId w:val="2"/>
        </w:numPr>
        <w:ind w:hanging="360"/>
      </w:pPr>
      <w:r>
        <w:t xml:space="preserve">Ensure the correct identification of all candidates.  </w:t>
      </w:r>
    </w:p>
    <w:p w:rsidR="00285D11" w:rsidRDefault="000A6ABF">
      <w:pPr>
        <w:numPr>
          <w:ilvl w:val="0"/>
          <w:numId w:val="2"/>
        </w:numPr>
        <w:ind w:hanging="360"/>
      </w:pPr>
      <w:r>
        <w:t>Deal with</w:t>
      </w:r>
      <w:r>
        <w:t xml:space="preserve"> extras candidates not on the register.  </w:t>
      </w:r>
    </w:p>
    <w:p w:rsidR="00285D11" w:rsidRDefault="000A6ABF">
      <w:pPr>
        <w:numPr>
          <w:ilvl w:val="0"/>
          <w:numId w:val="2"/>
        </w:numPr>
        <w:ind w:hanging="360"/>
      </w:pPr>
      <w:r>
        <w:t xml:space="preserve">Ensure candidates are aware they are under exam conditions, retrieving mobile phones etc.  </w:t>
      </w:r>
    </w:p>
    <w:p w:rsidR="00285D11" w:rsidRDefault="000A6ABF">
      <w:pPr>
        <w:numPr>
          <w:ilvl w:val="0"/>
          <w:numId w:val="2"/>
        </w:numPr>
        <w:ind w:hanging="360"/>
      </w:pPr>
      <w:r>
        <w:t xml:space="preserve">Read erratum notices. </w:t>
      </w:r>
    </w:p>
    <w:p w:rsidR="00285D11" w:rsidRDefault="000A6ABF">
      <w:pPr>
        <w:numPr>
          <w:ilvl w:val="0"/>
          <w:numId w:val="2"/>
        </w:numPr>
        <w:ind w:hanging="360"/>
      </w:pPr>
      <w:r>
        <w:t xml:space="preserve">Notify candidates of the start of the exam.  </w:t>
      </w:r>
    </w:p>
    <w:p w:rsidR="00285D11" w:rsidRDefault="000A6ABF">
      <w:pPr>
        <w:numPr>
          <w:ilvl w:val="0"/>
          <w:numId w:val="2"/>
        </w:numPr>
        <w:ind w:hanging="360"/>
      </w:pPr>
      <w:r>
        <w:t xml:space="preserve">Record the start and finishing times of exams.  </w:t>
      </w:r>
    </w:p>
    <w:p w:rsidR="00285D11" w:rsidRDefault="000A6ABF">
      <w:pPr>
        <w:numPr>
          <w:ilvl w:val="0"/>
          <w:numId w:val="2"/>
        </w:numPr>
        <w:ind w:hanging="360"/>
      </w:pPr>
      <w:r>
        <w:t xml:space="preserve">Open and distribute papers and any other authorised materials to candidates.  </w:t>
      </w:r>
    </w:p>
    <w:p w:rsidR="00285D11" w:rsidRDefault="000A6ABF">
      <w:pPr>
        <w:numPr>
          <w:ilvl w:val="0"/>
          <w:numId w:val="2"/>
        </w:numPr>
        <w:ind w:hanging="360"/>
      </w:pPr>
      <w:r>
        <w:t xml:space="preserve">Ensure attendance register is completed.  </w:t>
      </w:r>
    </w:p>
    <w:p w:rsidR="00285D11" w:rsidRDefault="000A6ABF">
      <w:pPr>
        <w:numPr>
          <w:ilvl w:val="0"/>
          <w:numId w:val="2"/>
        </w:numPr>
        <w:ind w:hanging="360"/>
      </w:pPr>
      <w:r>
        <w:t xml:space="preserve">Supervise candidates in a quiet and unobtrusive manner.  </w:t>
      </w:r>
    </w:p>
    <w:p w:rsidR="00285D11" w:rsidRDefault="000A6ABF">
      <w:pPr>
        <w:numPr>
          <w:ilvl w:val="0"/>
          <w:numId w:val="2"/>
        </w:numPr>
        <w:ind w:hanging="360"/>
      </w:pPr>
      <w:r>
        <w:t xml:space="preserve">Respond to candidates queries in accordance with the exam regulations.  </w:t>
      </w:r>
    </w:p>
    <w:p w:rsidR="00285D11" w:rsidRDefault="000A6ABF">
      <w:pPr>
        <w:numPr>
          <w:ilvl w:val="0"/>
          <w:numId w:val="2"/>
        </w:numPr>
        <w:ind w:hanging="360"/>
      </w:pPr>
      <w:r>
        <w:t>Sup</w:t>
      </w:r>
      <w:r>
        <w:t xml:space="preserve">ervise any candidates who may need to leave the room in accordance with exam regulations.  </w:t>
      </w:r>
    </w:p>
    <w:p w:rsidR="00285D11" w:rsidRDefault="000A6ABF">
      <w:pPr>
        <w:numPr>
          <w:ilvl w:val="0"/>
          <w:numId w:val="2"/>
        </w:numPr>
        <w:ind w:hanging="360"/>
      </w:pPr>
      <w:r>
        <w:t xml:space="preserve">Supervise "clash" candidates between exams.  </w:t>
      </w:r>
    </w:p>
    <w:p w:rsidR="00285D11" w:rsidRDefault="000A6ABF">
      <w:pPr>
        <w:numPr>
          <w:ilvl w:val="0"/>
          <w:numId w:val="2"/>
        </w:numPr>
        <w:ind w:hanging="360"/>
      </w:pPr>
      <w:r>
        <w:t xml:space="preserve">Distribute additional paper/equipment as required.  </w:t>
      </w:r>
    </w:p>
    <w:p w:rsidR="00285D11" w:rsidRDefault="000A6ABF">
      <w:pPr>
        <w:numPr>
          <w:ilvl w:val="0"/>
          <w:numId w:val="2"/>
        </w:numPr>
        <w:ind w:hanging="360"/>
      </w:pPr>
      <w:r>
        <w:t>Ensure late candidates are briefed, seated and allowed to partake</w:t>
      </w:r>
      <w:r>
        <w:t xml:space="preserve"> in the exam with minimum fuss.  </w:t>
      </w:r>
    </w:p>
    <w:p w:rsidR="00285D11" w:rsidRDefault="000A6ABF">
      <w:pPr>
        <w:numPr>
          <w:ilvl w:val="0"/>
          <w:numId w:val="2"/>
        </w:numPr>
        <w:ind w:hanging="360"/>
      </w:pPr>
      <w:r>
        <w:t xml:space="preserve">Ensure the efficient timekeeping is maintained.  </w:t>
      </w:r>
    </w:p>
    <w:p w:rsidR="00285D11" w:rsidRDefault="000A6ABF">
      <w:pPr>
        <w:numPr>
          <w:ilvl w:val="0"/>
          <w:numId w:val="2"/>
        </w:numPr>
        <w:ind w:hanging="360"/>
      </w:pPr>
      <w:r>
        <w:t xml:space="preserve">Ensure the school policy is adhered to.  </w:t>
      </w:r>
    </w:p>
    <w:p w:rsidR="00285D11" w:rsidRDefault="000A6ABF">
      <w:pPr>
        <w:numPr>
          <w:ilvl w:val="0"/>
          <w:numId w:val="2"/>
        </w:numPr>
        <w:ind w:hanging="360"/>
      </w:pPr>
      <w:r>
        <w:t xml:space="preserve">Notify candidates that the examination is finished.  </w:t>
      </w:r>
    </w:p>
    <w:p w:rsidR="00285D11" w:rsidRDefault="000A6ABF">
      <w:pPr>
        <w:numPr>
          <w:ilvl w:val="0"/>
          <w:numId w:val="2"/>
        </w:numPr>
        <w:ind w:hanging="360"/>
      </w:pPr>
      <w:r>
        <w:t xml:space="preserve">Ensure exam conditions are maintained until candidates are dismissed from room.  </w:t>
      </w:r>
    </w:p>
    <w:p w:rsidR="00285D11" w:rsidRDefault="000A6ABF">
      <w:pPr>
        <w:numPr>
          <w:ilvl w:val="0"/>
          <w:numId w:val="2"/>
        </w:numPr>
        <w:ind w:hanging="360"/>
      </w:pPr>
      <w:r>
        <w:t xml:space="preserve">Collect scripts and ensure that they are never left unattended and are safely stored.  </w:t>
      </w:r>
    </w:p>
    <w:p w:rsidR="00285D11" w:rsidRDefault="000A6ABF">
      <w:pPr>
        <w:numPr>
          <w:ilvl w:val="0"/>
          <w:numId w:val="2"/>
        </w:numPr>
        <w:ind w:hanging="360"/>
      </w:pPr>
      <w:r>
        <w:lastRenderedPageBreak/>
        <w:t xml:space="preserve">Check that nothing has been left at the desk and no graffiti has been made during the </w:t>
      </w:r>
      <w:r>
        <w:t xml:space="preserve">exam. </w:t>
      </w:r>
    </w:p>
    <w:p w:rsidR="00285D11" w:rsidRDefault="000A6ABF">
      <w:pPr>
        <w:spacing w:after="16" w:line="259" w:lineRule="auto"/>
        <w:ind w:left="0" w:firstLine="0"/>
        <w:jc w:val="left"/>
      </w:pPr>
      <w:r>
        <w:rPr>
          <w:b/>
        </w:rPr>
        <w:t xml:space="preserve"> </w:t>
      </w:r>
    </w:p>
    <w:p w:rsidR="00285D11" w:rsidRDefault="000A6ABF">
      <w:pPr>
        <w:pStyle w:val="Heading2"/>
        <w:ind w:left="-5"/>
      </w:pPr>
      <w:r>
        <w:t xml:space="preserve">Resources  </w:t>
      </w:r>
    </w:p>
    <w:p w:rsidR="00285D11" w:rsidRDefault="000A6ABF">
      <w:pPr>
        <w:numPr>
          <w:ilvl w:val="0"/>
          <w:numId w:val="3"/>
        </w:numPr>
        <w:ind w:hanging="360"/>
      </w:pPr>
      <w:r>
        <w:t xml:space="preserve">Ensure that scripts are never left unattended and are safely delivered to the exams manager.  </w:t>
      </w:r>
    </w:p>
    <w:p w:rsidR="00285D11" w:rsidRDefault="000A6ABF">
      <w:pPr>
        <w:numPr>
          <w:ilvl w:val="0"/>
          <w:numId w:val="3"/>
        </w:numPr>
        <w:ind w:hanging="360"/>
      </w:pPr>
      <w:r>
        <w:t>At the exam manager’s discretion, ensure that there are no missing scripts.</w:t>
      </w:r>
      <w:r>
        <w:rPr>
          <w:b/>
        </w:rPr>
        <w:t xml:space="preserve"> </w:t>
      </w:r>
    </w:p>
    <w:p w:rsidR="00285D11" w:rsidRDefault="000A6ABF">
      <w:pPr>
        <w:spacing w:after="14" w:line="259" w:lineRule="auto"/>
        <w:ind w:left="0" w:firstLine="0"/>
        <w:jc w:val="left"/>
      </w:pPr>
      <w:r>
        <w:rPr>
          <w:b/>
        </w:rPr>
        <w:t xml:space="preserve"> </w:t>
      </w:r>
    </w:p>
    <w:p w:rsidR="00285D11" w:rsidRDefault="000A6ABF">
      <w:pPr>
        <w:pStyle w:val="Heading2"/>
        <w:ind w:left="-5"/>
      </w:pPr>
      <w:r>
        <w:t xml:space="preserve">Support to Academy  </w:t>
      </w:r>
    </w:p>
    <w:p w:rsidR="00285D11" w:rsidRDefault="000A6ABF">
      <w:pPr>
        <w:numPr>
          <w:ilvl w:val="0"/>
          <w:numId w:val="4"/>
        </w:numPr>
        <w:ind w:hanging="360"/>
      </w:pPr>
      <w:r>
        <w:t xml:space="preserve">Promote and safeguard the welfare of children and young persons you are responsible for or come into contact with. </w:t>
      </w:r>
    </w:p>
    <w:p w:rsidR="00285D11" w:rsidRDefault="000A6ABF">
      <w:pPr>
        <w:numPr>
          <w:ilvl w:val="0"/>
          <w:numId w:val="4"/>
        </w:numPr>
        <w:ind w:hanging="360"/>
      </w:pPr>
      <w:r>
        <w:t>Be aware of and comply with policies and procedures relating to child protection, health, safety and security, confidentiality and data prot</w:t>
      </w:r>
      <w:r>
        <w:t xml:space="preserve">ection, reporting all concerns to an appropriate person.  </w:t>
      </w:r>
    </w:p>
    <w:p w:rsidR="00285D11" w:rsidRDefault="000A6ABF">
      <w:pPr>
        <w:numPr>
          <w:ilvl w:val="0"/>
          <w:numId w:val="4"/>
        </w:numPr>
        <w:ind w:hanging="360"/>
      </w:pPr>
      <w:r>
        <w:t xml:space="preserve">Be aware of, support and ensure equal opportunities for all.  </w:t>
      </w:r>
    </w:p>
    <w:p w:rsidR="00285D11" w:rsidRDefault="000A6ABF">
      <w:pPr>
        <w:numPr>
          <w:ilvl w:val="0"/>
          <w:numId w:val="4"/>
        </w:numPr>
        <w:ind w:hanging="360"/>
      </w:pPr>
      <w:r>
        <w:t xml:space="preserve">Contribute to the overall ethos/work/aims of the academy. </w:t>
      </w:r>
    </w:p>
    <w:p w:rsidR="00285D11" w:rsidRDefault="000A6ABF">
      <w:pPr>
        <w:numPr>
          <w:ilvl w:val="0"/>
          <w:numId w:val="4"/>
        </w:numPr>
        <w:ind w:hanging="360"/>
      </w:pPr>
      <w:r>
        <w:t xml:space="preserve">Appreciate and support the role of other professionals.  </w:t>
      </w:r>
    </w:p>
    <w:p w:rsidR="00285D11" w:rsidRDefault="000A6ABF">
      <w:pPr>
        <w:numPr>
          <w:ilvl w:val="0"/>
          <w:numId w:val="4"/>
        </w:numPr>
        <w:ind w:hanging="360"/>
      </w:pPr>
      <w:r>
        <w:t>Attend and partic</w:t>
      </w:r>
      <w:r>
        <w:t xml:space="preserve">ipate in relevant meetings as required.  </w:t>
      </w:r>
    </w:p>
    <w:p w:rsidR="00285D11" w:rsidRDefault="000A6ABF">
      <w:pPr>
        <w:numPr>
          <w:ilvl w:val="0"/>
          <w:numId w:val="4"/>
        </w:numPr>
        <w:ind w:hanging="360"/>
      </w:pPr>
      <w:r>
        <w:t xml:space="preserve">Participate in training and other learning activities and performance development as required.  </w:t>
      </w:r>
    </w:p>
    <w:p w:rsidR="00285D11" w:rsidRDefault="000A6ABF">
      <w:pPr>
        <w:numPr>
          <w:ilvl w:val="0"/>
          <w:numId w:val="4"/>
        </w:numPr>
        <w:ind w:hanging="360"/>
      </w:pPr>
      <w:r>
        <w:t xml:space="preserve">Assist with student needs as appropriate during the school day. </w:t>
      </w:r>
    </w:p>
    <w:p w:rsidR="00285D11" w:rsidRDefault="000A6ABF">
      <w:pPr>
        <w:spacing w:after="0" w:line="259" w:lineRule="auto"/>
        <w:ind w:left="0" w:firstLine="0"/>
        <w:jc w:val="left"/>
      </w:pPr>
      <w:r>
        <w:rPr>
          <w:i/>
        </w:rPr>
        <w:t xml:space="preserve"> </w:t>
      </w:r>
    </w:p>
    <w:p w:rsidR="00285D11" w:rsidRDefault="000A6ABF">
      <w:pPr>
        <w:spacing w:after="6" w:line="249" w:lineRule="auto"/>
        <w:ind w:left="-5"/>
      </w:pPr>
      <w:r>
        <w:rPr>
          <w:i/>
          <w:sz w:val="20"/>
        </w:rPr>
        <w:t>Note 1: The content of this job description will b</w:t>
      </w:r>
      <w:r>
        <w:rPr>
          <w:i/>
          <w:sz w:val="20"/>
        </w:rPr>
        <w:t xml:space="preserve">e reviewed with the post holder on an annual basis in line with the School’s performance and development review policy. Any significant change in level of accountability that could result in a change to the grade must be discussed with the post holder and </w:t>
      </w:r>
      <w:r>
        <w:rPr>
          <w:i/>
          <w:sz w:val="20"/>
        </w:rPr>
        <w:t xml:space="preserve">the relevant trade union before submitting for </w:t>
      </w:r>
      <w:proofErr w:type="spellStart"/>
      <w:r>
        <w:rPr>
          <w:i/>
          <w:sz w:val="20"/>
        </w:rPr>
        <w:t>reevaluation</w:t>
      </w:r>
      <w:proofErr w:type="spellEnd"/>
      <w:r>
        <w:rPr>
          <w:i/>
          <w:sz w:val="20"/>
        </w:rPr>
        <w:t xml:space="preserve">. </w:t>
      </w:r>
    </w:p>
    <w:p w:rsidR="00285D11" w:rsidRDefault="000A6ABF">
      <w:pPr>
        <w:spacing w:after="16" w:line="259" w:lineRule="auto"/>
        <w:ind w:left="0" w:firstLine="0"/>
        <w:jc w:val="left"/>
      </w:pPr>
      <w:r>
        <w:rPr>
          <w:b/>
        </w:rPr>
        <w:t xml:space="preserve"> </w:t>
      </w:r>
    </w:p>
    <w:p w:rsidR="00285D11" w:rsidRDefault="000A6ABF">
      <w:pPr>
        <w:spacing w:after="0" w:line="259" w:lineRule="auto"/>
        <w:ind w:left="0" w:firstLine="0"/>
        <w:jc w:val="left"/>
      </w:pPr>
      <w:r>
        <w:rPr>
          <w:b/>
        </w:rPr>
        <w:t xml:space="preserve"> </w:t>
      </w:r>
    </w:p>
    <w:tbl>
      <w:tblPr>
        <w:tblStyle w:val="TableGrid"/>
        <w:tblW w:w="10350" w:type="dxa"/>
        <w:tblInd w:w="6" w:type="dxa"/>
        <w:tblCellMar>
          <w:top w:w="0" w:type="dxa"/>
          <w:left w:w="107" w:type="dxa"/>
          <w:bottom w:w="0" w:type="dxa"/>
          <w:right w:w="115" w:type="dxa"/>
        </w:tblCellMar>
        <w:tblLook w:val="04A0" w:firstRow="1" w:lastRow="0" w:firstColumn="1" w:lastColumn="0" w:noHBand="0" w:noVBand="1"/>
      </w:tblPr>
      <w:tblGrid>
        <w:gridCol w:w="3642"/>
        <w:gridCol w:w="6708"/>
      </w:tblGrid>
      <w:tr w:rsidR="00285D11">
        <w:trPr>
          <w:trHeight w:val="462"/>
        </w:trPr>
        <w:tc>
          <w:tcPr>
            <w:tcW w:w="3642" w:type="dxa"/>
            <w:tcBorders>
              <w:top w:val="single" w:sz="4" w:space="0" w:color="000000"/>
              <w:left w:val="single" w:sz="4" w:space="0" w:color="000000"/>
              <w:bottom w:val="single" w:sz="4" w:space="0" w:color="000000"/>
              <w:right w:val="single" w:sz="4" w:space="0" w:color="000000"/>
            </w:tcBorders>
            <w:shd w:val="clear" w:color="auto" w:fill="F5E9DB"/>
            <w:vAlign w:val="center"/>
          </w:tcPr>
          <w:p w:rsidR="00285D11" w:rsidRDefault="000A6ABF">
            <w:pPr>
              <w:spacing w:after="0" w:line="259" w:lineRule="auto"/>
              <w:ind w:left="0" w:firstLine="0"/>
              <w:jc w:val="left"/>
            </w:pPr>
            <w:r>
              <w:t xml:space="preserve">Post holder signature </w:t>
            </w:r>
          </w:p>
        </w:tc>
        <w:tc>
          <w:tcPr>
            <w:tcW w:w="6708" w:type="dxa"/>
            <w:tcBorders>
              <w:top w:val="single" w:sz="4" w:space="0" w:color="000000"/>
              <w:left w:val="single" w:sz="4" w:space="0" w:color="000000"/>
              <w:bottom w:val="single" w:sz="4" w:space="0" w:color="000000"/>
              <w:right w:val="single" w:sz="4" w:space="0" w:color="000000"/>
            </w:tcBorders>
            <w:vAlign w:val="center"/>
          </w:tcPr>
          <w:p w:rsidR="00285D11" w:rsidRDefault="000A6ABF">
            <w:pPr>
              <w:spacing w:after="0" w:line="259" w:lineRule="auto"/>
              <w:ind w:left="2" w:firstLine="0"/>
              <w:jc w:val="left"/>
            </w:pPr>
            <w:r>
              <w:rPr>
                <w:b/>
              </w:rPr>
              <w:t xml:space="preserve"> </w:t>
            </w:r>
          </w:p>
        </w:tc>
      </w:tr>
      <w:tr w:rsidR="00285D11">
        <w:trPr>
          <w:trHeight w:val="463"/>
        </w:trPr>
        <w:tc>
          <w:tcPr>
            <w:tcW w:w="3642" w:type="dxa"/>
            <w:tcBorders>
              <w:top w:val="single" w:sz="4" w:space="0" w:color="000000"/>
              <w:left w:val="single" w:sz="4" w:space="0" w:color="000000"/>
              <w:bottom w:val="single" w:sz="4" w:space="0" w:color="000000"/>
              <w:right w:val="single" w:sz="4" w:space="0" w:color="000000"/>
            </w:tcBorders>
            <w:shd w:val="clear" w:color="auto" w:fill="F5E9DB"/>
            <w:vAlign w:val="center"/>
          </w:tcPr>
          <w:p w:rsidR="00285D11" w:rsidRDefault="000A6ABF">
            <w:pPr>
              <w:spacing w:after="0" w:line="259" w:lineRule="auto"/>
              <w:ind w:left="0" w:firstLine="0"/>
              <w:jc w:val="left"/>
            </w:pPr>
            <w:r>
              <w:t xml:space="preserve">Principal signature </w:t>
            </w:r>
          </w:p>
        </w:tc>
        <w:tc>
          <w:tcPr>
            <w:tcW w:w="6708" w:type="dxa"/>
            <w:tcBorders>
              <w:top w:val="single" w:sz="4" w:space="0" w:color="000000"/>
              <w:left w:val="single" w:sz="4" w:space="0" w:color="000000"/>
              <w:bottom w:val="single" w:sz="4" w:space="0" w:color="000000"/>
              <w:right w:val="single" w:sz="4" w:space="0" w:color="000000"/>
            </w:tcBorders>
            <w:vAlign w:val="center"/>
          </w:tcPr>
          <w:p w:rsidR="00285D11" w:rsidRDefault="000A6ABF">
            <w:pPr>
              <w:spacing w:after="0" w:line="259" w:lineRule="auto"/>
              <w:ind w:left="2" w:firstLine="0"/>
              <w:jc w:val="left"/>
            </w:pPr>
            <w:r>
              <w:rPr>
                <w:b/>
              </w:rPr>
              <w:t xml:space="preserve"> </w:t>
            </w:r>
          </w:p>
        </w:tc>
      </w:tr>
      <w:tr w:rsidR="00285D11">
        <w:trPr>
          <w:trHeight w:val="464"/>
        </w:trPr>
        <w:tc>
          <w:tcPr>
            <w:tcW w:w="3642" w:type="dxa"/>
            <w:tcBorders>
              <w:top w:val="single" w:sz="4" w:space="0" w:color="000000"/>
              <w:left w:val="single" w:sz="4" w:space="0" w:color="000000"/>
              <w:bottom w:val="single" w:sz="4" w:space="0" w:color="000000"/>
              <w:right w:val="single" w:sz="4" w:space="0" w:color="000000"/>
            </w:tcBorders>
            <w:shd w:val="clear" w:color="auto" w:fill="F5E9DB"/>
            <w:vAlign w:val="center"/>
          </w:tcPr>
          <w:p w:rsidR="00285D11" w:rsidRDefault="000A6ABF">
            <w:pPr>
              <w:spacing w:after="0" w:line="259" w:lineRule="auto"/>
              <w:ind w:left="0" w:firstLine="0"/>
              <w:jc w:val="left"/>
            </w:pPr>
            <w:r>
              <w:t xml:space="preserve">Date </w:t>
            </w:r>
          </w:p>
        </w:tc>
        <w:tc>
          <w:tcPr>
            <w:tcW w:w="6708" w:type="dxa"/>
            <w:tcBorders>
              <w:top w:val="single" w:sz="4" w:space="0" w:color="000000"/>
              <w:left w:val="single" w:sz="4" w:space="0" w:color="000000"/>
              <w:bottom w:val="single" w:sz="4" w:space="0" w:color="000000"/>
              <w:right w:val="single" w:sz="4" w:space="0" w:color="000000"/>
            </w:tcBorders>
            <w:vAlign w:val="center"/>
          </w:tcPr>
          <w:p w:rsidR="00285D11" w:rsidRDefault="000A6ABF">
            <w:pPr>
              <w:spacing w:after="0" w:line="259" w:lineRule="auto"/>
              <w:ind w:left="2" w:firstLine="0"/>
              <w:jc w:val="left"/>
            </w:pPr>
            <w:r>
              <w:rPr>
                <w:b/>
              </w:rPr>
              <w:t xml:space="preserve"> </w:t>
            </w:r>
          </w:p>
        </w:tc>
      </w:tr>
    </w:tbl>
    <w:p w:rsidR="00285D11" w:rsidRDefault="000A6ABF">
      <w:pPr>
        <w:spacing w:after="16" w:line="259" w:lineRule="auto"/>
        <w:ind w:left="0" w:firstLine="0"/>
        <w:jc w:val="left"/>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7"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7"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6" w:line="259" w:lineRule="auto"/>
        <w:ind w:left="54" w:firstLine="0"/>
        <w:jc w:val="center"/>
      </w:pPr>
      <w:r>
        <w:rPr>
          <w:b/>
        </w:rPr>
        <w:t xml:space="preserve"> </w:t>
      </w:r>
    </w:p>
    <w:p w:rsidR="00285D11" w:rsidRDefault="000A6ABF">
      <w:pPr>
        <w:spacing w:after="14" w:line="259" w:lineRule="auto"/>
        <w:ind w:left="54" w:firstLine="0"/>
        <w:jc w:val="center"/>
      </w:pPr>
      <w:r>
        <w:rPr>
          <w:b/>
        </w:rPr>
        <w:t xml:space="preserve"> </w:t>
      </w:r>
    </w:p>
    <w:p w:rsidR="00285D11" w:rsidRDefault="000A6ABF">
      <w:pPr>
        <w:spacing w:after="0" w:line="259" w:lineRule="auto"/>
        <w:ind w:left="54" w:firstLine="0"/>
        <w:jc w:val="center"/>
      </w:pPr>
      <w:r>
        <w:rPr>
          <w:b/>
        </w:rPr>
        <w:lastRenderedPageBreak/>
        <w:t xml:space="preserve"> </w:t>
      </w:r>
    </w:p>
    <w:p w:rsidR="00285D11" w:rsidRDefault="000A6ABF">
      <w:pPr>
        <w:pStyle w:val="Heading1"/>
        <w:ind w:right="6"/>
      </w:pPr>
      <w:r>
        <w:t xml:space="preserve">Person Specification </w:t>
      </w:r>
    </w:p>
    <w:p w:rsidR="00285D11" w:rsidRDefault="000A6ABF">
      <w:pPr>
        <w:spacing w:after="0" w:line="259" w:lineRule="auto"/>
        <w:ind w:left="54" w:firstLine="0"/>
        <w:jc w:val="center"/>
      </w:pPr>
      <w:r>
        <w:rPr>
          <w:b/>
        </w:rPr>
        <w:t xml:space="preserve"> </w:t>
      </w:r>
    </w:p>
    <w:tbl>
      <w:tblPr>
        <w:tblStyle w:val="TableGrid"/>
        <w:tblW w:w="10456" w:type="dxa"/>
        <w:tblInd w:w="6" w:type="dxa"/>
        <w:tblCellMar>
          <w:top w:w="6" w:type="dxa"/>
          <w:left w:w="107" w:type="dxa"/>
          <w:bottom w:w="0" w:type="dxa"/>
          <w:right w:w="51" w:type="dxa"/>
        </w:tblCellMar>
        <w:tblLook w:val="04A0" w:firstRow="1" w:lastRow="0" w:firstColumn="1" w:lastColumn="0" w:noHBand="0" w:noVBand="1"/>
      </w:tblPr>
      <w:tblGrid>
        <w:gridCol w:w="6941"/>
        <w:gridCol w:w="3515"/>
      </w:tblGrid>
      <w:tr w:rsidR="00285D11">
        <w:trPr>
          <w:trHeight w:val="461"/>
        </w:trPr>
        <w:tc>
          <w:tcPr>
            <w:tcW w:w="6941" w:type="dxa"/>
            <w:tcBorders>
              <w:top w:val="single" w:sz="4" w:space="0" w:color="000000"/>
              <w:left w:val="single" w:sz="4" w:space="0" w:color="000000"/>
              <w:bottom w:val="single" w:sz="4" w:space="0" w:color="000000"/>
              <w:right w:val="single" w:sz="4" w:space="0" w:color="000000"/>
            </w:tcBorders>
            <w:shd w:val="clear" w:color="auto" w:fill="F5E9DB"/>
            <w:vAlign w:val="center"/>
          </w:tcPr>
          <w:p w:rsidR="00285D11" w:rsidRDefault="000A6ABF">
            <w:pPr>
              <w:spacing w:after="0" w:line="259" w:lineRule="auto"/>
              <w:ind w:left="0" w:firstLine="0"/>
              <w:jc w:val="left"/>
            </w:pPr>
            <w:r>
              <w:rPr>
                <w:b/>
              </w:rPr>
              <w:t xml:space="preserve">Essential Criteria </w:t>
            </w:r>
          </w:p>
        </w:tc>
        <w:tc>
          <w:tcPr>
            <w:tcW w:w="3515" w:type="dxa"/>
            <w:tcBorders>
              <w:top w:val="single" w:sz="4" w:space="0" w:color="000000"/>
              <w:left w:val="single" w:sz="4" w:space="0" w:color="000000"/>
              <w:bottom w:val="single" w:sz="4" w:space="0" w:color="000000"/>
              <w:right w:val="single" w:sz="4" w:space="0" w:color="000000"/>
            </w:tcBorders>
            <w:shd w:val="clear" w:color="auto" w:fill="F5E9DB"/>
            <w:vAlign w:val="center"/>
          </w:tcPr>
          <w:p w:rsidR="00285D11" w:rsidRDefault="000A6ABF">
            <w:pPr>
              <w:spacing w:after="0" w:line="259" w:lineRule="auto"/>
              <w:ind w:left="1" w:firstLine="0"/>
              <w:jc w:val="left"/>
            </w:pPr>
            <w:r>
              <w:rPr>
                <w:b/>
              </w:rPr>
              <w:t xml:space="preserve">Measured by </w:t>
            </w:r>
          </w:p>
        </w:tc>
      </w:tr>
      <w:tr w:rsidR="00285D11">
        <w:trPr>
          <w:trHeight w:val="510"/>
        </w:trPr>
        <w:tc>
          <w:tcPr>
            <w:tcW w:w="6941" w:type="dxa"/>
            <w:tcBorders>
              <w:top w:val="single" w:sz="4" w:space="0" w:color="000000"/>
              <w:left w:val="single" w:sz="4" w:space="0" w:color="000000"/>
              <w:bottom w:val="single" w:sz="4" w:space="0" w:color="000000"/>
              <w:right w:val="single" w:sz="4" w:space="0" w:color="000000"/>
            </w:tcBorders>
          </w:tcPr>
          <w:p w:rsidR="00285D11" w:rsidRDefault="000A6ABF">
            <w:pPr>
              <w:spacing w:after="0" w:line="259" w:lineRule="auto"/>
              <w:ind w:left="0" w:firstLine="0"/>
              <w:jc w:val="left"/>
            </w:pPr>
            <w:r>
              <w:rPr>
                <w:b/>
              </w:rPr>
              <w:t xml:space="preserve">Qualifications/Training  </w:t>
            </w:r>
          </w:p>
          <w:p w:rsidR="00285D11" w:rsidRDefault="000A6ABF">
            <w:pPr>
              <w:tabs>
                <w:tab w:val="center" w:pos="409"/>
                <w:tab w:val="center" w:pos="2320"/>
              </w:tabs>
              <w:spacing w:after="0" w:line="259" w:lineRule="auto"/>
              <w:ind w:left="0" w:firstLine="0"/>
              <w:jc w:val="left"/>
            </w:pPr>
            <w:r>
              <w:rPr>
                <w:rFonts w:ascii="Calibri" w:eastAsia="Calibri" w:hAnsi="Calibri" w:cs="Calibri"/>
                <w:color w:val="000000"/>
                <w:sz w:val="22"/>
              </w:rPr>
              <w:tab/>
            </w:r>
            <w:r>
              <w:rPr>
                <w:rFonts w:ascii="Segoe UI Symbol" w:eastAsia="Segoe UI Symbol" w:hAnsi="Segoe UI Symbol" w:cs="Segoe UI Symbol"/>
                <w:color w:val="D9AC77"/>
              </w:rPr>
              <w:t></w:t>
            </w:r>
            <w:r>
              <w:rPr>
                <w:color w:val="D9AC77"/>
              </w:rPr>
              <w:t xml:space="preserve"> </w:t>
            </w:r>
            <w:r>
              <w:rPr>
                <w:color w:val="D9AC77"/>
              </w:rPr>
              <w:tab/>
            </w:r>
            <w:r>
              <w:t xml:space="preserve">Good numeracy and literacy skills. </w:t>
            </w:r>
          </w:p>
        </w:tc>
        <w:tc>
          <w:tcPr>
            <w:tcW w:w="3515" w:type="dxa"/>
            <w:tcBorders>
              <w:top w:val="single" w:sz="4" w:space="0" w:color="000000"/>
              <w:left w:val="single" w:sz="4" w:space="0" w:color="000000"/>
              <w:bottom w:val="single" w:sz="4" w:space="0" w:color="000000"/>
              <w:right w:val="single" w:sz="4" w:space="0" w:color="000000"/>
            </w:tcBorders>
            <w:vAlign w:val="center"/>
          </w:tcPr>
          <w:p w:rsidR="00285D11" w:rsidRDefault="000A6ABF">
            <w:pPr>
              <w:spacing w:after="0" w:line="259" w:lineRule="auto"/>
              <w:ind w:left="0" w:right="55" w:firstLine="0"/>
              <w:jc w:val="center"/>
            </w:pPr>
            <w:r>
              <w:t xml:space="preserve">Application form / interview </w:t>
            </w:r>
          </w:p>
        </w:tc>
      </w:tr>
      <w:tr w:rsidR="00285D11">
        <w:trPr>
          <w:trHeight w:val="1771"/>
        </w:trPr>
        <w:tc>
          <w:tcPr>
            <w:tcW w:w="6941" w:type="dxa"/>
            <w:tcBorders>
              <w:top w:val="single" w:sz="4" w:space="0" w:color="000000"/>
              <w:left w:val="single" w:sz="4" w:space="0" w:color="000000"/>
              <w:bottom w:val="single" w:sz="4" w:space="0" w:color="000000"/>
              <w:right w:val="single" w:sz="4" w:space="0" w:color="000000"/>
            </w:tcBorders>
          </w:tcPr>
          <w:p w:rsidR="00285D11" w:rsidRDefault="000A6ABF">
            <w:pPr>
              <w:spacing w:after="0" w:line="259" w:lineRule="auto"/>
              <w:ind w:left="0" w:firstLine="0"/>
              <w:jc w:val="left"/>
            </w:pPr>
            <w:r>
              <w:rPr>
                <w:b/>
              </w:rPr>
              <w:t xml:space="preserve">Knowledge/Skills  </w:t>
            </w:r>
          </w:p>
          <w:p w:rsidR="00285D11" w:rsidRDefault="000A6ABF">
            <w:pPr>
              <w:numPr>
                <w:ilvl w:val="0"/>
                <w:numId w:val="6"/>
              </w:numPr>
              <w:spacing w:after="6" w:line="246" w:lineRule="auto"/>
              <w:ind w:hanging="360"/>
              <w:jc w:val="left"/>
            </w:pPr>
            <w:r>
              <w:t xml:space="preserve">Good understanding and ability to use relevant documentation/ technology.  </w:t>
            </w:r>
          </w:p>
          <w:p w:rsidR="00285D11" w:rsidRDefault="000A6ABF">
            <w:pPr>
              <w:numPr>
                <w:ilvl w:val="0"/>
                <w:numId w:val="6"/>
              </w:numPr>
              <w:spacing w:after="0" w:line="259" w:lineRule="auto"/>
              <w:ind w:hanging="360"/>
              <w:jc w:val="left"/>
            </w:pPr>
            <w:r>
              <w:t xml:space="preserve">Ability to work constructively as part of a team.  </w:t>
            </w:r>
          </w:p>
          <w:p w:rsidR="00285D11" w:rsidRDefault="000A6ABF">
            <w:pPr>
              <w:numPr>
                <w:ilvl w:val="0"/>
                <w:numId w:val="6"/>
              </w:numPr>
              <w:spacing w:after="0" w:line="259" w:lineRule="auto"/>
              <w:ind w:hanging="360"/>
              <w:jc w:val="left"/>
            </w:pPr>
            <w:r>
              <w:t xml:space="preserve">Ability to relate well to children and to adults.  </w:t>
            </w:r>
          </w:p>
          <w:p w:rsidR="00285D11" w:rsidRDefault="000A6ABF">
            <w:pPr>
              <w:numPr>
                <w:ilvl w:val="0"/>
                <w:numId w:val="6"/>
              </w:numPr>
              <w:spacing w:after="0" w:line="259" w:lineRule="auto"/>
              <w:ind w:hanging="360"/>
              <w:jc w:val="left"/>
            </w:pPr>
            <w:r>
              <w:t xml:space="preserve">Good organising, planning and prioritising skills.  </w:t>
            </w:r>
          </w:p>
          <w:p w:rsidR="00285D11" w:rsidRDefault="000A6ABF">
            <w:pPr>
              <w:numPr>
                <w:ilvl w:val="0"/>
                <w:numId w:val="6"/>
              </w:numPr>
              <w:spacing w:after="0" w:line="259" w:lineRule="auto"/>
              <w:ind w:hanging="360"/>
              <w:jc w:val="left"/>
            </w:pPr>
            <w:r>
              <w:t xml:space="preserve">Methodical with a good attention to detail. </w:t>
            </w:r>
          </w:p>
        </w:tc>
        <w:tc>
          <w:tcPr>
            <w:tcW w:w="3515" w:type="dxa"/>
            <w:tcBorders>
              <w:top w:val="single" w:sz="4" w:space="0" w:color="000000"/>
              <w:left w:val="single" w:sz="4" w:space="0" w:color="000000"/>
              <w:bottom w:val="single" w:sz="4" w:space="0" w:color="000000"/>
              <w:right w:val="single" w:sz="4" w:space="0" w:color="000000"/>
            </w:tcBorders>
            <w:vAlign w:val="center"/>
          </w:tcPr>
          <w:p w:rsidR="00285D11" w:rsidRDefault="000A6ABF">
            <w:pPr>
              <w:spacing w:after="0" w:line="259" w:lineRule="auto"/>
              <w:ind w:left="0" w:right="55" w:firstLine="0"/>
              <w:jc w:val="center"/>
            </w:pPr>
            <w:r>
              <w:t xml:space="preserve">Application form / interview </w:t>
            </w:r>
          </w:p>
        </w:tc>
      </w:tr>
      <w:tr w:rsidR="00285D11">
        <w:trPr>
          <w:trHeight w:val="5735"/>
        </w:trPr>
        <w:tc>
          <w:tcPr>
            <w:tcW w:w="6941" w:type="dxa"/>
            <w:tcBorders>
              <w:top w:val="single" w:sz="4" w:space="0" w:color="000000"/>
              <w:left w:val="single" w:sz="4" w:space="0" w:color="000000"/>
              <w:bottom w:val="single" w:sz="4" w:space="0" w:color="000000"/>
              <w:right w:val="single" w:sz="4" w:space="0" w:color="000000"/>
            </w:tcBorders>
          </w:tcPr>
          <w:p w:rsidR="00285D11" w:rsidRDefault="000A6ABF">
            <w:pPr>
              <w:spacing w:after="8" w:line="219" w:lineRule="auto"/>
              <w:ind w:left="360" w:right="4299" w:hanging="360"/>
              <w:jc w:val="left"/>
            </w:pPr>
            <w:r>
              <w:rPr>
                <w:b/>
              </w:rPr>
              <w:t xml:space="preserve">Behavioural </w:t>
            </w:r>
            <w:proofErr w:type="gramStart"/>
            <w:r>
              <w:rPr>
                <w:b/>
              </w:rPr>
              <w:t xml:space="preserve">Attributes  </w:t>
            </w:r>
            <w:r>
              <w:rPr>
                <w:rFonts w:ascii="Segoe UI Symbol" w:eastAsia="Segoe UI Symbol" w:hAnsi="Segoe UI Symbol" w:cs="Segoe UI Symbol"/>
                <w:color w:val="D9AC77"/>
              </w:rPr>
              <w:t></w:t>
            </w:r>
            <w:proofErr w:type="gramEnd"/>
            <w:r>
              <w:rPr>
                <w:color w:val="D9AC77"/>
              </w:rPr>
              <w:t xml:space="preserve"> </w:t>
            </w:r>
            <w:r>
              <w:rPr>
                <w:color w:val="D9AC77"/>
              </w:rPr>
              <w:tab/>
            </w:r>
            <w:r>
              <w:t xml:space="preserve">Customer focused.  </w:t>
            </w:r>
          </w:p>
          <w:p w:rsidR="00285D11" w:rsidRDefault="000A6ABF">
            <w:pPr>
              <w:numPr>
                <w:ilvl w:val="0"/>
                <w:numId w:val="7"/>
              </w:numPr>
              <w:spacing w:after="16" w:line="239" w:lineRule="auto"/>
              <w:ind w:hanging="360"/>
              <w:jc w:val="left"/>
            </w:pPr>
            <w:r>
              <w:t xml:space="preserve">Has a friendly yet professional and respectful approach which demonstrates support and shows mutual respect.  </w:t>
            </w:r>
          </w:p>
          <w:p w:rsidR="00285D11" w:rsidRDefault="000A6ABF">
            <w:pPr>
              <w:numPr>
                <w:ilvl w:val="0"/>
                <w:numId w:val="7"/>
              </w:numPr>
              <w:spacing w:after="0" w:line="259" w:lineRule="auto"/>
              <w:ind w:hanging="360"/>
              <w:jc w:val="left"/>
            </w:pPr>
            <w:r>
              <w:t xml:space="preserve">Open, honest and an active listener.  </w:t>
            </w:r>
          </w:p>
          <w:p w:rsidR="00285D11" w:rsidRDefault="000A6ABF">
            <w:pPr>
              <w:numPr>
                <w:ilvl w:val="0"/>
                <w:numId w:val="7"/>
              </w:numPr>
              <w:spacing w:after="0" w:line="259" w:lineRule="auto"/>
              <w:ind w:hanging="360"/>
              <w:jc w:val="left"/>
            </w:pPr>
            <w:r>
              <w:t xml:space="preserve">Takes responsibility and accountability.  </w:t>
            </w:r>
          </w:p>
          <w:p w:rsidR="00285D11" w:rsidRDefault="000A6ABF">
            <w:pPr>
              <w:numPr>
                <w:ilvl w:val="0"/>
                <w:numId w:val="7"/>
              </w:numPr>
              <w:spacing w:after="52" w:line="239" w:lineRule="auto"/>
              <w:ind w:hanging="360"/>
              <w:jc w:val="left"/>
            </w:pPr>
            <w:r>
              <w:t>Committed to the needs of the pupils, parents and other stakeho</w:t>
            </w:r>
            <w:r>
              <w:t xml:space="preserve">lders and challenge barriers and blocks to providing an effective service.  </w:t>
            </w:r>
          </w:p>
          <w:p w:rsidR="00285D11" w:rsidRDefault="000A6ABF">
            <w:pPr>
              <w:numPr>
                <w:ilvl w:val="0"/>
                <w:numId w:val="7"/>
              </w:numPr>
              <w:spacing w:after="13" w:line="239" w:lineRule="auto"/>
              <w:ind w:hanging="360"/>
              <w:jc w:val="left"/>
            </w:pPr>
            <w:r>
              <w:t xml:space="preserve">Demonstrates a “can do” attitude including suggesting solutions, participating, trusting and encouraging others and achieving expectations.  </w:t>
            </w:r>
          </w:p>
          <w:p w:rsidR="00285D11" w:rsidRDefault="000A6ABF">
            <w:pPr>
              <w:numPr>
                <w:ilvl w:val="0"/>
                <w:numId w:val="7"/>
              </w:numPr>
              <w:spacing w:after="8" w:line="246" w:lineRule="auto"/>
              <w:ind w:hanging="360"/>
              <w:jc w:val="left"/>
            </w:pPr>
            <w:r>
              <w:t xml:space="preserve">Is committed to the provision and improvement of quality service provision.  </w:t>
            </w:r>
          </w:p>
          <w:p w:rsidR="00285D11" w:rsidRDefault="000A6ABF">
            <w:pPr>
              <w:numPr>
                <w:ilvl w:val="0"/>
                <w:numId w:val="7"/>
              </w:numPr>
              <w:spacing w:after="0" w:line="259" w:lineRule="auto"/>
              <w:ind w:hanging="360"/>
              <w:jc w:val="left"/>
            </w:pPr>
            <w:r>
              <w:t xml:space="preserve">Is adaptable to change/embraces and welcomes change.  </w:t>
            </w:r>
          </w:p>
          <w:p w:rsidR="00285D11" w:rsidRDefault="000A6ABF">
            <w:pPr>
              <w:numPr>
                <w:ilvl w:val="0"/>
                <w:numId w:val="7"/>
              </w:numPr>
              <w:spacing w:after="7" w:line="246" w:lineRule="auto"/>
              <w:ind w:hanging="360"/>
              <w:jc w:val="left"/>
            </w:pPr>
            <w:r>
              <w:t xml:space="preserve">Acts with pace and urgency being energetic, enthusiastic and decisive.  </w:t>
            </w:r>
          </w:p>
          <w:p w:rsidR="00285D11" w:rsidRDefault="000A6ABF">
            <w:pPr>
              <w:numPr>
                <w:ilvl w:val="0"/>
                <w:numId w:val="7"/>
              </w:numPr>
              <w:spacing w:after="0" w:line="259" w:lineRule="auto"/>
              <w:ind w:hanging="360"/>
              <w:jc w:val="left"/>
            </w:pPr>
            <w:r>
              <w:t xml:space="preserve">Communicates effectively.  </w:t>
            </w:r>
          </w:p>
          <w:p w:rsidR="00285D11" w:rsidRDefault="000A6ABF">
            <w:pPr>
              <w:numPr>
                <w:ilvl w:val="0"/>
                <w:numId w:val="7"/>
              </w:numPr>
              <w:spacing w:after="0" w:line="259" w:lineRule="auto"/>
              <w:ind w:hanging="360"/>
              <w:jc w:val="left"/>
            </w:pPr>
            <w:r>
              <w:t>Has the ability to lea</w:t>
            </w:r>
            <w:r>
              <w:t xml:space="preserve">rn from experiences and challenges.  </w:t>
            </w:r>
          </w:p>
          <w:p w:rsidR="00285D11" w:rsidRDefault="000A6ABF">
            <w:pPr>
              <w:numPr>
                <w:ilvl w:val="0"/>
                <w:numId w:val="7"/>
              </w:numPr>
              <w:spacing w:after="0" w:line="259" w:lineRule="auto"/>
              <w:ind w:hanging="360"/>
              <w:jc w:val="left"/>
            </w:pPr>
            <w:r>
              <w:t xml:space="preserve">Is committed to the continuous development of self and others by keeping up to date and sharing knowledge, encouraging new ideas, seeking new opportunities and challenges, open to ideas and developing new skills. </w:t>
            </w:r>
          </w:p>
        </w:tc>
        <w:tc>
          <w:tcPr>
            <w:tcW w:w="3515" w:type="dxa"/>
            <w:tcBorders>
              <w:top w:val="single" w:sz="4" w:space="0" w:color="000000"/>
              <w:left w:val="single" w:sz="4" w:space="0" w:color="000000"/>
              <w:bottom w:val="single" w:sz="4" w:space="0" w:color="000000"/>
              <w:right w:val="single" w:sz="4" w:space="0" w:color="000000"/>
            </w:tcBorders>
            <w:vAlign w:val="center"/>
          </w:tcPr>
          <w:p w:rsidR="00285D11" w:rsidRDefault="000A6ABF">
            <w:pPr>
              <w:spacing w:after="0" w:line="259" w:lineRule="auto"/>
              <w:ind w:left="0" w:right="55" w:firstLine="0"/>
              <w:jc w:val="center"/>
            </w:pPr>
            <w:r>
              <w:t xml:space="preserve">Application form / interview </w:t>
            </w:r>
          </w:p>
        </w:tc>
      </w:tr>
    </w:tbl>
    <w:p w:rsidR="00285D11" w:rsidRDefault="000A6ABF">
      <w:pPr>
        <w:spacing w:after="7" w:line="259" w:lineRule="auto"/>
        <w:ind w:left="0" w:firstLine="0"/>
        <w:jc w:val="left"/>
      </w:pPr>
      <w:r>
        <w:rPr>
          <w:b/>
        </w:rPr>
        <w:t xml:space="preserve"> </w:t>
      </w:r>
    </w:p>
    <w:p w:rsidR="00285D11" w:rsidRDefault="000A6ABF">
      <w:pPr>
        <w:spacing w:after="6" w:line="249" w:lineRule="auto"/>
        <w:ind w:left="-5"/>
      </w:pPr>
      <w:r>
        <w:rPr>
          <w:i/>
          <w:sz w:val="20"/>
        </w:rPr>
        <w:t xml:space="preserve">Note 1: In addition to the ability to perform the duties of the post, issues relating to safeguarding and promoting the welfare of children will need to be demonstrated these will include:  </w:t>
      </w:r>
    </w:p>
    <w:p w:rsidR="00285D11" w:rsidRDefault="000A6ABF">
      <w:pPr>
        <w:numPr>
          <w:ilvl w:val="0"/>
          <w:numId w:val="5"/>
        </w:numPr>
        <w:spacing w:after="6" w:line="249" w:lineRule="auto"/>
        <w:ind w:hanging="360"/>
      </w:pPr>
      <w:r>
        <w:rPr>
          <w:i/>
          <w:sz w:val="20"/>
        </w:rPr>
        <w:t xml:space="preserve">Motivation to work with children and young people.  </w:t>
      </w:r>
    </w:p>
    <w:p w:rsidR="00285D11" w:rsidRDefault="000A6ABF">
      <w:pPr>
        <w:numPr>
          <w:ilvl w:val="0"/>
          <w:numId w:val="5"/>
        </w:numPr>
        <w:spacing w:after="6" w:line="249" w:lineRule="auto"/>
        <w:ind w:hanging="360"/>
      </w:pPr>
      <w:r>
        <w:rPr>
          <w:i/>
          <w:sz w:val="20"/>
        </w:rPr>
        <w:t xml:space="preserve">Ability to form and maintain appropriate relationships and personal boundaries with children and young people.  </w:t>
      </w:r>
      <w:r>
        <w:rPr>
          <w:rFonts w:ascii="Segoe UI Symbol" w:eastAsia="Segoe UI Symbol" w:hAnsi="Segoe UI Symbol" w:cs="Segoe UI Symbol"/>
          <w:color w:val="D9AC77"/>
          <w:sz w:val="20"/>
        </w:rPr>
        <w:t></w:t>
      </w:r>
      <w:r>
        <w:rPr>
          <w:color w:val="D9AC77"/>
          <w:sz w:val="20"/>
        </w:rPr>
        <w:t xml:space="preserve"> </w:t>
      </w:r>
      <w:r>
        <w:rPr>
          <w:i/>
          <w:sz w:val="20"/>
        </w:rPr>
        <w:t xml:space="preserve">Emotional resilience in working with challenging behaviours </w:t>
      </w:r>
      <w:proofErr w:type="gramStart"/>
      <w:r>
        <w:rPr>
          <w:i/>
          <w:sz w:val="20"/>
        </w:rPr>
        <w:t xml:space="preserve">and  </w:t>
      </w:r>
      <w:r>
        <w:rPr>
          <w:rFonts w:ascii="Segoe UI Symbol" w:eastAsia="Segoe UI Symbol" w:hAnsi="Segoe UI Symbol" w:cs="Segoe UI Symbol"/>
          <w:color w:val="D9AC77"/>
          <w:sz w:val="20"/>
        </w:rPr>
        <w:t></w:t>
      </w:r>
      <w:proofErr w:type="gramEnd"/>
      <w:r>
        <w:rPr>
          <w:color w:val="D9AC77"/>
          <w:sz w:val="20"/>
        </w:rPr>
        <w:t xml:space="preserve"> </w:t>
      </w:r>
      <w:r>
        <w:rPr>
          <w:i/>
          <w:sz w:val="20"/>
        </w:rPr>
        <w:t>Attitudes to use of au</w:t>
      </w:r>
      <w:r>
        <w:rPr>
          <w:i/>
          <w:sz w:val="20"/>
        </w:rPr>
        <w:t>thority and maintaining discipline.</w:t>
      </w:r>
      <w:r>
        <w:rPr>
          <w:b/>
          <w:i/>
          <w:sz w:val="20"/>
        </w:rPr>
        <w:t xml:space="preserve"> </w:t>
      </w:r>
    </w:p>
    <w:sectPr w:rsidR="00285D11">
      <w:pgSz w:w="11906" w:h="16838"/>
      <w:pgMar w:top="720" w:right="716" w:bottom="95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5C5"/>
    <w:multiLevelType w:val="hybridMultilevel"/>
    <w:tmpl w:val="0E2C3150"/>
    <w:lvl w:ilvl="0" w:tplc="35FEC5C2">
      <w:start w:val="1"/>
      <w:numFmt w:val="bullet"/>
      <w:lvlText w:val="•"/>
      <w:lvlJc w:val="left"/>
      <w:pPr>
        <w:ind w:left="72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1" w:tplc="2E1AE5C8">
      <w:start w:val="1"/>
      <w:numFmt w:val="bullet"/>
      <w:lvlText w:val="o"/>
      <w:lvlJc w:val="left"/>
      <w:pPr>
        <w:ind w:left="154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2" w:tplc="C86A24C6">
      <w:start w:val="1"/>
      <w:numFmt w:val="bullet"/>
      <w:lvlText w:val="▪"/>
      <w:lvlJc w:val="left"/>
      <w:pPr>
        <w:ind w:left="226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3" w:tplc="16C28AE6">
      <w:start w:val="1"/>
      <w:numFmt w:val="bullet"/>
      <w:lvlText w:val="•"/>
      <w:lvlJc w:val="left"/>
      <w:pPr>
        <w:ind w:left="2987"/>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4" w:tplc="433A85D2">
      <w:start w:val="1"/>
      <w:numFmt w:val="bullet"/>
      <w:lvlText w:val="o"/>
      <w:lvlJc w:val="left"/>
      <w:pPr>
        <w:ind w:left="370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5" w:tplc="37309C6C">
      <w:start w:val="1"/>
      <w:numFmt w:val="bullet"/>
      <w:lvlText w:val="▪"/>
      <w:lvlJc w:val="left"/>
      <w:pPr>
        <w:ind w:left="442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6" w:tplc="7AFC78AC">
      <w:start w:val="1"/>
      <w:numFmt w:val="bullet"/>
      <w:lvlText w:val="•"/>
      <w:lvlJc w:val="left"/>
      <w:pPr>
        <w:ind w:left="5147"/>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7" w:tplc="D50CC37C">
      <w:start w:val="1"/>
      <w:numFmt w:val="bullet"/>
      <w:lvlText w:val="o"/>
      <w:lvlJc w:val="left"/>
      <w:pPr>
        <w:ind w:left="586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8" w:tplc="E67255A4">
      <w:start w:val="1"/>
      <w:numFmt w:val="bullet"/>
      <w:lvlText w:val="▪"/>
      <w:lvlJc w:val="left"/>
      <w:pPr>
        <w:ind w:left="658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abstractNum>
  <w:abstractNum w:abstractNumId="1" w15:restartNumberingAfterBreak="0">
    <w:nsid w:val="174D14EE"/>
    <w:multiLevelType w:val="hybridMultilevel"/>
    <w:tmpl w:val="37309432"/>
    <w:lvl w:ilvl="0" w:tplc="E0DCD790">
      <w:start w:val="1"/>
      <w:numFmt w:val="bullet"/>
      <w:lvlText w:val="•"/>
      <w:lvlJc w:val="left"/>
      <w:pPr>
        <w:ind w:left="705"/>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1" w:tplc="5EDEEA86">
      <w:start w:val="1"/>
      <w:numFmt w:val="bullet"/>
      <w:lvlText w:val="o"/>
      <w:lvlJc w:val="left"/>
      <w:pPr>
        <w:ind w:left="144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2" w:tplc="C9D81DF4">
      <w:start w:val="1"/>
      <w:numFmt w:val="bullet"/>
      <w:lvlText w:val="▪"/>
      <w:lvlJc w:val="left"/>
      <w:pPr>
        <w:ind w:left="21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3" w:tplc="9E8E24D6">
      <w:start w:val="1"/>
      <w:numFmt w:val="bullet"/>
      <w:lvlText w:val="•"/>
      <w:lvlJc w:val="left"/>
      <w:pPr>
        <w:ind w:left="288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4" w:tplc="A34E51A0">
      <w:start w:val="1"/>
      <w:numFmt w:val="bullet"/>
      <w:lvlText w:val="o"/>
      <w:lvlJc w:val="left"/>
      <w:pPr>
        <w:ind w:left="360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5" w:tplc="F4447E58">
      <w:start w:val="1"/>
      <w:numFmt w:val="bullet"/>
      <w:lvlText w:val="▪"/>
      <w:lvlJc w:val="left"/>
      <w:pPr>
        <w:ind w:left="432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6" w:tplc="6B5AC718">
      <w:start w:val="1"/>
      <w:numFmt w:val="bullet"/>
      <w:lvlText w:val="•"/>
      <w:lvlJc w:val="left"/>
      <w:pPr>
        <w:ind w:left="504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7" w:tplc="94B21896">
      <w:start w:val="1"/>
      <w:numFmt w:val="bullet"/>
      <w:lvlText w:val="o"/>
      <w:lvlJc w:val="left"/>
      <w:pPr>
        <w:ind w:left="57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8" w:tplc="701E8EA4">
      <w:start w:val="1"/>
      <w:numFmt w:val="bullet"/>
      <w:lvlText w:val="▪"/>
      <w:lvlJc w:val="left"/>
      <w:pPr>
        <w:ind w:left="648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abstractNum>
  <w:abstractNum w:abstractNumId="2" w15:restartNumberingAfterBreak="0">
    <w:nsid w:val="199C1DFE"/>
    <w:multiLevelType w:val="hybridMultilevel"/>
    <w:tmpl w:val="83364926"/>
    <w:lvl w:ilvl="0" w:tplc="C0DE9ECE">
      <w:start w:val="1"/>
      <w:numFmt w:val="bullet"/>
      <w:lvlText w:val="•"/>
      <w:lvlJc w:val="left"/>
      <w:pPr>
        <w:ind w:left="705"/>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1" w:tplc="C4FED0AA">
      <w:start w:val="1"/>
      <w:numFmt w:val="bullet"/>
      <w:lvlText w:val="o"/>
      <w:lvlJc w:val="left"/>
      <w:pPr>
        <w:ind w:left="144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2" w:tplc="B99C18EE">
      <w:start w:val="1"/>
      <w:numFmt w:val="bullet"/>
      <w:lvlText w:val="▪"/>
      <w:lvlJc w:val="left"/>
      <w:pPr>
        <w:ind w:left="21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3" w:tplc="B2BA39FE">
      <w:start w:val="1"/>
      <w:numFmt w:val="bullet"/>
      <w:lvlText w:val="•"/>
      <w:lvlJc w:val="left"/>
      <w:pPr>
        <w:ind w:left="288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4" w:tplc="2B8AC606">
      <w:start w:val="1"/>
      <w:numFmt w:val="bullet"/>
      <w:lvlText w:val="o"/>
      <w:lvlJc w:val="left"/>
      <w:pPr>
        <w:ind w:left="360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5" w:tplc="6832C662">
      <w:start w:val="1"/>
      <w:numFmt w:val="bullet"/>
      <w:lvlText w:val="▪"/>
      <w:lvlJc w:val="left"/>
      <w:pPr>
        <w:ind w:left="432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6" w:tplc="3DA2C96A">
      <w:start w:val="1"/>
      <w:numFmt w:val="bullet"/>
      <w:lvlText w:val="•"/>
      <w:lvlJc w:val="left"/>
      <w:pPr>
        <w:ind w:left="504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7" w:tplc="8A823C74">
      <w:start w:val="1"/>
      <w:numFmt w:val="bullet"/>
      <w:lvlText w:val="o"/>
      <w:lvlJc w:val="left"/>
      <w:pPr>
        <w:ind w:left="57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8" w:tplc="9BCE937E">
      <w:start w:val="1"/>
      <w:numFmt w:val="bullet"/>
      <w:lvlText w:val="▪"/>
      <w:lvlJc w:val="left"/>
      <w:pPr>
        <w:ind w:left="648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abstractNum>
  <w:abstractNum w:abstractNumId="3" w15:restartNumberingAfterBreak="0">
    <w:nsid w:val="4E3D513E"/>
    <w:multiLevelType w:val="hybridMultilevel"/>
    <w:tmpl w:val="0278EEF4"/>
    <w:lvl w:ilvl="0" w:tplc="9E9666E4">
      <w:start w:val="1"/>
      <w:numFmt w:val="bullet"/>
      <w:lvlText w:val="•"/>
      <w:lvlJc w:val="left"/>
      <w:pPr>
        <w:ind w:left="720"/>
      </w:pPr>
      <w:rPr>
        <w:rFonts w:ascii="Arial" w:eastAsia="Arial" w:hAnsi="Arial" w:cs="Arial"/>
        <w:b w:val="0"/>
        <w:i w:val="0"/>
        <w:strike w:val="0"/>
        <w:dstrike w:val="0"/>
        <w:color w:val="D9AC77"/>
        <w:sz w:val="20"/>
        <w:szCs w:val="20"/>
        <w:u w:val="none" w:color="000000"/>
        <w:bdr w:val="none" w:sz="0" w:space="0" w:color="auto"/>
        <w:shd w:val="clear" w:color="auto" w:fill="auto"/>
        <w:vertAlign w:val="baseline"/>
      </w:rPr>
    </w:lvl>
    <w:lvl w:ilvl="1" w:tplc="BA9C6C52">
      <w:start w:val="1"/>
      <w:numFmt w:val="bullet"/>
      <w:lvlText w:val="o"/>
      <w:lvlJc w:val="left"/>
      <w:pPr>
        <w:ind w:left="1440"/>
      </w:pPr>
      <w:rPr>
        <w:rFonts w:ascii="Segoe UI Symbol" w:eastAsia="Segoe UI Symbol" w:hAnsi="Segoe UI Symbol" w:cs="Segoe UI Symbol"/>
        <w:b w:val="0"/>
        <w:i w:val="0"/>
        <w:strike w:val="0"/>
        <w:dstrike w:val="0"/>
        <w:color w:val="D9AC77"/>
        <w:sz w:val="20"/>
        <w:szCs w:val="20"/>
        <w:u w:val="none" w:color="000000"/>
        <w:bdr w:val="none" w:sz="0" w:space="0" w:color="auto"/>
        <w:shd w:val="clear" w:color="auto" w:fill="auto"/>
        <w:vertAlign w:val="baseline"/>
      </w:rPr>
    </w:lvl>
    <w:lvl w:ilvl="2" w:tplc="F58CC0AA">
      <w:start w:val="1"/>
      <w:numFmt w:val="bullet"/>
      <w:lvlText w:val="▪"/>
      <w:lvlJc w:val="left"/>
      <w:pPr>
        <w:ind w:left="2160"/>
      </w:pPr>
      <w:rPr>
        <w:rFonts w:ascii="Segoe UI Symbol" w:eastAsia="Segoe UI Symbol" w:hAnsi="Segoe UI Symbol" w:cs="Segoe UI Symbol"/>
        <w:b w:val="0"/>
        <w:i w:val="0"/>
        <w:strike w:val="0"/>
        <w:dstrike w:val="0"/>
        <w:color w:val="D9AC77"/>
        <w:sz w:val="20"/>
        <w:szCs w:val="20"/>
        <w:u w:val="none" w:color="000000"/>
        <w:bdr w:val="none" w:sz="0" w:space="0" w:color="auto"/>
        <w:shd w:val="clear" w:color="auto" w:fill="auto"/>
        <w:vertAlign w:val="baseline"/>
      </w:rPr>
    </w:lvl>
    <w:lvl w:ilvl="3" w:tplc="F0E671B4">
      <w:start w:val="1"/>
      <w:numFmt w:val="bullet"/>
      <w:lvlText w:val="•"/>
      <w:lvlJc w:val="left"/>
      <w:pPr>
        <w:ind w:left="2880"/>
      </w:pPr>
      <w:rPr>
        <w:rFonts w:ascii="Arial" w:eastAsia="Arial" w:hAnsi="Arial" w:cs="Arial"/>
        <w:b w:val="0"/>
        <w:i w:val="0"/>
        <w:strike w:val="0"/>
        <w:dstrike w:val="0"/>
        <w:color w:val="D9AC77"/>
        <w:sz w:val="20"/>
        <w:szCs w:val="20"/>
        <w:u w:val="none" w:color="000000"/>
        <w:bdr w:val="none" w:sz="0" w:space="0" w:color="auto"/>
        <w:shd w:val="clear" w:color="auto" w:fill="auto"/>
        <w:vertAlign w:val="baseline"/>
      </w:rPr>
    </w:lvl>
    <w:lvl w:ilvl="4" w:tplc="7764BE1A">
      <w:start w:val="1"/>
      <w:numFmt w:val="bullet"/>
      <w:lvlText w:val="o"/>
      <w:lvlJc w:val="left"/>
      <w:pPr>
        <w:ind w:left="3600"/>
      </w:pPr>
      <w:rPr>
        <w:rFonts w:ascii="Segoe UI Symbol" w:eastAsia="Segoe UI Symbol" w:hAnsi="Segoe UI Symbol" w:cs="Segoe UI Symbol"/>
        <w:b w:val="0"/>
        <w:i w:val="0"/>
        <w:strike w:val="0"/>
        <w:dstrike w:val="0"/>
        <w:color w:val="D9AC77"/>
        <w:sz w:val="20"/>
        <w:szCs w:val="20"/>
        <w:u w:val="none" w:color="000000"/>
        <w:bdr w:val="none" w:sz="0" w:space="0" w:color="auto"/>
        <w:shd w:val="clear" w:color="auto" w:fill="auto"/>
        <w:vertAlign w:val="baseline"/>
      </w:rPr>
    </w:lvl>
    <w:lvl w:ilvl="5" w:tplc="6FBE69C6">
      <w:start w:val="1"/>
      <w:numFmt w:val="bullet"/>
      <w:lvlText w:val="▪"/>
      <w:lvlJc w:val="left"/>
      <w:pPr>
        <w:ind w:left="4320"/>
      </w:pPr>
      <w:rPr>
        <w:rFonts w:ascii="Segoe UI Symbol" w:eastAsia="Segoe UI Symbol" w:hAnsi="Segoe UI Symbol" w:cs="Segoe UI Symbol"/>
        <w:b w:val="0"/>
        <w:i w:val="0"/>
        <w:strike w:val="0"/>
        <w:dstrike w:val="0"/>
        <w:color w:val="D9AC77"/>
        <w:sz w:val="20"/>
        <w:szCs w:val="20"/>
        <w:u w:val="none" w:color="000000"/>
        <w:bdr w:val="none" w:sz="0" w:space="0" w:color="auto"/>
        <w:shd w:val="clear" w:color="auto" w:fill="auto"/>
        <w:vertAlign w:val="baseline"/>
      </w:rPr>
    </w:lvl>
    <w:lvl w:ilvl="6" w:tplc="5720E23E">
      <w:start w:val="1"/>
      <w:numFmt w:val="bullet"/>
      <w:lvlText w:val="•"/>
      <w:lvlJc w:val="left"/>
      <w:pPr>
        <w:ind w:left="5040"/>
      </w:pPr>
      <w:rPr>
        <w:rFonts w:ascii="Arial" w:eastAsia="Arial" w:hAnsi="Arial" w:cs="Arial"/>
        <w:b w:val="0"/>
        <w:i w:val="0"/>
        <w:strike w:val="0"/>
        <w:dstrike w:val="0"/>
        <w:color w:val="D9AC77"/>
        <w:sz w:val="20"/>
        <w:szCs w:val="20"/>
        <w:u w:val="none" w:color="000000"/>
        <w:bdr w:val="none" w:sz="0" w:space="0" w:color="auto"/>
        <w:shd w:val="clear" w:color="auto" w:fill="auto"/>
        <w:vertAlign w:val="baseline"/>
      </w:rPr>
    </w:lvl>
    <w:lvl w:ilvl="7" w:tplc="F27636F6">
      <w:start w:val="1"/>
      <w:numFmt w:val="bullet"/>
      <w:lvlText w:val="o"/>
      <w:lvlJc w:val="left"/>
      <w:pPr>
        <w:ind w:left="5760"/>
      </w:pPr>
      <w:rPr>
        <w:rFonts w:ascii="Segoe UI Symbol" w:eastAsia="Segoe UI Symbol" w:hAnsi="Segoe UI Symbol" w:cs="Segoe UI Symbol"/>
        <w:b w:val="0"/>
        <w:i w:val="0"/>
        <w:strike w:val="0"/>
        <w:dstrike w:val="0"/>
        <w:color w:val="D9AC77"/>
        <w:sz w:val="20"/>
        <w:szCs w:val="20"/>
        <w:u w:val="none" w:color="000000"/>
        <w:bdr w:val="none" w:sz="0" w:space="0" w:color="auto"/>
        <w:shd w:val="clear" w:color="auto" w:fill="auto"/>
        <w:vertAlign w:val="baseline"/>
      </w:rPr>
    </w:lvl>
    <w:lvl w:ilvl="8" w:tplc="E3FA70E2">
      <w:start w:val="1"/>
      <w:numFmt w:val="bullet"/>
      <w:lvlText w:val="▪"/>
      <w:lvlJc w:val="left"/>
      <w:pPr>
        <w:ind w:left="6480"/>
      </w:pPr>
      <w:rPr>
        <w:rFonts w:ascii="Segoe UI Symbol" w:eastAsia="Segoe UI Symbol" w:hAnsi="Segoe UI Symbol" w:cs="Segoe UI Symbol"/>
        <w:b w:val="0"/>
        <w:i w:val="0"/>
        <w:strike w:val="0"/>
        <w:dstrike w:val="0"/>
        <w:color w:val="D9AC77"/>
        <w:sz w:val="20"/>
        <w:szCs w:val="20"/>
        <w:u w:val="none" w:color="000000"/>
        <w:bdr w:val="none" w:sz="0" w:space="0" w:color="auto"/>
        <w:shd w:val="clear" w:color="auto" w:fill="auto"/>
        <w:vertAlign w:val="baseline"/>
      </w:rPr>
    </w:lvl>
  </w:abstractNum>
  <w:abstractNum w:abstractNumId="4" w15:restartNumberingAfterBreak="0">
    <w:nsid w:val="4F5362F5"/>
    <w:multiLevelType w:val="hybridMultilevel"/>
    <w:tmpl w:val="42A4EFE4"/>
    <w:lvl w:ilvl="0" w:tplc="BFA23178">
      <w:start w:val="1"/>
      <w:numFmt w:val="bullet"/>
      <w:lvlText w:val="•"/>
      <w:lvlJc w:val="left"/>
      <w:pPr>
        <w:ind w:left="705"/>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1" w:tplc="5768B9E4">
      <w:start w:val="1"/>
      <w:numFmt w:val="bullet"/>
      <w:lvlText w:val="o"/>
      <w:lvlJc w:val="left"/>
      <w:pPr>
        <w:ind w:left="144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2" w:tplc="F1804630">
      <w:start w:val="1"/>
      <w:numFmt w:val="bullet"/>
      <w:lvlText w:val="▪"/>
      <w:lvlJc w:val="left"/>
      <w:pPr>
        <w:ind w:left="21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3" w:tplc="31222AE8">
      <w:start w:val="1"/>
      <w:numFmt w:val="bullet"/>
      <w:lvlText w:val="•"/>
      <w:lvlJc w:val="left"/>
      <w:pPr>
        <w:ind w:left="288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4" w:tplc="4B6E0E42">
      <w:start w:val="1"/>
      <w:numFmt w:val="bullet"/>
      <w:lvlText w:val="o"/>
      <w:lvlJc w:val="left"/>
      <w:pPr>
        <w:ind w:left="360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5" w:tplc="781E8C1E">
      <w:start w:val="1"/>
      <w:numFmt w:val="bullet"/>
      <w:lvlText w:val="▪"/>
      <w:lvlJc w:val="left"/>
      <w:pPr>
        <w:ind w:left="432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6" w:tplc="CD9C874E">
      <w:start w:val="1"/>
      <w:numFmt w:val="bullet"/>
      <w:lvlText w:val="•"/>
      <w:lvlJc w:val="left"/>
      <w:pPr>
        <w:ind w:left="504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7" w:tplc="5D028C3C">
      <w:start w:val="1"/>
      <w:numFmt w:val="bullet"/>
      <w:lvlText w:val="o"/>
      <w:lvlJc w:val="left"/>
      <w:pPr>
        <w:ind w:left="57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8" w:tplc="7DF0EF0C">
      <w:start w:val="1"/>
      <w:numFmt w:val="bullet"/>
      <w:lvlText w:val="▪"/>
      <w:lvlJc w:val="left"/>
      <w:pPr>
        <w:ind w:left="648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abstractNum>
  <w:abstractNum w:abstractNumId="5" w15:restartNumberingAfterBreak="0">
    <w:nsid w:val="6A396397"/>
    <w:multiLevelType w:val="hybridMultilevel"/>
    <w:tmpl w:val="EC0E633C"/>
    <w:lvl w:ilvl="0" w:tplc="5948A038">
      <w:start w:val="1"/>
      <w:numFmt w:val="bullet"/>
      <w:lvlText w:val="•"/>
      <w:lvlJc w:val="left"/>
      <w:pPr>
        <w:ind w:left="72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1" w:tplc="15EA220A">
      <w:start w:val="1"/>
      <w:numFmt w:val="bullet"/>
      <w:lvlText w:val="o"/>
      <w:lvlJc w:val="left"/>
      <w:pPr>
        <w:ind w:left="154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2" w:tplc="3E42FB0E">
      <w:start w:val="1"/>
      <w:numFmt w:val="bullet"/>
      <w:lvlText w:val="▪"/>
      <w:lvlJc w:val="left"/>
      <w:pPr>
        <w:ind w:left="226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3" w:tplc="DF28C4DC">
      <w:start w:val="1"/>
      <w:numFmt w:val="bullet"/>
      <w:lvlText w:val="•"/>
      <w:lvlJc w:val="left"/>
      <w:pPr>
        <w:ind w:left="2987"/>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4" w:tplc="B8E23FF6">
      <w:start w:val="1"/>
      <w:numFmt w:val="bullet"/>
      <w:lvlText w:val="o"/>
      <w:lvlJc w:val="left"/>
      <w:pPr>
        <w:ind w:left="370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5" w:tplc="38A6C30A">
      <w:start w:val="1"/>
      <w:numFmt w:val="bullet"/>
      <w:lvlText w:val="▪"/>
      <w:lvlJc w:val="left"/>
      <w:pPr>
        <w:ind w:left="442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6" w:tplc="F0A81BE6">
      <w:start w:val="1"/>
      <w:numFmt w:val="bullet"/>
      <w:lvlText w:val="•"/>
      <w:lvlJc w:val="left"/>
      <w:pPr>
        <w:ind w:left="5147"/>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7" w:tplc="942493C4">
      <w:start w:val="1"/>
      <w:numFmt w:val="bullet"/>
      <w:lvlText w:val="o"/>
      <w:lvlJc w:val="left"/>
      <w:pPr>
        <w:ind w:left="586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8" w:tplc="4FC47CEA">
      <w:start w:val="1"/>
      <w:numFmt w:val="bullet"/>
      <w:lvlText w:val="▪"/>
      <w:lvlJc w:val="left"/>
      <w:pPr>
        <w:ind w:left="6587"/>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abstractNum>
  <w:abstractNum w:abstractNumId="6" w15:restartNumberingAfterBreak="0">
    <w:nsid w:val="6B2372CF"/>
    <w:multiLevelType w:val="hybridMultilevel"/>
    <w:tmpl w:val="5AD40A74"/>
    <w:lvl w:ilvl="0" w:tplc="555E8FF2">
      <w:start w:val="1"/>
      <w:numFmt w:val="bullet"/>
      <w:lvlText w:val="•"/>
      <w:lvlJc w:val="left"/>
      <w:pPr>
        <w:ind w:left="705"/>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1" w:tplc="C24EE27E">
      <w:start w:val="1"/>
      <w:numFmt w:val="bullet"/>
      <w:lvlText w:val="o"/>
      <w:lvlJc w:val="left"/>
      <w:pPr>
        <w:ind w:left="144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2" w:tplc="87E4CE6A">
      <w:start w:val="1"/>
      <w:numFmt w:val="bullet"/>
      <w:lvlText w:val="▪"/>
      <w:lvlJc w:val="left"/>
      <w:pPr>
        <w:ind w:left="21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3" w:tplc="403A6AAA">
      <w:start w:val="1"/>
      <w:numFmt w:val="bullet"/>
      <w:lvlText w:val="•"/>
      <w:lvlJc w:val="left"/>
      <w:pPr>
        <w:ind w:left="288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4" w:tplc="917A9216">
      <w:start w:val="1"/>
      <w:numFmt w:val="bullet"/>
      <w:lvlText w:val="o"/>
      <w:lvlJc w:val="left"/>
      <w:pPr>
        <w:ind w:left="360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5" w:tplc="E9CE3C60">
      <w:start w:val="1"/>
      <w:numFmt w:val="bullet"/>
      <w:lvlText w:val="▪"/>
      <w:lvlJc w:val="left"/>
      <w:pPr>
        <w:ind w:left="432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6" w:tplc="8A8C9058">
      <w:start w:val="1"/>
      <w:numFmt w:val="bullet"/>
      <w:lvlText w:val="•"/>
      <w:lvlJc w:val="left"/>
      <w:pPr>
        <w:ind w:left="5040"/>
      </w:pPr>
      <w:rPr>
        <w:rFonts w:ascii="Arial" w:eastAsia="Arial" w:hAnsi="Arial" w:cs="Arial"/>
        <w:b w:val="0"/>
        <w:i w:val="0"/>
        <w:strike w:val="0"/>
        <w:dstrike w:val="0"/>
        <w:color w:val="D9AC77"/>
        <w:sz w:val="21"/>
        <w:szCs w:val="21"/>
        <w:u w:val="none" w:color="000000"/>
        <w:bdr w:val="none" w:sz="0" w:space="0" w:color="auto"/>
        <w:shd w:val="clear" w:color="auto" w:fill="auto"/>
        <w:vertAlign w:val="baseline"/>
      </w:rPr>
    </w:lvl>
    <w:lvl w:ilvl="7" w:tplc="E9808AEA">
      <w:start w:val="1"/>
      <w:numFmt w:val="bullet"/>
      <w:lvlText w:val="o"/>
      <w:lvlJc w:val="left"/>
      <w:pPr>
        <w:ind w:left="576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lvl w:ilvl="8" w:tplc="B40836C2">
      <w:start w:val="1"/>
      <w:numFmt w:val="bullet"/>
      <w:lvlText w:val="▪"/>
      <w:lvlJc w:val="left"/>
      <w:pPr>
        <w:ind w:left="6480"/>
      </w:pPr>
      <w:rPr>
        <w:rFonts w:ascii="Segoe UI Symbol" w:eastAsia="Segoe UI Symbol" w:hAnsi="Segoe UI Symbol" w:cs="Segoe UI Symbol"/>
        <w:b w:val="0"/>
        <w:i w:val="0"/>
        <w:strike w:val="0"/>
        <w:dstrike w:val="0"/>
        <w:color w:val="D9AC77"/>
        <w:sz w:val="21"/>
        <w:szCs w:val="21"/>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11"/>
    <w:rsid w:val="000A6ABF"/>
    <w:rsid w:val="00285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23E1"/>
  <w15:docId w15:val="{D500C75C-1EE7-46DA-BBE3-C5E017EE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jc w:val="both"/>
    </w:pPr>
    <w:rPr>
      <w:rFonts w:ascii="Arial" w:eastAsia="Arial" w:hAnsi="Arial" w:cs="Arial"/>
      <w:color w:val="494C52"/>
      <w:sz w:val="21"/>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Arial" w:eastAsia="Arial" w:hAnsi="Arial" w:cs="Arial"/>
      <w:b/>
      <w:color w:val="494C52"/>
      <w:sz w:val="24"/>
    </w:rPr>
  </w:style>
  <w:style w:type="paragraph" w:styleId="Heading2">
    <w:name w:val="heading 2"/>
    <w:next w:val="Normal"/>
    <w:link w:val="Heading2Char"/>
    <w:uiPriority w:val="9"/>
    <w:unhideWhenUsed/>
    <w:qFormat/>
    <w:pPr>
      <w:keepNext/>
      <w:keepLines/>
      <w:spacing w:after="30"/>
      <w:ind w:left="10" w:hanging="10"/>
      <w:outlineLvl w:val="1"/>
    </w:pPr>
    <w:rPr>
      <w:rFonts w:ascii="Arial" w:eastAsia="Arial" w:hAnsi="Arial" w:cs="Arial"/>
      <w:b/>
      <w:color w:val="494C5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94C52"/>
      <w:sz w:val="21"/>
    </w:rPr>
  </w:style>
  <w:style w:type="character" w:customStyle="1" w:styleId="Heading1Char">
    <w:name w:val="Heading 1 Char"/>
    <w:link w:val="Heading1"/>
    <w:rPr>
      <w:rFonts w:ascii="Arial" w:eastAsia="Arial" w:hAnsi="Arial" w:cs="Arial"/>
      <w:b/>
      <w:color w:val="494C52"/>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rtimmis</dc:creator>
  <cp:keywords/>
  <cp:lastModifiedBy>Mrs M Nicholls</cp:lastModifiedBy>
  <cp:revision>2</cp:revision>
  <dcterms:created xsi:type="dcterms:W3CDTF">2024-11-28T15:49:00Z</dcterms:created>
  <dcterms:modified xsi:type="dcterms:W3CDTF">2024-11-28T15:49:00Z</dcterms:modified>
</cp:coreProperties>
</file>