
<file path=[Content_Types].xml><?xml version="1.0" encoding="utf-8"?>
<Types xmlns="http://schemas.openxmlformats.org/package/2006/content-types">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29C50835" w14:textId="77777777" w:rsidR="00750D29" w:rsidRDefault="00750D29">
      <w:pPr>
        <w:pStyle w:val="BodyText"/>
        <w:spacing w:before="5"/>
        <w:ind w:left="0"/>
        <w:rPr>
          <w:rFonts w:ascii="Times New Roman"/>
          <w:sz w:val="2"/>
        </w:rPr>
      </w:pPr>
    </w:p>
    <w:p w14:paraId="5E746F41" w14:textId="77777777" w:rsidR="00750D29" w:rsidRPr="005720A9" w:rsidRDefault="00750D29">
      <w:pPr>
        <w:pStyle w:val="BodyText"/>
        <w:spacing w:before="4"/>
        <w:ind w:left="0"/>
        <w:rPr>
          <w:rFonts w:ascii="Times New Roman"/>
        </w:rPr>
      </w:pPr>
    </w:p>
    <w:tbl>
      <w:tblPr>
        <w:tblW w:w="0" w:type="auto"/>
        <w:tblInd w:w="121" w:type="dxa"/>
        <w:tblBorders>
          <w:top w:val="single" w:sz="4" w:space="0" w:color="808080"/>
          <w:left w:val="single" w:sz="4" w:space="0" w:color="808080"/>
          <w:bottom w:val="single" w:sz="4" w:space="0" w:color="808080"/>
          <w:right w:val="single" w:sz="4" w:space="0" w:color="808080"/>
          <w:insideH w:val="single" w:sz="4" w:space="0" w:color="808080"/>
          <w:insideV w:val="single" w:sz="4" w:space="0" w:color="808080"/>
        </w:tblBorders>
        <w:tblLayout w:type="fixed"/>
        <w:tblCellMar>
          <w:left w:w="0" w:type="dxa"/>
          <w:right w:w="0" w:type="dxa"/>
        </w:tblCellMar>
        <w:tblLook w:val="01E0" w:firstRow="1" w:lastRow="1" w:firstColumn="1" w:lastColumn="1" w:noHBand="0" w:noVBand="0"/>
      </w:tblPr>
      <w:tblGrid>
        <w:gridCol w:w="10197"/>
      </w:tblGrid>
      <w:tr w:rsidR="005720A9" w:rsidRPr="005720A9" w14:paraId="3E576796" w14:textId="77777777">
        <w:trPr>
          <w:trHeight w:val="486"/>
        </w:trPr>
        <w:tc>
          <w:tcPr>
            <w:tcW w:w="10197" w:type="dxa"/>
            <w:shd w:val="clear" w:color="auto" w:fill="EAEAEA"/>
          </w:tcPr>
          <w:p w14:paraId="33DCF2B2" w14:textId="77777777" w:rsidR="00750D29" w:rsidRPr="005720A9" w:rsidRDefault="005720A9">
            <w:pPr>
              <w:pStyle w:val="TableParagraph"/>
              <w:ind w:left="122"/>
              <w:rPr>
                <w:b/>
              </w:rPr>
            </w:pPr>
            <w:r w:rsidRPr="005720A9">
              <w:rPr>
                <w:b/>
              </w:rPr>
              <w:t>MAIN</w:t>
            </w:r>
            <w:r w:rsidRPr="005720A9">
              <w:rPr>
                <w:b/>
                <w:spacing w:val="-1"/>
              </w:rPr>
              <w:t xml:space="preserve"> </w:t>
            </w:r>
            <w:r w:rsidRPr="005720A9">
              <w:rPr>
                <w:b/>
              </w:rPr>
              <w:t>PURPOSES</w:t>
            </w:r>
            <w:r w:rsidRPr="005720A9">
              <w:rPr>
                <w:b/>
                <w:spacing w:val="-2"/>
              </w:rPr>
              <w:t xml:space="preserve"> </w:t>
            </w:r>
            <w:r w:rsidRPr="005720A9">
              <w:rPr>
                <w:b/>
              </w:rPr>
              <w:t>OF</w:t>
            </w:r>
            <w:r w:rsidRPr="005720A9">
              <w:rPr>
                <w:b/>
                <w:spacing w:val="-4"/>
              </w:rPr>
              <w:t xml:space="preserve"> </w:t>
            </w:r>
            <w:r w:rsidRPr="005720A9">
              <w:rPr>
                <w:b/>
              </w:rPr>
              <w:t>THE JOB</w:t>
            </w:r>
          </w:p>
        </w:tc>
      </w:tr>
      <w:tr w:rsidR="005720A9" w:rsidRPr="00753DBD" w14:paraId="39048304" w14:textId="77777777" w:rsidTr="00111B2E">
        <w:trPr>
          <w:trHeight w:val="3399"/>
        </w:trPr>
        <w:tc>
          <w:tcPr>
            <w:tcW w:w="10197" w:type="dxa"/>
            <w:shd w:val="clear" w:color="auto" w:fill="auto"/>
          </w:tcPr>
          <w:p w14:paraId="3AC71CB0" w14:textId="77777777" w:rsidR="00E33003" w:rsidRPr="00753DBD" w:rsidRDefault="00E33003" w:rsidP="00753DBD">
            <w:pPr>
              <w:ind w:right="256"/>
              <w:jc w:val="both"/>
              <w:rPr>
                <w:rFonts w:ascii="Tahoma" w:eastAsia="Tahoma" w:hAnsi="Tahoma" w:cs="Tahoma"/>
              </w:rPr>
            </w:pPr>
          </w:p>
          <w:p w14:paraId="1CF51721" w14:textId="2DDE8B6C" w:rsidR="00111B2E" w:rsidRDefault="00111B2E" w:rsidP="00341772">
            <w:pPr>
              <w:pStyle w:val="BodyText"/>
              <w:ind w:left="0"/>
            </w:pPr>
            <w:r>
              <w:t>The</w:t>
            </w:r>
            <w:r>
              <w:rPr>
                <w:spacing w:val="-4"/>
              </w:rPr>
              <w:t xml:space="preserve"> </w:t>
            </w:r>
            <w:r>
              <w:t>Estates</w:t>
            </w:r>
            <w:r>
              <w:rPr>
                <w:spacing w:val="-3"/>
              </w:rPr>
              <w:t xml:space="preserve"> </w:t>
            </w:r>
            <w:r>
              <w:t>Site</w:t>
            </w:r>
            <w:r>
              <w:rPr>
                <w:spacing w:val="-5"/>
              </w:rPr>
              <w:t xml:space="preserve"> </w:t>
            </w:r>
            <w:r>
              <w:t>Manager</w:t>
            </w:r>
            <w:r>
              <w:rPr>
                <w:spacing w:val="-4"/>
              </w:rPr>
              <w:t xml:space="preserve"> </w:t>
            </w:r>
            <w:r>
              <w:t>will</w:t>
            </w:r>
            <w:r>
              <w:rPr>
                <w:spacing w:val="-3"/>
              </w:rPr>
              <w:t xml:space="preserve"> </w:t>
            </w:r>
            <w:r>
              <w:t>be</w:t>
            </w:r>
            <w:r>
              <w:rPr>
                <w:spacing w:val="-4"/>
              </w:rPr>
              <w:t xml:space="preserve"> </w:t>
            </w:r>
            <w:r>
              <w:t>responsible</w:t>
            </w:r>
            <w:r>
              <w:rPr>
                <w:spacing w:val="-4"/>
              </w:rPr>
              <w:t xml:space="preserve"> </w:t>
            </w:r>
            <w:r>
              <w:t>for</w:t>
            </w:r>
            <w:r>
              <w:rPr>
                <w:spacing w:val="-4"/>
              </w:rPr>
              <w:t xml:space="preserve"> </w:t>
            </w:r>
            <w:r>
              <w:t>the</w:t>
            </w:r>
            <w:r>
              <w:rPr>
                <w:spacing w:val="-4"/>
              </w:rPr>
              <w:t xml:space="preserve"> </w:t>
            </w:r>
            <w:r>
              <w:t>day-to-day</w:t>
            </w:r>
            <w:r>
              <w:rPr>
                <w:spacing w:val="-4"/>
              </w:rPr>
              <w:t xml:space="preserve"> </w:t>
            </w:r>
            <w:r>
              <w:t>operational</w:t>
            </w:r>
            <w:r>
              <w:rPr>
                <w:spacing w:val="-2"/>
              </w:rPr>
              <w:t xml:space="preserve"> </w:t>
            </w:r>
            <w:r>
              <w:t>management</w:t>
            </w:r>
            <w:r>
              <w:rPr>
                <w:spacing w:val="-2"/>
              </w:rPr>
              <w:t xml:space="preserve"> </w:t>
            </w:r>
            <w:r>
              <w:t>of the property and facilities services for the school.</w:t>
            </w:r>
          </w:p>
          <w:p w14:paraId="4D976D06" w14:textId="77777777" w:rsidR="00111B2E" w:rsidRDefault="00111B2E" w:rsidP="00111B2E">
            <w:pPr>
              <w:pStyle w:val="BodyText"/>
              <w:ind w:left="127"/>
            </w:pPr>
          </w:p>
          <w:p w14:paraId="01850F4E" w14:textId="0FF73491" w:rsidR="00111B2E" w:rsidRDefault="00111B2E" w:rsidP="00111B2E">
            <w:pPr>
              <w:pStyle w:val="BodyText"/>
              <w:tabs>
                <w:tab w:val="left" w:pos="487"/>
                <w:tab w:val="left" w:pos="488"/>
              </w:tabs>
              <w:spacing w:before="2" w:line="237" w:lineRule="auto"/>
              <w:ind w:left="0" w:right="231"/>
            </w:pPr>
            <w:r>
              <w:t>To</w:t>
            </w:r>
            <w:r>
              <w:rPr>
                <w:spacing w:val="-3"/>
              </w:rPr>
              <w:t xml:space="preserve"> </w:t>
            </w:r>
            <w:r>
              <w:t>ensure</w:t>
            </w:r>
            <w:r>
              <w:rPr>
                <w:spacing w:val="-5"/>
              </w:rPr>
              <w:t xml:space="preserve"> </w:t>
            </w:r>
            <w:r>
              <w:t>the</w:t>
            </w:r>
            <w:r>
              <w:rPr>
                <w:spacing w:val="-3"/>
              </w:rPr>
              <w:t xml:space="preserve"> </w:t>
            </w:r>
            <w:r>
              <w:t>school’s</w:t>
            </w:r>
            <w:r>
              <w:rPr>
                <w:spacing w:val="-5"/>
              </w:rPr>
              <w:t xml:space="preserve"> </w:t>
            </w:r>
            <w:r>
              <w:t>premises</w:t>
            </w:r>
            <w:r>
              <w:rPr>
                <w:spacing w:val="-3"/>
              </w:rPr>
              <w:t xml:space="preserve"> </w:t>
            </w:r>
            <w:r>
              <w:t>meets</w:t>
            </w:r>
            <w:r>
              <w:rPr>
                <w:spacing w:val="-2"/>
              </w:rPr>
              <w:t xml:space="preserve"> </w:t>
            </w:r>
            <w:r>
              <w:t>its</w:t>
            </w:r>
            <w:r>
              <w:rPr>
                <w:spacing w:val="-2"/>
              </w:rPr>
              <w:t xml:space="preserve"> </w:t>
            </w:r>
            <w:r>
              <w:t>health,</w:t>
            </w:r>
            <w:r>
              <w:rPr>
                <w:spacing w:val="-7"/>
              </w:rPr>
              <w:t xml:space="preserve"> </w:t>
            </w:r>
            <w:r>
              <w:t>safety,</w:t>
            </w:r>
            <w:r>
              <w:rPr>
                <w:spacing w:val="-2"/>
              </w:rPr>
              <w:t xml:space="preserve"> </w:t>
            </w:r>
            <w:r>
              <w:t>and</w:t>
            </w:r>
            <w:r>
              <w:rPr>
                <w:spacing w:val="-2"/>
              </w:rPr>
              <w:t xml:space="preserve"> </w:t>
            </w:r>
            <w:r>
              <w:t>compliance</w:t>
            </w:r>
            <w:r>
              <w:rPr>
                <w:spacing w:val="-3"/>
              </w:rPr>
              <w:t xml:space="preserve"> </w:t>
            </w:r>
            <w:r>
              <w:t>obligations</w:t>
            </w:r>
            <w:r>
              <w:rPr>
                <w:spacing w:val="-5"/>
              </w:rPr>
              <w:t xml:space="preserve"> </w:t>
            </w:r>
            <w:proofErr w:type="gramStart"/>
            <w:r>
              <w:t>at all times</w:t>
            </w:r>
            <w:proofErr w:type="gramEnd"/>
            <w:r>
              <w:t>.</w:t>
            </w:r>
          </w:p>
          <w:p w14:paraId="19A8486A" w14:textId="77777777" w:rsidR="00111B2E" w:rsidRDefault="00111B2E" w:rsidP="00111B2E">
            <w:pPr>
              <w:pStyle w:val="BodyText"/>
              <w:tabs>
                <w:tab w:val="left" w:pos="487"/>
                <w:tab w:val="left" w:pos="488"/>
              </w:tabs>
              <w:spacing w:before="2" w:line="237" w:lineRule="auto"/>
              <w:ind w:left="487" w:right="231"/>
            </w:pPr>
          </w:p>
          <w:p w14:paraId="68A8CD4B" w14:textId="67EEC4A6" w:rsidR="00111B2E" w:rsidRDefault="00111B2E" w:rsidP="00111B2E">
            <w:pPr>
              <w:pStyle w:val="BodyText"/>
              <w:tabs>
                <w:tab w:val="left" w:pos="487"/>
                <w:tab w:val="left" w:pos="488"/>
              </w:tabs>
              <w:spacing w:before="4" w:line="237" w:lineRule="auto"/>
              <w:ind w:left="0" w:right="269"/>
            </w:pPr>
            <w:r>
              <w:t>To</w:t>
            </w:r>
            <w:r>
              <w:rPr>
                <w:spacing w:val="-1"/>
              </w:rPr>
              <w:t xml:space="preserve"> </w:t>
            </w:r>
            <w:r>
              <w:t>ensure</w:t>
            </w:r>
            <w:r>
              <w:rPr>
                <w:spacing w:val="-3"/>
              </w:rPr>
              <w:t xml:space="preserve"> </w:t>
            </w:r>
            <w:r>
              <w:t>that</w:t>
            </w:r>
            <w:r>
              <w:rPr>
                <w:spacing w:val="-4"/>
              </w:rPr>
              <w:t xml:space="preserve"> </w:t>
            </w:r>
            <w:r>
              <w:t>the</w:t>
            </w:r>
            <w:r>
              <w:rPr>
                <w:spacing w:val="-3"/>
              </w:rPr>
              <w:t xml:space="preserve"> </w:t>
            </w:r>
            <w:r>
              <w:t>building(s),</w:t>
            </w:r>
            <w:r>
              <w:rPr>
                <w:spacing w:val="-1"/>
              </w:rPr>
              <w:t xml:space="preserve"> </w:t>
            </w:r>
            <w:r>
              <w:t>property</w:t>
            </w:r>
            <w:r>
              <w:rPr>
                <w:spacing w:val="-1"/>
              </w:rPr>
              <w:t xml:space="preserve"> </w:t>
            </w:r>
            <w:r>
              <w:t>and</w:t>
            </w:r>
            <w:r>
              <w:rPr>
                <w:spacing w:val="-4"/>
              </w:rPr>
              <w:t xml:space="preserve"> </w:t>
            </w:r>
            <w:r>
              <w:t>facilities</w:t>
            </w:r>
            <w:r>
              <w:rPr>
                <w:spacing w:val="-2"/>
              </w:rPr>
              <w:t xml:space="preserve"> </w:t>
            </w:r>
            <w:r>
              <w:t>are</w:t>
            </w:r>
            <w:r>
              <w:rPr>
                <w:spacing w:val="-4"/>
              </w:rPr>
              <w:t xml:space="preserve"> </w:t>
            </w:r>
            <w:r>
              <w:t>available</w:t>
            </w:r>
            <w:r>
              <w:rPr>
                <w:spacing w:val="-3"/>
              </w:rPr>
              <w:t xml:space="preserve"> </w:t>
            </w:r>
            <w:r>
              <w:t>for</w:t>
            </w:r>
            <w:r>
              <w:rPr>
                <w:spacing w:val="-4"/>
              </w:rPr>
              <w:t xml:space="preserve"> </w:t>
            </w:r>
            <w:r>
              <w:t>school’s</w:t>
            </w:r>
            <w:r>
              <w:rPr>
                <w:spacing w:val="-2"/>
              </w:rPr>
              <w:t xml:space="preserve"> </w:t>
            </w:r>
            <w:r>
              <w:t>use</w:t>
            </w:r>
            <w:r>
              <w:rPr>
                <w:spacing w:val="-3"/>
              </w:rPr>
              <w:t xml:space="preserve"> </w:t>
            </w:r>
            <w:r>
              <w:t>and other users, whenever they are needed.</w:t>
            </w:r>
          </w:p>
          <w:p w14:paraId="34099401" w14:textId="77777777" w:rsidR="00111B2E" w:rsidRDefault="00111B2E" w:rsidP="00111B2E">
            <w:pPr>
              <w:pStyle w:val="ListParagraph"/>
            </w:pPr>
          </w:p>
          <w:p w14:paraId="2ED8ABA9" w14:textId="6E7FB391" w:rsidR="00111B2E" w:rsidRPr="00111B2E" w:rsidRDefault="00111B2E" w:rsidP="00111B2E">
            <w:pPr>
              <w:pStyle w:val="BodyText"/>
              <w:tabs>
                <w:tab w:val="left" w:pos="487"/>
                <w:tab w:val="left" w:pos="488"/>
              </w:tabs>
              <w:spacing w:before="3" w:line="237" w:lineRule="auto"/>
              <w:ind w:left="0" w:right="310"/>
            </w:pPr>
            <w:r>
              <w:t>To lead and oversee the maintenance (both reactive &amp; planned) of the school site, ensuring</w:t>
            </w:r>
            <w:r>
              <w:rPr>
                <w:spacing w:val="-3"/>
              </w:rPr>
              <w:t xml:space="preserve"> </w:t>
            </w:r>
            <w:r>
              <w:t>the</w:t>
            </w:r>
            <w:r>
              <w:rPr>
                <w:spacing w:val="-5"/>
              </w:rPr>
              <w:t xml:space="preserve"> </w:t>
            </w:r>
            <w:r>
              <w:t>premises</w:t>
            </w:r>
            <w:r>
              <w:rPr>
                <w:spacing w:val="-4"/>
              </w:rPr>
              <w:t xml:space="preserve"> </w:t>
            </w:r>
            <w:r>
              <w:t>and</w:t>
            </w:r>
            <w:r>
              <w:rPr>
                <w:spacing w:val="-3"/>
              </w:rPr>
              <w:t xml:space="preserve"> </w:t>
            </w:r>
            <w:r>
              <w:t>grounds</w:t>
            </w:r>
            <w:r>
              <w:rPr>
                <w:spacing w:val="-6"/>
              </w:rPr>
              <w:t xml:space="preserve"> </w:t>
            </w:r>
            <w:r>
              <w:t>are</w:t>
            </w:r>
            <w:r>
              <w:rPr>
                <w:spacing w:val="-6"/>
              </w:rPr>
              <w:t xml:space="preserve"> </w:t>
            </w:r>
            <w:r>
              <w:t>safe,</w:t>
            </w:r>
            <w:r>
              <w:rPr>
                <w:spacing w:val="-2"/>
              </w:rPr>
              <w:t xml:space="preserve"> </w:t>
            </w:r>
            <w:r>
              <w:t>secure,</w:t>
            </w:r>
            <w:r>
              <w:rPr>
                <w:spacing w:val="-3"/>
              </w:rPr>
              <w:t xml:space="preserve"> </w:t>
            </w:r>
            <w:r>
              <w:t>clean,</w:t>
            </w:r>
            <w:r>
              <w:rPr>
                <w:spacing w:val="-3"/>
              </w:rPr>
              <w:t xml:space="preserve"> </w:t>
            </w:r>
            <w:r>
              <w:t>and</w:t>
            </w:r>
            <w:r>
              <w:rPr>
                <w:spacing w:val="-3"/>
              </w:rPr>
              <w:t xml:space="preserve"> </w:t>
            </w:r>
            <w:r>
              <w:t>well-maintained</w:t>
            </w:r>
            <w:r>
              <w:rPr>
                <w:spacing w:val="-2"/>
              </w:rPr>
              <w:t xml:space="preserve"> </w:t>
            </w:r>
            <w:r>
              <w:t xml:space="preserve">every </w:t>
            </w:r>
            <w:r>
              <w:rPr>
                <w:spacing w:val="-4"/>
              </w:rPr>
              <w:t>day.</w:t>
            </w:r>
          </w:p>
          <w:p w14:paraId="3418AD46" w14:textId="31BC29FA" w:rsidR="00111B2E" w:rsidRDefault="00111B2E" w:rsidP="00111B2E">
            <w:pPr>
              <w:pStyle w:val="BodyText"/>
              <w:tabs>
                <w:tab w:val="left" w:pos="487"/>
                <w:tab w:val="left" w:pos="488"/>
              </w:tabs>
              <w:spacing w:before="3" w:line="237" w:lineRule="auto"/>
              <w:ind w:left="487" w:right="310"/>
              <w:rPr>
                <w:spacing w:val="-4"/>
              </w:rPr>
            </w:pPr>
          </w:p>
          <w:p w14:paraId="19694BBC" w14:textId="77777777" w:rsidR="009358F9" w:rsidRDefault="00111B2E" w:rsidP="00111B2E">
            <w:pPr>
              <w:pStyle w:val="BodyText"/>
              <w:tabs>
                <w:tab w:val="left" w:pos="487"/>
                <w:tab w:val="left" w:pos="488"/>
              </w:tabs>
              <w:spacing w:before="4" w:line="237" w:lineRule="auto"/>
              <w:ind w:left="0" w:right="913"/>
            </w:pPr>
            <w:r>
              <w:t>To</w:t>
            </w:r>
            <w:r>
              <w:rPr>
                <w:spacing w:val="-4"/>
              </w:rPr>
              <w:t xml:space="preserve"> </w:t>
            </w:r>
            <w:r>
              <w:t>line</w:t>
            </w:r>
            <w:r>
              <w:rPr>
                <w:spacing w:val="-6"/>
              </w:rPr>
              <w:t xml:space="preserve"> </w:t>
            </w:r>
            <w:r>
              <w:t>manage</w:t>
            </w:r>
            <w:r>
              <w:rPr>
                <w:spacing w:val="-7"/>
              </w:rPr>
              <w:t xml:space="preserve"> </w:t>
            </w:r>
            <w:r>
              <w:t>the</w:t>
            </w:r>
            <w:r>
              <w:rPr>
                <w:spacing w:val="-5"/>
              </w:rPr>
              <w:t xml:space="preserve"> </w:t>
            </w:r>
            <w:r>
              <w:t>Estates</w:t>
            </w:r>
            <w:r>
              <w:rPr>
                <w:spacing w:val="-4"/>
              </w:rPr>
              <w:t xml:space="preserve"> </w:t>
            </w:r>
            <w:r>
              <w:t>Caretaker/Assistant(s),</w:t>
            </w:r>
            <w:r>
              <w:rPr>
                <w:spacing w:val="-3"/>
              </w:rPr>
              <w:t xml:space="preserve"> </w:t>
            </w:r>
            <w:r>
              <w:t>Agency</w:t>
            </w:r>
            <w:r>
              <w:rPr>
                <w:spacing w:val="-3"/>
              </w:rPr>
              <w:t xml:space="preserve"> </w:t>
            </w:r>
            <w:r>
              <w:t>staff</w:t>
            </w:r>
            <w:r>
              <w:rPr>
                <w:spacing w:val="-4"/>
              </w:rPr>
              <w:t xml:space="preserve"> </w:t>
            </w:r>
            <w:r>
              <w:t>and</w:t>
            </w:r>
            <w:r>
              <w:rPr>
                <w:spacing w:val="-6"/>
              </w:rPr>
              <w:t xml:space="preserve"> </w:t>
            </w:r>
            <w:r>
              <w:t>Third-Party contractors, as necessary.</w:t>
            </w:r>
          </w:p>
          <w:p w14:paraId="4DBBCF17" w14:textId="054541CC" w:rsidR="00111B2E" w:rsidRPr="00111B2E" w:rsidRDefault="00111B2E" w:rsidP="00111B2E"/>
        </w:tc>
      </w:tr>
    </w:tbl>
    <w:p w14:paraId="7D230C3D" w14:textId="77777777" w:rsidR="00750D29" w:rsidRPr="00753DBD" w:rsidRDefault="00750D29" w:rsidP="00CF6243">
      <w:pPr>
        <w:pStyle w:val="BodyText"/>
        <w:ind w:left="0"/>
        <w:rPr>
          <w:rFonts w:ascii="Tahoma" w:hAnsi="Tahoma" w:cs="Tahoma"/>
          <w:sz w:val="21"/>
        </w:rPr>
      </w:pPr>
    </w:p>
    <w:tbl>
      <w:tblPr>
        <w:tblW w:w="0" w:type="auto"/>
        <w:tblInd w:w="121" w:type="dxa"/>
        <w:tblBorders>
          <w:top w:val="single" w:sz="4" w:space="0" w:color="808080"/>
          <w:left w:val="single" w:sz="4" w:space="0" w:color="808080"/>
          <w:bottom w:val="single" w:sz="4" w:space="0" w:color="808080"/>
          <w:right w:val="single" w:sz="4" w:space="0" w:color="808080"/>
          <w:insideH w:val="single" w:sz="4" w:space="0" w:color="808080"/>
          <w:insideV w:val="single" w:sz="4" w:space="0" w:color="808080"/>
        </w:tblBorders>
        <w:tblLayout w:type="fixed"/>
        <w:tblCellMar>
          <w:left w:w="0" w:type="dxa"/>
          <w:right w:w="0" w:type="dxa"/>
        </w:tblCellMar>
        <w:tblLook w:val="01E0" w:firstRow="1" w:lastRow="1" w:firstColumn="1" w:lastColumn="1" w:noHBand="0" w:noVBand="0"/>
      </w:tblPr>
      <w:tblGrid>
        <w:gridCol w:w="10197"/>
        <w:gridCol w:w="25"/>
      </w:tblGrid>
      <w:tr w:rsidR="005720A9" w:rsidRPr="00753DBD" w14:paraId="4D0CC1EB" w14:textId="77777777">
        <w:trPr>
          <w:gridAfter w:val="1"/>
          <w:wAfter w:w="25" w:type="dxa"/>
          <w:trHeight w:val="486"/>
        </w:trPr>
        <w:tc>
          <w:tcPr>
            <w:tcW w:w="10197" w:type="dxa"/>
            <w:shd w:val="clear" w:color="auto" w:fill="EAEAEA"/>
          </w:tcPr>
          <w:p w14:paraId="44996D8E" w14:textId="77777777" w:rsidR="00750D29" w:rsidRPr="00753DBD" w:rsidRDefault="005720A9">
            <w:pPr>
              <w:pStyle w:val="TableParagraph"/>
              <w:ind w:left="122"/>
              <w:rPr>
                <w:rFonts w:ascii="Tahoma" w:hAnsi="Tahoma" w:cs="Tahoma"/>
                <w:b/>
              </w:rPr>
            </w:pPr>
            <w:r w:rsidRPr="00753DBD">
              <w:rPr>
                <w:rFonts w:ascii="Tahoma" w:hAnsi="Tahoma" w:cs="Tahoma"/>
                <w:b/>
              </w:rPr>
              <w:t>RESPONSIBILITIES</w:t>
            </w:r>
            <w:r w:rsidRPr="00753DBD">
              <w:rPr>
                <w:rFonts w:ascii="Tahoma" w:hAnsi="Tahoma" w:cs="Tahoma"/>
                <w:b/>
                <w:spacing w:val="-4"/>
              </w:rPr>
              <w:t xml:space="preserve"> </w:t>
            </w:r>
            <w:r w:rsidRPr="00753DBD">
              <w:rPr>
                <w:rFonts w:ascii="Tahoma" w:hAnsi="Tahoma" w:cs="Tahoma"/>
                <w:b/>
              </w:rPr>
              <w:t>OF</w:t>
            </w:r>
            <w:r w:rsidRPr="00753DBD">
              <w:rPr>
                <w:rFonts w:ascii="Tahoma" w:hAnsi="Tahoma" w:cs="Tahoma"/>
                <w:b/>
                <w:spacing w:val="-4"/>
              </w:rPr>
              <w:t xml:space="preserve"> </w:t>
            </w:r>
            <w:r w:rsidRPr="00753DBD">
              <w:rPr>
                <w:rFonts w:ascii="Tahoma" w:hAnsi="Tahoma" w:cs="Tahoma"/>
                <w:b/>
              </w:rPr>
              <w:t>THE JOB</w:t>
            </w:r>
          </w:p>
        </w:tc>
      </w:tr>
      <w:tr w:rsidR="005720A9" w:rsidRPr="00753DBD" w14:paraId="245B2474" w14:textId="77777777" w:rsidTr="00753DBD">
        <w:trPr>
          <w:trHeight w:val="3168"/>
        </w:trPr>
        <w:tc>
          <w:tcPr>
            <w:tcW w:w="10222" w:type="dxa"/>
            <w:gridSpan w:val="2"/>
            <w:shd w:val="clear" w:color="auto" w:fill="auto"/>
          </w:tcPr>
          <w:p w14:paraId="7472C7BB" w14:textId="477C0A9D" w:rsidR="0028011A" w:rsidRDefault="0028011A" w:rsidP="008E4D51">
            <w:pPr>
              <w:tabs>
                <w:tab w:val="left" w:pos="484"/>
                <w:tab w:val="left" w:pos="485"/>
              </w:tabs>
              <w:spacing w:before="2" w:line="237" w:lineRule="auto"/>
              <w:ind w:right="1036"/>
            </w:pPr>
            <w:r>
              <w:t>To</w:t>
            </w:r>
            <w:r>
              <w:rPr>
                <w:spacing w:val="-3"/>
              </w:rPr>
              <w:t xml:space="preserve"> </w:t>
            </w:r>
            <w:r>
              <w:t>ensure</w:t>
            </w:r>
            <w:r>
              <w:rPr>
                <w:spacing w:val="-4"/>
              </w:rPr>
              <w:t xml:space="preserve"> </w:t>
            </w:r>
            <w:r>
              <w:t>that</w:t>
            </w:r>
            <w:r>
              <w:rPr>
                <w:spacing w:val="-4"/>
              </w:rPr>
              <w:t xml:space="preserve"> </w:t>
            </w:r>
            <w:r>
              <w:t>the</w:t>
            </w:r>
            <w:r>
              <w:rPr>
                <w:spacing w:val="-3"/>
              </w:rPr>
              <w:t xml:space="preserve"> </w:t>
            </w:r>
            <w:r>
              <w:t>pupils</w:t>
            </w:r>
            <w:r>
              <w:rPr>
                <w:spacing w:val="-5"/>
              </w:rPr>
              <w:t xml:space="preserve"> </w:t>
            </w:r>
            <w:r>
              <w:t>and</w:t>
            </w:r>
            <w:r>
              <w:rPr>
                <w:spacing w:val="-2"/>
              </w:rPr>
              <w:t xml:space="preserve"> </w:t>
            </w:r>
            <w:r>
              <w:t>staff</w:t>
            </w:r>
            <w:r>
              <w:rPr>
                <w:spacing w:val="-3"/>
              </w:rPr>
              <w:t xml:space="preserve"> </w:t>
            </w:r>
            <w:r>
              <w:t>have</w:t>
            </w:r>
            <w:r>
              <w:rPr>
                <w:spacing w:val="-3"/>
              </w:rPr>
              <w:t xml:space="preserve"> </w:t>
            </w:r>
            <w:r>
              <w:t>a</w:t>
            </w:r>
            <w:r>
              <w:rPr>
                <w:spacing w:val="-5"/>
              </w:rPr>
              <w:t xml:space="preserve"> </w:t>
            </w:r>
            <w:r>
              <w:t>clean</w:t>
            </w:r>
            <w:r>
              <w:rPr>
                <w:spacing w:val="-3"/>
              </w:rPr>
              <w:t xml:space="preserve"> </w:t>
            </w:r>
            <w:r>
              <w:t>and</w:t>
            </w:r>
            <w:r>
              <w:rPr>
                <w:spacing w:val="-2"/>
              </w:rPr>
              <w:t xml:space="preserve"> </w:t>
            </w:r>
            <w:r>
              <w:t>safe</w:t>
            </w:r>
            <w:r>
              <w:rPr>
                <w:spacing w:val="-4"/>
              </w:rPr>
              <w:t xml:space="preserve"> </w:t>
            </w:r>
            <w:r>
              <w:t>learning</w:t>
            </w:r>
            <w:r>
              <w:rPr>
                <w:spacing w:val="-2"/>
              </w:rPr>
              <w:t xml:space="preserve"> </w:t>
            </w:r>
            <w:r>
              <w:t>and</w:t>
            </w:r>
            <w:r>
              <w:rPr>
                <w:spacing w:val="-2"/>
              </w:rPr>
              <w:t xml:space="preserve"> </w:t>
            </w:r>
            <w:proofErr w:type="gramStart"/>
            <w:r>
              <w:t>working environment at all times</w:t>
            </w:r>
            <w:proofErr w:type="gramEnd"/>
            <w:r>
              <w:t>.</w:t>
            </w:r>
          </w:p>
          <w:p w14:paraId="7CAFFA41" w14:textId="77777777" w:rsidR="008E4D51" w:rsidRDefault="008E4D51" w:rsidP="008E4D51">
            <w:pPr>
              <w:tabs>
                <w:tab w:val="left" w:pos="484"/>
                <w:tab w:val="left" w:pos="485"/>
              </w:tabs>
              <w:spacing w:before="2" w:line="237" w:lineRule="auto"/>
              <w:ind w:right="1036"/>
            </w:pPr>
          </w:p>
          <w:p w14:paraId="72653556" w14:textId="06208BEC" w:rsidR="0028011A" w:rsidRDefault="0028011A" w:rsidP="008E4D51">
            <w:pPr>
              <w:tabs>
                <w:tab w:val="left" w:pos="484"/>
                <w:tab w:val="left" w:pos="485"/>
              </w:tabs>
              <w:spacing w:before="3" w:line="237" w:lineRule="auto"/>
              <w:ind w:right="336"/>
            </w:pPr>
            <w:r>
              <w:t>To ensure that the buildings are ready for their intended use and occupation at the agreed</w:t>
            </w:r>
            <w:r>
              <w:rPr>
                <w:spacing w:val="-2"/>
              </w:rPr>
              <w:t xml:space="preserve"> </w:t>
            </w:r>
            <w:proofErr w:type="gramStart"/>
            <w:r>
              <w:t>times;</w:t>
            </w:r>
            <w:proofErr w:type="gramEnd"/>
            <w:r>
              <w:rPr>
                <w:spacing w:val="-5"/>
              </w:rPr>
              <w:t xml:space="preserve"> </w:t>
            </w:r>
            <w:r>
              <w:t>including</w:t>
            </w:r>
            <w:r>
              <w:rPr>
                <w:spacing w:val="-2"/>
              </w:rPr>
              <w:t xml:space="preserve"> </w:t>
            </w:r>
            <w:r>
              <w:t>the</w:t>
            </w:r>
            <w:r>
              <w:rPr>
                <w:spacing w:val="-4"/>
              </w:rPr>
              <w:t xml:space="preserve"> </w:t>
            </w:r>
            <w:r>
              <w:t>opening</w:t>
            </w:r>
            <w:r>
              <w:rPr>
                <w:spacing w:val="-2"/>
              </w:rPr>
              <w:t xml:space="preserve"> </w:t>
            </w:r>
            <w:r>
              <w:t>and</w:t>
            </w:r>
            <w:r>
              <w:rPr>
                <w:spacing w:val="-2"/>
              </w:rPr>
              <w:t xml:space="preserve"> </w:t>
            </w:r>
            <w:r>
              <w:t>closing</w:t>
            </w:r>
            <w:r>
              <w:rPr>
                <w:spacing w:val="-2"/>
              </w:rPr>
              <w:t xml:space="preserve"> </w:t>
            </w:r>
            <w:r>
              <w:t>of</w:t>
            </w:r>
            <w:r>
              <w:rPr>
                <w:spacing w:val="-3"/>
              </w:rPr>
              <w:t xml:space="preserve"> </w:t>
            </w:r>
            <w:r>
              <w:t>perimeter</w:t>
            </w:r>
            <w:r>
              <w:rPr>
                <w:spacing w:val="-3"/>
              </w:rPr>
              <w:t xml:space="preserve"> </w:t>
            </w:r>
            <w:r>
              <w:t>gates</w:t>
            </w:r>
            <w:r>
              <w:rPr>
                <w:spacing w:val="-3"/>
              </w:rPr>
              <w:t xml:space="preserve"> </w:t>
            </w:r>
            <w:r>
              <w:t>and</w:t>
            </w:r>
            <w:r>
              <w:rPr>
                <w:spacing w:val="-5"/>
              </w:rPr>
              <w:t xml:space="preserve"> </w:t>
            </w:r>
            <w:r>
              <w:t>carrying</w:t>
            </w:r>
            <w:r>
              <w:rPr>
                <w:spacing w:val="-2"/>
              </w:rPr>
              <w:t xml:space="preserve"> </w:t>
            </w:r>
            <w:r>
              <w:t>out</w:t>
            </w:r>
            <w:r>
              <w:rPr>
                <w:spacing w:val="-5"/>
              </w:rPr>
              <w:t xml:space="preserve"> </w:t>
            </w:r>
            <w:r>
              <w:t>a daily site inspection.</w:t>
            </w:r>
          </w:p>
          <w:p w14:paraId="29A49D66" w14:textId="77777777" w:rsidR="008E4D51" w:rsidRDefault="008E4D51" w:rsidP="008E4D51">
            <w:pPr>
              <w:tabs>
                <w:tab w:val="left" w:pos="484"/>
                <w:tab w:val="left" w:pos="485"/>
              </w:tabs>
              <w:spacing w:before="3" w:line="237" w:lineRule="auto"/>
              <w:ind w:right="336"/>
            </w:pPr>
          </w:p>
          <w:p w14:paraId="2FBC0D5E" w14:textId="2B372287" w:rsidR="0028011A" w:rsidRDefault="0028011A" w:rsidP="008E4D51">
            <w:pPr>
              <w:tabs>
                <w:tab w:val="left" w:pos="484"/>
                <w:tab w:val="left" w:pos="485"/>
              </w:tabs>
              <w:spacing w:before="4" w:line="237" w:lineRule="auto"/>
              <w:ind w:right="50"/>
            </w:pPr>
            <w:r>
              <w:t>To ensure the efficient operation of the school’s facilities in accordance with the Trust’s policies</w:t>
            </w:r>
            <w:proofErr w:type="gramStart"/>
            <w:r>
              <w:t>,</w:t>
            </w:r>
            <w:r>
              <w:rPr>
                <w:spacing w:val="-3"/>
              </w:rPr>
              <w:t xml:space="preserve"> </w:t>
            </w:r>
            <w:r>
              <w:t>and</w:t>
            </w:r>
            <w:r>
              <w:rPr>
                <w:spacing w:val="-3"/>
              </w:rPr>
              <w:t xml:space="preserve"> </w:t>
            </w:r>
            <w:r>
              <w:t>in</w:t>
            </w:r>
            <w:r>
              <w:rPr>
                <w:spacing w:val="-6"/>
              </w:rPr>
              <w:t xml:space="preserve"> </w:t>
            </w:r>
            <w:r>
              <w:t>particular,</w:t>
            </w:r>
            <w:proofErr w:type="gramEnd"/>
            <w:r>
              <w:rPr>
                <w:spacing w:val="-3"/>
              </w:rPr>
              <w:t xml:space="preserve"> </w:t>
            </w:r>
            <w:r>
              <w:t>those</w:t>
            </w:r>
            <w:r>
              <w:rPr>
                <w:spacing w:val="-5"/>
              </w:rPr>
              <w:t xml:space="preserve"> </w:t>
            </w:r>
            <w:r>
              <w:t>relating</w:t>
            </w:r>
            <w:r>
              <w:rPr>
                <w:spacing w:val="-6"/>
              </w:rPr>
              <w:t xml:space="preserve"> </w:t>
            </w:r>
            <w:r>
              <w:t>to</w:t>
            </w:r>
            <w:r>
              <w:rPr>
                <w:spacing w:val="-5"/>
              </w:rPr>
              <w:t xml:space="preserve"> </w:t>
            </w:r>
            <w:r>
              <w:t>health,</w:t>
            </w:r>
            <w:r>
              <w:rPr>
                <w:spacing w:val="-3"/>
              </w:rPr>
              <w:t xml:space="preserve"> </w:t>
            </w:r>
            <w:r>
              <w:t>safety,</w:t>
            </w:r>
            <w:r>
              <w:rPr>
                <w:spacing w:val="-3"/>
              </w:rPr>
              <w:t xml:space="preserve"> </w:t>
            </w:r>
            <w:r>
              <w:t>compliance</w:t>
            </w:r>
            <w:r>
              <w:rPr>
                <w:spacing w:val="-4"/>
              </w:rPr>
              <w:t xml:space="preserve"> </w:t>
            </w:r>
            <w:r>
              <w:t>and</w:t>
            </w:r>
            <w:r>
              <w:rPr>
                <w:spacing w:val="-5"/>
              </w:rPr>
              <w:t xml:space="preserve"> </w:t>
            </w:r>
            <w:r>
              <w:t>Eco-efficiency.</w:t>
            </w:r>
          </w:p>
          <w:p w14:paraId="7D347207" w14:textId="77777777" w:rsidR="008E4D51" w:rsidRDefault="008E4D51" w:rsidP="008E4D51">
            <w:pPr>
              <w:tabs>
                <w:tab w:val="left" w:pos="484"/>
                <w:tab w:val="left" w:pos="485"/>
              </w:tabs>
              <w:spacing w:before="4" w:line="237" w:lineRule="auto"/>
              <w:ind w:right="50"/>
            </w:pPr>
          </w:p>
          <w:p w14:paraId="5C59A2FE" w14:textId="69664EAB" w:rsidR="0028011A" w:rsidRDefault="0028011A" w:rsidP="008E4D51">
            <w:pPr>
              <w:tabs>
                <w:tab w:val="left" w:pos="484"/>
                <w:tab w:val="left" w:pos="485"/>
              </w:tabs>
              <w:spacing w:before="6" w:line="235" w:lineRule="auto"/>
              <w:ind w:right="452"/>
            </w:pPr>
            <w:r>
              <w:t>To</w:t>
            </w:r>
            <w:r>
              <w:rPr>
                <w:spacing w:val="-4"/>
              </w:rPr>
              <w:t xml:space="preserve"> </w:t>
            </w:r>
            <w:r>
              <w:t>ensure</w:t>
            </w:r>
            <w:r>
              <w:rPr>
                <w:spacing w:val="-6"/>
              </w:rPr>
              <w:t xml:space="preserve"> </w:t>
            </w:r>
            <w:r>
              <w:t>that</w:t>
            </w:r>
            <w:r>
              <w:rPr>
                <w:spacing w:val="-6"/>
              </w:rPr>
              <w:t xml:space="preserve"> </w:t>
            </w:r>
            <w:r>
              <w:t>the</w:t>
            </w:r>
            <w:r>
              <w:rPr>
                <w:spacing w:val="-5"/>
              </w:rPr>
              <w:t xml:space="preserve"> </w:t>
            </w:r>
            <w:r>
              <w:t>heating,</w:t>
            </w:r>
            <w:r>
              <w:rPr>
                <w:spacing w:val="-3"/>
              </w:rPr>
              <w:t xml:space="preserve"> </w:t>
            </w:r>
            <w:r>
              <w:t>lighting</w:t>
            </w:r>
            <w:r>
              <w:rPr>
                <w:spacing w:val="-3"/>
              </w:rPr>
              <w:t xml:space="preserve"> </w:t>
            </w:r>
            <w:r>
              <w:t>and</w:t>
            </w:r>
            <w:r>
              <w:rPr>
                <w:spacing w:val="-6"/>
              </w:rPr>
              <w:t xml:space="preserve"> </w:t>
            </w:r>
            <w:r>
              <w:t>any</w:t>
            </w:r>
            <w:r>
              <w:rPr>
                <w:spacing w:val="-3"/>
              </w:rPr>
              <w:t xml:space="preserve"> </w:t>
            </w:r>
            <w:r>
              <w:t>other</w:t>
            </w:r>
            <w:r>
              <w:rPr>
                <w:spacing w:val="-4"/>
              </w:rPr>
              <w:t xml:space="preserve"> </w:t>
            </w:r>
            <w:r>
              <w:t>building</w:t>
            </w:r>
            <w:r>
              <w:rPr>
                <w:spacing w:val="-6"/>
              </w:rPr>
              <w:t xml:space="preserve"> </w:t>
            </w:r>
            <w:r>
              <w:t>engineering</w:t>
            </w:r>
            <w:r>
              <w:rPr>
                <w:spacing w:val="-3"/>
              </w:rPr>
              <w:t xml:space="preserve"> </w:t>
            </w:r>
            <w:r>
              <w:t>management systems are operating correctly.</w:t>
            </w:r>
          </w:p>
          <w:p w14:paraId="14E4DB34" w14:textId="77777777" w:rsidR="008E4D51" w:rsidRDefault="008E4D51" w:rsidP="008E4D51">
            <w:pPr>
              <w:tabs>
                <w:tab w:val="left" w:pos="484"/>
                <w:tab w:val="left" w:pos="485"/>
              </w:tabs>
              <w:spacing w:before="6" w:line="235" w:lineRule="auto"/>
              <w:ind w:right="452"/>
            </w:pPr>
          </w:p>
          <w:p w14:paraId="3706A14D" w14:textId="7925E9E2" w:rsidR="008E4D51" w:rsidRDefault="008E4D51" w:rsidP="008E4D51">
            <w:pPr>
              <w:tabs>
                <w:tab w:val="left" w:pos="597"/>
                <w:tab w:val="left" w:pos="599"/>
              </w:tabs>
              <w:spacing w:before="90" w:line="237" w:lineRule="auto"/>
              <w:ind w:right="1141"/>
            </w:pPr>
            <w:r>
              <w:t>To</w:t>
            </w:r>
            <w:r w:rsidRPr="008E4D51">
              <w:rPr>
                <w:spacing w:val="-2"/>
              </w:rPr>
              <w:t xml:space="preserve"> </w:t>
            </w:r>
            <w:r>
              <w:t>ensure</w:t>
            </w:r>
            <w:r w:rsidRPr="008E4D51">
              <w:rPr>
                <w:spacing w:val="-4"/>
              </w:rPr>
              <w:t xml:space="preserve"> </w:t>
            </w:r>
            <w:r>
              <w:t>that</w:t>
            </w:r>
            <w:r w:rsidRPr="008E4D51">
              <w:rPr>
                <w:spacing w:val="-4"/>
              </w:rPr>
              <w:t xml:space="preserve"> </w:t>
            </w:r>
            <w:r>
              <w:t>the</w:t>
            </w:r>
            <w:r w:rsidRPr="008E4D51">
              <w:rPr>
                <w:spacing w:val="-3"/>
              </w:rPr>
              <w:t xml:space="preserve"> </w:t>
            </w:r>
            <w:r>
              <w:t>buildings</w:t>
            </w:r>
            <w:r w:rsidRPr="008E4D51">
              <w:rPr>
                <w:spacing w:val="-2"/>
              </w:rPr>
              <w:t xml:space="preserve"> </w:t>
            </w:r>
            <w:r>
              <w:t>and</w:t>
            </w:r>
            <w:r w:rsidRPr="008E4D51">
              <w:rPr>
                <w:spacing w:val="-1"/>
              </w:rPr>
              <w:t xml:space="preserve"> </w:t>
            </w:r>
            <w:r>
              <w:t>school</w:t>
            </w:r>
            <w:r w:rsidRPr="008E4D51">
              <w:rPr>
                <w:spacing w:val="-5"/>
              </w:rPr>
              <w:t xml:space="preserve"> </w:t>
            </w:r>
            <w:r>
              <w:t>site</w:t>
            </w:r>
            <w:r w:rsidRPr="008E4D51">
              <w:rPr>
                <w:spacing w:val="-3"/>
              </w:rPr>
              <w:t xml:space="preserve"> </w:t>
            </w:r>
            <w:r>
              <w:t>are secured,</w:t>
            </w:r>
            <w:r w:rsidRPr="008E4D51">
              <w:rPr>
                <w:spacing w:val="-1"/>
              </w:rPr>
              <w:t xml:space="preserve"> </w:t>
            </w:r>
            <w:r>
              <w:t>intruder</w:t>
            </w:r>
            <w:r w:rsidRPr="008E4D51">
              <w:rPr>
                <w:spacing w:val="-2"/>
              </w:rPr>
              <w:t xml:space="preserve"> </w:t>
            </w:r>
            <w:r>
              <w:t>alarms</w:t>
            </w:r>
            <w:r w:rsidRPr="008E4D51">
              <w:rPr>
                <w:spacing w:val="-1"/>
              </w:rPr>
              <w:t xml:space="preserve"> </w:t>
            </w:r>
            <w:r>
              <w:t>and</w:t>
            </w:r>
            <w:r w:rsidRPr="008E4D51">
              <w:rPr>
                <w:spacing w:val="-1"/>
              </w:rPr>
              <w:t xml:space="preserve"> </w:t>
            </w:r>
            <w:r>
              <w:t>activated out of hours, and CCTV cameras operational (where applicable).</w:t>
            </w:r>
          </w:p>
          <w:p w14:paraId="3E8A7C7C" w14:textId="77777777" w:rsidR="008E4D51" w:rsidRPr="008E4D51" w:rsidRDefault="008E4D51" w:rsidP="008E4D51">
            <w:pPr>
              <w:tabs>
                <w:tab w:val="left" w:pos="597"/>
                <w:tab w:val="left" w:pos="599"/>
              </w:tabs>
              <w:spacing w:before="90" w:line="237" w:lineRule="auto"/>
              <w:ind w:right="1141"/>
              <w:rPr>
                <w:rFonts w:ascii="Symbol" w:hAnsi="Symbol"/>
              </w:rPr>
            </w:pPr>
          </w:p>
          <w:p w14:paraId="1466E336" w14:textId="61D684C6" w:rsidR="008E4D51" w:rsidRDefault="008E4D51" w:rsidP="008E4D51">
            <w:pPr>
              <w:tabs>
                <w:tab w:val="left" w:pos="597"/>
                <w:tab w:val="left" w:pos="599"/>
              </w:tabs>
              <w:spacing w:before="3" w:line="237" w:lineRule="auto"/>
              <w:ind w:right="1499"/>
            </w:pPr>
            <w:r>
              <w:t>To</w:t>
            </w:r>
            <w:r w:rsidRPr="008E4D51">
              <w:rPr>
                <w:spacing w:val="-4"/>
              </w:rPr>
              <w:t xml:space="preserve"> </w:t>
            </w:r>
            <w:r>
              <w:t>maintain</w:t>
            </w:r>
            <w:r w:rsidRPr="008E4D51">
              <w:rPr>
                <w:spacing w:val="-4"/>
              </w:rPr>
              <w:t xml:space="preserve"> </w:t>
            </w:r>
            <w:r>
              <w:t>a</w:t>
            </w:r>
            <w:r w:rsidRPr="008E4D51">
              <w:rPr>
                <w:spacing w:val="-6"/>
              </w:rPr>
              <w:t xml:space="preserve"> </w:t>
            </w:r>
            <w:r>
              <w:t>comprehensive</w:t>
            </w:r>
            <w:r w:rsidRPr="008E4D51">
              <w:rPr>
                <w:spacing w:val="-4"/>
              </w:rPr>
              <w:t xml:space="preserve"> </w:t>
            </w:r>
            <w:r>
              <w:t>preventative</w:t>
            </w:r>
            <w:r w:rsidRPr="008E4D51">
              <w:rPr>
                <w:spacing w:val="-7"/>
              </w:rPr>
              <w:t xml:space="preserve"> </w:t>
            </w:r>
            <w:r>
              <w:t>maintenance</w:t>
            </w:r>
            <w:r w:rsidRPr="008E4D51">
              <w:rPr>
                <w:spacing w:val="-4"/>
              </w:rPr>
              <w:t xml:space="preserve"> </w:t>
            </w:r>
            <w:r>
              <w:t>program,</w:t>
            </w:r>
            <w:r w:rsidRPr="008E4D51">
              <w:rPr>
                <w:spacing w:val="-3"/>
              </w:rPr>
              <w:t xml:space="preserve"> </w:t>
            </w:r>
            <w:r>
              <w:t>including</w:t>
            </w:r>
            <w:r w:rsidRPr="008E4D51">
              <w:rPr>
                <w:spacing w:val="-3"/>
              </w:rPr>
              <w:t xml:space="preserve"> </w:t>
            </w:r>
            <w:r>
              <w:t>regular inspections of buildings, systems, and equipment.</w:t>
            </w:r>
          </w:p>
          <w:p w14:paraId="7DB09710" w14:textId="77777777" w:rsidR="008E4D51" w:rsidRPr="008E4D51" w:rsidRDefault="008E4D51" w:rsidP="008E4D51">
            <w:pPr>
              <w:tabs>
                <w:tab w:val="left" w:pos="597"/>
                <w:tab w:val="left" w:pos="599"/>
              </w:tabs>
              <w:spacing w:before="3" w:line="237" w:lineRule="auto"/>
              <w:ind w:right="1499"/>
              <w:rPr>
                <w:rFonts w:ascii="Symbol" w:hAnsi="Symbol"/>
              </w:rPr>
            </w:pPr>
          </w:p>
          <w:p w14:paraId="4A275918" w14:textId="7AA039AB" w:rsidR="008E4D51" w:rsidRDefault="008E4D51" w:rsidP="008E4D51">
            <w:pPr>
              <w:tabs>
                <w:tab w:val="left" w:pos="597"/>
                <w:tab w:val="left" w:pos="599"/>
              </w:tabs>
              <w:spacing w:before="3" w:line="237" w:lineRule="auto"/>
              <w:ind w:right="1296"/>
            </w:pPr>
            <w:r>
              <w:t>To</w:t>
            </w:r>
            <w:r w:rsidRPr="008E4D51">
              <w:rPr>
                <w:spacing w:val="-2"/>
              </w:rPr>
              <w:t xml:space="preserve"> </w:t>
            </w:r>
            <w:r>
              <w:t>ensure</w:t>
            </w:r>
            <w:r w:rsidRPr="008E4D51">
              <w:rPr>
                <w:spacing w:val="-5"/>
              </w:rPr>
              <w:t xml:space="preserve"> </w:t>
            </w:r>
            <w:r>
              <w:t>compliance</w:t>
            </w:r>
            <w:r w:rsidRPr="008E4D51">
              <w:rPr>
                <w:spacing w:val="-4"/>
              </w:rPr>
              <w:t xml:space="preserve"> </w:t>
            </w:r>
            <w:r>
              <w:t>with</w:t>
            </w:r>
            <w:r w:rsidRPr="008E4D51">
              <w:rPr>
                <w:spacing w:val="-3"/>
              </w:rPr>
              <w:t xml:space="preserve"> </w:t>
            </w:r>
            <w:r>
              <w:t>all</w:t>
            </w:r>
            <w:r w:rsidRPr="008E4D51">
              <w:rPr>
                <w:spacing w:val="-4"/>
              </w:rPr>
              <w:t xml:space="preserve"> </w:t>
            </w:r>
            <w:r>
              <w:t>relevant</w:t>
            </w:r>
            <w:r w:rsidRPr="008E4D51">
              <w:rPr>
                <w:spacing w:val="-2"/>
              </w:rPr>
              <w:t xml:space="preserve"> </w:t>
            </w:r>
            <w:r>
              <w:t>health,</w:t>
            </w:r>
            <w:r w:rsidRPr="008E4D51">
              <w:rPr>
                <w:spacing w:val="-5"/>
              </w:rPr>
              <w:t xml:space="preserve"> </w:t>
            </w:r>
            <w:r>
              <w:t>safety,</w:t>
            </w:r>
            <w:r w:rsidRPr="008E4D51">
              <w:rPr>
                <w:spacing w:val="-2"/>
              </w:rPr>
              <w:t xml:space="preserve"> </w:t>
            </w:r>
            <w:r>
              <w:t>and</w:t>
            </w:r>
            <w:r w:rsidRPr="008E4D51">
              <w:rPr>
                <w:spacing w:val="-2"/>
              </w:rPr>
              <w:t xml:space="preserve"> </w:t>
            </w:r>
            <w:r>
              <w:t>environmental</w:t>
            </w:r>
            <w:r w:rsidRPr="008E4D51">
              <w:rPr>
                <w:spacing w:val="-3"/>
              </w:rPr>
              <w:t xml:space="preserve"> </w:t>
            </w:r>
            <w:r>
              <w:t>regulations; including conducting risk assessments and implementing measures, as necessary to mitigate risks as far as reasonably practicable.</w:t>
            </w:r>
          </w:p>
          <w:p w14:paraId="6FD154DF" w14:textId="77777777" w:rsidR="008E4D51" w:rsidRPr="008E4D51" w:rsidRDefault="008E4D51" w:rsidP="008E4D51">
            <w:pPr>
              <w:tabs>
                <w:tab w:val="left" w:pos="597"/>
                <w:tab w:val="left" w:pos="599"/>
              </w:tabs>
              <w:spacing w:before="3" w:line="237" w:lineRule="auto"/>
              <w:ind w:right="1296"/>
              <w:rPr>
                <w:rFonts w:ascii="Symbol" w:hAnsi="Symbol"/>
              </w:rPr>
            </w:pPr>
          </w:p>
          <w:p w14:paraId="6291DCB0" w14:textId="3131D844" w:rsidR="008E4D51" w:rsidRDefault="008E4D51" w:rsidP="008E4D51">
            <w:pPr>
              <w:tabs>
                <w:tab w:val="left" w:pos="597"/>
                <w:tab w:val="left" w:pos="599"/>
              </w:tabs>
              <w:spacing w:before="4" w:line="237" w:lineRule="auto"/>
              <w:ind w:right="1550"/>
            </w:pPr>
            <w:r>
              <w:t>To</w:t>
            </w:r>
            <w:r w:rsidRPr="008E4D51">
              <w:rPr>
                <w:spacing w:val="-3"/>
              </w:rPr>
              <w:t xml:space="preserve"> </w:t>
            </w:r>
            <w:r w:rsidR="00955727">
              <w:rPr>
                <w:spacing w:val="-3"/>
              </w:rPr>
              <w:t>be the primary point of contact</w:t>
            </w:r>
            <w:r w:rsidR="000D502C">
              <w:rPr>
                <w:spacing w:val="-3"/>
              </w:rPr>
              <w:t xml:space="preserve"> when </w:t>
            </w:r>
            <w:r>
              <w:t>liais</w:t>
            </w:r>
            <w:r w:rsidR="000D502C">
              <w:t>ing</w:t>
            </w:r>
            <w:r w:rsidRPr="008E4D51">
              <w:rPr>
                <w:spacing w:val="-4"/>
              </w:rPr>
              <w:t xml:space="preserve"> </w:t>
            </w:r>
            <w:r>
              <w:t>with</w:t>
            </w:r>
            <w:r w:rsidRPr="008E4D51">
              <w:rPr>
                <w:spacing w:val="-3"/>
              </w:rPr>
              <w:t xml:space="preserve"> </w:t>
            </w:r>
            <w:r>
              <w:t>external</w:t>
            </w:r>
            <w:r w:rsidRPr="008E4D51">
              <w:rPr>
                <w:spacing w:val="-3"/>
              </w:rPr>
              <w:t xml:space="preserve"> </w:t>
            </w:r>
            <w:r>
              <w:t>contractors</w:t>
            </w:r>
            <w:r w:rsidRPr="008E4D51">
              <w:rPr>
                <w:spacing w:val="-3"/>
              </w:rPr>
              <w:t xml:space="preserve"> </w:t>
            </w:r>
            <w:r>
              <w:t>and</w:t>
            </w:r>
            <w:r w:rsidRPr="008E4D51">
              <w:rPr>
                <w:spacing w:val="-2"/>
              </w:rPr>
              <w:t xml:space="preserve"> </w:t>
            </w:r>
            <w:r>
              <w:t>suppliers,</w:t>
            </w:r>
            <w:r w:rsidRPr="008E4D51">
              <w:rPr>
                <w:spacing w:val="-5"/>
              </w:rPr>
              <w:t xml:space="preserve"> </w:t>
            </w:r>
            <w:r>
              <w:t>monitor</w:t>
            </w:r>
            <w:r w:rsidRPr="008E4D51">
              <w:rPr>
                <w:spacing w:val="-2"/>
              </w:rPr>
              <w:t xml:space="preserve"> </w:t>
            </w:r>
            <w:r>
              <w:t>performance,</w:t>
            </w:r>
            <w:r w:rsidRPr="008E4D51">
              <w:rPr>
                <w:spacing w:val="-3"/>
              </w:rPr>
              <w:t xml:space="preserve"> </w:t>
            </w:r>
            <w:r>
              <w:t>and</w:t>
            </w:r>
            <w:r w:rsidRPr="008E4D51">
              <w:rPr>
                <w:spacing w:val="-2"/>
              </w:rPr>
              <w:t xml:space="preserve"> </w:t>
            </w:r>
            <w:r>
              <w:t>ensure timely completion of any building projects.</w:t>
            </w:r>
          </w:p>
          <w:p w14:paraId="150DBFBD" w14:textId="77777777" w:rsidR="008E4D51" w:rsidRPr="008E4D51" w:rsidRDefault="008E4D51" w:rsidP="008E4D51">
            <w:pPr>
              <w:tabs>
                <w:tab w:val="left" w:pos="597"/>
                <w:tab w:val="left" w:pos="599"/>
              </w:tabs>
              <w:spacing w:before="4" w:line="237" w:lineRule="auto"/>
              <w:ind w:right="1550"/>
              <w:rPr>
                <w:rFonts w:ascii="Symbol" w:hAnsi="Symbol"/>
              </w:rPr>
            </w:pPr>
          </w:p>
          <w:p w14:paraId="10CC2628" w14:textId="77777777" w:rsidR="008E4D51" w:rsidRPr="008E4D51" w:rsidRDefault="008E4D51" w:rsidP="008E4D51">
            <w:pPr>
              <w:tabs>
                <w:tab w:val="left" w:pos="597"/>
                <w:tab w:val="left" w:pos="599"/>
              </w:tabs>
              <w:spacing w:before="1" w:line="268" w:lineRule="exact"/>
              <w:rPr>
                <w:rFonts w:ascii="Symbol" w:hAnsi="Symbol"/>
              </w:rPr>
            </w:pPr>
            <w:r>
              <w:t>To</w:t>
            </w:r>
            <w:r w:rsidRPr="008E4D51">
              <w:rPr>
                <w:spacing w:val="-6"/>
              </w:rPr>
              <w:t xml:space="preserve"> </w:t>
            </w:r>
            <w:r>
              <w:t>ensure</w:t>
            </w:r>
            <w:r w:rsidRPr="008E4D51">
              <w:rPr>
                <w:spacing w:val="-5"/>
              </w:rPr>
              <w:t xml:space="preserve"> </w:t>
            </w:r>
            <w:r>
              <w:t>the</w:t>
            </w:r>
            <w:r w:rsidRPr="008E4D51">
              <w:rPr>
                <w:spacing w:val="-5"/>
              </w:rPr>
              <w:t xml:space="preserve"> </w:t>
            </w:r>
            <w:r>
              <w:t>school’s</w:t>
            </w:r>
            <w:r w:rsidRPr="008E4D51">
              <w:rPr>
                <w:spacing w:val="-5"/>
              </w:rPr>
              <w:t xml:space="preserve"> </w:t>
            </w:r>
            <w:r>
              <w:t>vehicle</w:t>
            </w:r>
            <w:r w:rsidRPr="008E4D51">
              <w:rPr>
                <w:spacing w:val="-4"/>
              </w:rPr>
              <w:t xml:space="preserve"> </w:t>
            </w:r>
            <w:r>
              <w:t>(where</w:t>
            </w:r>
            <w:r w:rsidRPr="008E4D51">
              <w:rPr>
                <w:spacing w:val="-6"/>
              </w:rPr>
              <w:t xml:space="preserve"> </w:t>
            </w:r>
            <w:r>
              <w:t>applicable)</w:t>
            </w:r>
            <w:r w:rsidRPr="008E4D51">
              <w:rPr>
                <w:spacing w:val="-2"/>
              </w:rPr>
              <w:t xml:space="preserve"> </w:t>
            </w:r>
            <w:r>
              <w:t>are</w:t>
            </w:r>
            <w:r w:rsidRPr="008E4D51">
              <w:rPr>
                <w:spacing w:val="-5"/>
              </w:rPr>
              <w:t xml:space="preserve"> </w:t>
            </w:r>
            <w:r>
              <w:t>maintained</w:t>
            </w:r>
            <w:r w:rsidRPr="008E4D51">
              <w:rPr>
                <w:spacing w:val="-3"/>
              </w:rPr>
              <w:t xml:space="preserve"> </w:t>
            </w:r>
            <w:r>
              <w:t>and</w:t>
            </w:r>
            <w:r w:rsidRPr="008E4D51">
              <w:rPr>
                <w:spacing w:val="-2"/>
              </w:rPr>
              <w:t xml:space="preserve"> </w:t>
            </w:r>
            <w:r>
              <w:t>that</w:t>
            </w:r>
            <w:r w:rsidRPr="008E4D51">
              <w:rPr>
                <w:spacing w:val="-6"/>
              </w:rPr>
              <w:t xml:space="preserve"> </w:t>
            </w:r>
            <w:r>
              <w:t>they</w:t>
            </w:r>
            <w:r w:rsidRPr="008E4D51">
              <w:rPr>
                <w:spacing w:val="-2"/>
              </w:rPr>
              <w:t xml:space="preserve"> </w:t>
            </w:r>
            <w:r>
              <w:t>are</w:t>
            </w:r>
            <w:r w:rsidRPr="008E4D51">
              <w:rPr>
                <w:spacing w:val="-5"/>
              </w:rPr>
              <w:t xml:space="preserve"> </w:t>
            </w:r>
            <w:r w:rsidRPr="008E4D51">
              <w:rPr>
                <w:spacing w:val="-4"/>
              </w:rPr>
              <w:t>safe</w:t>
            </w:r>
          </w:p>
          <w:p w14:paraId="02E07452" w14:textId="1F9971F8" w:rsidR="008E4D51" w:rsidRDefault="008E4D51" w:rsidP="008E4D51">
            <w:pPr>
              <w:pStyle w:val="BodyText"/>
              <w:spacing w:line="264" w:lineRule="exact"/>
              <w:ind w:left="0"/>
              <w:rPr>
                <w:spacing w:val="-4"/>
              </w:rPr>
            </w:pPr>
            <w:r>
              <w:t>and</w:t>
            </w:r>
            <w:r>
              <w:rPr>
                <w:spacing w:val="-6"/>
              </w:rPr>
              <w:t xml:space="preserve"> </w:t>
            </w:r>
            <w:r>
              <w:t>readily</w:t>
            </w:r>
            <w:r>
              <w:rPr>
                <w:spacing w:val="-3"/>
              </w:rPr>
              <w:t xml:space="preserve"> </w:t>
            </w:r>
            <w:r>
              <w:t>available</w:t>
            </w:r>
            <w:r>
              <w:rPr>
                <w:spacing w:val="-5"/>
              </w:rPr>
              <w:t xml:space="preserve"> </w:t>
            </w:r>
            <w:r>
              <w:t>for</w:t>
            </w:r>
            <w:r>
              <w:rPr>
                <w:spacing w:val="-6"/>
              </w:rPr>
              <w:t xml:space="preserve"> </w:t>
            </w:r>
            <w:r>
              <w:t>the</w:t>
            </w:r>
            <w:r>
              <w:rPr>
                <w:spacing w:val="-4"/>
              </w:rPr>
              <w:t xml:space="preserve"> </w:t>
            </w:r>
            <w:r>
              <w:t>school’s</w:t>
            </w:r>
            <w:r>
              <w:rPr>
                <w:spacing w:val="-4"/>
              </w:rPr>
              <w:t xml:space="preserve"> use.</w:t>
            </w:r>
          </w:p>
          <w:p w14:paraId="5CB5EB9E" w14:textId="77777777" w:rsidR="008E4D51" w:rsidRDefault="008E4D51" w:rsidP="008E4D51">
            <w:pPr>
              <w:pStyle w:val="BodyText"/>
              <w:spacing w:line="264" w:lineRule="exact"/>
              <w:ind w:left="0"/>
            </w:pPr>
          </w:p>
          <w:p w14:paraId="36F4C896" w14:textId="77777777" w:rsidR="008E4D51" w:rsidRDefault="008E4D51" w:rsidP="008E4D51">
            <w:pPr>
              <w:tabs>
                <w:tab w:val="left" w:pos="597"/>
                <w:tab w:val="left" w:pos="599"/>
              </w:tabs>
              <w:spacing w:before="2" w:line="237" w:lineRule="auto"/>
              <w:ind w:right="1126"/>
              <w:rPr>
                <w:rFonts w:ascii="Symbol" w:hAnsi="Symbol"/>
              </w:rPr>
            </w:pPr>
            <w:r>
              <w:t>To coordinate and manage emergency response procedures, including fire drills, lockdowns,</w:t>
            </w:r>
            <w:r w:rsidRPr="008E4D51">
              <w:rPr>
                <w:spacing w:val="-3"/>
              </w:rPr>
              <w:t xml:space="preserve"> </w:t>
            </w:r>
            <w:r>
              <w:t>and</w:t>
            </w:r>
            <w:r w:rsidRPr="008E4D51">
              <w:rPr>
                <w:spacing w:val="-5"/>
              </w:rPr>
              <w:t xml:space="preserve"> </w:t>
            </w:r>
            <w:r>
              <w:t>evacuations;</w:t>
            </w:r>
            <w:r w:rsidRPr="008E4D51">
              <w:rPr>
                <w:spacing w:val="-2"/>
              </w:rPr>
              <w:t xml:space="preserve"> </w:t>
            </w:r>
            <w:r>
              <w:t>provide</w:t>
            </w:r>
            <w:r w:rsidRPr="008E4D51">
              <w:rPr>
                <w:spacing w:val="-6"/>
              </w:rPr>
              <w:t xml:space="preserve"> </w:t>
            </w:r>
            <w:r>
              <w:t>support,</w:t>
            </w:r>
            <w:r w:rsidRPr="008E4D51">
              <w:rPr>
                <w:spacing w:val="-3"/>
              </w:rPr>
              <w:t xml:space="preserve"> </w:t>
            </w:r>
            <w:r>
              <w:t>where</w:t>
            </w:r>
            <w:r w:rsidRPr="008E4D51">
              <w:rPr>
                <w:spacing w:val="-5"/>
              </w:rPr>
              <w:t xml:space="preserve"> </w:t>
            </w:r>
            <w:r>
              <w:t>necessary</w:t>
            </w:r>
            <w:r w:rsidRPr="008E4D51">
              <w:rPr>
                <w:spacing w:val="-3"/>
              </w:rPr>
              <w:t xml:space="preserve"> </w:t>
            </w:r>
            <w:r>
              <w:t>to</w:t>
            </w:r>
            <w:r w:rsidRPr="008E4D51">
              <w:rPr>
                <w:spacing w:val="-3"/>
              </w:rPr>
              <w:t xml:space="preserve"> </w:t>
            </w:r>
            <w:r>
              <w:t>ensure</w:t>
            </w:r>
            <w:r w:rsidRPr="008E4D51">
              <w:rPr>
                <w:spacing w:val="-5"/>
              </w:rPr>
              <w:t xml:space="preserve"> </w:t>
            </w:r>
            <w:r>
              <w:t>that staff</w:t>
            </w:r>
            <w:r w:rsidRPr="008E4D51">
              <w:rPr>
                <w:spacing w:val="-3"/>
              </w:rPr>
              <w:t xml:space="preserve"> </w:t>
            </w:r>
            <w:r>
              <w:t>are trained and prepared.</w:t>
            </w:r>
          </w:p>
          <w:p w14:paraId="4C4E4E65" w14:textId="0CA6CFE3" w:rsidR="008E4D51" w:rsidRDefault="00386C50" w:rsidP="00386C50">
            <w:pPr>
              <w:tabs>
                <w:tab w:val="left" w:pos="10116"/>
              </w:tabs>
              <w:spacing w:before="2" w:line="237" w:lineRule="auto"/>
              <w:ind w:right="1126"/>
              <w:rPr>
                <w:rFonts w:ascii="Symbol" w:hAnsi="Symbol"/>
              </w:rPr>
            </w:pPr>
            <w:r>
              <w:rPr>
                <w:rFonts w:ascii="Symbol" w:hAnsi="Symbol"/>
              </w:rPr>
              <w:tab/>
            </w:r>
          </w:p>
          <w:p w14:paraId="2F300181" w14:textId="79683A8D" w:rsidR="008E4D51" w:rsidRDefault="008E4D51" w:rsidP="008E4D51">
            <w:pPr>
              <w:tabs>
                <w:tab w:val="left" w:pos="597"/>
                <w:tab w:val="left" w:pos="599"/>
              </w:tabs>
              <w:spacing w:before="2" w:line="237" w:lineRule="auto"/>
              <w:ind w:right="1126"/>
              <w:rPr>
                <w:spacing w:val="-2"/>
              </w:rPr>
            </w:pPr>
            <w:r>
              <w:lastRenderedPageBreak/>
              <w:t>To</w:t>
            </w:r>
            <w:r>
              <w:rPr>
                <w:spacing w:val="-6"/>
              </w:rPr>
              <w:t xml:space="preserve"> </w:t>
            </w:r>
            <w:r>
              <w:t>be</w:t>
            </w:r>
            <w:r>
              <w:rPr>
                <w:spacing w:val="-5"/>
              </w:rPr>
              <w:t xml:space="preserve"> </w:t>
            </w:r>
            <w:r>
              <w:t>available</w:t>
            </w:r>
            <w:r>
              <w:rPr>
                <w:spacing w:val="-5"/>
              </w:rPr>
              <w:t xml:space="preserve"> </w:t>
            </w:r>
            <w:r>
              <w:t>for</w:t>
            </w:r>
            <w:r>
              <w:rPr>
                <w:spacing w:val="-6"/>
              </w:rPr>
              <w:t xml:space="preserve"> </w:t>
            </w:r>
            <w:r>
              <w:t>occasional</w:t>
            </w:r>
            <w:r>
              <w:rPr>
                <w:spacing w:val="-3"/>
              </w:rPr>
              <w:t xml:space="preserve"> </w:t>
            </w:r>
            <w:r>
              <w:t>out-of-hours</w:t>
            </w:r>
            <w:r>
              <w:rPr>
                <w:spacing w:val="-4"/>
              </w:rPr>
              <w:t xml:space="preserve"> </w:t>
            </w:r>
            <w:r>
              <w:t>callouts</w:t>
            </w:r>
            <w:r>
              <w:rPr>
                <w:spacing w:val="-4"/>
              </w:rPr>
              <w:t xml:space="preserve"> </w:t>
            </w:r>
            <w:r>
              <w:t>and</w:t>
            </w:r>
            <w:r>
              <w:rPr>
                <w:spacing w:val="-3"/>
              </w:rPr>
              <w:t xml:space="preserve"> </w:t>
            </w:r>
            <w:r>
              <w:t>work,</w:t>
            </w:r>
            <w:r>
              <w:rPr>
                <w:spacing w:val="-3"/>
              </w:rPr>
              <w:t xml:space="preserve"> </w:t>
            </w:r>
            <w:r>
              <w:t>as</w:t>
            </w:r>
            <w:r>
              <w:rPr>
                <w:spacing w:val="-3"/>
              </w:rPr>
              <w:t xml:space="preserve"> </w:t>
            </w:r>
            <w:r>
              <w:rPr>
                <w:spacing w:val="-2"/>
              </w:rPr>
              <w:t>required.</w:t>
            </w:r>
          </w:p>
          <w:p w14:paraId="2E9B3D9E" w14:textId="77777777" w:rsidR="008E4D51" w:rsidRDefault="008E4D51" w:rsidP="008E4D51">
            <w:pPr>
              <w:tabs>
                <w:tab w:val="left" w:pos="597"/>
                <w:tab w:val="left" w:pos="599"/>
              </w:tabs>
              <w:spacing w:before="2" w:line="237" w:lineRule="auto"/>
              <w:ind w:right="1126"/>
              <w:rPr>
                <w:rFonts w:ascii="Symbol" w:hAnsi="Symbol"/>
              </w:rPr>
            </w:pPr>
          </w:p>
          <w:p w14:paraId="5FB68302" w14:textId="14979CC2" w:rsidR="008E4D51" w:rsidRDefault="008E4D51" w:rsidP="008E4D51">
            <w:pPr>
              <w:tabs>
                <w:tab w:val="left" w:pos="597"/>
                <w:tab w:val="left" w:pos="599"/>
              </w:tabs>
              <w:spacing w:before="1" w:line="237" w:lineRule="auto"/>
              <w:ind w:right="1716"/>
            </w:pPr>
            <w:r>
              <w:t>To line manage the Estates Caretaker/Assistant, providing leadership, guidance, mentoring</w:t>
            </w:r>
            <w:r w:rsidRPr="008E4D51">
              <w:rPr>
                <w:spacing w:val="-3"/>
              </w:rPr>
              <w:t xml:space="preserve"> </w:t>
            </w:r>
            <w:r>
              <w:t>and</w:t>
            </w:r>
            <w:r w:rsidRPr="008E4D51">
              <w:rPr>
                <w:spacing w:val="-2"/>
              </w:rPr>
              <w:t xml:space="preserve"> </w:t>
            </w:r>
            <w:r>
              <w:t>support,</w:t>
            </w:r>
            <w:r w:rsidRPr="008E4D51">
              <w:rPr>
                <w:spacing w:val="-5"/>
              </w:rPr>
              <w:t xml:space="preserve"> </w:t>
            </w:r>
            <w:r>
              <w:t>as</w:t>
            </w:r>
            <w:r w:rsidRPr="008E4D51">
              <w:rPr>
                <w:spacing w:val="-4"/>
              </w:rPr>
              <w:t xml:space="preserve"> </w:t>
            </w:r>
            <w:r>
              <w:t>part</w:t>
            </w:r>
            <w:r w:rsidRPr="008E4D51">
              <w:rPr>
                <w:spacing w:val="-4"/>
              </w:rPr>
              <w:t xml:space="preserve"> </w:t>
            </w:r>
            <w:r>
              <w:t>of</w:t>
            </w:r>
            <w:r w:rsidRPr="008E4D51">
              <w:rPr>
                <w:spacing w:val="-7"/>
              </w:rPr>
              <w:t xml:space="preserve"> </w:t>
            </w:r>
            <w:r>
              <w:t>the</w:t>
            </w:r>
            <w:r w:rsidRPr="008E4D51">
              <w:rPr>
                <w:spacing w:val="-5"/>
              </w:rPr>
              <w:t xml:space="preserve"> </w:t>
            </w:r>
            <w:r>
              <w:t>Trust’s</w:t>
            </w:r>
            <w:r w:rsidRPr="008E4D51">
              <w:rPr>
                <w:spacing w:val="-3"/>
              </w:rPr>
              <w:t xml:space="preserve"> </w:t>
            </w:r>
            <w:r>
              <w:t>performance</w:t>
            </w:r>
            <w:r w:rsidRPr="008E4D51">
              <w:rPr>
                <w:spacing w:val="-5"/>
              </w:rPr>
              <w:t xml:space="preserve"> </w:t>
            </w:r>
            <w:r>
              <w:t>development</w:t>
            </w:r>
            <w:r w:rsidRPr="008E4D51">
              <w:rPr>
                <w:spacing w:val="-3"/>
              </w:rPr>
              <w:t xml:space="preserve"> </w:t>
            </w:r>
            <w:r>
              <w:t>process.</w:t>
            </w:r>
          </w:p>
          <w:p w14:paraId="17658776" w14:textId="77777777" w:rsidR="008E4D51" w:rsidRPr="008E4D51" w:rsidRDefault="008E4D51" w:rsidP="008E4D51">
            <w:pPr>
              <w:tabs>
                <w:tab w:val="left" w:pos="597"/>
                <w:tab w:val="left" w:pos="599"/>
              </w:tabs>
              <w:spacing w:before="1" w:line="237" w:lineRule="auto"/>
              <w:ind w:right="1716"/>
              <w:rPr>
                <w:rFonts w:ascii="Symbol" w:hAnsi="Symbol"/>
              </w:rPr>
            </w:pPr>
          </w:p>
          <w:p w14:paraId="77CCD910" w14:textId="77777777" w:rsidR="008E4D51" w:rsidRDefault="008E4D51" w:rsidP="008E4D51">
            <w:pPr>
              <w:tabs>
                <w:tab w:val="left" w:pos="597"/>
                <w:tab w:val="left" w:pos="599"/>
              </w:tabs>
              <w:spacing w:before="3" w:line="237" w:lineRule="auto"/>
              <w:ind w:right="1190"/>
            </w:pPr>
            <w:r>
              <w:t>To</w:t>
            </w:r>
            <w:r w:rsidRPr="008E4D51">
              <w:rPr>
                <w:spacing w:val="-2"/>
              </w:rPr>
              <w:t xml:space="preserve"> </w:t>
            </w:r>
            <w:r>
              <w:t>take</w:t>
            </w:r>
            <w:r w:rsidRPr="008E4D51">
              <w:rPr>
                <w:spacing w:val="-2"/>
              </w:rPr>
              <w:t xml:space="preserve"> </w:t>
            </w:r>
            <w:r>
              <w:t>reasonable</w:t>
            </w:r>
            <w:r w:rsidRPr="008E4D51">
              <w:rPr>
                <w:spacing w:val="-3"/>
              </w:rPr>
              <w:t xml:space="preserve"> </w:t>
            </w:r>
            <w:r>
              <w:t>care</w:t>
            </w:r>
            <w:r w:rsidRPr="008E4D51">
              <w:rPr>
                <w:spacing w:val="-4"/>
              </w:rPr>
              <w:t xml:space="preserve"> </w:t>
            </w:r>
            <w:r>
              <w:t>of</w:t>
            </w:r>
            <w:r w:rsidRPr="008E4D51">
              <w:rPr>
                <w:spacing w:val="-2"/>
              </w:rPr>
              <w:t xml:space="preserve"> </w:t>
            </w:r>
            <w:r>
              <w:t>your</w:t>
            </w:r>
            <w:r w:rsidRPr="008E4D51">
              <w:rPr>
                <w:spacing w:val="-2"/>
              </w:rPr>
              <w:t xml:space="preserve"> </w:t>
            </w:r>
            <w:r>
              <w:t>own</w:t>
            </w:r>
            <w:r w:rsidRPr="008E4D51">
              <w:rPr>
                <w:spacing w:val="-6"/>
              </w:rPr>
              <w:t xml:space="preserve"> </w:t>
            </w:r>
            <w:r>
              <w:t>health</w:t>
            </w:r>
            <w:r w:rsidRPr="008E4D51">
              <w:rPr>
                <w:spacing w:val="-2"/>
              </w:rPr>
              <w:t xml:space="preserve"> </w:t>
            </w:r>
            <w:r>
              <w:t>and</w:t>
            </w:r>
            <w:r w:rsidRPr="008E4D51">
              <w:rPr>
                <w:spacing w:val="-1"/>
              </w:rPr>
              <w:t xml:space="preserve"> </w:t>
            </w:r>
            <w:r>
              <w:t>safety</w:t>
            </w:r>
            <w:r w:rsidRPr="008E4D51">
              <w:rPr>
                <w:spacing w:val="-1"/>
              </w:rPr>
              <w:t xml:space="preserve"> </w:t>
            </w:r>
            <w:r>
              <w:t>and</w:t>
            </w:r>
            <w:r w:rsidRPr="008E4D51">
              <w:rPr>
                <w:spacing w:val="-1"/>
              </w:rPr>
              <w:t xml:space="preserve"> </w:t>
            </w:r>
            <w:r>
              <w:t>that</w:t>
            </w:r>
            <w:r w:rsidRPr="008E4D51">
              <w:rPr>
                <w:spacing w:val="-4"/>
              </w:rPr>
              <w:t xml:space="preserve"> </w:t>
            </w:r>
            <w:r>
              <w:t>of</w:t>
            </w:r>
            <w:r w:rsidRPr="008E4D51">
              <w:rPr>
                <w:spacing w:val="-2"/>
              </w:rPr>
              <w:t xml:space="preserve"> </w:t>
            </w:r>
            <w:r>
              <w:t>others</w:t>
            </w:r>
            <w:r w:rsidRPr="008E4D51">
              <w:rPr>
                <w:spacing w:val="-4"/>
              </w:rPr>
              <w:t xml:space="preserve"> </w:t>
            </w:r>
            <w:r>
              <w:t>who</w:t>
            </w:r>
            <w:r w:rsidRPr="008E4D51">
              <w:rPr>
                <w:spacing w:val="-2"/>
              </w:rPr>
              <w:t xml:space="preserve"> </w:t>
            </w:r>
            <w:r>
              <w:t>may</w:t>
            </w:r>
            <w:r w:rsidRPr="008E4D51">
              <w:rPr>
                <w:spacing w:val="-1"/>
              </w:rPr>
              <w:t xml:space="preserve"> </w:t>
            </w:r>
            <w:r>
              <w:t>be affected by what you do at work.</w:t>
            </w:r>
          </w:p>
          <w:p w14:paraId="033250D2" w14:textId="77777777" w:rsidR="0005350E" w:rsidRDefault="0005350E" w:rsidP="008E4D51">
            <w:pPr>
              <w:tabs>
                <w:tab w:val="left" w:pos="597"/>
                <w:tab w:val="left" w:pos="599"/>
              </w:tabs>
              <w:spacing w:before="3" w:line="237" w:lineRule="auto"/>
              <w:ind w:right="1190"/>
            </w:pPr>
          </w:p>
          <w:p w14:paraId="45D09DB1" w14:textId="6C05BE7E" w:rsidR="00554253" w:rsidRDefault="0005350E" w:rsidP="008E4D51">
            <w:pPr>
              <w:tabs>
                <w:tab w:val="left" w:pos="597"/>
                <w:tab w:val="left" w:pos="599"/>
              </w:tabs>
              <w:spacing w:before="3" w:line="237" w:lineRule="auto"/>
              <w:ind w:right="1190"/>
            </w:pPr>
            <w:r>
              <w:t xml:space="preserve">To provide </w:t>
            </w:r>
            <w:r w:rsidR="003B1B28">
              <w:t xml:space="preserve">‘hands on’ </w:t>
            </w:r>
            <w:r>
              <w:t>support</w:t>
            </w:r>
            <w:r w:rsidR="003B1B28">
              <w:t>,</w:t>
            </w:r>
            <w:r>
              <w:t xml:space="preserve"> as </w:t>
            </w:r>
            <w:r w:rsidR="00BB746E">
              <w:t>and</w:t>
            </w:r>
            <w:r>
              <w:t xml:space="preserve"> </w:t>
            </w:r>
            <w:r w:rsidR="00D20BEB">
              <w:t xml:space="preserve">when </w:t>
            </w:r>
            <w:r>
              <w:t>required</w:t>
            </w:r>
            <w:r w:rsidR="00BB746E">
              <w:t>,</w:t>
            </w:r>
            <w:r w:rsidR="00D20BEB">
              <w:t xml:space="preserve"> to </w:t>
            </w:r>
            <w:r w:rsidR="008B55AC">
              <w:t xml:space="preserve">enable </w:t>
            </w:r>
            <w:r w:rsidR="00D20BEB">
              <w:t>deliver</w:t>
            </w:r>
            <w:r w:rsidR="009F5703">
              <w:t>y</w:t>
            </w:r>
            <w:r w:rsidR="00D20BEB">
              <w:t xml:space="preserve"> </w:t>
            </w:r>
            <w:r w:rsidR="002821B3">
              <w:t xml:space="preserve">of </w:t>
            </w:r>
            <w:proofErr w:type="spellStart"/>
            <w:r w:rsidR="002821B3">
              <w:t>adhoc</w:t>
            </w:r>
            <w:proofErr w:type="spellEnd"/>
            <w:r w:rsidR="002821B3">
              <w:t xml:space="preserve"> task</w:t>
            </w:r>
            <w:r w:rsidR="00554253">
              <w:t>s</w:t>
            </w:r>
            <w:r w:rsidR="00382186">
              <w:t xml:space="preserve"> and activities</w:t>
            </w:r>
            <w:r w:rsidR="00554253">
              <w:t xml:space="preserve">, including, but not limited to: </w:t>
            </w:r>
          </w:p>
          <w:p w14:paraId="48B7EF70" w14:textId="6CF1EB37" w:rsidR="009F5703" w:rsidRPr="009F5703" w:rsidRDefault="009F5703" w:rsidP="008E4752">
            <w:pPr>
              <w:pStyle w:val="Default"/>
              <w:numPr>
                <w:ilvl w:val="0"/>
                <w:numId w:val="21"/>
              </w:numPr>
            </w:pPr>
            <w:r>
              <w:t>banksmen duties</w:t>
            </w:r>
            <w:r w:rsidR="00BC2187">
              <w:t>,</w:t>
            </w:r>
          </w:p>
          <w:p w14:paraId="17264068" w14:textId="77777777" w:rsidR="00585535" w:rsidRPr="00585535" w:rsidRDefault="008E4752" w:rsidP="008E4752">
            <w:pPr>
              <w:pStyle w:val="Default"/>
              <w:numPr>
                <w:ilvl w:val="0"/>
                <w:numId w:val="21"/>
              </w:numPr>
            </w:pPr>
            <w:r>
              <w:rPr>
                <w:sz w:val="22"/>
                <w:szCs w:val="22"/>
              </w:rPr>
              <w:t>manual labour and cleaning</w:t>
            </w:r>
            <w:r w:rsidR="00BC2187">
              <w:rPr>
                <w:sz w:val="22"/>
                <w:szCs w:val="22"/>
              </w:rPr>
              <w:t xml:space="preserve">, </w:t>
            </w:r>
          </w:p>
          <w:p w14:paraId="714D47FD" w14:textId="73951A1D" w:rsidR="008E4752" w:rsidRDefault="00DB2641" w:rsidP="008E4752">
            <w:pPr>
              <w:pStyle w:val="Default"/>
              <w:numPr>
                <w:ilvl w:val="0"/>
                <w:numId w:val="21"/>
              </w:numPr>
            </w:pPr>
            <w:r>
              <w:rPr>
                <w:sz w:val="22"/>
                <w:szCs w:val="22"/>
              </w:rPr>
              <w:t>prioritis</w:t>
            </w:r>
            <w:r w:rsidR="00B16CD6">
              <w:rPr>
                <w:sz w:val="22"/>
                <w:szCs w:val="22"/>
              </w:rPr>
              <w:t>ing the making safe of any</w:t>
            </w:r>
            <w:r>
              <w:rPr>
                <w:sz w:val="22"/>
                <w:szCs w:val="22"/>
              </w:rPr>
              <w:t xml:space="preserve"> damage</w:t>
            </w:r>
            <w:r w:rsidR="000A3211">
              <w:rPr>
                <w:sz w:val="22"/>
                <w:szCs w:val="22"/>
              </w:rPr>
              <w:t xml:space="preserve"> until </w:t>
            </w:r>
            <w:r>
              <w:rPr>
                <w:sz w:val="22"/>
                <w:szCs w:val="22"/>
              </w:rPr>
              <w:t xml:space="preserve">full repairs </w:t>
            </w:r>
            <w:r w:rsidR="000A3211">
              <w:rPr>
                <w:sz w:val="22"/>
                <w:szCs w:val="22"/>
              </w:rPr>
              <w:t>can be</w:t>
            </w:r>
            <w:r>
              <w:rPr>
                <w:sz w:val="22"/>
                <w:szCs w:val="22"/>
              </w:rPr>
              <w:t xml:space="preserve"> completed</w:t>
            </w:r>
            <w:r w:rsidR="004B4C16">
              <w:rPr>
                <w:sz w:val="22"/>
                <w:szCs w:val="22"/>
              </w:rPr>
              <w:t>, and</w:t>
            </w:r>
          </w:p>
          <w:p w14:paraId="7ACF1091" w14:textId="3A6B2D35" w:rsidR="00554253" w:rsidRPr="00853B45" w:rsidRDefault="00554253" w:rsidP="00554253">
            <w:pPr>
              <w:pStyle w:val="Default"/>
              <w:numPr>
                <w:ilvl w:val="0"/>
                <w:numId w:val="21"/>
              </w:numPr>
            </w:pPr>
            <w:r>
              <w:rPr>
                <w:sz w:val="22"/>
                <w:szCs w:val="22"/>
              </w:rPr>
              <w:t>portering and furniture moving</w:t>
            </w:r>
            <w:r w:rsidR="000A3211">
              <w:rPr>
                <w:sz w:val="22"/>
                <w:szCs w:val="22"/>
              </w:rPr>
              <w:t>.</w:t>
            </w:r>
          </w:p>
          <w:p w14:paraId="5DE3FA00" w14:textId="4EAD817C" w:rsidR="0005350E" w:rsidRPr="008E4D51" w:rsidRDefault="0005350E" w:rsidP="008E4D51">
            <w:pPr>
              <w:tabs>
                <w:tab w:val="left" w:pos="597"/>
                <w:tab w:val="left" w:pos="599"/>
              </w:tabs>
              <w:spacing w:before="3" w:line="237" w:lineRule="auto"/>
              <w:ind w:right="1190"/>
              <w:rPr>
                <w:rFonts w:ascii="Symbol" w:hAnsi="Symbol"/>
              </w:rPr>
            </w:pPr>
          </w:p>
          <w:p w14:paraId="79B15D74" w14:textId="69B54133" w:rsidR="00675C81" w:rsidRPr="00753DBD" w:rsidRDefault="00675C81" w:rsidP="009F21EC">
            <w:pPr>
              <w:pStyle w:val="Default"/>
              <w:tabs>
                <w:tab w:val="left" w:pos="9803"/>
              </w:tabs>
              <w:ind w:right="428"/>
              <w:jc w:val="both"/>
              <w:rPr>
                <w:rFonts w:ascii="Tahoma" w:hAnsi="Tahoma" w:cs="Tahoma"/>
                <w:sz w:val="22"/>
                <w:szCs w:val="22"/>
              </w:rPr>
            </w:pPr>
          </w:p>
        </w:tc>
      </w:tr>
    </w:tbl>
    <w:p w14:paraId="3ED02604" w14:textId="77777777" w:rsidR="00A93E51" w:rsidRDefault="00A93E51">
      <w:pPr>
        <w:pStyle w:val="BodyText"/>
        <w:spacing w:before="7"/>
        <w:ind w:left="0"/>
      </w:pPr>
    </w:p>
    <w:tbl>
      <w:tblPr>
        <w:tblW w:w="0" w:type="auto"/>
        <w:tblInd w:w="121" w:type="dxa"/>
        <w:tblBorders>
          <w:top w:val="single" w:sz="4" w:space="0" w:color="808080"/>
          <w:left w:val="single" w:sz="4" w:space="0" w:color="808080"/>
          <w:bottom w:val="single" w:sz="4" w:space="0" w:color="808080"/>
          <w:right w:val="single" w:sz="4" w:space="0" w:color="808080"/>
          <w:insideH w:val="single" w:sz="4" w:space="0" w:color="808080"/>
          <w:insideV w:val="single" w:sz="4" w:space="0" w:color="808080"/>
        </w:tblBorders>
        <w:tblLayout w:type="fixed"/>
        <w:tblCellMar>
          <w:left w:w="0" w:type="dxa"/>
          <w:right w:w="0" w:type="dxa"/>
        </w:tblCellMar>
        <w:tblLook w:val="01E0" w:firstRow="1" w:lastRow="1" w:firstColumn="1" w:lastColumn="1" w:noHBand="0" w:noVBand="0"/>
      </w:tblPr>
      <w:tblGrid>
        <w:gridCol w:w="10199"/>
      </w:tblGrid>
      <w:tr w:rsidR="004531EA" w:rsidRPr="005720A9" w14:paraId="58EDBAF3" w14:textId="77777777" w:rsidTr="00770AE3">
        <w:trPr>
          <w:trHeight w:val="486"/>
        </w:trPr>
        <w:tc>
          <w:tcPr>
            <w:tcW w:w="10199" w:type="dxa"/>
            <w:shd w:val="clear" w:color="auto" w:fill="EAEAEA"/>
          </w:tcPr>
          <w:p w14:paraId="0E4DC791" w14:textId="1E172AB5" w:rsidR="004531EA" w:rsidRPr="005720A9" w:rsidRDefault="004531EA" w:rsidP="00770AE3">
            <w:pPr>
              <w:pStyle w:val="TableParagraph"/>
              <w:ind w:left="122"/>
              <w:rPr>
                <w:b/>
              </w:rPr>
            </w:pPr>
            <w:r>
              <w:rPr>
                <w:b/>
              </w:rPr>
              <w:t>VALUES/BEHAVIOURS</w:t>
            </w:r>
          </w:p>
        </w:tc>
      </w:tr>
      <w:tr w:rsidR="004531EA" w:rsidRPr="005720A9" w14:paraId="67DFA4DE" w14:textId="77777777" w:rsidTr="00D05821">
        <w:trPr>
          <w:trHeight w:val="831"/>
        </w:trPr>
        <w:tc>
          <w:tcPr>
            <w:tcW w:w="10199" w:type="dxa"/>
            <w:shd w:val="clear" w:color="auto" w:fill="F8F8F8"/>
          </w:tcPr>
          <w:p w14:paraId="27652B41" w14:textId="2FB2441D" w:rsidR="00565366" w:rsidRDefault="004531EA" w:rsidP="00770AE3">
            <w:pPr>
              <w:pStyle w:val="TableParagraph"/>
              <w:ind w:left="138" w:right="112"/>
              <w:jc w:val="both"/>
            </w:pPr>
            <w:r>
              <w:t xml:space="preserve">We are a </w:t>
            </w:r>
            <w:r w:rsidR="00565366">
              <w:t>values-based</w:t>
            </w:r>
            <w:r>
              <w:t xml:space="preserve"> organisation</w:t>
            </w:r>
            <w:r w:rsidR="00565366">
              <w:t xml:space="preserve"> and seek to recruit individuals who can demonstrate </w:t>
            </w:r>
            <w:r w:rsidR="003B010C">
              <w:t>our</w:t>
            </w:r>
            <w:r w:rsidR="00565366">
              <w:t xml:space="preserve"> values. </w:t>
            </w:r>
          </w:p>
          <w:p w14:paraId="750C2DFD" w14:textId="78D45E93" w:rsidR="00565366" w:rsidRDefault="00565366" w:rsidP="00770AE3">
            <w:pPr>
              <w:pStyle w:val="TableParagraph"/>
              <w:ind w:left="138" w:right="112"/>
              <w:jc w:val="both"/>
            </w:pPr>
            <w:r>
              <w:t>Our values will be assessed through the selection process, so we ask all applicants when providing their supporting statement to also incorporate not only how they meet the essential criteria for the role but to also demonstrate our values.</w:t>
            </w:r>
          </w:p>
          <w:p w14:paraId="7A20281B" w14:textId="77777777" w:rsidR="00565366" w:rsidRPr="00D05821" w:rsidRDefault="00565366" w:rsidP="00770AE3">
            <w:pPr>
              <w:pStyle w:val="TableParagraph"/>
              <w:ind w:left="138" w:right="112"/>
              <w:jc w:val="both"/>
              <w:rPr>
                <w:b/>
                <w:bCs/>
              </w:rPr>
            </w:pPr>
            <w:r w:rsidRPr="00D05821">
              <w:rPr>
                <w:b/>
                <w:bCs/>
              </w:rPr>
              <w:t>Our values are:</w:t>
            </w:r>
          </w:p>
          <w:p w14:paraId="058B3C8C" w14:textId="77777777" w:rsidR="00565366" w:rsidRPr="00565366" w:rsidRDefault="00565366" w:rsidP="00565366">
            <w:pPr>
              <w:pStyle w:val="TableParagraph"/>
              <w:ind w:left="138" w:right="112"/>
              <w:jc w:val="both"/>
            </w:pPr>
            <w:r w:rsidRPr="00D05821">
              <w:rPr>
                <w:b/>
                <w:bCs/>
              </w:rPr>
              <w:t xml:space="preserve">Integrity </w:t>
            </w:r>
            <w:r>
              <w:t xml:space="preserve">- </w:t>
            </w:r>
            <w:r w:rsidRPr="00565366">
              <w:t>displaying honesty and having strong moral principles</w:t>
            </w:r>
          </w:p>
          <w:p w14:paraId="6B470A42" w14:textId="28B2F597" w:rsidR="00565366" w:rsidRDefault="00565366" w:rsidP="00770AE3">
            <w:pPr>
              <w:pStyle w:val="TableParagraph"/>
              <w:ind w:left="138" w:right="112"/>
              <w:jc w:val="both"/>
            </w:pPr>
            <w:r w:rsidRPr="00D05821">
              <w:rPr>
                <w:b/>
                <w:bCs/>
              </w:rPr>
              <w:t>Partnership</w:t>
            </w:r>
            <w:r>
              <w:t xml:space="preserve"> - </w:t>
            </w:r>
            <w:r w:rsidRPr="00565366">
              <w:t>working together and taking collective ownership to achieve the same goals</w:t>
            </w:r>
          </w:p>
          <w:p w14:paraId="7484765F" w14:textId="7C7ECEC3" w:rsidR="00565366" w:rsidRDefault="00565366" w:rsidP="00770AE3">
            <w:pPr>
              <w:pStyle w:val="TableParagraph"/>
              <w:ind w:left="138" w:right="112"/>
              <w:jc w:val="both"/>
            </w:pPr>
            <w:r w:rsidRPr="00D05821">
              <w:rPr>
                <w:b/>
                <w:bCs/>
              </w:rPr>
              <w:t>Advocacy</w:t>
            </w:r>
            <w:r>
              <w:t xml:space="preserve"> - </w:t>
            </w:r>
            <w:r w:rsidRPr="00565366">
              <w:t>working hard on behalf of others to maximise their success</w:t>
            </w:r>
          </w:p>
          <w:p w14:paraId="27CF1AF5" w14:textId="78002A96" w:rsidR="00565366" w:rsidRDefault="00565366" w:rsidP="00770AE3">
            <w:pPr>
              <w:pStyle w:val="TableParagraph"/>
              <w:ind w:left="138" w:right="112"/>
              <w:jc w:val="both"/>
            </w:pPr>
            <w:r w:rsidRPr="00D05821">
              <w:rPr>
                <w:b/>
                <w:bCs/>
              </w:rPr>
              <w:t>Resilience</w:t>
            </w:r>
            <w:r>
              <w:t xml:space="preserve"> - </w:t>
            </w:r>
            <w:r w:rsidR="00D05821" w:rsidRPr="00D05821">
              <w:t>finding success again after something difficult or negative has happened</w:t>
            </w:r>
          </w:p>
          <w:p w14:paraId="027CA1CB" w14:textId="77777777" w:rsidR="00D05821" w:rsidRPr="00D05821" w:rsidRDefault="00D05821" w:rsidP="00D05821">
            <w:pPr>
              <w:pStyle w:val="TableParagraph"/>
              <w:ind w:left="138" w:right="112"/>
              <w:jc w:val="both"/>
            </w:pPr>
            <w:r w:rsidRPr="00D05821">
              <w:rPr>
                <w:b/>
                <w:bCs/>
              </w:rPr>
              <w:t xml:space="preserve">Compassion </w:t>
            </w:r>
            <w:r>
              <w:t xml:space="preserve">- </w:t>
            </w:r>
            <w:r w:rsidRPr="00D05821">
              <w:t>displaying empathy towards and a desire to help others</w:t>
            </w:r>
          </w:p>
          <w:p w14:paraId="3329DBBD" w14:textId="32CD232E" w:rsidR="004531EA" w:rsidRPr="005720A9" w:rsidRDefault="00D05821" w:rsidP="00541D58">
            <w:pPr>
              <w:pStyle w:val="TableParagraph"/>
              <w:ind w:left="138" w:right="112"/>
              <w:jc w:val="both"/>
            </w:pPr>
            <w:r w:rsidRPr="00D05821">
              <w:rPr>
                <w:b/>
                <w:bCs/>
              </w:rPr>
              <w:t xml:space="preserve">Aspiration </w:t>
            </w:r>
            <w:r>
              <w:t xml:space="preserve">- </w:t>
            </w:r>
            <w:r w:rsidRPr="00D05821">
              <w:t>aiming high to achieve succes</w:t>
            </w:r>
            <w:r w:rsidR="00541D58">
              <w:t>s</w:t>
            </w:r>
          </w:p>
        </w:tc>
      </w:tr>
    </w:tbl>
    <w:p w14:paraId="74B7B68B" w14:textId="46E2E6DC" w:rsidR="004531EA" w:rsidRDefault="004531EA">
      <w:pPr>
        <w:pStyle w:val="BodyText"/>
        <w:spacing w:before="7"/>
        <w:ind w:left="0"/>
      </w:pPr>
    </w:p>
    <w:p w14:paraId="09BF6336" w14:textId="77777777" w:rsidR="004531EA" w:rsidRPr="005720A9" w:rsidRDefault="004531EA">
      <w:pPr>
        <w:pStyle w:val="BodyText"/>
        <w:spacing w:before="7"/>
        <w:ind w:left="0"/>
      </w:pPr>
    </w:p>
    <w:tbl>
      <w:tblPr>
        <w:tblW w:w="0" w:type="auto"/>
        <w:tblInd w:w="121" w:type="dxa"/>
        <w:tblBorders>
          <w:top w:val="single" w:sz="4" w:space="0" w:color="808080"/>
          <w:left w:val="single" w:sz="4" w:space="0" w:color="808080"/>
          <w:bottom w:val="single" w:sz="4" w:space="0" w:color="808080"/>
          <w:right w:val="single" w:sz="4" w:space="0" w:color="808080"/>
          <w:insideH w:val="single" w:sz="4" w:space="0" w:color="808080"/>
          <w:insideV w:val="single" w:sz="4" w:space="0" w:color="808080"/>
        </w:tblBorders>
        <w:tblLayout w:type="fixed"/>
        <w:tblCellMar>
          <w:left w:w="0" w:type="dxa"/>
          <w:right w:w="0" w:type="dxa"/>
        </w:tblCellMar>
        <w:tblLook w:val="01E0" w:firstRow="1" w:lastRow="1" w:firstColumn="1" w:lastColumn="1" w:noHBand="0" w:noVBand="0"/>
      </w:tblPr>
      <w:tblGrid>
        <w:gridCol w:w="10199"/>
      </w:tblGrid>
      <w:tr w:rsidR="005720A9" w:rsidRPr="005720A9" w14:paraId="1FE627ED" w14:textId="77777777" w:rsidTr="00CE1011">
        <w:trPr>
          <w:trHeight w:val="486"/>
        </w:trPr>
        <w:tc>
          <w:tcPr>
            <w:tcW w:w="10199" w:type="dxa"/>
            <w:shd w:val="clear" w:color="auto" w:fill="EAEAEA"/>
          </w:tcPr>
          <w:p w14:paraId="13B19D24" w14:textId="77777777" w:rsidR="00750D29" w:rsidRPr="005720A9" w:rsidRDefault="005720A9">
            <w:pPr>
              <w:pStyle w:val="TableParagraph"/>
              <w:ind w:left="122"/>
              <w:rPr>
                <w:b/>
              </w:rPr>
            </w:pPr>
            <w:r w:rsidRPr="005720A9">
              <w:rPr>
                <w:b/>
              </w:rPr>
              <w:t>FURTHER</w:t>
            </w:r>
            <w:r w:rsidRPr="005720A9">
              <w:rPr>
                <w:b/>
                <w:spacing w:val="-4"/>
              </w:rPr>
              <w:t xml:space="preserve"> </w:t>
            </w:r>
            <w:r w:rsidRPr="005720A9">
              <w:rPr>
                <w:b/>
              </w:rPr>
              <w:t>INFORMATION</w:t>
            </w:r>
          </w:p>
        </w:tc>
      </w:tr>
      <w:tr w:rsidR="005720A9" w:rsidRPr="005720A9" w14:paraId="349DE413" w14:textId="77777777" w:rsidTr="00CE1011">
        <w:trPr>
          <w:trHeight w:val="2510"/>
        </w:trPr>
        <w:tc>
          <w:tcPr>
            <w:tcW w:w="10199" w:type="dxa"/>
            <w:shd w:val="clear" w:color="auto" w:fill="F8F8F8"/>
          </w:tcPr>
          <w:p w14:paraId="5B966B44" w14:textId="77777777" w:rsidR="00750D29" w:rsidRPr="005720A9" w:rsidRDefault="005720A9" w:rsidP="005720A9">
            <w:pPr>
              <w:pStyle w:val="TableParagraph"/>
              <w:ind w:left="138" w:right="112"/>
              <w:jc w:val="both"/>
            </w:pPr>
            <w:bookmarkStart w:id="0" w:name="_Hlk111527808"/>
            <w:r w:rsidRPr="005720A9">
              <w:t>Due to the nature of this role, it will be necessary for the appropriate level of criminal record disclosure</w:t>
            </w:r>
            <w:r w:rsidRPr="005720A9">
              <w:rPr>
                <w:spacing w:val="-59"/>
              </w:rPr>
              <w:t xml:space="preserve"> </w:t>
            </w:r>
            <w:r w:rsidRPr="005720A9">
              <w:t>to be undertaken. In making your application, it is essential you disclose whether you have any</w:t>
            </w:r>
            <w:r w:rsidRPr="005720A9">
              <w:rPr>
                <w:spacing w:val="1"/>
              </w:rPr>
              <w:t xml:space="preserve"> </w:t>
            </w:r>
            <w:r w:rsidRPr="005720A9">
              <w:t>pending charges, convictions, bind-overs or cautions and, if so, for which offences. This post will be</w:t>
            </w:r>
            <w:r w:rsidRPr="005720A9">
              <w:rPr>
                <w:spacing w:val="1"/>
              </w:rPr>
              <w:t xml:space="preserve"> </w:t>
            </w:r>
            <w:r w:rsidRPr="005720A9">
              <w:t>exempt from the provisions of Section 4 (2) of the Rehabilitation of Offenders Act 1974. Therefore,</w:t>
            </w:r>
            <w:r w:rsidRPr="005720A9">
              <w:rPr>
                <w:spacing w:val="1"/>
              </w:rPr>
              <w:t xml:space="preserve"> </w:t>
            </w:r>
            <w:r w:rsidRPr="005720A9">
              <w:t>applicants are not entitled to withhold information about convictions which for other purposes are</w:t>
            </w:r>
            <w:r w:rsidRPr="005720A9">
              <w:rPr>
                <w:spacing w:val="1"/>
              </w:rPr>
              <w:t xml:space="preserve"> </w:t>
            </w:r>
            <w:r w:rsidRPr="005720A9">
              <w:t>‘spent’ under the provision of the Act, and, in the event of the employment being taken up; any failure</w:t>
            </w:r>
            <w:r w:rsidRPr="005720A9">
              <w:rPr>
                <w:spacing w:val="1"/>
              </w:rPr>
              <w:t xml:space="preserve"> </w:t>
            </w:r>
            <w:r w:rsidRPr="005720A9">
              <w:t>to disclose such convictions will result in dismissal or disciplinary action. The fact that a pending</w:t>
            </w:r>
            <w:r w:rsidRPr="005720A9">
              <w:rPr>
                <w:spacing w:val="1"/>
              </w:rPr>
              <w:t xml:space="preserve"> </w:t>
            </w:r>
            <w:r w:rsidRPr="005720A9">
              <w:t>charge, conviction, bind-over or caution has been recorded against you will not necessarily debar you</w:t>
            </w:r>
            <w:r w:rsidRPr="005720A9">
              <w:rPr>
                <w:spacing w:val="1"/>
              </w:rPr>
              <w:t xml:space="preserve"> </w:t>
            </w:r>
            <w:r w:rsidRPr="005720A9">
              <w:t>from consideration</w:t>
            </w:r>
            <w:r w:rsidRPr="005720A9">
              <w:rPr>
                <w:spacing w:val="-2"/>
              </w:rPr>
              <w:t xml:space="preserve"> </w:t>
            </w:r>
            <w:r w:rsidRPr="005720A9">
              <w:t>for</w:t>
            </w:r>
            <w:r w:rsidRPr="005720A9">
              <w:rPr>
                <w:spacing w:val="-1"/>
              </w:rPr>
              <w:t xml:space="preserve"> </w:t>
            </w:r>
            <w:r w:rsidRPr="005720A9">
              <w:t>this</w:t>
            </w:r>
            <w:r w:rsidRPr="005720A9">
              <w:rPr>
                <w:spacing w:val="1"/>
              </w:rPr>
              <w:t xml:space="preserve"> </w:t>
            </w:r>
            <w:r w:rsidRPr="005720A9">
              <w:t>appointment.</w:t>
            </w:r>
            <w:bookmarkEnd w:id="0"/>
          </w:p>
        </w:tc>
      </w:tr>
    </w:tbl>
    <w:p w14:paraId="2843749C" w14:textId="77777777" w:rsidR="0087127C" w:rsidRPr="005720A9" w:rsidRDefault="0087127C"/>
    <w:sectPr w:rsidR="0087127C" w:rsidRPr="005720A9">
      <w:headerReference w:type="default" r:id="rId10"/>
      <w:footerReference w:type="default" r:id="rId11"/>
      <w:pgSz w:w="11910" w:h="16840"/>
      <w:pgMar w:top="1660" w:right="740" w:bottom="1200" w:left="740" w:header="463" w:footer="1000"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55896509" w14:textId="77777777" w:rsidR="003513E3" w:rsidRDefault="003513E3">
      <w:r>
        <w:separator/>
      </w:r>
    </w:p>
  </w:endnote>
  <w:endnote w:type="continuationSeparator" w:id="0">
    <w:p w14:paraId="008CFD35" w14:textId="77777777" w:rsidR="003513E3" w:rsidRDefault="003513E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Tahoma">
    <w:altName w:val="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75EA2B0" w14:textId="4E786787" w:rsidR="00750D29" w:rsidRDefault="00546B13">
    <w:pPr>
      <w:pStyle w:val="BodyText"/>
      <w:spacing w:line="14" w:lineRule="auto"/>
      <w:ind w:left="0"/>
      <w:rPr>
        <w:sz w:val="20"/>
      </w:rPr>
    </w:pPr>
    <w:r>
      <w:rPr>
        <w:noProof/>
      </w:rPr>
      <mc:AlternateContent>
        <mc:Choice Requires="wps">
          <w:drawing>
            <wp:anchor distT="0" distB="0" distL="114300" distR="114300" simplePos="0" relativeHeight="251657728" behindDoc="1" locked="0" layoutInCell="1" allowOverlap="1" wp14:anchorId="25395BA1" wp14:editId="002EEF14">
              <wp:simplePos x="0" y="0"/>
              <wp:positionH relativeFrom="page">
                <wp:posOffset>6383020</wp:posOffset>
              </wp:positionH>
              <wp:positionV relativeFrom="page">
                <wp:posOffset>9917430</wp:posOffset>
              </wp:positionV>
              <wp:extent cx="652780" cy="165735"/>
              <wp:effectExtent l="0" t="0" r="13970" b="5715"/>
              <wp:wrapNone/>
              <wp:docPr id="1" name="docshape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52780" cy="16573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77C5EE5C" w14:textId="39BE3487" w:rsidR="00750D29" w:rsidRDefault="005720A9">
                          <w:pPr>
                            <w:spacing w:line="245" w:lineRule="exact"/>
                            <w:ind w:left="20"/>
                            <w:rPr>
                              <w:rFonts w:ascii="Calibri"/>
                              <w:b/>
                            </w:rPr>
                          </w:pPr>
                          <w:r>
                            <w:rPr>
                              <w:rFonts w:ascii="Calibri"/>
                            </w:rPr>
                            <w:t>Page</w:t>
                          </w:r>
                          <w:r>
                            <w:rPr>
                              <w:rFonts w:ascii="Calibri"/>
                              <w:spacing w:val="-2"/>
                            </w:rPr>
                            <w:t xml:space="preserve"> </w:t>
                          </w:r>
                          <w:r>
                            <w:fldChar w:fldCharType="begin"/>
                          </w:r>
                          <w:r>
                            <w:rPr>
                              <w:rFonts w:ascii="Calibri"/>
                              <w:b/>
                            </w:rPr>
                            <w:instrText xml:space="preserve"> PAGE </w:instrText>
                          </w:r>
                          <w:r>
                            <w:fldChar w:fldCharType="separate"/>
                          </w:r>
                          <w:r>
                            <w:t>1</w:t>
                          </w:r>
                          <w:r>
                            <w:fldChar w:fldCharType="end"/>
                          </w:r>
                          <w:r>
                            <w:rPr>
                              <w:rFonts w:ascii="Calibri"/>
                              <w:b/>
                            </w:rPr>
                            <w:t xml:space="preserve"> </w:t>
                          </w:r>
                          <w:r>
                            <w:rPr>
                              <w:rFonts w:ascii="Calibri"/>
                            </w:rPr>
                            <w:t>of</w:t>
                          </w:r>
                          <w:r w:rsidR="00CE3DD0">
                            <w:rPr>
                              <w:rFonts w:ascii="Calibri"/>
                            </w:rPr>
                            <w:t xml:space="preserve"> </w:t>
                          </w:r>
                          <w:r w:rsidR="00386C50">
                            <w:rPr>
                              <w:rFonts w:ascii="Calibri"/>
                            </w:rPr>
                            <w:t>2</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25395BA1" id="_x0000_t202" coordsize="21600,21600" o:spt="202" path="m,l,21600r21600,l21600,xe">
              <v:stroke joinstyle="miter"/>
              <v:path gradientshapeok="t" o:connecttype="rect"/>
            </v:shapetype>
            <v:shape id="docshape2" o:spid="_x0000_s1026" type="#_x0000_t202" style="position:absolute;margin-left:502.6pt;margin-top:780.9pt;width:51.4pt;height:13.05pt;z-index:-251658752;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" filled="f" stroked="f">
              <v:textbox inset="0,0,0,0">
                <w:txbxContent>
                  <w:p w14:paraId="77C5EE5C" w14:textId="39BE3487" w:rsidR="00750D29" w:rsidRDefault="005720A9">
                    <w:pPr>
                      <w:spacing w:line="245" w:lineRule="exact"/>
                      <w:ind w:left="20"/>
                      <w:rPr>
                        <w:rFonts w:ascii="Calibri"/>
                        <w:b/>
                      </w:rPr>
                    </w:pPr>
                    <w:r>
                      <w:rPr>
                        <w:rFonts w:ascii="Calibri"/>
                      </w:rPr>
                      <w:t>Page</w:t>
                    </w:r>
                    <w:r>
                      <w:rPr>
                        <w:rFonts w:ascii="Calibri"/>
                        <w:spacing w:val="-2"/>
                      </w:rPr>
                      <w:t xml:space="preserve"> </w:t>
                    </w:r>
                    <w:r>
                      <w:fldChar w:fldCharType="begin"/>
                    </w:r>
                    <w:r>
                      <w:rPr>
                        <w:rFonts w:ascii="Calibri"/>
                        <w:b/>
                      </w:rPr>
                      <w:instrText xml:space="preserve"> PAGE </w:instrText>
                    </w:r>
                    <w:r>
                      <w:fldChar w:fldCharType="separate"/>
                    </w:r>
                    <w:r>
                      <w:t>1</w:t>
                    </w:r>
                    <w:r>
                      <w:fldChar w:fldCharType="end"/>
                    </w:r>
                    <w:r>
                      <w:rPr>
                        <w:rFonts w:ascii="Calibri"/>
                        <w:b/>
                      </w:rPr>
                      <w:t xml:space="preserve"> </w:t>
                    </w:r>
                    <w:r>
                      <w:rPr>
                        <w:rFonts w:ascii="Calibri"/>
                      </w:rPr>
                      <w:t>of</w:t>
                    </w:r>
                    <w:r w:rsidR="00CE3DD0">
                      <w:rPr>
                        <w:rFonts w:ascii="Calibri"/>
                      </w:rPr>
                      <w:t xml:space="preserve"> </w:t>
                    </w:r>
                    <w:r w:rsidR="00386C50">
                      <w:rPr>
                        <w:rFonts w:ascii="Calibri"/>
                      </w:rPr>
                      <w:t>2</w:t>
                    </w:r>
                  </w:p>
                </w:txbxContent>
              </v:textbox>
              <w10:wrap anchorx="page" anchory="page"/>
            </v:shape>
          </w:pict>
        </mc:Fallback>
      </mc:AlternateConten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1BBB6A0B" w14:textId="77777777" w:rsidR="003513E3" w:rsidRDefault="003513E3">
      <w:r>
        <w:separator/>
      </w:r>
    </w:p>
  </w:footnote>
  <w:footnote w:type="continuationSeparator" w:id="0">
    <w:p w14:paraId="4B4C731C" w14:textId="77777777" w:rsidR="003513E3" w:rsidRDefault="003513E3">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F4797DE" w14:textId="0C8C600D" w:rsidR="00D304E2" w:rsidRDefault="00546B13" w:rsidP="00D304E2">
    <w:pPr>
      <w:spacing w:before="9"/>
      <w:ind w:left="20"/>
      <w:rPr>
        <w:b/>
        <w:sz w:val="32"/>
      </w:rPr>
    </w:pPr>
    <w:r>
      <w:rPr>
        <w:noProof/>
      </w:rPr>
      <w:drawing>
        <wp:anchor distT="0" distB="0" distL="114300" distR="114300" simplePos="0" relativeHeight="251658240" behindDoc="0" locked="0" layoutInCell="1" allowOverlap="1" wp14:anchorId="6EEFA43D" wp14:editId="5B3353FE">
          <wp:simplePos x="0" y="0"/>
          <wp:positionH relativeFrom="column">
            <wp:posOffset>4721225</wp:posOffset>
          </wp:positionH>
          <wp:positionV relativeFrom="paragraph">
            <wp:posOffset>-103505</wp:posOffset>
          </wp:positionV>
          <wp:extent cx="1895475" cy="646430"/>
          <wp:effectExtent l="0" t="0" r="9525" b="1270"/>
          <wp:wrapNone/>
          <wp:docPr id="5" name="Picture 5" descr="C:\Users\Sullivan_H\Local Settings\Temporary Internet Files\Content.Outlook\KXTYXPO1\LOGO ARTWORK_SCREEN_THTP_LOGO_RGB_AW.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pic:nvPicPr>
                <pic:blipFill>
                  <a:blip r:embed="rId1" cstate="print">
                    <a:extLst>
                      <a:ext uri="{28A0092B-C50C-407E-A947-70E740481C1C}">
                        <a14:useLocalDpi xmlns:a14="http://schemas.microsoft.com/office/drawing/2010/main" val="0"/>
                      </a:ext>
                    </a:extLst>
                  </a:blip>
                  <a:stretch>
                    <a:fillRect/>
                  </a:stretch>
                </pic:blipFill>
                <pic:spPr>
                  <a:xfrm>
                    <a:off x="0" y="0"/>
                    <a:ext cx="1895475" cy="646430"/>
                  </a:xfrm>
                  <a:prstGeom prst="rect">
                    <a:avLst/>
                  </a:prstGeom>
                </pic:spPr>
              </pic:pic>
            </a:graphicData>
          </a:graphic>
          <wp14:sizeRelH relativeFrom="page">
            <wp14:pctWidth>0</wp14:pctWidth>
          </wp14:sizeRelH>
          <wp14:sizeRelV relativeFrom="page">
            <wp14:pctHeight>0</wp14:pctHeight>
          </wp14:sizeRelV>
        </wp:anchor>
      </w:drawing>
    </w:r>
    <w:r w:rsidR="00386C50">
      <w:rPr>
        <w:b/>
        <w:sz w:val="32"/>
      </w:rPr>
      <w:t>Outline of Role</w:t>
    </w:r>
  </w:p>
  <w:p w14:paraId="3D81C548" w14:textId="46D27339" w:rsidR="00750D29" w:rsidRDefault="00750D29">
    <w:pPr>
      <w:pStyle w:val="BodyText"/>
      <w:spacing w:line="14" w:lineRule="auto"/>
      <w:ind w:left="0"/>
      <w:rPr>
        <w:sz w:val="20"/>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05C6FC9"/>
    <w:multiLevelType w:val="hybridMultilevel"/>
    <w:tmpl w:val="FDC8A568"/>
    <w:lvl w:ilvl="0" w:tplc="FFFFFFFF">
      <w:start w:val="1"/>
      <w:numFmt w:val="bullet"/>
      <w:lvlText w:val=""/>
      <w:lvlJc w:val="left"/>
      <w:pPr>
        <w:ind w:left="720" w:hanging="360"/>
      </w:pPr>
      <w:rPr>
        <w:rFonts w:ascii="Symbol" w:hAnsi="Symbol" w:hint="default"/>
      </w:rPr>
    </w:lvl>
    <w:lvl w:ilvl="1" w:tplc="08090001">
      <w:start w:val="1"/>
      <w:numFmt w:val="bullet"/>
      <w:lvlText w:val=""/>
      <w:lvlJc w:val="left"/>
      <w:pPr>
        <w:ind w:left="1440" w:hanging="360"/>
      </w:pPr>
      <w:rPr>
        <w:rFonts w:ascii="Symbol" w:hAnsi="Symbol"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1" w15:restartNumberingAfterBreak="0">
    <w:nsid w:val="04A73508"/>
    <w:multiLevelType w:val="hybridMultilevel"/>
    <w:tmpl w:val="84622E6A"/>
    <w:lvl w:ilvl="0" w:tplc="08090001">
      <w:start w:val="1"/>
      <w:numFmt w:val="bullet"/>
      <w:lvlText w:val=""/>
      <w:lvlJc w:val="left"/>
      <w:pPr>
        <w:ind w:left="1033" w:hanging="360"/>
      </w:pPr>
      <w:rPr>
        <w:rFonts w:ascii="Symbol" w:hAnsi="Symbol" w:hint="default"/>
      </w:rPr>
    </w:lvl>
    <w:lvl w:ilvl="1" w:tplc="08090003">
      <w:start w:val="1"/>
      <w:numFmt w:val="bullet"/>
      <w:lvlText w:val="o"/>
      <w:lvlJc w:val="left"/>
      <w:pPr>
        <w:ind w:left="1753" w:hanging="360"/>
      </w:pPr>
      <w:rPr>
        <w:rFonts w:ascii="Courier New" w:hAnsi="Courier New" w:cs="Courier New" w:hint="default"/>
      </w:rPr>
    </w:lvl>
    <w:lvl w:ilvl="2" w:tplc="08090005" w:tentative="1">
      <w:start w:val="1"/>
      <w:numFmt w:val="bullet"/>
      <w:lvlText w:val=""/>
      <w:lvlJc w:val="left"/>
      <w:pPr>
        <w:ind w:left="2473" w:hanging="360"/>
      </w:pPr>
      <w:rPr>
        <w:rFonts w:ascii="Wingdings" w:hAnsi="Wingdings" w:hint="default"/>
      </w:rPr>
    </w:lvl>
    <w:lvl w:ilvl="3" w:tplc="08090001" w:tentative="1">
      <w:start w:val="1"/>
      <w:numFmt w:val="bullet"/>
      <w:lvlText w:val=""/>
      <w:lvlJc w:val="left"/>
      <w:pPr>
        <w:ind w:left="3193" w:hanging="360"/>
      </w:pPr>
      <w:rPr>
        <w:rFonts w:ascii="Symbol" w:hAnsi="Symbol" w:hint="default"/>
      </w:rPr>
    </w:lvl>
    <w:lvl w:ilvl="4" w:tplc="08090003" w:tentative="1">
      <w:start w:val="1"/>
      <w:numFmt w:val="bullet"/>
      <w:lvlText w:val="o"/>
      <w:lvlJc w:val="left"/>
      <w:pPr>
        <w:ind w:left="3913" w:hanging="360"/>
      </w:pPr>
      <w:rPr>
        <w:rFonts w:ascii="Courier New" w:hAnsi="Courier New" w:cs="Courier New" w:hint="default"/>
      </w:rPr>
    </w:lvl>
    <w:lvl w:ilvl="5" w:tplc="08090005" w:tentative="1">
      <w:start w:val="1"/>
      <w:numFmt w:val="bullet"/>
      <w:lvlText w:val=""/>
      <w:lvlJc w:val="left"/>
      <w:pPr>
        <w:ind w:left="4633" w:hanging="360"/>
      </w:pPr>
      <w:rPr>
        <w:rFonts w:ascii="Wingdings" w:hAnsi="Wingdings" w:hint="default"/>
      </w:rPr>
    </w:lvl>
    <w:lvl w:ilvl="6" w:tplc="08090001" w:tentative="1">
      <w:start w:val="1"/>
      <w:numFmt w:val="bullet"/>
      <w:lvlText w:val=""/>
      <w:lvlJc w:val="left"/>
      <w:pPr>
        <w:ind w:left="5353" w:hanging="360"/>
      </w:pPr>
      <w:rPr>
        <w:rFonts w:ascii="Symbol" w:hAnsi="Symbol" w:hint="default"/>
      </w:rPr>
    </w:lvl>
    <w:lvl w:ilvl="7" w:tplc="08090003" w:tentative="1">
      <w:start w:val="1"/>
      <w:numFmt w:val="bullet"/>
      <w:lvlText w:val="o"/>
      <w:lvlJc w:val="left"/>
      <w:pPr>
        <w:ind w:left="6073" w:hanging="360"/>
      </w:pPr>
      <w:rPr>
        <w:rFonts w:ascii="Courier New" w:hAnsi="Courier New" w:cs="Courier New" w:hint="default"/>
      </w:rPr>
    </w:lvl>
    <w:lvl w:ilvl="8" w:tplc="08090005" w:tentative="1">
      <w:start w:val="1"/>
      <w:numFmt w:val="bullet"/>
      <w:lvlText w:val=""/>
      <w:lvlJc w:val="left"/>
      <w:pPr>
        <w:ind w:left="6793" w:hanging="360"/>
      </w:pPr>
      <w:rPr>
        <w:rFonts w:ascii="Wingdings" w:hAnsi="Wingdings" w:hint="default"/>
      </w:rPr>
    </w:lvl>
  </w:abstractNum>
  <w:abstractNum w:abstractNumId="2" w15:restartNumberingAfterBreak="0">
    <w:nsid w:val="05A65602"/>
    <w:multiLevelType w:val="hybridMultilevel"/>
    <w:tmpl w:val="0C36DD84"/>
    <w:lvl w:ilvl="0" w:tplc="FFFFFFFF">
      <w:start w:val="1"/>
      <w:numFmt w:val="bullet"/>
      <w:lvlText w:val=""/>
      <w:lvlJc w:val="left"/>
      <w:pPr>
        <w:ind w:left="1033" w:hanging="360"/>
      </w:pPr>
      <w:rPr>
        <w:rFonts w:ascii="Symbol" w:hAnsi="Symbol" w:hint="default"/>
      </w:rPr>
    </w:lvl>
    <w:lvl w:ilvl="1" w:tplc="08090001">
      <w:start w:val="1"/>
      <w:numFmt w:val="bullet"/>
      <w:lvlText w:val=""/>
      <w:lvlJc w:val="left"/>
      <w:pPr>
        <w:ind w:left="1091" w:hanging="360"/>
      </w:pPr>
      <w:rPr>
        <w:rFonts w:ascii="Symbol" w:hAnsi="Symbol" w:hint="default"/>
      </w:rPr>
    </w:lvl>
    <w:lvl w:ilvl="2" w:tplc="FFFFFFFF" w:tentative="1">
      <w:start w:val="1"/>
      <w:numFmt w:val="bullet"/>
      <w:lvlText w:val=""/>
      <w:lvlJc w:val="left"/>
      <w:pPr>
        <w:ind w:left="2473" w:hanging="360"/>
      </w:pPr>
      <w:rPr>
        <w:rFonts w:ascii="Wingdings" w:hAnsi="Wingdings" w:hint="default"/>
      </w:rPr>
    </w:lvl>
    <w:lvl w:ilvl="3" w:tplc="FFFFFFFF" w:tentative="1">
      <w:start w:val="1"/>
      <w:numFmt w:val="bullet"/>
      <w:lvlText w:val=""/>
      <w:lvlJc w:val="left"/>
      <w:pPr>
        <w:ind w:left="3193" w:hanging="360"/>
      </w:pPr>
      <w:rPr>
        <w:rFonts w:ascii="Symbol" w:hAnsi="Symbol" w:hint="default"/>
      </w:rPr>
    </w:lvl>
    <w:lvl w:ilvl="4" w:tplc="FFFFFFFF" w:tentative="1">
      <w:start w:val="1"/>
      <w:numFmt w:val="bullet"/>
      <w:lvlText w:val="o"/>
      <w:lvlJc w:val="left"/>
      <w:pPr>
        <w:ind w:left="3913" w:hanging="360"/>
      </w:pPr>
      <w:rPr>
        <w:rFonts w:ascii="Courier New" w:hAnsi="Courier New" w:cs="Courier New" w:hint="default"/>
      </w:rPr>
    </w:lvl>
    <w:lvl w:ilvl="5" w:tplc="FFFFFFFF" w:tentative="1">
      <w:start w:val="1"/>
      <w:numFmt w:val="bullet"/>
      <w:lvlText w:val=""/>
      <w:lvlJc w:val="left"/>
      <w:pPr>
        <w:ind w:left="4633" w:hanging="360"/>
      </w:pPr>
      <w:rPr>
        <w:rFonts w:ascii="Wingdings" w:hAnsi="Wingdings" w:hint="default"/>
      </w:rPr>
    </w:lvl>
    <w:lvl w:ilvl="6" w:tplc="FFFFFFFF" w:tentative="1">
      <w:start w:val="1"/>
      <w:numFmt w:val="bullet"/>
      <w:lvlText w:val=""/>
      <w:lvlJc w:val="left"/>
      <w:pPr>
        <w:ind w:left="5353" w:hanging="360"/>
      </w:pPr>
      <w:rPr>
        <w:rFonts w:ascii="Symbol" w:hAnsi="Symbol" w:hint="default"/>
      </w:rPr>
    </w:lvl>
    <w:lvl w:ilvl="7" w:tplc="FFFFFFFF" w:tentative="1">
      <w:start w:val="1"/>
      <w:numFmt w:val="bullet"/>
      <w:lvlText w:val="o"/>
      <w:lvlJc w:val="left"/>
      <w:pPr>
        <w:ind w:left="6073" w:hanging="360"/>
      </w:pPr>
      <w:rPr>
        <w:rFonts w:ascii="Courier New" w:hAnsi="Courier New" w:cs="Courier New" w:hint="default"/>
      </w:rPr>
    </w:lvl>
    <w:lvl w:ilvl="8" w:tplc="FFFFFFFF" w:tentative="1">
      <w:start w:val="1"/>
      <w:numFmt w:val="bullet"/>
      <w:lvlText w:val=""/>
      <w:lvlJc w:val="left"/>
      <w:pPr>
        <w:ind w:left="6793" w:hanging="360"/>
      </w:pPr>
      <w:rPr>
        <w:rFonts w:ascii="Wingdings" w:hAnsi="Wingdings" w:hint="default"/>
      </w:rPr>
    </w:lvl>
  </w:abstractNum>
  <w:abstractNum w:abstractNumId="3" w15:restartNumberingAfterBreak="0">
    <w:nsid w:val="0E6F776A"/>
    <w:multiLevelType w:val="singleLevel"/>
    <w:tmpl w:val="30186484"/>
    <w:lvl w:ilvl="0">
      <w:start w:val="1"/>
      <w:numFmt w:val="bullet"/>
      <w:lvlText w:val=""/>
      <w:lvlJc w:val="left"/>
      <w:pPr>
        <w:tabs>
          <w:tab w:val="num" w:pos="360"/>
        </w:tabs>
        <w:ind w:left="360" w:hanging="360"/>
      </w:pPr>
      <w:rPr>
        <w:rFonts w:ascii="Symbol" w:hAnsi="Symbol" w:hint="default"/>
        <w:sz w:val="24"/>
      </w:rPr>
    </w:lvl>
  </w:abstractNum>
  <w:abstractNum w:abstractNumId="4" w15:restartNumberingAfterBreak="0">
    <w:nsid w:val="13444339"/>
    <w:multiLevelType w:val="hybridMultilevel"/>
    <w:tmpl w:val="E146CF0A"/>
    <w:lvl w:ilvl="0" w:tplc="07F6DC6E">
      <w:numFmt w:val="bullet"/>
      <w:lvlText w:val="•"/>
      <w:lvlJc w:val="left"/>
      <w:pPr>
        <w:ind w:left="673" w:hanging="360"/>
      </w:pPr>
      <w:rPr>
        <w:rFonts w:ascii="Arial" w:eastAsia="Arial" w:hAnsi="Arial" w:cs="Arial" w:hint="default"/>
      </w:rPr>
    </w:lvl>
    <w:lvl w:ilvl="1" w:tplc="08090003" w:tentative="1">
      <w:start w:val="1"/>
      <w:numFmt w:val="bullet"/>
      <w:lvlText w:val="o"/>
      <w:lvlJc w:val="left"/>
      <w:pPr>
        <w:ind w:left="1393" w:hanging="360"/>
      </w:pPr>
      <w:rPr>
        <w:rFonts w:ascii="Courier New" w:hAnsi="Courier New" w:cs="Courier New" w:hint="default"/>
      </w:rPr>
    </w:lvl>
    <w:lvl w:ilvl="2" w:tplc="08090005" w:tentative="1">
      <w:start w:val="1"/>
      <w:numFmt w:val="bullet"/>
      <w:lvlText w:val=""/>
      <w:lvlJc w:val="left"/>
      <w:pPr>
        <w:ind w:left="2113" w:hanging="360"/>
      </w:pPr>
      <w:rPr>
        <w:rFonts w:ascii="Wingdings" w:hAnsi="Wingdings" w:hint="default"/>
      </w:rPr>
    </w:lvl>
    <w:lvl w:ilvl="3" w:tplc="08090001" w:tentative="1">
      <w:start w:val="1"/>
      <w:numFmt w:val="bullet"/>
      <w:lvlText w:val=""/>
      <w:lvlJc w:val="left"/>
      <w:pPr>
        <w:ind w:left="2833" w:hanging="360"/>
      </w:pPr>
      <w:rPr>
        <w:rFonts w:ascii="Symbol" w:hAnsi="Symbol" w:hint="default"/>
      </w:rPr>
    </w:lvl>
    <w:lvl w:ilvl="4" w:tplc="08090003" w:tentative="1">
      <w:start w:val="1"/>
      <w:numFmt w:val="bullet"/>
      <w:lvlText w:val="o"/>
      <w:lvlJc w:val="left"/>
      <w:pPr>
        <w:ind w:left="3553" w:hanging="360"/>
      </w:pPr>
      <w:rPr>
        <w:rFonts w:ascii="Courier New" w:hAnsi="Courier New" w:cs="Courier New" w:hint="default"/>
      </w:rPr>
    </w:lvl>
    <w:lvl w:ilvl="5" w:tplc="08090005" w:tentative="1">
      <w:start w:val="1"/>
      <w:numFmt w:val="bullet"/>
      <w:lvlText w:val=""/>
      <w:lvlJc w:val="left"/>
      <w:pPr>
        <w:ind w:left="4273" w:hanging="360"/>
      </w:pPr>
      <w:rPr>
        <w:rFonts w:ascii="Wingdings" w:hAnsi="Wingdings" w:hint="default"/>
      </w:rPr>
    </w:lvl>
    <w:lvl w:ilvl="6" w:tplc="08090001" w:tentative="1">
      <w:start w:val="1"/>
      <w:numFmt w:val="bullet"/>
      <w:lvlText w:val=""/>
      <w:lvlJc w:val="left"/>
      <w:pPr>
        <w:ind w:left="4993" w:hanging="360"/>
      </w:pPr>
      <w:rPr>
        <w:rFonts w:ascii="Symbol" w:hAnsi="Symbol" w:hint="default"/>
      </w:rPr>
    </w:lvl>
    <w:lvl w:ilvl="7" w:tplc="08090003" w:tentative="1">
      <w:start w:val="1"/>
      <w:numFmt w:val="bullet"/>
      <w:lvlText w:val="o"/>
      <w:lvlJc w:val="left"/>
      <w:pPr>
        <w:ind w:left="5713" w:hanging="360"/>
      </w:pPr>
      <w:rPr>
        <w:rFonts w:ascii="Courier New" w:hAnsi="Courier New" w:cs="Courier New" w:hint="default"/>
      </w:rPr>
    </w:lvl>
    <w:lvl w:ilvl="8" w:tplc="08090005" w:tentative="1">
      <w:start w:val="1"/>
      <w:numFmt w:val="bullet"/>
      <w:lvlText w:val=""/>
      <w:lvlJc w:val="left"/>
      <w:pPr>
        <w:ind w:left="6433" w:hanging="360"/>
      </w:pPr>
      <w:rPr>
        <w:rFonts w:ascii="Wingdings" w:hAnsi="Wingdings" w:hint="default"/>
      </w:rPr>
    </w:lvl>
  </w:abstractNum>
  <w:abstractNum w:abstractNumId="5" w15:restartNumberingAfterBreak="0">
    <w:nsid w:val="19C01664"/>
    <w:multiLevelType w:val="hybridMultilevel"/>
    <w:tmpl w:val="4FEA5418"/>
    <w:lvl w:ilvl="0" w:tplc="08090001">
      <w:start w:val="1"/>
      <w:numFmt w:val="bullet"/>
      <w:lvlText w:val=""/>
      <w:lvlJc w:val="left"/>
      <w:pPr>
        <w:ind w:left="1033" w:hanging="360"/>
      </w:pPr>
      <w:rPr>
        <w:rFonts w:ascii="Symbol" w:hAnsi="Symbol" w:hint="default"/>
      </w:rPr>
    </w:lvl>
    <w:lvl w:ilvl="1" w:tplc="08090003">
      <w:start w:val="1"/>
      <w:numFmt w:val="bullet"/>
      <w:lvlText w:val="o"/>
      <w:lvlJc w:val="left"/>
      <w:pPr>
        <w:ind w:left="1753" w:hanging="360"/>
      </w:pPr>
      <w:rPr>
        <w:rFonts w:ascii="Courier New" w:hAnsi="Courier New" w:cs="Courier New" w:hint="default"/>
      </w:rPr>
    </w:lvl>
    <w:lvl w:ilvl="2" w:tplc="08090005" w:tentative="1">
      <w:start w:val="1"/>
      <w:numFmt w:val="bullet"/>
      <w:lvlText w:val=""/>
      <w:lvlJc w:val="left"/>
      <w:pPr>
        <w:ind w:left="2473" w:hanging="360"/>
      </w:pPr>
      <w:rPr>
        <w:rFonts w:ascii="Wingdings" w:hAnsi="Wingdings" w:hint="default"/>
      </w:rPr>
    </w:lvl>
    <w:lvl w:ilvl="3" w:tplc="08090001" w:tentative="1">
      <w:start w:val="1"/>
      <w:numFmt w:val="bullet"/>
      <w:lvlText w:val=""/>
      <w:lvlJc w:val="left"/>
      <w:pPr>
        <w:ind w:left="3193" w:hanging="360"/>
      </w:pPr>
      <w:rPr>
        <w:rFonts w:ascii="Symbol" w:hAnsi="Symbol" w:hint="default"/>
      </w:rPr>
    </w:lvl>
    <w:lvl w:ilvl="4" w:tplc="08090003" w:tentative="1">
      <w:start w:val="1"/>
      <w:numFmt w:val="bullet"/>
      <w:lvlText w:val="o"/>
      <w:lvlJc w:val="left"/>
      <w:pPr>
        <w:ind w:left="3913" w:hanging="360"/>
      </w:pPr>
      <w:rPr>
        <w:rFonts w:ascii="Courier New" w:hAnsi="Courier New" w:cs="Courier New" w:hint="default"/>
      </w:rPr>
    </w:lvl>
    <w:lvl w:ilvl="5" w:tplc="08090005" w:tentative="1">
      <w:start w:val="1"/>
      <w:numFmt w:val="bullet"/>
      <w:lvlText w:val=""/>
      <w:lvlJc w:val="left"/>
      <w:pPr>
        <w:ind w:left="4633" w:hanging="360"/>
      </w:pPr>
      <w:rPr>
        <w:rFonts w:ascii="Wingdings" w:hAnsi="Wingdings" w:hint="default"/>
      </w:rPr>
    </w:lvl>
    <w:lvl w:ilvl="6" w:tplc="08090001" w:tentative="1">
      <w:start w:val="1"/>
      <w:numFmt w:val="bullet"/>
      <w:lvlText w:val=""/>
      <w:lvlJc w:val="left"/>
      <w:pPr>
        <w:ind w:left="5353" w:hanging="360"/>
      </w:pPr>
      <w:rPr>
        <w:rFonts w:ascii="Symbol" w:hAnsi="Symbol" w:hint="default"/>
      </w:rPr>
    </w:lvl>
    <w:lvl w:ilvl="7" w:tplc="08090003" w:tentative="1">
      <w:start w:val="1"/>
      <w:numFmt w:val="bullet"/>
      <w:lvlText w:val="o"/>
      <w:lvlJc w:val="left"/>
      <w:pPr>
        <w:ind w:left="6073" w:hanging="360"/>
      </w:pPr>
      <w:rPr>
        <w:rFonts w:ascii="Courier New" w:hAnsi="Courier New" w:cs="Courier New" w:hint="default"/>
      </w:rPr>
    </w:lvl>
    <w:lvl w:ilvl="8" w:tplc="08090005" w:tentative="1">
      <w:start w:val="1"/>
      <w:numFmt w:val="bullet"/>
      <w:lvlText w:val=""/>
      <w:lvlJc w:val="left"/>
      <w:pPr>
        <w:ind w:left="6793" w:hanging="360"/>
      </w:pPr>
      <w:rPr>
        <w:rFonts w:ascii="Wingdings" w:hAnsi="Wingdings" w:hint="default"/>
      </w:rPr>
    </w:lvl>
  </w:abstractNum>
  <w:abstractNum w:abstractNumId="6" w15:restartNumberingAfterBreak="0">
    <w:nsid w:val="1AF90026"/>
    <w:multiLevelType w:val="hybridMultilevel"/>
    <w:tmpl w:val="A0C64182"/>
    <w:lvl w:ilvl="0" w:tplc="9BD020FA">
      <w:numFmt w:val="bullet"/>
      <w:lvlText w:val=""/>
      <w:lvlJc w:val="left"/>
      <w:pPr>
        <w:ind w:left="557" w:hanging="361"/>
      </w:pPr>
      <w:rPr>
        <w:rFonts w:ascii="Symbol" w:eastAsia="Symbol" w:hAnsi="Symbol" w:cs="Symbol" w:hint="default"/>
        <w:b w:val="0"/>
        <w:bCs w:val="0"/>
        <w:i w:val="0"/>
        <w:iCs w:val="0"/>
        <w:w w:val="100"/>
        <w:sz w:val="22"/>
        <w:szCs w:val="22"/>
        <w:lang w:val="en-GB" w:eastAsia="en-US" w:bidi="ar-SA"/>
      </w:rPr>
    </w:lvl>
    <w:lvl w:ilvl="1" w:tplc="7654E5E4">
      <w:numFmt w:val="bullet"/>
      <w:lvlText w:val="•"/>
      <w:lvlJc w:val="left"/>
      <w:pPr>
        <w:ind w:left="1522" w:hanging="361"/>
      </w:pPr>
      <w:rPr>
        <w:rFonts w:hint="default"/>
        <w:lang w:val="en-GB" w:eastAsia="en-US" w:bidi="ar-SA"/>
      </w:rPr>
    </w:lvl>
    <w:lvl w:ilvl="2" w:tplc="E88E2878">
      <w:numFmt w:val="bullet"/>
      <w:lvlText w:val="•"/>
      <w:lvlJc w:val="left"/>
      <w:pPr>
        <w:ind w:left="2485" w:hanging="361"/>
      </w:pPr>
      <w:rPr>
        <w:rFonts w:hint="default"/>
        <w:lang w:val="en-GB" w:eastAsia="en-US" w:bidi="ar-SA"/>
      </w:rPr>
    </w:lvl>
    <w:lvl w:ilvl="3" w:tplc="01042E64">
      <w:numFmt w:val="bullet"/>
      <w:lvlText w:val="•"/>
      <w:lvlJc w:val="left"/>
      <w:pPr>
        <w:ind w:left="3448" w:hanging="361"/>
      </w:pPr>
      <w:rPr>
        <w:rFonts w:hint="default"/>
        <w:lang w:val="en-GB" w:eastAsia="en-US" w:bidi="ar-SA"/>
      </w:rPr>
    </w:lvl>
    <w:lvl w:ilvl="4" w:tplc="32184360">
      <w:numFmt w:val="bullet"/>
      <w:lvlText w:val="•"/>
      <w:lvlJc w:val="left"/>
      <w:pPr>
        <w:ind w:left="4410" w:hanging="361"/>
      </w:pPr>
      <w:rPr>
        <w:rFonts w:hint="default"/>
        <w:lang w:val="en-GB" w:eastAsia="en-US" w:bidi="ar-SA"/>
      </w:rPr>
    </w:lvl>
    <w:lvl w:ilvl="5" w:tplc="0896C494">
      <w:numFmt w:val="bullet"/>
      <w:lvlText w:val="•"/>
      <w:lvlJc w:val="left"/>
      <w:pPr>
        <w:ind w:left="5373" w:hanging="361"/>
      </w:pPr>
      <w:rPr>
        <w:rFonts w:hint="default"/>
        <w:lang w:val="en-GB" w:eastAsia="en-US" w:bidi="ar-SA"/>
      </w:rPr>
    </w:lvl>
    <w:lvl w:ilvl="6" w:tplc="FBA241BA">
      <w:numFmt w:val="bullet"/>
      <w:lvlText w:val="•"/>
      <w:lvlJc w:val="left"/>
      <w:pPr>
        <w:ind w:left="6336" w:hanging="361"/>
      </w:pPr>
      <w:rPr>
        <w:rFonts w:hint="default"/>
        <w:lang w:val="en-GB" w:eastAsia="en-US" w:bidi="ar-SA"/>
      </w:rPr>
    </w:lvl>
    <w:lvl w:ilvl="7" w:tplc="06C28CE0">
      <w:numFmt w:val="bullet"/>
      <w:lvlText w:val="•"/>
      <w:lvlJc w:val="left"/>
      <w:pPr>
        <w:ind w:left="7298" w:hanging="361"/>
      </w:pPr>
      <w:rPr>
        <w:rFonts w:hint="default"/>
        <w:lang w:val="en-GB" w:eastAsia="en-US" w:bidi="ar-SA"/>
      </w:rPr>
    </w:lvl>
    <w:lvl w:ilvl="8" w:tplc="DAFC9E9A">
      <w:numFmt w:val="bullet"/>
      <w:lvlText w:val="•"/>
      <w:lvlJc w:val="left"/>
      <w:pPr>
        <w:ind w:left="8261" w:hanging="361"/>
      </w:pPr>
      <w:rPr>
        <w:rFonts w:hint="default"/>
        <w:lang w:val="en-GB" w:eastAsia="en-US" w:bidi="ar-SA"/>
      </w:rPr>
    </w:lvl>
  </w:abstractNum>
  <w:abstractNum w:abstractNumId="7" w15:restartNumberingAfterBreak="0">
    <w:nsid w:val="24615931"/>
    <w:multiLevelType w:val="hybridMultilevel"/>
    <w:tmpl w:val="042413C8"/>
    <w:lvl w:ilvl="0" w:tplc="3E0A862E">
      <w:numFmt w:val="bullet"/>
      <w:lvlText w:val=""/>
      <w:lvlJc w:val="left"/>
      <w:pPr>
        <w:ind w:left="487" w:hanging="360"/>
      </w:pPr>
      <w:rPr>
        <w:rFonts w:ascii="Symbol" w:eastAsia="Symbol" w:hAnsi="Symbol" w:cs="Symbol" w:hint="default"/>
        <w:b w:val="0"/>
        <w:bCs w:val="0"/>
        <w:i w:val="0"/>
        <w:iCs w:val="0"/>
        <w:w w:val="100"/>
        <w:sz w:val="22"/>
        <w:szCs w:val="22"/>
        <w:lang w:val="en-US" w:eastAsia="en-US" w:bidi="ar-SA"/>
      </w:rPr>
    </w:lvl>
    <w:lvl w:ilvl="1" w:tplc="05E43B26">
      <w:numFmt w:val="bullet"/>
      <w:lvlText w:val="•"/>
      <w:lvlJc w:val="left"/>
      <w:pPr>
        <w:ind w:left="1350" w:hanging="360"/>
      </w:pPr>
      <w:rPr>
        <w:rFonts w:hint="default"/>
        <w:lang w:val="en-US" w:eastAsia="en-US" w:bidi="ar-SA"/>
      </w:rPr>
    </w:lvl>
    <w:lvl w:ilvl="2" w:tplc="74927FE0">
      <w:numFmt w:val="bullet"/>
      <w:lvlText w:val="•"/>
      <w:lvlJc w:val="left"/>
      <w:pPr>
        <w:ind w:left="2220" w:hanging="360"/>
      </w:pPr>
      <w:rPr>
        <w:rFonts w:hint="default"/>
        <w:lang w:val="en-US" w:eastAsia="en-US" w:bidi="ar-SA"/>
      </w:rPr>
    </w:lvl>
    <w:lvl w:ilvl="3" w:tplc="4E604032">
      <w:numFmt w:val="bullet"/>
      <w:lvlText w:val="•"/>
      <w:lvlJc w:val="left"/>
      <w:pPr>
        <w:ind w:left="3091" w:hanging="360"/>
      </w:pPr>
      <w:rPr>
        <w:rFonts w:hint="default"/>
        <w:lang w:val="en-US" w:eastAsia="en-US" w:bidi="ar-SA"/>
      </w:rPr>
    </w:lvl>
    <w:lvl w:ilvl="4" w:tplc="49500510">
      <w:numFmt w:val="bullet"/>
      <w:lvlText w:val="•"/>
      <w:lvlJc w:val="left"/>
      <w:pPr>
        <w:ind w:left="3961" w:hanging="360"/>
      </w:pPr>
      <w:rPr>
        <w:rFonts w:hint="default"/>
        <w:lang w:val="en-US" w:eastAsia="en-US" w:bidi="ar-SA"/>
      </w:rPr>
    </w:lvl>
    <w:lvl w:ilvl="5" w:tplc="72826932">
      <w:numFmt w:val="bullet"/>
      <w:lvlText w:val="•"/>
      <w:lvlJc w:val="left"/>
      <w:pPr>
        <w:ind w:left="4831" w:hanging="360"/>
      </w:pPr>
      <w:rPr>
        <w:rFonts w:hint="default"/>
        <w:lang w:val="en-US" w:eastAsia="en-US" w:bidi="ar-SA"/>
      </w:rPr>
    </w:lvl>
    <w:lvl w:ilvl="6" w:tplc="334A1B80">
      <w:numFmt w:val="bullet"/>
      <w:lvlText w:val="•"/>
      <w:lvlJc w:val="left"/>
      <w:pPr>
        <w:ind w:left="5702" w:hanging="360"/>
      </w:pPr>
      <w:rPr>
        <w:rFonts w:hint="default"/>
        <w:lang w:val="en-US" w:eastAsia="en-US" w:bidi="ar-SA"/>
      </w:rPr>
    </w:lvl>
    <w:lvl w:ilvl="7" w:tplc="75940AA6">
      <w:numFmt w:val="bullet"/>
      <w:lvlText w:val="•"/>
      <w:lvlJc w:val="left"/>
      <w:pPr>
        <w:ind w:left="6572" w:hanging="360"/>
      </w:pPr>
      <w:rPr>
        <w:rFonts w:hint="default"/>
        <w:lang w:val="en-US" w:eastAsia="en-US" w:bidi="ar-SA"/>
      </w:rPr>
    </w:lvl>
    <w:lvl w:ilvl="8" w:tplc="03C63C78">
      <w:numFmt w:val="bullet"/>
      <w:lvlText w:val="•"/>
      <w:lvlJc w:val="left"/>
      <w:pPr>
        <w:ind w:left="7443" w:hanging="360"/>
      </w:pPr>
      <w:rPr>
        <w:rFonts w:hint="default"/>
        <w:lang w:val="en-US" w:eastAsia="en-US" w:bidi="ar-SA"/>
      </w:rPr>
    </w:lvl>
  </w:abstractNum>
  <w:abstractNum w:abstractNumId="8" w15:restartNumberingAfterBreak="0">
    <w:nsid w:val="2F5F0A6D"/>
    <w:multiLevelType w:val="hybridMultilevel"/>
    <w:tmpl w:val="5D060526"/>
    <w:lvl w:ilvl="0" w:tplc="08090001">
      <w:start w:val="1"/>
      <w:numFmt w:val="bullet"/>
      <w:lvlText w:val=""/>
      <w:lvlJc w:val="left"/>
      <w:pPr>
        <w:ind w:left="1033" w:hanging="360"/>
      </w:pPr>
      <w:rPr>
        <w:rFonts w:ascii="Symbol" w:hAnsi="Symbol" w:hint="default"/>
      </w:rPr>
    </w:lvl>
    <w:lvl w:ilvl="1" w:tplc="08090003">
      <w:start w:val="1"/>
      <w:numFmt w:val="bullet"/>
      <w:lvlText w:val="o"/>
      <w:lvlJc w:val="left"/>
      <w:pPr>
        <w:ind w:left="1753" w:hanging="360"/>
      </w:pPr>
      <w:rPr>
        <w:rFonts w:ascii="Courier New" w:hAnsi="Courier New" w:cs="Courier New" w:hint="default"/>
      </w:rPr>
    </w:lvl>
    <w:lvl w:ilvl="2" w:tplc="08090005" w:tentative="1">
      <w:start w:val="1"/>
      <w:numFmt w:val="bullet"/>
      <w:lvlText w:val=""/>
      <w:lvlJc w:val="left"/>
      <w:pPr>
        <w:ind w:left="2473" w:hanging="360"/>
      </w:pPr>
      <w:rPr>
        <w:rFonts w:ascii="Wingdings" w:hAnsi="Wingdings" w:hint="default"/>
      </w:rPr>
    </w:lvl>
    <w:lvl w:ilvl="3" w:tplc="08090001" w:tentative="1">
      <w:start w:val="1"/>
      <w:numFmt w:val="bullet"/>
      <w:lvlText w:val=""/>
      <w:lvlJc w:val="left"/>
      <w:pPr>
        <w:ind w:left="3193" w:hanging="360"/>
      </w:pPr>
      <w:rPr>
        <w:rFonts w:ascii="Symbol" w:hAnsi="Symbol" w:hint="default"/>
      </w:rPr>
    </w:lvl>
    <w:lvl w:ilvl="4" w:tplc="08090003" w:tentative="1">
      <w:start w:val="1"/>
      <w:numFmt w:val="bullet"/>
      <w:lvlText w:val="o"/>
      <w:lvlJc w:val="left"/>
      <w:pPr>
        <w:ind w:left="3913" w:hanging="360"/>
      </w:pPr>
      <w:rPr>
        <w:rFonts w:ascii="Courier New" w:hAnsi="Courier New" w:cs="Courier New" w:hint="default"/>
      </w:rPr>
    </w:lvl>
    <w:lvl w:ilvl="5" w:tplc="08090005" w:tentative="1">
      <w:start w:val="1"/>
      <w:numFmt w:val="bullet"/>
      <w:lvlText w:val=""/>
      <w:lvlJc w:val="left"/>
      <w:pPr>
        <w:ind w:left="4633" w:hanging="360"/>
      </w:pPr>
      <w:rPr>
        <w:rFonts w:ascii="Wingdings" w:hAnsi="Wingdings" w:hint="default"/>
      </w:rPr>
    </w:lvl>
    <w:lvl w:ilvl="6" w:tplc="08090001" w:tentative="1">
      <w:start w:val="1"/>
      <w:numFmt w:val="bullet"/>
      <w:lvlText w:val=""/>
      <w:lvlJc w:val="left"/>
      <w:pPr>
        <w:ind w:left="5353" w:hanging="360"/>
      </w:pPr>
      <w:rPr>
        <w:rFonts w:ascii="Symbol" w:hAnsi="Symbol" w:hint="default"/>
      </w:rPr>
    </w:lvl>
    <w:lvl w:ilvl="7" w:tplc="08090003" w:tentative="1">
      <w:start w:val="1"/>
      <w:numFmt w:val="bullet"/>
      <w:lvlText w:val="o"/>
      <w:lvlJc w:val="left"/>
      <w:pPr>
        <w:ind w:left="6073" w:hanging="360"/>
      </w:pPr>
      <w:rPr>
        <w:rFonts w:ascii="Courier New" w:hAnsi="Courier New" w:cs="Courier New" w:hint="default"/>
      </w:rPr>
    </w:lvl>
    <w:lvl w:ilvl="8" w:tplc="08090005" w:tentative="1">
      <w:start w:val="1"/>
      <w:numFmt w:val="bullet"/>
      <w:lvlText w:val=""/>
      <w:lvlJc w:val="left"/>
      <w:pPr>
        <w:ind w:left="6793" w:hanging="360"/>
      </w:pPr>
      <w:rPr>
        <w:rFonts w:ascii="Wingdings" w:hAnsi="Wingdings" w:hint="default"/>
      </w:rPr>
    </w:lvl>
  </w:abstractNum>
  <w:abstractNum w:abstractNumId="9" w15:restartNumberingAfterBreak="0">
    <w:nsid w:val="491D1AEA"/>
    <w:multiLevelType w:val="hybridMultilevel"/>
    <w:tmpl w:val="66E8669E"/>
    <w:lvl w:ilvl="0" w:tplc="08090001">
      <w:start w:val="1"/>
      <w:numFmt w:val="bullet"/>
      <w:lvlText w:val=""/>
      <w:lvlJc w:val="left"/>
      <w:pPr>
        <w:ind w:left="1091" w:hanging="360"/>
      </w:pPr>
      <w:rPr>
        <w:rFonts w:ascii="Symbol" w:hAnsi="Symbol" w:hint="default"/>
      </w:rPr>
    </w:lvl>
    <w:lvl w:ilvl="1" w:tplc="08090003" w:tentative="1">
      <w:start w:val="1"/>
      <w:numFmt w:val="bullet"/>
      <w:lvlText w:val="o"/>
      <w:lvlJc w:val="left"/>
      <w:pPr>
        <w:ind w:left="1811" w:hanging="360"/>
      </w:pPr>
      <w:rPr>
        <w:rFonts w:ascii="Courier New" w:hAnsi="Courier New" w:cs="Courier New" w:hint="default"/>
      </w:rPr>
    </w:lvl>
    <w:lvl w:ilvl="2" w:tplc="08090005" w:tentative="1">
      <w:start w:val="1"/>
      <w:numFmt w:val="bullet"/>
      <w:lvlText w:val=""/>
      <w:lvlJc w:val="left"/>
      <w:pPr>
        <w:ind w:left="2531" w:hanging="360"/>
      </w:pPr>
      <w:rPr>
        <w:rFonts w:ascii="Wingdings" w:hAnsi="Wingdings" w:hint="default"/>
      </w:rPr>
    </w:lvl>
    <w:lvl w:ilvl="3" w:tplc="08090001" w:tentative="1">
      <w:start w:val="1"/>
      <w:numFmt w:val="bullet"/>
      <w:lvlText w:val=""/>
      <w:lvlJc w:val="left"/>
      <w:pPr>
        <w:ind w:left="3251" w:hanging="360"/>
      </w:pPr>
      <w:rPr>
        <w:rFonts w:ascii="Symbol" w:hAnsi="Symbol" w:hint="default"/>
      </w:rPr>
    </w:lvl>
    <w:lvl w:ilvl="4" w:tplc="08090003" w:tentative="1">
      <w:start w:val="1"/>
      <w:numFmt w:val="bullet"/>
      <w:lvlText w:val="o"/>
      <w:lvlJc w:val="left"/>
      <w:pPr>
        <w:ind w:left="3971" w:hanging="360"/>
      </w:pPr>
      <w:rPr>
        <w:rFonts w:ascii="Courier New" w:hAnsi="Courier New" w:cs="Courier New" w:hint="default"/>
      </w:rPr>
    </w:lvl>
    <w:lvl w:ilvl="5" w:tplc="08090005" w:tentative="1">
      <w:start w:val="1"/>
      <w:numFmt w:val="bullet"/>
      <w:lvlText w:val=""/>
      <w:lvlJc w:val="left"/>
      <w:pPr>
        <w:ind w:left="4691" w:hanging="360"/>
      </w:pPr>
      <w:rPr>
        <w:rFonts w:ascii="Wingdings" w:hAnsi="Wingdings" w:hint="default"/>
      </w:rPr>
    </w:lvl>
    <w:lvl w:ilvl="6" w:tplc="08090001" w:tentative="1">
      <w:start w:val="1"/>
      <w:numFmt w:val="bullet"/>
      <w:lvlText w:val=""/>
      <w:lvlJc w:val="left"/>
      <w:pPr>
        <w:ind w:left="5411" w:hanging="360"/>
      </w:pPr>
      <w:rPr>
        <w:rFonts w:ascii="Symbol" w:hAnsi="Symbol" w:hint="default"/>
      </w:rPr>
    </w:lvl>
    <w:lvl w:ilvl="7" w:tplc="08090003" w:tentative="1">
      <w:start w:val="1"/>
      <w:numFmt w:val="bullet"/>
      <w:lvlText w:val="o"/>
      <w:lvlJc w:val="left"/>
      <w:pPr>
        <w:ind w:left="6131" w:hanging="360"/>
      </w:pPr>
      <w:rPr>
        <w:rFonts w:ascii="Courier New" w:hAnsi="Courier New" w:cs="Courier New" w:hint="default"/>
      </w:rPr>
    </w:lvl>
    <w:lvl w:ilvl="8" w:tplc="08090005" w:tentative="1">
      <w:start w:val="1"/>
      <w:numFmt w:val="bullet"/>
      <w:lvlText w:val=""/>
      <w:lvlJc w:val="left"/>
      <w:pPr>
        <w:ind w:left="6851" w:hanging="360"/>
      </w:pPr>
      <w:rPr>
        <w:rFonts w:ascii="Wingdings" w:hAnsi="Wingdings" w:hint="default"/>
      </w:rPr>
    </w:lvl>
  </w:abstractNum>
  <w:abstractNum w:abstractNumId="10" w15:restartNumberingAfterBreak="0">
    <w:nsid w:val="4A206756"/>
    <w:multiLevelType w:val="hybridMultilevel"/>
    <w:tmpl w:val="46A8F66E"/>
    <w:lvl w:ilvl="0" w:tplc="08090001">
      <w:start w:val="1"/>
      <w:numFmt w:val="bullet"/>
      <w:lvlText w:val=""/>
      <w:lvlJc w:val="left"/>
      <w:pPr>
        <w:ind w:left="1033" w:hanging="360"/>
      </w:pPr>
      <w:rPr>
        <w:rFonts w:ascii="Symbol" w:hAnsi="Symbol" w:hint="default"/>
      </w:rPr>
    </w:lvl>
    <w:lvl w:ilvl="1" w:tplc="965CD8D0">
      <w:numFmt w:val="bullet"/>
      <w:lvlText w:val="•"/>
      <w:lvlJc w:val="left"/>
      <w:pPr>
        <w:ind w:left="1753" w:hanging="360"/>
      </w:pPr>
      <w:rPr>
        <w:rFonts w:ascii="Arial" w:eastAsia="Arial" w:hAnsi="Arial" w:cs="Arial" w:hint="default"/>
      </w:rPr>
    </w:lvl>
    <w:lvl w:ilvl="2" w:tplc="08090005" w:tentative="1">
      <w:start w:val="1"/>
      <w:numFmt w:val="bullet"/>
      <w:lvlText w:val=""/>
      <w:lvlJc w:val="left"/>
      <w:pPr>
        <w:ind w:left="2473" w:hanging="360"/>
      </w:pPr>
      <w:rPr>
        <w:rFonts w:ascii="Wingdings" w:hAnsi="Wingdings" w:hint="default"/>
      </w:rPr>
    </w:lvl>
    <w:lvl w:ilvl="3" w:tplc="08090001" w:tentative="1">
      <w:start w:val="1"/>
      <w:numFmt w:val="bullet"/>
      <w:lvlText w:val=""/>
      <w:lvlJc w:val="left"/>
      <w:pPr>
        <w:ind w:left="3193" w:hanging="360"/>
      </w:pPr>
      <w:rPr>
        <w:rFonts w:ascii="Symbol" w:hAnsi="Symbol" w:hint="default"/>
      </w:rPr>
    </w:lvl>
    <w:lvl w:ilvl="4" w:tplc="08090003" w:tentative="1">
      <w:start w:val="1"/>
      <w:numFmt w:val="bullet"/>
      <w:lvlText w:val="o"/>
      <w:lvlJc w:val="left"/>
      <w:pPr>
        <w:ind w:left="3913" w:hanging="360"/>
      </w:pPr>
      <w:rPr>
        <w:rFonts w:ascii="Courier New" w:hAnsi="Courier New" w:cs="Courier New" w:hint="default"/>
      </w:rPr>
    </w:lvl>
    <w:lvl w:ilvl="5" w:tplc="08090005" w:tentative="1">
      <w:start w:val="1"/>
      <w:numFmt w:val="bullet"/>
      <w:lvlText w:val=""/>
      <w:lvlJc w:val="left"/>
      <w:pPr>
        <w:ind w:left="4633" w:hanging="360"/>
      </w:pPr>
      <w:rPr>
        <w:rFonts w:ascii="Wingdings" w:hAnsi="Wingdings" w:hint="default"/>
      </w:rPr>
    </w:lvl>
    <w:lvl w:ilvl="6" w:tplc="08090001" w:tentative="1">
      <w:start w:val="1"/>
      <w:numFmt w:val="bullet"/>
      <w:lvlText w:val=""/>
      <w:lvlJc w:val="left"/>
      <w:pPr>
        <w:ind w:left="5353" w:hanging="360"/>
      </w:pPr>
      <w:rPr>
        <w:rFonts w:ascii="Symbol" w:hAnsi="Symbol" w:hint="default"/>
      </w:rPr>
    </w:lvl>
    <w:lvl w:ilvl="7" w:tplc="08090003" w:tentative="1">
      <w:start w:val="1"/>
      <w:numFmt w:val="bullet"/>
      <w:lvlText w:val="o"/>
      <w:lvlJc w:val="left"/>
      <w:pPr>
        <w:ind w:left="6073" w:hanging="360"/>
      </w:pPr>
      <w:rPr>
        <w:rFonts w:ascii="Courier New" w:hAnsi="Courier New" w:cs="Courier New" w:hint="default"/>
      </w:rPr>
    </w:lvl>
    <w:lvl w:ilvl="8" w:tplc="08090005" w:tentative="1">
      <w:start w:val="1"/>
      <w:numFmt w:val="bullet"/>
      <w:lvlText w:val=""/>
      <w:lvlJc w:val="left"/>
      <w:pPr>
        <w:ind w:left="6793" w:hanging="360"/>
      </w:pPr>
      <w:rPr>
        <w:rFonts w:ascii="Wingdings" w:hAnsi="Wingdings" w:hint="default"/>
      </w:rPr>
    </w:lvl>
  </w:abstractNum>
  <w:abstractNum w:abstractNumId="11" w15:restartNumberingAfterBreak="0">
    <w:nsid w:val="4AFF681A"/>
    <w:multiLevelType w:val="hybridMultilevel"/>
    <w:tmpl w:val="F536BE32"/>
    <w:lvl w:ilvl="0" w:tplc="136C7CB0">
      <w:numFmt w:val="bullet"/>
      <w:lvlText w:val=""/>
      <w:lvlJc w:val="left"/>
      <w:pPr>
        <w:ind w:left="557" w:hanging="361"/>
      </w:pPr>
      <w:rPr>
        <w:rFonts w:ascii="Symbol" w:eastAsia="Symbol" w:hAnsi="Symbol" w:cs="Symbol" w:hint="default"/>
        <w:b w:val="0"/>
        <w:bCs w:val="0"/>
        <w:i w:val="0"/>
        <w:iCs w:val="0"/>
        <w:w w:val="100"/>
        <w:sz w:val="22"/>
        <w:szCs w:val="22"/>
        <w:lang w:val="en-GB" w:eastAsia="en-US" w:bidi="ar-SA"/>
      </w:rPr>
    </w:lvl>
    <w:lvl w:ilvl="1" w:tplc="FF5C2536">
      <w:numFmt w:val="bullet"/>
      <w:lvlText w:val="•"/>
      <w:lvlJc w:val="left"/>
      <w:pPr>
        <w:ind w:left="1522" w:hanging="361"/>
      </w:pPr>
      <w:rPr>
        <w:rFonts w:hint="default"/>
        <w:lang w:val="en-GB" w:eastAsia="en-US" w:bidi="ar-SA"/>
      </w:rPr>
    </w:lvl>
    <w:lvl w:ilvl="2" w:tplc="CAE8AA36">
      <w:numFmt w:val="bullet"/>
      <w:lvlText w:val="•"/>
      <w:lvlJc w:val="left"/>
      <w:pPr>
        <w:ind w:left="2485" w:hanging="361"/>
      </w:pPr>
      <w:rPr>
        <w:rFonts w:hint="default"/>
        <w:lang w:val="en-GB" w:eastAsia="en-US" w:bidi="ar-SA"/>
      </w:rPr>
    </w:lvl>
    <w:lvl w:ilvl="3" w:tplc="742AD460">
      <w:numFmt w:val="bullet"/>
      <w:lvlText w:val="•"/>
      <w:lvlJc w:val="left"/>
      <w:pPr>
        <w:ind w:left="3448" w:hanging="361"/>
      </w:pPr>
      <w:rPr>
        <w:rFonts w:hint="default"/>
        <w:lang w:val="en-GB" w:eastAsia="en-US" w:bidi="ar-SA"/>
      </w:rPr>
    </w:lvl>
    <w:lvl w:ilvl="4" w:tplc="F7C04912">
      <w:numFmt w:val="bullet"/>
      <w:lvlText w:val="•"/>
      <w:lvlJc w:val="left"/>
      <w:pPr>
        <w:ind w:left="4410" w:hanging="361"/>
      </w:pPr>
      <w:rPr>
        <w:rFonts w:hint="default"/>
        <w:lang w:val="en-GB" w:eastAsia="en-US" w:bidi="ar-SA"/>
      </w:rPr>
    </w:lvl>
    <w:lvl w:ilvl="5" w:tplc="92C4F96E">
      <w:numFmt w:val="bullet"/>
      <w:lvlText w:val="•"/>
      <w:lvlJc w:val="left"/>
      <w:pPr>
        <w:ind w:left="5373" w:hanging="361"/>
      </w:pPr>
      <w:rPr>
        <w:rFonts w:hint="default"/>
        <w:lang w:val="en-GB" w:eastAsia="en-US" w:bidi="ar-SA"/>
      </w:rPr>
    </w:lvl>
    <w:lvl w:ilvl="6" w:tplc="A6129A46">
      <w:numFmt w:val="bullet"/>
      <w:lvlText w:val="•"/>
      <w:lvlJc w:val="left"/>
      <w:pPr>
        <w:ind w:left="6336" w:hanging="361"/>
      </w:pPr>
      <w:rPr>
        <w:rFonts w:hint="default"/>
        <w:lang w:val="en-GB" w:eastAsia="en-US" w:bidi="ar-SA"/>
      </w:rPr>
    </w:lvl>
    <w:lvl w:ilvl="7" w:tplc="D4C88D68">
      <w:numFmt w:val="bullet"/>
      <w:lvlText w:val="•"/>
      <w:lvlJc w:val="left"/>
      <w:pPr>
        <w:ind w:left="7298" w:hanging="361"/>
      </w:pPr>
      <w:rPr>
        <w:rFonts w:hint="default"/>
        <w:lang w:val="en-GB" w:eastAsia="en-US" w:bidi="ar-SA"/>
      </w:rPr>
    </w:lvl>
    <w:lvl w:ilvl="8" w:tplc="3522CD1C">
      <w:numFmt w:val="bullet"/>
      <w:lvlText w:val="•"/>
      <w:lvlJc w:val="left"/>
      <w:pPr>
        <w:ind w:left="8261" w:hanging="361"/>
      </w:pPr>
      <w:rPr>
        <w:rFonts w:hint="default"/>
        <w:lang w:val="en-GB" w:eastAsia="en-US" w:bidi="ar-SA"/>
      </w:rPr>
    </w:lvl>
  </w:abstractNum>
  <w:abstractNum w:abstractNumId="12" w15:restartNumberingAfterBreak="0">
    <w:nsid w:val="4B984ED7"/>
    <w:multiLevelType w:val="hybridMultilevel"/>
    <w:tmpl w:val="99CE16BC"/>
    <w:lvl w:ilvl="0" w:tplc="08090001">
      <w:start w:val="1"/>
      <w:numFmt w:val="bullet"/>
      <w:lvlText w:val=""/>
      <w:lvlJc w:val="left"/>
      <w:pPr>
        <w:ind w:left="1800" w:hanging="360"/>
      </w:pPr>
      <w:rPr>
        <w:rFonts w:ascii="Symbol" w:hAnsi="Symbol" w:hint="default"/>
      </w:rPr>
    </w:lvl>
    <w:lvl w:ilvl="1" w:tplc="08090003" w:tentative="1">
      <w:start w:val="1"/>
      <w:numFmt w:val="bullet"/>
      <w:lvlText w:val="o"/>
      <w:lvlJc w:val="left"/>
      <w:pPr>
        <w:ind w:left="2520" w:hanging="360"/>
      </w:pPr>
      <w:rPr>
        <w:rFonts w:ascii="Courier New" w:hAnsi="Courier New" w:cs="Courier New" w:hint="default"/>
      </w:rPr>
    </w:lvl>
    <w:lvl w:ilvl="2" w:tplc="08090005" w:tentative="1">
      <w:start w:val="1"/>
      <w:numFmt w:val="bullet"/>
      <w:lvlText w:val=""/>
      <w:lvlJc w:val="left"/>
      <w:pPr>
        <w:ind w:left="3240" w:hanging="360"/>
      </w:pPr>
      <w:rPr>
        <w:rFonts w:ascii="Wingdings" w:hAnsi="Wingdings" w:hint="default"/>
      </w:rPr>
    </w:lvl>
    <w:lvl w:ilvl="3" w:tplc="08090001" w:tentative="1">
      <w:start w:val="1"/>
      <w:numFmt w:val="bullet"/>
      <w:lvlText w:val=""/>
      <w:lvlJc w:val="left"/>
      <w:pPr>
        <w:ind w:left="3960" w:hanging="360"/>
      </w:pPr>
      <w:rPr>
        <w:rFonts w:ascii="Symbol" w:hAnsi="Symbol" w:hint="default"/>
      </w:rPr>
    </w:lvl>
    <w:lvl w:ilvl="4" w:tplc="08090003" w:tentative="1">
      <w:start w:val="1"/>
      <w:numFmt w:val="bullet"/>
      <w:lvlText w:val="o"/>
      <w:lvlJc w:val="left"/>
      <w:pPr>
        <w:ind w:left="4680" w:hanging="360"/>
      </w:pPr>
      <w:rPr>
        <w:rFonts w:ascii="Courier New" w:hAnsi="Courier New" w:cs="Courier New" w:hint="default"/>
      </w:rPr>
    </w:lvl>
    <w:lvl w:ilvl="5" w:tplc="08090005" w:tentative="1">
      <w:start w:val="1"/>
      <w:numFmt w:val="bullet"/>
      <w:lvlText w:val=""/>
      <w:lvlJc w:val="left"/>
      <w:pPr>
        <w:ind w:left="5400" w:hanging="360"/>
      </w:pPr>
      <w:rPr>
        <w:rFonts w:ascii="Wingdings" w:hAnsi="Wingdings" w:hint="default"/>
      </w:rPr>
    </w:lvl>
    <w:lvl w:ilvl="6" w:tplc="08090001" w:tentative="1">
      <w:start w:val="1"/>
      <w:numFmt w:val="bullet"/>
      <w:lvlText w:val=""/>
      <w:lvlJc w:val="left"/>
      <w:pPr>
        <w:ind w:left="6120" w:hanging="360"/>
      </w:pPr>
      <w:rPr>
        <w:rFonts w:ascii="Symbol" w:hAnsi="Symbol" w:hint="default"/>
      </w:rPr>
    </w:lvl>
    <w:lvl w:ilvl="7" w:tplc="08090003" w:tentative="1">
      <w:start w:val="1"/>
      <w:numFmt w:val="bullet"/>
      <w:lvlText w:val="o"/>
      <w:lvlJc w:val="left"/>
      <w:pPr>
        <w:ind w:left="6840" w:hanging="360"/>
      </w:pPr>
      <w:rPr>
        <w:rFonts w:ascii="Courier New" w:hAnsi="Courier New" w:cs="Courier New" w:hint="default"/>
      </w:rPr>
    </w:lvl>
    <w:lvl w:ilvl="8" w:tplc="08090005" w:tentative="1">
      <w:start w:val="1"/>
      <w:numFmt w:val="bullet"/>
      <w:lvlText w:val=""/>
      <w:lvlJc w:val="left"/>
      <w:pPr>
        <w:ind w:left="7560" w:hanging="360"/>
      </w:pPr>
      <w:rPr>
        <w:rFonts w:ascii="Wingdings" w:hAnsi="Wingdings" w:hint="default"/>
      </w:rPr>
    </w:lvl>
  </w:abstractNum>
  <w:abstractNum w:abstractNumId="13" w15:restartNumberingAfterBreak="0">
    <w:nsid w:val="523C15AF"/>
    <w:multiLevelType w:val="hybridMultilevel"/>
    <w:tmpl w:val="18E0BC68"/>
    <w:lvl w:ilvl="0" w:tplc="FFFFFFFF">
      <w:start w:val="1"/>
      <w:numFmt w:val="bullet"/>
      <w:lvlText w:val=""/>
      <w:lvlJc w:val="left"/>
      <w:pPr>
        <w:ind w:left="1033" w:hanging="360"/>
      </w:pPr>
      <w:rPr>
        <w:rFonts w:ascii="Symbol" w:hAnsi="Symbol" w:hint="default"/>
      </w:rPr>
    </w:lvl>
    <w:lvl w:ilvl="1" w:tplc="08090001">
      <w:start w:val="1"/>
      <w:numFmt w:val="bullet"/>
      <w:lvlText w:val=""/>
      <w:lvlJc w:val="left"/>
      <w:pPr>
        <w:ind w:left="1753" w:hanging="360"/>
      </w:pPr>
      <w:rPr>
        <w:rFonts w:ascii="Symbol" w:hAnsi="Symbol" w:hint="default"/>
      </w:rPr>
    </w:lvl>
    <w:lvl w:ilvl="2" w:tplc="FFFFFFFF" w:tentative="1">
      <w:start w:val="1"/>
      <w:numFmt w:val="bullet"/>
      <w:lvlText w:val=""/>
      <w:lvlJc w:val="left"/>
      <w:pPr>
        <w:ind w:left="2473" w:hanging="360"/>
      </w:pPr>
      <w:rPr>
        <w:rFonts w:ascii="Wingdings" w:hAnsi="Wingdings" w:hint="default"/>
      </w:rPr>
    </w:lvl>
    <w:lvl w:ilvl="3" w:tplc="FFFFFFFF" w:tentative="1">
      <w:start w:val="1"/>
      <w:numFmt w:val="bullet"/>
      <w:lvlText w:val=""/>
      <w:lvlJc w:val="left"/>
      <w:pPr>
        <w:ind w:left="3193" w:hanging="360"/>
      </w:pPr>
      <w:rPr>
        <w:rFonts w:ascii="Symbol" w:hAnsi="Symbol" w:hint="default"/>
      </w:rPr>
    </w:lvl>
    <w:lvl w:ilvl="4" w:tplc="FFFFFFFF" w:tentative="1">
      <w:start w:val="1"/>
      <w:numFmt w:val="bullet"/>
      <w:lvlText w:val="o"/>
      <w:lvlJc w:val="left"/>
      <w:pPr>
        <w:ind w:left="3913" w:hanging="360"/>
      </w:pPr>
      <w:rPr>
        <w:rFonts w:ascii="Courier New" w:hAnsi="Courier New" w:cs="Courier New" w:hint="default"/>
      </w:rPr>
    </w:lvl>
    <w:lvl w:ilvl="5" w:tplc="FFFFFFFF" w:tentative="1">
      <w:start w:val="1"/>
      <w:numFmt w:val="bullet"/>
      <w:lvlText w:val=""/>
      <w:lvlJc w:val="left"/>
      <w:pPr>
        <w:ind w:left="4633" w:hanging="360"/>
      </w:pPr>
      <w:rPr>
        <w:rFonts w:ascii="Wingdings" w:hAnsi="Wingdings" w:hint="default"/>
      </w:rPr>
    </w:lvl>
    <w:lvl w:ilvl="6" w:tplc="FFFFFFFF" w:tentative="1">
      <w:start w:val="1"/>
      <w:numFmt w:val="bullet"/>
      <w:lvlText w:val=""/>
      <w:lvlJc w:val="left"/>
      <w:pPr>
        <w:ind w:left="5353" w:hanging="360"/>
      </w:pPr>
      <w:rPr>
        <w:rFonts w:ascii="Symbol" w:hAnsi="Symbol" w:hint="default"/>
      </w:rPr>
    </w:lvl>
    <w:lvl w:ilvl="7" w:tplc="FFFFFFFF" w:tentative="1">
      <w:start w:val="1"/>
      <w:numFmt w:val="bullet"/>
      <w:lvlText w:val="o"/>
      <w:lvlJc w:val="left"/>
      <w:pPr>
        <w:ind w:left="6073" w:hanging="360"/>
      </w:pPr>
      <w:rPr>
        <w:rFonts w:ascii="Courier New" w:hAnsi="Courier New" w:cs="Courier New" w:hint="default"/>
      </w:rPr>
    </w:lvl>
    <w:lvl w:ilvl="8" w:tplc="FFFFFFFF" w:tentative="1">
      <w:start w:val="1"/>
      <w:numFmt w:val="bullet"/>
      <w:lvlText w:val=""/>
      <w:lvlJc w:val="left"/>
      <w:pPr>
        <w:ind w:left="6793" w:hanging="360"/>
      </w:pPr>
      <w:rPr>
        <w:rFonts w:ascii="Wingdings" w:hAnsi="Wingdings" w:hint="default"/>
      </w:rPr>
    </w:lvl>
  </w:abstractNum>
  <w:abstractNum w:abstractNumId="14" w15:restartNumberingAfterBreak="0">
    <w:nsid w:val="5605475E"/>
    <w:multiLevelType w:val="hybridMultilevel"/>
    <w:tmpl w:val="47B69A18"/>
    <w:lvl w:ilvl="0" w:tplc="393059AA">
      <w:numFmt w:val="bullet"/>
      <w:lvlText w:val=""/>
      <w:lvlJc w:val="left"/>
      <w:pPr>
        <w:ind w:left="484" w:hanging="358"/>
      </w:pPr>
      <w:rPr>
        <w:rFonts w:ascii="Symbol" w:eastAsia="Symbol" w:hAnsi="Symbol" w:cs="Symbol" w:hint="default"/>
        <w:b w:val="0"/>
        <w:bCs w:val="0"/>
        <w:i w:val="0"/>
        <w:iCs w:val="0"/>
        <w:w w:val="100"/>
        <w:sz w:val="22"/>
        <w:szCs w:val="22"/>
        <w:lang w:val="en-US" w:eastAsia="en-US" w:bidi="ar-SA"/>
      </w:rPr>
    </w:lvl>
    <w:lvl w:ilvl="1" w:tplc="3AC89DC4">
      <w:numFmt w:val="bullet"/>
      <w:lvlText w:val="•"/>
      <w:lvlJc w:val="left"/>
      <w:pPr>
        <w:ind w:left="1350" w:hanging="358"/>
      </w:pPr>
      <w:rPr>
        <w:rFonts w:hint="default"/>
        <w:lang w:val="en-US" w:eastAsia="en-US" w:bidi="ar-SA"/>
      </w:rPr>
    </w:lvl>
    <w:lvl w:ilvl="2" w:tplc="040697FA">
      <w:numFmt w:val="bullet"/>
      <w:lvlText w:val="•"/>
      <w:lvlJc w:val="left"/>
      <w:pPr>
        <w:ind w:left="2220" w:hanging="358"/>
      </w:pPr>
      <w:rPr>
        <w:rFonts w:hint="default"/>
        <w:lang w:val="en-US" w:eastAsia="en-US" w:bidi="ar-SA"/>
      </w:rPr>
    </w:lvl>
    <w:lvl w:ilvl="3" w:tplc="EFEA9A12">
      <w:numFmt w:val="bullet"/>
      <w:lvlText w:val="•"/>
      <w:lvlJc w:val="left"/>
      <w:pPr>
        <w:ind w:left="3091" w:hanging="358"/>
      </w:pPr>
      <w:rPr>
        <w:rFonts w:hint="default"/>
        <w:lang w:val="en-US" w:eastAsia="en-US" w:bidi="ar-SA"/>
      </w:rPr>
    </w:lvl>
    <w:lvl w:ilvl="4" w:tplc="38A8D1CE">
      <w:numFmt w:val="bullet"/>
      <w:lvlText w:val="•"/>
      <w:lvlJc w:val="left"/>
      <w:pPr>
        <w:ind w:left="3961" w:hanging="358"/>
      </w:pPr>
      <w:rPr>
        <w:rFonts w:hint="default"/>
        <w:lang w:val="en-US" w:eastAsia="en-US" w:bidi="ar-SA"/>
      </w:rPr>
    </w:lvl>
    <w:lvl w:ilvl="5" w:tplc="731A240A">
      <w:numFmt w:val="bullet"/>
      <w:lvlText w:val="•"/>
      <w:lvlJc w:val="left"/>
      <w:pPr>
        <w:ind w:left="4831" w:hanging="358"/>
      </w:pPr>
      <w:rPr>
        <w:rFonts w:hint="default"/>
        <w:lang w:val="en-US" w:eastAsia="en-US" w:bidi="ar-SA"/>
      </w:rPr>
    </w:lvl>
    <w:lvl w:ilvl="6" w:tplc="0ABE77FE">
      <w:numFmt w:val="bullet"/>
      <w:lvlText w:val="•"/>
      <w:lvlJc w:val="left"/>
      <w:pPr>
        <w:ind w:left="5702" w:hanging="358"/>
      </w:pPr>
      <w:rPr>
        <w:rFonts w:hint="default"/>
        <w:lang w:val="en-US" w:eastAsia="en-US" w:bidi="ar-SA"/>
      </w:rPr>
    </w:lvl>
    <w:lvl w:ilvl="7" w:tplc="DFD6D3DC">
      <w:numFmt w:val="bullet"/>
      <w:lvlText w:val="•"/>
      <w:lvlJc w:val="left"/>
      <w:pPr>
        <w:ind w:left="6572" w:hanging="358"/>
      </w:pPr>
      <w:rPr>
        <w:rFonts w:hint="default"/>
        <w:lang w:val="en-US" w:eastAsia="en-US" w:bidi="ar-SA"/>
      </w:rPr>
    </w:lvl>
    <w:lvl w:ilvl="8" w:tplc="5CE660A6">
      <w:numFmt w:val="bullet"/>
      <w:lvlText w:val="•"/>
      <w:lvlJc w:val="left"/>
      <w:pPr>
        <w:ind w:left="7443" w:hanging="358"/>
      </w:pPr>
      <w:rPr>
        <w:rFonts w:hint="default"/>
        <w:lang w:val="en-US" w:eastAsia="en-US" w:bidi="ar-SA"/>
      </w:rPr>
    </w:lvl>
  </w:abstractNum>
  <w:abstractNum w:abstractNumId="15" w15:restartNumberingAfterBreak="0">
    <w:nsid w:val="5C097E20"/>
    <w:multiLevelType w:val="hybridMultilevel"/>
    <w:tmpl w:val="AAEEF3C0"/>
    <w:lvl w:ilvl="0" w:tplc="07F6DC6E">
      <w:numFmt w:val="bullet"/>
      <w:lvlText w:val="•"/>
      <w:lvlJc w:val="left"/>
      <w:pPr>
        <w:ind w:left="720" w:hanging="360"/>
      </w:pPr>
      <w:rPr>
        <w:rFonts w:ascii="Arial" w:eastAsia="Arial" w:hAnsi="Arial" w:cs="Aria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6" w15:restartNumberingAfterBreak="0">
    <w:nsid w:val="5E970FA0"/>
    <w:multiLevelType w:val="hybridMultilevel"/>
    <w:tmpl w:val="1EE215F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7" w15:restartNumberingAfterBreak="0">
    <w:nsid w:val="64C813E8"/>
    <w:multiLevelType w:val="hybridMultilevel"/>
    <w:tmpl w:val="659C835C"/>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8" w15:restartNumberingAfterBreak="0">
    <w:nsid w:val="6BF15CAC"/>
    <w:multiLevelType w:val="hybridMultilevel"/>
    <w:tmpl w:val="E6D06B2E"/>
    <w:lvl w:ilvl="0" w:tplc="24C038F8">
      <w:numFmt w:val="bullet"/>
      <w:lvlText w:val=""/>
      <w:lvlJc w:val="left"/>
      <w:pPr>
        <w:ind w:left="600" w:hanging="360"/>
      </w:pPr>
      <w:rPr>
        <w:rFonts w:ascii="Symbol" w:eastAsia="Symbol" w:hAnsi="Symbol" w:cs="Symbol" w:hint="default"/>
        <w:w w:val="100"/>
        <w:lang w:val="en-US" w:eastAsia="en-US" w:bidi="ar-SA"/>
      </w:rPr>
    </w:lvl>
    <w:lvl w:ilvl="1" w:tplc="E79262B4">
      <w:numFmt w:val="bullet"/>
      <w:lvlText w:val="•"/>
      <w:lvlJc w:val="left"/>
      <w:pPr>
        <w:ind w:left="1558" w:hanging="360"/>
      </w:pPr>
      <w:rPr>
        <w:rFonts w:hint="default"/>
        <w:lang w:val="en-US" w:eastAsia="en-US" w:bidi="ar-SA"/>
      </w:rPr>
    </w:lvl>
    <w:lvl w:ilvl="2" w:tplc="036A4CF8">
      <w:numFmt w:val="bullet"/>
      <w:lvlText w:val="•"/>
      <w:lvlJc w:val="left"/>
      <w:pPr>
        <w:ind w:left="2517" w:hanging="360"/>
      </w:pPr>
      <w:rPr>
        <w:rFonts w:hint="default"/>
        <w:lang w:val="en-US" w:eastAsia="en-US" w:bidi="ar-SA"/>
      </w:rPr>
    </w:lvl>
    <w:lvl w:ilvl="3" w:tplc="43021B60">
      <w:numFmt w:val="bullet"/>
      <w:lvlText w:val="•"/>
      <w:lvlJc w:val="left"/>
      <w:pPr>
        <w:ind w:left="3475" w:hanging="360"/>
      </w:pPr>
      <w:rPr>
        <w:rFonts w:hint="default"/>
        <w:lang w:val="en-US" w:eastAsia="en-US" w:bidi="ar-SA"/>
      </w:rPr>
    </w:lvl>
    <w:lvl w:ilvl="4" w:tplc="B908F932">
      <w:numFmt w:val="bullet"/>
      <w:lvlText w:val="•"/>
      <w:lvlJc w:val="left"/>
      <w:pPr>
        <w:ind w:left="4434" w:hanging="360"/>
      </w:pPr>
      <w:rPr>
        <w:rFonts w:hint="default"/>
        <w:lang w:val="en-US" w:eastAsia="en-US" w:bidi="ar-SA"/>
      </w:rPr>
    </w:lvl>
    <w:lvl w:ilvl="5" w:tplc="9B30284A">
      <w:numFmt w:val="bullet"/>
      <w:lvlText w:val="•"/>
      <w:lvlJc w:val="left"/>
      <w:pPr>
        <w:ind w:left="5393" w:hanging="360"/>
      </w:pPr>
      <w:rPr>
        <w:rFonts w:hint="default"/>
        <w:lang w:val="en-US" w:eastAsia="en-US" w:bidi="ar-SA"/>
      </w:rPr>
    </w:lvl>
    <w:lvl w:ilvl="6" w:tplc="F8AC79B6">
      <w:numFmt w:val="bullet"/>
      <w:lvlText w:val="•"/>
      <w:lvlJc w:val="left"/>
      <w:pPr>
        <w:ind w:left="6351" w:hanging="360"/>
      </w:pPr>
      <w:rPr>
        <w:rFonts w:hint="default"/>
        <w:lang w:val="en-US" w:eastAsia="en-US" w:bidi="ar-SA"/>
      </w:rPr>
    </w:lvl>
    <w:lvl w:ilvl="7" w:tplc="A080D28C">
      <w:numFmt w:val="bullet"/>
      <w:lvlText w:val="•"/>
      <w:lvlJc w:val="left"/>
      <w:pPr>
        <w:ind w:left="7310" w:hanging="360"/>
      </w:pPr>
      <w:rPr>
        <w:rFonts w:hint="default"/>
        <w:lang w:val="en-US" w:eastAsia="en-US" w:bidi="ar-SA"/>
      </w:rPr>
    </w:lvl>
    <w:lvl w:ilvl="8" w:tplc="E542D854">
      <w:numFmt w:val="bullet"/>
      <w:lvlText w:val="•"/>
      <w:lvlJc w:val="left"/>
      <w:pPr>
        <w:ind w:left="8269" w:hanging="360"/>
      </w:pPr>
      <w:rPr>
        <w:rFonts w:hint="default"/>
        <w:lang w:val="en-US" w:eastAsia="en-US" w:bidi="ar-SA"/>
      </w:rPr>
    </w:lvl>
  </w:abstractNum>
  <w:abstractNum w:abstractNumId="19" w15:restartNumberingAfterBreak="0">
    <w:nsid w:val="74C32EAB"/>
    <w:multiLevelType w:val="hybridMultilevel"/>
    <w:tmpl w:val="02860EE0"/>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0" w15:restartNumberingAfterBreak="0">
    <w:nsid w:val="78231EC9"/>
    <w:multiLevelType w:val="hybridMultilevel"/>
    <w:tmpl w:val="57E8EA5C"/>
    <w:lvl w:ilvl="0" w:tplc="5F628D2A">
      <w:numFmt w:val="bullet"/>
      <w:lvlText w:val=""/>
      <w:lvlJc w:val="left"/>
      <w:pPr>
        <w:ind w:left="674" w:hanging="361"/>
      </w:pPr>
      <w:rPr>
        <w:rFonts w:ascii="Symbol" w:eastAsia="Symbol" w:hAnsi="Symbol" w:cs="Symbol" w:hint="default"/>
        <w:b w:val="0"/>
        <w:bCs w:val="0"/>
        <w:i w:val="0"/>
        <w:iCs w:val="0"/>
        <w:w w:val="100"/>
        <w:sz w:val="22"/>
        <w:szCs w:val="22"/>
        <w:lang w:val="en-GB" w:eastAsia="en-US" w:bidi="ar-SA"/>
      </w:rPr>
    </w:lvl>
    <w:lvl w:ilvl="1" w:tplc="287679B2">
      <w:numFmt w:val="bullet"/>
      <w:lvlText w:val="•"/>
      <w:lvlJc w:val="left"/>
      <w:pPr>
        <w:ind w:left="1654" w:hanging="361"/>
      </w:pPr>
      <w:rPr>
        <w:rFonts w:hint="default"/>
        <w:lang w:val="en-GB" w:eastAsia="en-US" w:bidi="ar-SA"/>
      </w:rPr>
    </w:lvl>
    <w:lvl w:ilvl="2" w:tplc="1144C76C">
      <w:numFmt w:val="bullet"/>
      <w:lvlText w:val="•"/>
      <w:lvlJc w:val="left"/>
      <w:pPr>
        <w:ind w:left="2629" w:hanging="361"/>
      </w:pPr>
      <w:rPr>
        <w:rFonts w:hint="default"/>
        <w:lang w:val="en-GB" w:eastAsia="en-US" w:bidi="ar-SA"/>
      </w:rPr>
    </w:lvl>
    <w:lvl w:ilvl="3" w:tplc="36ACCF80">
      <w:numFmt w:val="bullet"/>
      <w:lvlText w:val="•"/>
      <w:lvlJc w:val="left"/>
      <w:pPr>
        <w:ind w:left="3603" w:hanging="361"/>
      </w:pPr>
      <w:rPr>
        <w:rFonts w:hint="default"/>
        <w:lang w:val="en-GB" w:eastAsia="en-US" w:bidi="ar-SA"/>
      </w:rPr>
    </w:lvl>
    <w:lvl w:ilvl="4" w:tplc="FBF0DDE2">
      <w:numFmt w:val="bullet"/>
      <w:lvlText w:val="•"/>
      <w:lvlJc w:val="left"/>
      <w:pPr>
        <w:ind w:left="4578" w:hanging="361"/>
      </w:pPr>
      <w:rPr>
        <w:rFonts w:hint="default"/>
        <w:lang w:val="en-GB" w:eastAsia="en-US" w:bidi="ar-SA"/>
      </w:rPr>
    </w:lvl>
    <w:lvl w:ilvl="5" w:tplc="EC3EC966">
      <w:numFmt w:val="bullet"/>
      <w:lvlText w:val="•"/>
      <w:lvlJc w:val="left"/>
      <w:pPr>
        <w:ind w:left="5553" w:hanging="361"/>
      </w:pPr>
      <w:rPr>
        <w:rFonts w:hint="default"/>
        <w:lang w:val="en-GB" w:eastAsia="en-US" w:bidi="ar-SA"/>
      </w:rPr>
    </w:lvl>
    <w:lvl w:ilvl="6" w:tplc="CCE2A49C">
      <w:numFmt w:val="bullet"/>
      <w:lvlText w:val="•"/>
      <w:lvlJc w:val="left"/>
      <w:pPr>
        <w:ind w:left="6527" w:hanging="361"/>
      </w:pPr>
      <w:rPr>
        <w:rFonts w:hint="default"/>
        <w:lang w:val="en-GB" w:eastAsia="en-US" w:bidi="ar-SA"/>
      </w:rPr>
    </w:lvl>
    <w:lvl w:ilvl="7" w:tplc="9A4CE3D6">
      <w:numFmt w:val="bullet"/>
      <w:lvlText w:val="•"/>
      <w:lvlJc w:val="left"/>
      <w:pPr>
        <w:ind w:left="7502" w:hanging="361"/>
      </w:pPr>
      <w:rPr>
        <w:rFonts w:hint="default"/>
        <w:lang w:val="en-GB" w:eastAsia="en-US" w:bidi="ar-SA"/>
      </w:rPr>
    </w:lvl>
    <w:lvl w:ilvl="8" w:tplc="358A65B6">
      <w:numFmt w:val="bullet"/>
      <w:lvlText w:val="•"/>
      <w:lvlJc w:val="left"/>
      <w:pPr>
        <w:ind w:left="8477" w:hanging="361"/>
      </w:pPr>
      <w:rPr>
        <w:rFonts w:hint="default"/>
        <w:lang w:val="en-GB" w:eastAsia="en-US" w:bidi="ar-SA"/>
      </w:rPr>
    </w:lvl>
  </w:abstractNum>
  <w:num w:numId="1" w16cid:durableId="167715248">
    <w:abstractNumId w:val="20"/>
  </w:num>
  <w:num w:numId="2" w16cid:durableId="1195122157">
    <w:abstractNumId w:val="11"/>
  </w:num>
  <w:num w:numId="3" w16cid:durableId="505638467">
    <w:abstractNumId w:val="6"/>
  </w:num>
  <w:num w:numId="4" w16cid:durableId="603029148">
    <w:abstractNumId w:val="12"/>
  </w:num>
  <w:num w:numId="5" w16cid:durableId="1922131559">
    <w:abstractNumId w:val="10"/>
  </w:num>
  <w:num w:numId="6" w16cid:durableId="1074861070">
    <w:abstractNumId w:val="4"/>
  </w:num>
  <w:num w:numId="7" w16cid:durableId="1646548907">
    <w:abstractNumId w:val="1"/>
  </w:num>
  <w:num w:numId="8" w16cid:durableId="2038968203">
    <w:abstractNumId w:val="5"/>
  </w:num>
  <w:num w:numId="9" w16cid:durableId="1536846475">
    <w:abstractNumId w:val="8"/>
  </w:num>
  <w:num w:numId="10" w16cid:durableId="2033922209">
    <w:abstractNumId w:val="9"/>
  </w:num>
  <w:num w:numId="11" w16cid:durableId="1586642634">
    <w:abstractNumId w:val="2"/>
  </w:num>
  <w:num w:numId="12" w16cid:durableId="2102332466">
    <w:abstractNumId w:val="13"/>
  </w:num>
  <w:num w:numId="13" w16cid:durableId="405802767">
    <w:abstractNumId w:val="19"/>
  </w:num>
  <w:num w:numId="14" w16cid:durableId="1306472463">
    <w:abstractNumId w:val="0"/>
  </w:num>
  <w:num w:numId="15" w16cid:durableId="1699626598">
    <w:abstractNumId w:val="17"/>
  </w:num>
  <w:num w:numId="16" w16cid:durableId="210577784">
    <w:abstractNumId w:val="3"/>
  </w:num>
  <w:num w:numId="17" w16cid:durableId="1195536370">
    <w:abstractNumId w:val="16"/>
  </w:num>
  <w:num w:numId="18" w16cid:durableId="1488783057">
    <w:abstractNumId w:val="7"/>
  </w:num>
  <w:num w:numId="19" w16cid:durableId="1847208681">
    <w:abstractNumId w:val="14"/>
  </w:num>
  <w:num w:numId="20" w16cid:durableId="1917738337">
    <w:abstractNumId w:val="18"/>
  </w:num>
  <w:num w:numId="21" w16cid:durableId="1465125977">
    <w:abstractNumId w:val="1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50D29"/>
    <w:rsid w:val="0005350E"/>
    <w:rsid w:val="000A3211"/>
    <w:rsid w:val="000D502C"/>
    <w:rsid w:val="00111B2E"/>
    <w:rsid w:val="00132E69"/>
    <w:rsid w:val="001A3377"/>
    <w:rsid w:val="001D6A54"/>
    <w:rsid w:val="001E433E"/>
    <w:rsid w:val="00265017"/>
    <w:rsid w:val="0028011A"/>
    <w:rsid w:val="002821B3"/>
    <w:rsid w:val="00297B24"/>
    <w:rsid w:val="00341772"/>
    <w:rsid w:val="003451D4"/>
    <w:rsid w:val="003513E3"/>
    <w:rsid w:val="00370544"/>
    <w:rsid w:val="00382186"/>
    <w:rsid w:val="00386C50"/>
    <w:rsid w:val="003A395A"/>
    <w:rsid w:val="003B010C"/>
    <w:rsid w:val="003B0F69"/>
    <w:rsid w:val="003B1B28"/>
    <w:rsid w:val="003F26C4"/>
    <w:rsid w:val="004132C5"/>
    <w:rsid w:val="004531EA"/>
    <w:rsid w:val="00480D17"/>
    <w:rsid w:val="004847ED"/>
    <w:rsid w:val="004B4C16"/>
    <w:rsid w:val="004F1039"/>
    <w:rsid w:val="00541D58"/>
    <w:rsid w:val="00546B13"/>
    <w:rsid w:val="00554253"/>
    <w:rsid w:val="00565366"/>
    <w:rsid w:val="005720A9"/>
    <w:rsid w:val="00585535"/>
    <w:rsid w:val="00674E86"/>
    <w:rsid w:val="00675C81"/>
    <w:rsid w:val="006B61BB"/>
    <w:rsid w:val="006E1B62"/>
    <w:rsid w:val="006F4F27"/>
    <w:rsid w:val="00750D29"/>
    <w:rsid w:val="00753DBD"/>
    <w:rsid w:val="00770AE3"/>
    <w:rsid w:val="007914A7"/>
    <w:rsid w:val="007F47C7"/>
    <w:rsid w:val="00853B45"/>
    <w:rsid w:val="0087127C"/>
    <w:rsid w:val="008820E5"/>
    <w:rsid w:val="008A2F26"/>
    <w:rsid w:val="008A6879"/>
    <w:rsid w:val="008B55AC"/>
    <w:rsid w:val="008D5CFB"/>
    <w:rsid w:val="008E4752"/>
    <w:rsid w:val="008E4D51"/>
    <w:rsid w:val="008F0A63"/>
    <w:rsid w:val="009358F9"/>
    <w:rsid w:val="00955727"/>
    <w:rsid w:val="009B51BB"/>
    <w:rsid w:val="009C7E28"/>
    <w:rsid w:val="009F21EC"/>
    <w:rsid w:val="009F2867"/>
    <w:rsid w:val="009F5703"/>
    <w:rsid w:val="00A02B70"/>
    <w:rsid w:val="00A04853"/>
    <w:rsid w:val="00A15C70"/>
    <w:rsid w:val="00A93E51"/>
    <w:rsid w:val="00AD441A"/>
    <w:rsid w:val="00B02B13"/>
    <w:rsid w:val="00B16CD6"/>
    <w:rsid w:val="00B2427B"/>
    <w:rsid w:val="00B46579"/>
    <w:rsid w:val="00B93951"/>
    <w:rsid w:val="00BB746E"/>
    <w:rsid w:val="00BC2187"/>
    <w:rsid w:val="00C00D76"/>
    <w:rsid w:val="00C152B3"/>
    <w:rsid w:val="00C23861"/>
    <w:rsid w:val="00CB4098"/>
    <w:rsid w:val="00CE1011"/>
    <w:rsid w:val="00CE3DD0"/>
    <w:rsid w:val="00CF6243"/>
    <w:rsid w:val="00D05821"/>
    <w:rsid w:val="00D20BEB"/>
    <w:rsid w:val="00D304E2"/>
    <w:rsid w:val="00D37AEA"/>
    <w:rsid w:val="00DB015A"/>
    <w:rsid w:val="00DB2641"/>
    <w:rsid w:val="00DF674F"/>
    <w:rsid w:val="00E10842"/>
    <w:rsid w:val="00E33003"/>
    <w:rsid w:val="00E652C2"/>
    <w:rsid w:val="00E8069B"/>
    <w:rsid w:val="00E81E92"/>
    <w:rsid w:val="00EB62AA"/>
    <w:rsid w:val="00ED1ACE"/>
    <w:rsid w:val="00ED6B02"/>
    <w:rsid w:val="00F02F32"/>
    <w:rsid w:val="00FA197E"/>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0E6292E6"/>
  <w15:docId w15:val="{62B31D3D-8B03-4D73-A39D-9179B52CC0B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n-US" w:eastAsia="en-US" w:bidi="ar-SA"/>
      </w:rPr>
    </w:rPrDefault>
    <w:pPrDefault>
      <w:pPr>
        <w:widowControl w:val="0"/>
        <w:autoSpaceDE w:val="0"/>
        <w:autoSpaceDN w:val="0"/>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1"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Pr>
      <w:rFonts w:ascii="Arial" w:eastAsia="Arial" w:hAnsi="Arial" w:cs="Arial"/>
      <w:lang w:val="en-G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basedOn w:val="Normal"/>
    <w:uiPriority w:val="1"/>
    <w:qFormat/>
    <w:pPr>
      <w:ind w:left="674"/>
    </w:pPr>
  </w:style>
  <w:style w:type="paragraph" w:styleId="Title">
    <w:name w:val="Title"/>
    <w:basedOn w:val="Normal"/>
    <w:uiPriority w:val="10"/>
    <w:qFormat/>
    <w:pPr>
      <w:spacing w:before="9"/>
      <w:ind w:left="20"/>
    </w:pPr>
    <w:rPr>
      <w:b/>
      <w:bCs/>
      <w:sz w:val="32"/>
      <w:szCs w:val="32"/>
    </w:rPr>
  </w:style>
  <w:style w:type="paragraph" w:styleId="ListParagraph">
    <w:name w:val="List Paragraph"/>
    <w:basedOn w:val="Normal"/>
    <w:uiPriority w:val="1"/>
    <w:qFormat/>
    <w:pPr>
      <w:spacing w:before="123"/>
      <w:ind w:left="674" w:hanging="362"/>
    </w:pPr>
  </w:style>
  <w:style w:type="paragraph" w:customStyle="1" w:styleId="TableParagraph">
    <w:name w:val="Table Paragraph"/>
    <w:basedOn w:val="Normal"/>
    <w:uiPriority w:val="1"/>
    <w:qFormat/>
    <w:pPr>
      <w:spacing w:before="112"/>
    </w:pPr>
  </w:style>
  <w:style w:type="paragraph" w:styleId="Header">
    <w:name w:val="header"/>
    <w:basedOn w:val="Normal"/>
    <w:link w:val="HeaderChar"/>
    <w:uiPriority w:val="99"/>
    <w:unhideWhenUsed/>
    <w:rsid w:val="00D304E2"/>
    <w:pPr>
      <w:tabs>
        <w:tab w:val="center" w:pos="4513"/>
        <w:tab w:val="right" w:pos="9026"/>
      </w:tabs>
    </w:pPr>
  </w:style>
  <w:style w:type="character" w:customStyle="1" w:styleId="HeaderChar">
    <w:name w:val="Header Char"/>
    <w:basedOn w:val="DefaultParagraphFont"/>
    <w:link w:val="Header"/>
    <w:uiPriority w:val="99"/>
    <w:rsid w:val="00D304E2"/>
    <w:rPr>
      <w:rFonts w:ascii="Arial" w:eastAsia="Arial" w:hAnsi="Arial" w:cs="Arial"/>
      <w:lang w:val="en-GB"/>
    </w:rPr>
  </w:style>
  <w:style w:type="paragraph" w:styleId="Footer">
    <w:name w:val="footer"/>
    <w:basedOn w:val="Normal"/>
    <w:link w:val="FooterChar"/>
    <w:uiPriority w:val="99"/>
    <w:unhideWhenUsed/>
    <w:rsid w:val="00D304E2"/>
    <w:pPr>
      <w:tabs>
        <w:tab w:val="center" w:pos="4513"/>
        <w:tab w:val="right" w:pos="9026"/>
      </w:tabs>
    </w:pPr>
  </w:style>
  <w:style w:type="character" w:customStyle="1" w:styleId="FooterChar">
    <w:name w:val="Footer Char"/>
    <w:basedOn w:val="DefaultParagraphFont"/>
    <w:link w:val="Footer"/>
    <w:uiPriority w:val="99"/>
    <w:rsid w:val="00D304E2"/>
    <w:rPr>
      <w:rFonts w:ascii="Arial" w:eastAsia="Arial" w:hAnsi="Arial" w:cs="Arial"/>
      <w:lang w:val="en-GB"/>
    </w:rPr>
  </w:style>
  <w:style w:type="paragraph" w:styleId="NormalWeb">
    <w:name w:val="Normal (Web)"/>
    <w:basedOn w:val="Normal"/>
    <w:uiPriority w:val="99"/>
    <w:semiHidden/>
    <w:unhideWhenUsed/>
    <w:rsid w:val="00565366"/>
    <w:pPr>
      <w:widowControl/>
      <w:autoSpaceDE/>
      <w:autoSpaceDN/>
      <w:spacing w:before="100" w:beforeAutospacing="1" w:after="100" w:afterAutospacing="1"/>
    </w:pPr>
    <w:rPr>
      <w:rFonts w:ascii="Times New Roman" w:eastAsia="Times New Roman" w:hAnsi="Times New Roman" w:cs="Times New Roman"/>
      <w:sz w:val="24"/>
      <w:szCs w:val="24"/>
      <w:lang w:eastAsia="en-GB"/>
    </w:rPr>
  </w:style>
  <w:style w:type="paragraph" w:customStyle="1" w:styleId="Default">
    <w:name w:val="Default"/>
    <w:rsid w:val="009358F9"/>
    <w:pPr>
      <w:widowControl/>
      <w:adjustRightInd w:val="0"/>
    </w:pPr>
    <w:rPr>
      <w:rFonts w:ascii="Arial" w:hAnsi="Arial" w:cs="Arial"/>
      <w:color w:val="000000"/>
      <w:sz w:val="24"/>
      <w:szCs w:val="24"/>
      <w:lang w:val="en-GB"/>
    </w:rPr>
  </w:style>
  <w:style w:type="character" w:customStyle="1" w:styleId="wbzude">
    <w:name w:val="wbzude"/>
    <w:basedOn w:val="DefaultParagraphFont"/>
    <w:rsid w:val="00E33003"/>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143931513">
      <w:bodyDiv w:val="1"/>
      <w:marLeft w:val="0"/>
      <w:marRight w:val="0"/>
      <w:marTop w:val="0"/>
      <w:marBottom w:val="0"/>
      <w:divBdr>
        <w:top w:val="none" w:sz="0" w:space="0" w:color="auto"/>
        <w:left w:val="none" w:sz="0" w:space="0" w:color="auto"/>
        <w:bottom w:val="none" w:sz="0" w:space="0" w:color="auto"/>
        <w:right w:val="none" w:sz="0" w:space="0" w:color="auto"/>
      </w:divBdr>
    </w:div>
    <w:div w:id="338043973">
      <w:bodyDiv w:val="1"/>
      <w:marLeft w:val="0"/>
      <w:marRight w:val="0"/>
      <w:marTop w:val="0"/>
      <w:marBottom w:val="0"/>
      <w:divBdr>
        <w:top w:val="none" w:sz="0" w:space="0" w:color="auto"/>
        <w:left w:val="none" w:sz="0" w:space="0" w:color="auto"/>
        <w:bottom w:val="none" w:sz="0" w:space="0" w:color="auto"/>
        <w:right w:val="none" w:sz="0" w:space="0" w:color="auto"/>
      </w:divBdr>
    </w:div>
    <w:div w:id="534932241">
      <w:bodyDiv w:val="1"/>
      <w:marLeft w:val="0"/>
      <w:marRight w:val="0"/>
      <w:marTop w:val="0"/>
      <w:marBottom w:val="0"/>
      <w:divBdr>
        <w:top w:val="none" w:sz="0" w:space="0" w:color="auto"/>
        <w:left w:val="none" w:sz="0" w:space="0" w:color="auto"/>
        <w:bottom w:val="none" w:sz="0" w:space="0" w:color="auto"/>
        <w:right w:val="none" w:sz="0" w:space="0" w:color="auto"/>
      </w:divBdr>
    </w:div>
    <w:div w:id="703483124">
      <w:bodyDiv w:val="1"/>
      <w:marLeft w:val="0"/>
      <w:marRight w:val="0"/>
      <w:marTop w:val="0"/>
      <w:marBottom w:val="0"/>
      <w:divBdr>
        <w:top w:val="none" w:sz="0" w:space="0" w:color="auto"/>
        <w:left w:val="none" w:sz="0" w:space="0" w:color="auto"/>
        <w:bottom w:val="none" w:sz="0" w:space="0" w:color="auto"/>
        <w:right w:val="none" w:sz="0" w:space="0" w:color="auto"/>
      </w:divBdr>
    </w:div>
    <w:div w:id="1668513607">
      <w:bodyDiv w:val="1"/>
      <w:marLeft w:val="0"/>
      <w:marRight w:val="0"/>
      <w:marTop w:val="0"/>
      <w:marBottom w:val="0"/>
      <w:divBdr>
        <w:top w:val="none" w:sz="0" w:space="0" w:color="auto"/>
        <w:left w:val="none" w:sz="0" w:space="0" w:color="auto"/>
        <w:bottom w:val="none" w:sz="0" w:space="0" w:color="auto"/>
        <w:right w:val="none" w:sz="0" w:space="0" w:color="auto"/>
      </w:divBdr>
    </w:div>
    <w:div w:id="2056732029">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theme" Target="theme/theme1.xm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fontTable" Target="fontTable.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footer" Target="footer1.xml"/><Relationship Id="rId5" Type="http://schemas.openxmlformats.org/officeDocument/2006/relationships/styles" Target="styles.xml"/><Relationship Id="rId10" Type="http://schemas.openxmlformats.org/officeDocument/2006/relationships/header" Target="header1.xml"/><Relationship Id="rId4" Type="http://schemas.openxmlformats.org/officeDocument/2006/relationships/numbering" Target="numbering.xml"/><Relationship Id="rId9" Type="http://schemas.openxmlformats.org/officeDocument/2006/relationships/endnotes" Target="endnotes.xml"/></Relationships>
</file>

<file path=word/_rels/header1.xml.rels><?xml version="1.0" encoding="UTF-8" standalone="yes"?>
<Relationships xmlns="http://schemas.openxmlformats.org/package/2006/relationships"><Relationship Id="rId1" Type="http://schemas.openxmlformats.org/officeDocument/2006/relationships/image" Target="media/image1.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ct:contentTypeSchema xmlns:ct="http://schemas.microsoft.com/office/2006/metadata/contentType" xmlns:ma="http://schemas.microsoft.com/office/2006/metadata/properties/metaAttributes" ct:_="" ma:_="" ma:contentTypeName="Document" ma:contentTypeID="0x010100DEDAA7F68E356E42A3F03DF56893CBBF" ma:contentTypeVersion="17" ma:contentTypeDescription="Create a new document." ma:contentTypeScope="" ma:versionID="a80aa7a79703cc2c2fc7a54c3bb794f7">
  <xsd:schema xmlns:xsd="http://www.w3.org/2001/XMLSchema" xmlns:xs="http://www.w3.org/2001/XMLSchema" xmlns:p="http://schemas.microsoft.com/office/2006/metadata/properties" xmlns:ns2="bb259d8d-8576-4841-9581-c8b609e9a4a8" xmlns:ns3="e539c611-bad6-4fcc-be8c-a6fc386ec21e" targetNamespace="http://schemas.microsoft.com/office/2006/metadata/properties" ma:root="true" ma:fieldsID="98151afbe39b600b9c6a0aab9f3e3ce4" ns2:_="" ns3:_="">
    <xsd:import namespace="bb259d8d-8576-4841-9581-c8b609e9a4a8"/>
    <xsd:import namespace="e539c611-bad6-4fcc-be8c-a6fc386ec21e"/>
    <xsd:element name="properties">
      <xsd:complexType>
        <xsd:sequence>
          <xsd:element name="documentManagement">
            <xsd:complexType>
              <xsd:all>
                <xsd:element ref="ns2:MediaServiceMetadata" minOccurs="0"/>
                <xsd:element ref="ns2:MediaServiceFastMetadata" minOccurs="0"/>
                <xsd:element ref="ns2:MediaServiceDateTaken" minOccurs="0"/>
                <xsd:element ref="ns2:MediaServiceAutoTags" minOccurs="0"/>
                <xsd:element ref="ns2:MediaServiceGenerationTime" minOccurs="0"/>
                <xsd:element ref="ns2:MediaServiceEventHashCode" minOccurs="0"/>
                <xsd:element ref="ns2:MediaServiceOCR" minOccurs="0"/>
                <xsd:element ref="ns3:SharedWithUsers" minOccurs="0"/>
                <xsd:element ref="ns3:SharedWithDetails" minOccurs="0"/>
                <xsd:element ref="ns2:MediaServiceAutoKeyPoints" minOccurs="0"/>
                <xsd:element ref="ns2:MediaServiceKeyPoints" minOccurs="0"/>
                <xsd:element ref="ns2:MediaServiceLocation" minOccurs="0"/>
                <xsd:element ref="ns2:MediaLengthInSeconds" minOccurs="0"/>
                <xsd:element ref="ns2:lcf76f155ced4ddcb4097134ff3c332f" minOccurs="0"/>
                <xsd:element ref="ns3:TaxCatchAll" minOccurs="0"/>
                <xsd:element ref="ns2:MediaServiceObjectDetectorVersion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bb259d8d-8576-4841-9581-c8b609e9a4a8"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DateTaken" ma:index="10" nillable="true" ma:displayName="MediaServiceDateTaken" ma:hidden="true" ma:internalName="MediaServiceDateTaken" ma:readOnly="true">
      <xsd:simpleType>
        <xsd:restriction base="dms:Text"/>
      </xsd:simpleType>
    </xsd:element>
    <xsd:element name="MediaServiceAutoTags" ma:index="11" nillable="true" ma:displayName="Tags" ma:internalName="MediaServiceAutoTags" ma:readOnly="true">
      <xsd:simpleType>
        <xsd:restriction base="dms:Text"/>
      </xsd:simpleType>
    </xsd:element>
    <xsd:element name="MediaServiceGenerationTime" ma:index="12" nillable="true" ma:displayName="MediaServiceGenerationTime" ma:hidden="true" ma:internalName="MediaServiceGenerationTime" ma:readOnly="true">
      <xsd:simpleType>
        <xsd:restriction base="dms:Text"/>
      </xsd:simpleType>
    </xsd:element>
    <xsd:element name="MediaServiceEventHashCode" ma:index="13" nillable="true" ma:displayName="MediaServiceEventHashCode" ma:hidden="true" ma:internalName="MediaServiceEventHashCode" ma:readOnly="true">
      <xsd:simpleType>
        <xsd:restriction base="dms:Text"/>
      </xsd:simpleType>
    </xsd:element>
    <xsd:element name="MediaServiceOCR" ma:index="14" nillable="true" ma:displayName="Extracted Text" ma:internalName="MediaServiceOCR" ma:readOnly="true">
      <xsd:simpleType>
        <xsd:restriction base="dms:Note">
          <xsd:maxLength value="255"/>
        </xsd:restriction>
      </xsd:simpleType>
    </xsd:element>
    <xsd:element name="MediaServiceAutoKeyPoints" ma:index="17" nillable="true" ma:displayName="MediaServiceAutoKeyPoints" ma:hidden="true" ma:internalName="MediaServiceAutoKeyPoints" ma:readOnly="true">
      <xsd:simpleType>
        <xsd:restriction base="dms:Note"/>
      </xsd:simpleType>
    </xsd:element>
    <xsd:element name="MediaServiceKeyPoints" ma:index="18" nillable="true" ma:displayName="KeyPoints" ma:internalName="MediaServiceKeyPoints" ma:readOnly="true">
      <xsd:simpleType>
        <xsd:restriction base="dms:Note">
          <xsd:maxLength value="255"/>
        </xsd:restriction>
      </xsd:simpleType>
    </xsd:element>
    <xsd:element name="MediaServiceLocation" ma:index="19" nillable="true" ma:displayName="Location" ma:internalName="MediaServiceLocation" ma:readOnly="true">
      <xsd:simpleType>
        <xsd:restriction base="dms:Text"/>
      </xsd:simpleType>
    </xsd:element>
    <xsd:element name="MediaLengthInSeconds" ma:index="20" nillable="true" ma:displayName="MediaLengthInSeconds" ma:hidden="true" ma:internalName="MediaLengthInSeconds" ma:readOnly="true">
      <xsd:simpleType>
        <xsd:restriction base="dms:Unknown"/>
      </xsd:simpleType>
    </xsd:element>
    <xsd:element name="lcf76f155ced4ddcb4097134ff3c332f" ma:index="22" nillable="true" ma:taxonomy="true" ma:internalName="lcf76f155ced4ddcb4097134ff3c332f" ma:taxonomyFieldName="MediaServiceImageTags" ma:displayName="Image Tags" ma:readOnly="false" ma:fieldId="{5cf76f15-5ced-4ddc-b409-7134ff3c332f}" ma:taxonomyMulti="true" ma:sspId="c11247fb-1d73-4a66-81cc-4930b38c2f90" ma:termSetId="09814cd3-568e-fe90-9814-8d621ff8fb84" ma:anchorId="fba54fb3-c3e1-fe81-a776-ca4b69148c4d" ma:open="true" ma:isKeyword="false">
      <xsd:complexType>
        <xsd:sequence>
          <xsd:element ref="pc:Terms" minOccurs="0" maxOccurs="1"/>
        </xsd:sequence>
      </xsd:complexType>
    </xsd:element>
    <xsd:element name="MediaServiceObjectDetectorVersions" ma:index="24" nillable="true" ma:displayName="MediaServiceObjectDetectorVersions" ma:description="" ma:hidden="true" ma:indexed="true" ma:internalName="MediaServiceObjectDetectorVersions"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e539c611-bad6-4fcc-be8c-a6fc386ec21e" elementFormDefault="qualified">
    <xsd:import namespace="http://schemas.microsoft.com/office/2006/documentManagement/types"/>
    <xsd:import namespace="http://schemas.microsoft.com/office/infopath/2007/PartnerControls"/>
    <xsd:element name="SharedWithUsers" ma:index="15"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6" nillable="true" ma:displayName="Shared With Details" ma:internalName="SharedWithDetails" ma:readOnly="true">
      <xsd:simpleType>
        <xsd:restriction base="dms:Note">
          <xsd:maxLength value="255"/>
        </xsd:restriction>
      </xsd:simpleType>
    </xsd:element>
    <xsd:element name="TaxCatchAll" ma:index="23" nillable="true" ma:displayName="Taxonomy Catch All Column" ma:hidden="true" ma:list="{5fd8425c-ce40-4c80-b9d9-09ea0543feec}" ma:internalName="TaxCatchAll" ma:showField="CatchAllData" ma:web="e539c611-bad6-4fcc-be8c-a6fc386ec21e">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p:properties xmlns:p="http://schemas.microsoft.com/office/2006/metadata/properties" xmlns:xsi="http://www.w3.org/2001/XMLSchema-instance" xmlns:pc="http://schemas.microsoft.com/office/infopath/2007/PartnerControls">
  <documentManagement>
    <lcf76f155ced4ddcb4097134ff3c332f xmlns="bb259d8d-8576-4841-9581-c8b609e9a4a8">
      <Terms xmlns="http://schemas.microsoft.com/office/infopath/2007/PartnerControls"/>
    </lcf76f155ced4ddcb4097134ff3c332f>
    <TaxCatchAll xmlns="e539c611-bad6-4fcc-be8c-a6fc386ec21e" xsi:nil="true"/>
  </documentManagement>
</p:properties>
</file>

<file path=customXml/itemProps1.xml><?xml version="1.0" encoding="utf-8"?>
<ds:datastoreItem xmlns:ds="http://schemas.openxmlformats.org/officeDocument/2006/customXml" ds:itemID="{5CB3818F-0042-4F55-A14C-97831E048AD7}">
  <ds:schemaRefs>
    <ds:schemaRef ds:uri="http://schemas.microsoft.com/sharepoint/v3/contenttype/forms"/>
  </ds:schemaRefs>
</ds:datastoreItem>
</file>

<file path=customXml/itemProps2.xml><?xml version="1.0" encoding="utf-8"?>
<ds:datastoreItem xmlns:ds="http://schemas.openxmlformats.org/officeDocument/2006/customXml" ds:itemID="{3D248C9C-8BDC-4351-8A16-395641C42634}">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bb259d8d-8576-4841-9581-c8b609e9a4a8"/>
    <ds:schemaRef ds:uri="e539c611-bad6-4fcc-be8c-a6fc386ec21e"/>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DEFAB041-4902-4F80-90E9-CD5ADB5C959A}">
  <ds:schemaRefs>
    <ds:schemaRef ds:uri="http://schemas.microsoft.com/office/2006/metadata/properties"/>
    <ds:schemaRef ds:uri="http://schemas.microsoft.com/office/infopath/2007/PartnerControls"/>
    <ds:schemaRef ds:uri="bb259d8d-8576-4841-9581-c8b609e9a4a8"/>
    <ds:schemaRef ds:uri="e539c611-bad6-4fcc-be8c-a6fc386ec21e"/>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2</Pages>
  <Words>695</Words>
  <Characters>3951</Characters>
  <Application>Microsoft Office Word</Application>
  <DocSecurity>4</DocSecurity>
  <Lines>32</Lines>
  <Paragraphs>9</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4637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Joanne Hatfield</dc:creator>
  <cp:keywords/>
  <dc:description/>
  <cp:lastModifiedBy>Helen Sullivan</cp:lastModifiedBy>
  <cp:revision>2</cp:revision>
  <dcterms:created xsi:type="dcterms:W3CDTF">2025-01-31T14:09:00Z</dcterms:created>
  <dcterms:modified xsi:type="dcterms:W3CDTF">2025-01-31T14:09:00Z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2021-11-26T00:00:00Z</vt:filetime>
  </property>
  <property fmtid="{D5CDD505-2E9C-101B-9397-08002B2CF9AE}" pid="3" name="Creator">
    <vt:lpwstr>Microsoft® Word for Microsoft 365</vt:lpwstr>
  </property>
  <property fmtid="{D5CDD505-2E9C-101B-9397-08002B2CF9AE}" pid="4" name="LastSaved">
    <vt:filetime>2022-01-15T00:00:00Z</vt:filetime>
  </property>
  <property fmtid="{D5CDD505-2E9C-101B-9397-08002B2CF9AE}" pid="5" name="ContentTypeId">
    <vt:lpwstr>0x010100DEDAA7F68E356E42A3F03DF56893CBBF</vt:lpwstr>
  </property>
  <property fmtid="{D5CDD505-2E9C-101B-9397-08002B2CF9AE}" pid="6" name="GrammarlyDocumentId">
    <vt:lpwstr>9f819cd1248358708758d88e3ec2b0ca2bf19e54c503277072152a9bcff1e0d1</vt:lpwstr>
  </property>
</Properties>
</file>