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B5" w:rsidRDefault="00FE71B5" w:rsidP="007C2D4A">
      <w:pPr>
        <w:pStyle w:val="BodyText"/>
        <w:tabs>
          <w:tab w:val="left" w:pos="2268"/>
          <w:tab w:val="left" w:pos="2835"/>
          <w:tab w:val="left" w:pos="4820"/>
        </w:tabs>
        <w:rPr>
          <w:b/>
        </w:rPr>
      </w:pPr>
      <w:r>
        <w:rPr>
          <w:b/>
        </w:rPr>
        <w:t>RECEPTION TEACHER AND EYFS LEADER</w:t>
      </w:r>
    </w:p>
    <w:p w:rsidR="00FE71B5" w:rsidRDefault="00FE71B5" w:rsidP="007C2D4A">
      <w:pPr>
        <w:pStyle w:val="BodyText"/>
        <w:tabs>
          <w:tab w:val="left" w:pos="2268"/>
          <w:tab w:val="left" w:pos="2835"/>
          <w:tab w:val="left" w:pos="4820"/>
        </w:tabs>
        <w:rPr>
          <w:b/>
        </w:rPr>
      </w:pPr>
    </w:p>
    <w:p w:rsidR="00496E7D" w:rsidRPr="008C2E26" w:rsidRDefault="00496E7D" w:rsidP="00496E7D">
      <w:pPr>
        <w:rPr>
          <w:rFonts w:cs="Arial"/>
        </w:rPr>
      </w:pPr>
      <w:r w:rsidRPr="00496E7D">
        <w:rPr>
          <w:rFonts w:cs="Arial"/>
          <w:b/>
        </w:rPr>
        <w:t>Job title:</w:t>
      </w:r>
      <w:r>
        <w:rPr>
          <w:rFonts w:cs="Arial"/>
        </w:rPr>
        <w:t xml:space="preserve"> EYFS</w:t>
      </w:r>
      <w:r w:rsidRPr="008C2E26">
        <w:rPr>
          <w:rFonts w:cs="Arial"/>
        </w:rPr>
        <w:t xml:space="preserve"> Phase Leader </w:t>
      </w:r>
    </w:p>
    <w:p w:rsidR="00496E7D" w:rsidRPr="008C2E26" w:rsidRDefault="00496E7D" w:rsidP="00496E7D">
      <w:pPr>
        <w:rPr>
          <w:rFonts w:cs="Arial"/>
        </w:rPr>
      </w:pPr>
      <w:r w:rsidRPr="00496E7D">
        <w:rPr>
          <w:rFonts w:cs="Arial"/>
          <w:b/>
        </w:rPr>
        <w:t>Salary:</w:t>
      </w:r>
      <w:r w:rsidRPr="008C2E26">
        <w:rPr>
          <w:rFonts w:cs="Arial"/>
        </w:rPr>
        <w:t xml:space="preserve"> MPS</w:t>
      </w:r>
      <w:r w:rsidR="00384813">
        <w:rPr>
          <w:rFonts w:cs="Arial"/>
        </w:rPr>
        <w:t xml:space="preserve"> 1-6</w:t>
      </w:r>
      <w:r w:rsidRPr="008C2E26">
        <w:rPr>
          <w:rFonts w:cs="Arial"/>
        </w:rPr>
        <w:t>/UPS</w:t>
      </w:r>
      <w:r w:rsidR="00384813">
        <w:rPr>
          <w:rFonts w:cs="Arial"/>
        </w:rPr>
        <w:t xml:space="preserve"> 1-3</w:t>
      </w:r>
      <w:bookmarkStart w:id="0" w:name="_GoBack"/>
      <w:bookmarkEnd w:id="0"/>
      <w:r w:rsidR="00384813">
        <w:rPr>
          <w:rFonts w:cs="Arial"/>
        </w:rPr>
        <w:t xml:space="preserve"> </w:t>
      </w:r>
      <w:r w:rsidRPr="008C2E26">
        <w:rPr>
          <w:rFonts w:cs="Arial"/>
        </w:rPr>
        <w:t xml:space="preserve"> plus TLR 2a (currently £3,214) </w:t>
      </w:r>
    </w:p>
    <w:p w:rsidR="00496E7D" w:rsidRDefault="00496E7D" w:rsidP="00496E7D">
      <w:pPr>
        <w:rPr>
          <w:rFonts w:cs="Arial"/>
        </w:rPr>
      </w:pPr>
      <w:r w:rsidRPr="00496E7D">
        <w:rPr>
          <w:rFonts w:cs="Arial"/>
          <w:b/>
        </w:rPr>
        <w:t>Reporting to:</w:t>
      </w:r>
      <w:r w:rsidRPr="008C2E26">
        <w:rPr>
          <w:rFonts w:cs="Arial"/>
        </w:rPr>
        <w:t xml:space="preserve"> Deputy Headteachers/SLT</w:t>
      </w:r>
    </w:p>
    <w:p w:rsidR="00496E7D" w:rsidRPr="008C2E26" w:rsidRDefault="00496E7D" w:rsidP="00496E7D">
      <w:pPr>
        <w:rPr>
          <w:rFonts w:cs="Arial"/>
        </w:rPr>
      </w:pPr>
    </w:p>
    <w:p w:rsidR="00496E7D" w:rsidRPr="00496E7D" w:rsidRDefault="00496E7D" w:rsidP="00496E7D">
      <w:pPr>
        <w:rPr>
          <w:rFonts w:cs="Arial"/>
          <w:b/>
        </w:rPr>
      </w:pPr>
      <w:r w:rsidRPr="00496E7D">
        <w:rPr>
          <w:rFonts w:cs="Arial"/>
          <w:b/>
        </w:rPr>
        <w:t>Job Purpose:</w:t>
      </w:r>
    </w:p>
    <w:p w:rsidR="00FE71B5" w:rsidRPr="004F3A55" w:rsidRDefault="00FE71B5" w:rsidP="00FE71B5">
      <w:pPr>
        <w:spacing w:before="100" w:beforeAutospacing="1" w:after="100" w:afterAutospacing="1"/>
        <w:rPr>
          <w:rStyle w:val="Emphasis"/>
          <w:i w:val="0"/>
          <w:color w:val="222222"/>
          <w:lang w:eastAsia="en-GB"/>
        </w:rPr>
      </w:pPr>
      <w:r w:rsidRPr="004F3A55">
        <w:rPr>
          <w:rStyle w:val="Emphasis"/>
          <w:color w:val="222222"/>
          <w:lang w:eastAsia="en-GB"/>
        </w:rPr>
        <w:t>We are looking to appoint an inspirational, enthusiastic and dedicated</w:t>
      </w:r>
      <w:r>
        <w:rPr>
          <w:rStyle w:val="Emphasis"/>
          <w:color w:val="222222"/>
          <w:lang w:eastAsia="en-GB"/>
        </w:rPr>
        <w:t xml:space="preserve"> Reception class teacher and EYFS phase lead</w:t>
      </w:r>
      <w:r w:rsidRPr="004F3A55">
        <w:rPr>
          <w:rStyle w:val="Emphasis"/>
          <w:color w:val="222222"/>
          <w:lang w:eastAsia="en-GB"/>
        </w:rPr>
        <w:t xml:space="preserve"> to complement our ambitious and successful team. We are a forward-thinking school who are seeking someone who has the professional drive, ambition and ‘high expectations for all’ ethos that will make a real difference at our amazing school. We are at an exciting stage in our development as we continue our drive towards becoming a truly outstanding school. Are you ready to join us?</w:t>
      </w:r>
    </w:p>
    <w:p w:rsidR="00FE71B5" w:rsidRPr="004F3A55" w:rsidRDefault="00FE71B5" w:rsidP="00FE71B5">
      <w:pPr>
        <w:spacing w:before="100" w:beforeAutospacing="1" w:after="100" w:afterAutospacing="1"/>
        <w:rPr>
          <w:rStyle w:val="Emphasis"/>
          <w:i w:val="0"/>
          <w:color w:val="222222"/>
          <w:lang w:eastAsia="en-GB"/>
        </w:rPr>
      </w:pPr>
      <w:r w:rsidRPr="004F3A55">
        <w:rPr>
          <w:rStyle w:val="Emphasis"/>
          <w:color w:val="222222"/>
          <w:lang w:eastAsia="en-GB"/>
        </w:rPr>
        <w:t>We can offer you the opportunity to work as part of a highly effective, motivated and fun team who are committed to raising standards and placing children at the heart of everything that we do.</w:t>
      </w:r>
    </w:p>
    <w:p w:rsidR="00FE71B5" w:rsidRPr="00FE71B5" w:rsidRDefault="00FE71B5" w:rsidP="00FE71B5">
      <w:pPr>
        <w:shd w:val="clear" w:color="auto" w:fill="FFFFFF"/>
        <w:spacing w:after="150" w:line="360" w:lineRule="atLeast"/>
        <w:ind w:left="-135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As EYFS Leader, your role will be to act as the lead professional for Early Years, ensuring</w:t>
      </w:r>
      <w:r>
        <w:rPr>
          <w:rFonts w:eastAsia="Times New Roman" w:cs="Arial"/>
          <w:color w:val="111111"/>
          <w:sz w:val="24"/>
          <w:szCs w:val="24"/>
          <w:lang w:eastAsia="en-GB"/>
        </w:rPr>
        <w:t xml:space="preserve"> effective</w:t>
      </w: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 xml:space="preserve"> provision is developed and that all staff in the Foundation Stage are </w:t>
      </w:r>
      <w:r>
        <w:rPr>
          <w:rFonts w:eastAsia="Times New Roman" w:cs="Arial"/>
          <w:color w:val="111111"/>
          <w:sz w:val="24"/>
          <w:szCs w:val="24"/>
          <w:lang w:eastAsia="en-GB"/>
        </w:rPr>
        <w:t xml:space="preserve">effective </w:t>
      </w: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practitioners. Your responsibilities include:</w:t>
      </w:r>
    </w:p>
    <w:p w:rsidR="00FE71B5" w:rsidRPr="00FE71B5" w:rsidRDefault="00FE71B5" w:rsidP="00FE71B5">
      <w:pPr>
        <w:shd w:val="clear" w:color="auto" w:fill="FFFFFF"/>
        <w:spacing w:after="150" w:line="360" w:lineRule="atLeast"/>
        <w:ind w:left="-135"/>
        <w:rPr>
          <w:rFonts w:eastAsia="Times New Roman" w:cs="Arial"/>
          <w:color w:val="111111"/>
          <w:sz w:val="24"/>
          <w:szCs w:val="24"/>
          <w:lang w:eastAsia="en-GB"/>
        </w:rPr>
      </w:pP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Being part of the school’s Senior Leadership Team</w:t>
      </w: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 xml:space="preserve">Coordinating and monitoring the weekly and medium-term planning of staff within the foundation stage </w:t>
      </w: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Tracking progress and attainment of learners</w:t>
      </w: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Ensuring the availability of advice to all members of the foundation stage for consistency</w:t>
      </w: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Attending meetings and lead staff CPD as appropriate</w:t>
      </w:r>
    </w:p>
    <w:p w:rsidR="00FE71B5" w:rsidRPr="00FE71B5" w:rsidRDefault="00FE71B5" w:rsidP="00FE71B5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  <w:r w:rsidRPr="00FE71B5">
        <w:rPr>
          <w:rFonts w:eastAsia="Times New Roman" w:cs="Arial"/>
          <w:color w:val="111111"/>
          <w:sz w:val="24"/>
          <w:szCs w:val="24"/>
          <w:lang w:eastAsia="en-GB"/>
        </w:rPr>
        <w:t>Acting as line manager for performance management</w:t>
      </w:r>
    </w:p>
    <w:p w:rsidR="00FE71B5" w:rsidRDefault="00FE71B5" w:rsidP="00FE71B5">
      <w:pPr>
        <w:shd w:val="clear" w:color="auto" w:fill="FFFFFF"/>
        <w:spacing w:after="150" w:line="360" w:lineRule="atLeast"/>
        <w:rPr>
          <w:rFonts w:eastAsia="Times New Roman" w:cs="Arial"/>
          <w:color w:val="111111"/>
          <w:sz w:val="24"/>
          <w:szCs w:val="24"/>
          <w:lang w:eastAsia="en-GB"/>
        </w:rPr>
      </w:pPr>
    </w:p>
    <w:p w:rsidR="00FE71B5" w:rsidRPr="004F3A55" w:rsidRDefault="00FE71B5" w:rsidP="00FE71B5">
      <w:pPr>
        <w:shd w:val="clear" w:color="auto" w:fill="FFFFFF"/>
        <w:spacing w:after="150" w:line="360" w:lineRule="atLeast"/>
        <w:rPr>
          <w:rStyle w:val="Emphasis"/>
          <w:rFonts w:eastAsia="Times New Roman" w:cs="Arial"/>
          <w:i w:val="0"/>
          <w:iCs w:val="0"/>
          <w:color w:val="111111"/>
          <w:sz w:val="24"/>
          <w:szCs w:val="24"/>
          <w:lang w:eastAsia="en-GB"/>
        </w:rPr>
      </w:pPr>
      <w:r w:rsidRPr="004F3A55">
        <w:rPr>
          <w:rFonts w:eastAsia="Times New Roman" w:cs="Arial"/>
          <w:color w:val="111111"/>
          <w:sz w:val="24"/>
          <w:szCs w:val="24"/>
          <w:lang w:eastAsia="en-GB"/>
        </w:rPr>
        <w:t> </w:t>
      </w:r>
      <w:r w:rsidRPr="002B54A8">
        <w:rPr>
          <w:rStyle w:val="Emphasis"/>
          <w:rFonts w:cs="Arial"/>
          <w:color w:val="222222"/>
          <w:lang w:eastAsia="en-GB"/>
        </w:rPr>
        <w:t>As a school, we offer the following benefits: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>A modern state of the art building and a unique and exciting future ahead as part of the Hart Schools trust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 xml:space="preserve">Happy, friendly and </w:t>
      </w:r>
      <w:proofErr w:type="gramStart"/>
      <w:r w:rsidRPr="002B54A8">
        <w:rPr>
          <w:rStyle w:val="Emphasis"/>
          <w:rFonts w:cs="Arial"/>
          <w:color w:val="222222"/>
          <w:szCs w:val="22"/>
          <w:lang w:eastAsia="en-GB"/>
        </w:rPr>
        <w:t>well behaved</w:t>
      </w:r>
      <w:proofErr w:type="gramEnd"/>
      <w:r w:rsidRPr="002B54A8">
        <w:rPr>
          <w:rStyle w:val="Emphasis"/>
          <w:rFonts w:cs="Arial"/>
          <w:color w:val="222222"/>
          <w:szCs w:val="22"/>
          <w:lang w:eastAsia="en-GB"/>
        </w:rPr>
        <w:t> children</w:t>
      </w:r>
    </w:p>
    <w:p w:rsidR="00FE71B5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>A</w:t>
      </w:r>
      <w:r>
        <w:rPr>
          <w:rStyle w:val="Emphasis"/>
          <w:rFonts w:cs="Arial"/>
          <w:color w:val="222222"/>
          <w:szCs w:val="22"/>
          <w:lang w:eastAsia="en-GB"/>
        </w:rPr>
        <w:t xml:space="preserve"> dedicated, motivated and happy</w:t>
      </w:r>
      <w:r w:rsidRPr="002B54A8">
        <w:rPr>
          <w:rStyle w:val="Emphasis"/>
          <w:rFonts w:cs="Arial"/>
          <w:color w:val="222222"/>
          <w:szCs w:val="22"/>
          <w:lang w:eastAsia="en-GB"/>
        </w:rPr>
        <w:t xml:space="preserve"> team</w:t>
      </w:r>
    </w:p>
    <w:p w:rsidR="00FE71B5" w:rsidRPr="004F3A55" w:rsidRDefault="00FE71B5" w:rsidP="00FE71B5">
      <w:pPr>
        <w:pStyle w:val="Bulletlist"/>
        <w:tabs>
          <w:tab w:val="clear" w:pos="360"/>
        </w:tabs>
        <w:ind w:left="567" w:hanging="567"/>
        <w:rPr>
          <w:lang w:eastAsia="en-GB"/>
        </w:rPr>
      </w:pPr>
      <w:r w:rsidRPr="004F3A55">
        <w:rPr>
          <w:lang w:eastAsia="en-GB"/>
        </w:rPr>
        <w:t>A professional and supportive work environment with a parallel year group partner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>
        <w:rPr>
          <w:rStyle w:val="Emphasis"/>
          <w:rFonts w:cs="Arial"/>
          <w:color w:val="222222"/>
          <w:szCs w:val="22"/>
          <w:lang w:eastAsia="en-GB"/>
        </w:rPr>
        <w:lastRenderedPageBreak/>
        <w:t>A supportive teaching assistant</w:t>
      </w:r>
    </w:p>
    <w:p w:rsidR="00FE71B5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>A professional and supportive work environment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>A range of professional development opportunities and tailored support programmes across the Hart Schools Trust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  <w:rPr>
          <w:rStyle w:val="Emphasis"/>
          <w:rFonts w:cs="Arial"/>
          <w:i w:val="0"/>
          <w:color w:val="222222"/>
          <w:szCs w:val="22"/>
          <w:lang w:eastAsia="en-GB"/>
        </w:rPr>
      </w:pPr>
      <w:r w:rsidRPr="002B54A8">
        <w:rPr>
          <w:rStyle w:val="Emphasis"/>
          <w:rFonts w:cs="Arial"/>
          <w:color w:val="222222"/>
          <w:szCs w:val="22"/>
          <w:lang w:eastAsia="en-GB"/>
        </w:rPr>
        <w:t>A positive atmos</w:t>
      </w:r>
      <w:r w:rsidRPr="002B54A8">
        <w:rPr>
          <w:rStyle w:val="Emphasis"/>
          <w:rFonts w:cs="Arial"/>
          <w:color w:val="222222"/>
          <w:szCs w:val="22"/>
        </w:rPr>
        <w:t>phere where there is a real ‘can do’ attitude</w:t>
      </w:r>
    </w:p>
    <w:p w:rsidR="00FE71B5" w:rsidRPr="002B54A8" w:rsidRDefault="00FE71B5" w:rsidP="00FE71B5">
      <w:pPr>
        <w:spacing w:before="100" w:beforeAutospacing="1" w:after="100" w:afterAutospacing="1"/>
        <w:rPr>
          <w:rFonts w:eastAsia="Times New Roman" w:cs="Arial"/>
          <w:color w:val="222222"/>
          <w:lang w:eastAsia="en-GB"/>
        </w:rPr>
      </w:pPr>
      <w:r w:rsidRPr="002B54A8">
        <w:rPr>
          <w:rFonts w:eastAsia="Times New Roman" w:cs="Arial"/>
          <w:color w:val="222222"/>
          <w:lang w:eastAsia="en-GB"/>
        </w:rPr>
        <w:t xml:space="preserve">If you are keen to make a difference, enjoy working as part of a supportive, dedicated and happy team please come and meet us – visits are warmly welcomed and recommended. </w:t>
      </w:r>
    </w:p>
    <w:p w:rsidR="00FE71B5" w:rsidRPr="002B54A8" w:rsidRDefault="00FE71B5" w:rsidP="00FE71B5">
      <w:pPr>
        <w:rPr>
          <w:rFonts w:cs="Arial"/>
        </w:rPr>
      </w:pPr>
      <w:r w:rsidRPr="002B54A8">
        <w:rPr>
          <w:rFonts w:cs="Arial"/>
        </w:rPr>
        <w:t>The school welcomes teachers of high professional standard and shares the responsibility with each teacher for continual review and the development of expertise.</w:t>
      </w:r>
    </w:p>
    <w:p w:rsidR="00FE71B5" w:rsidRPr="002B54A8" w:rsidRDefault="00FE71B5" w:rsidP="00FE71B5">
      <w:pPr>
        <w:rPr>
          <w:rFonts w:cs="Arial"/>
        </w:rPr>
      </w:pPr>
      <w:r w:rsidRPr="002B54A8">
        <w:rPr>
          <w:rFonts w:cs="Arial"/>
        </w:rPr>
        <w:t>All teachers make a valuable contribution to the school’s development and, therefore, to the progress of all pupils. All teachers, except those who are newly qualified, will have a lead responsibility for a curriculum area across the whole school and will be supported in that role by their line manager.</w:t>
      </w:r>
    </w:p>
    <w:p w:rsidR="00FE71B5" w:rsidRPr="002B54A8" w:rsidRDefault="00FE71B5" w:rsidP="00FE71B5">
      <w:pPr>
        <w:rPr>
          <w:rFonts w:cs="Arial"/>
          <w:b/>
          <w:color w:val="C00000"/>
        </w:rPr>
      </w:pPr>
      <w:r w:rsidRPr="002B54A8">
        <w:rPr>
          <w:rFonts w:cs="Arial"/>
          <w:b/>
          <w:color w:val="C00000"/>
        </w:rPr>
        <w:t>TO APPLY</w:t>
      </w:r>
    </w:p>
    <w:p w:rsidR="00FE71B5" w:rsidRPr="002B54A8" w:rsidRDefault="00FE71B5" w:rsidP="00FE71B5">
      <w:pPr>
        <w:shd w:val="clear" w:color="auto" w:fill="FFFFFF"/>
        <w:spacing w:after="150"/>
        <w:rPr>
          <w:rFonts w:eastAsia="Times New Roman" w:cs="Arial"/>
          <w:color w:val="222222"/>
          <w:lang w:eastAsia="en-GB"/>
        </w:rPr>
      </w:pPr>
      <w:r w:rsidRPr="002B54A8">
        <w:rPr>
          <w:rFonts w:eastAsia="Times New Roman" w:cs="Arial"/>
          <w:color w:val="222222"/>
          <w:lang w:eastAsia="en-GB"/>
        </w:rPr>
        <w:t>Please contact the school office via email (</w:t>
      </w:r>
      <w:hyperlink r:id="rId5" w:history="1">
        <w:r>
          <w:rPr>
            <w:rStyle w:val="Hyperlink"/>
            <w:rFonts w:cs="Arial"/>
            <w:color w:val="222222"/>
            <w:lang w:eastAsia="en-GB"/>
          </w:rPr>
          <w:t>kinsellav</w:t>
        </w:r>
        <w:r w:rsidRPr="002B54A8">
          <w:rPr>
            <w:rStyle w:val="Hyperlink"/>
            <w:rFonts w:cs="Arial"/>
            <w:color w:val="222222"/>
            <w:lang w:eastAsia="en-GB"/>
          </w:rPr>
          <w:t>@roebuck.herts.sch.uk</w:t>
        </w:r>
      </w:hyperlink>
      <w:r w:rsidRPr="002B54A8">
        <w:rPr>
          <w:rFonts w:eastAsia="Times New Roman" w:cs="Arial"/>
          <w:color w:val="222222"/>
          <w:lang w:eastAsia="en-GB"/>
        </w:rPr>
        <w:t>) or telephone (01438 311937) to book an appointment.  Applicants need to apply online using the Teach in Herts Website.</w:t>
      </w:r>
    </w:p>
    <w:p w:rsidR="00FE71B5" w:rsidRPr="00987B11" w:rsidRDefault="00FE71B5" w:rsidP="00FE71B5">
      <w:pPr>
        <w:shd w:val="clear" w:color="auto" w:fill="FFFFFF"/>
        <w:spacing w:after="15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This post would suit an experienced teacher, looking for the next step in their career. </w:t>
      </w:r>
    </w:p>
    <w:p w:rsidR="00FE71B5" w:rsidRPr="00987B11" w:rsidRDefault="00FE71B5" w:rsidP="00FE71B5">
      <w:pPr>
        <w:shd w:val="clear" w:color="auto" w:fill="FFFFFF"/>
        <w:spacing w:after="150"/>
        <w:rPr>
          <w:rFonts w:eastAsia="Times New Roman" w:cs="Arial"/>
          <w:lang w:eastAsia="en-GB"/>
        </w:rPr>
      </w:pPr>
    </w:p>
    <w:p w:rsidR="00FE71B5" w:rsidRPr="002B54A8" w:rsidRDefault="00FE71B5" w:rsidP="00FE71B5">
      <w:pPr>
        <w:pStyle w:val="Heading2"/>
      </w:pPr>
      <w:r w:rsidRPr="002B54A8">
        <w:t>who we are</w:t>
      </w:r>
    </w:p>
    <w:p w:rsidR="00FE71B5" w:rsidRPr="002B54A8" w:rsidRDefault="00FE71B5" w:rsidP="00FE71B5">
      <w:pPr>
        <w:pStyle w:val="Heading2"/>
        <w:rPr>
          <w:b w:val="0"/>
          <w:caps w:val="0"/>
          <w:color w:val="auto"/>
        </w:rPr>
      </w:pPr>
      <w:r w:rsidRPr="002B54A8">
        <w:rPr>
          <w:b w:val="0"/>
          <w:caps w:val="0"/>
          <w:color w:val="auto"/>
        </w:rPr>
        <w:t>The Hart Learning Group (HLG) is a charitable organisation with a mission to create social and economic value for individuals, businesses and the communities we serve through learning. The Hart Learning Group currently includes: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</w:pPr>
      <w:r w:rsidRPr="002B54A8">
        <w:t>North Hertfordshire College (NHC): a further education college with campuses in Stevenage, Hitchin and Letchworth.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</w:pPr>
      <w:r w:rsidRPr="002B54A8">
        <w:t>Hart Learning &amp; Development (Hart L&amp;D): a progressive learning business that supports businesses of all sizes to engage with and invest in emerging talent.</w:t>
      </w:r>
    </w:p>
    <w:p w:rsidR="00FE71B5" w:rsidRPr="002B54A8" w:rsidRDefault="00FE71B5" w:rsidP="00FE71B5">
      <w:pPr>
        <w:pStyle w:val="Bulletlist"/>
        <w:tabs>
          <w:tab w:val="clear" w:pos="360"/>
        </w:tabs>
        <w:ind w:left="567" w:hanging="567"/>
      </w:pPr>
      <w:r w:rsidRPr="002B54A8">
        <w:t>The Hart Schools Trust: a burgeoning schools trust that currently sponsors Thomas Alleyne's Academy and The Roebuck School in Stevenage.</w:t>
      </w:r>
    </w:p>
    <w:p w:rsidR="00FE71B5" w:rsidRPr="002B54A8" w:rsidRDefault="00FE71B5" w:rsidP="00FE71B5">
      <w:pPr>
        <w:pStyle w:val="Heading2"/>
        <w:rPr>
          <w:b w:val="0"/>
          <w:caps w:val="0"/>
          <w:color w:val="auto"/>
        </w:rPr>
      </w:pPr>
      <w:r w:rsidRPr="002B54A8">
        <w:rPr>
          <w:b w:val="0"/>
          <w:caps w:val="0"/>
          <w:color w:val="auto"/>
        </w:rPr>
        <w:t>If you are looking for a new opportunity within an organisation that is progressive and striving for outstanding please apply today.</w:t>
      </w:r>
    </w:p>
    <w:p w:rsidR="00FE71B5" w:rsidRDefault="00FE71B5"/>
    <w:sectPr w:rsidR="00FE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67AA"/>
    <w:multiLevelType w:val="hybridMultilevel"/>
    <w:tmpl w:val="5A0CDFE0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527C2937"/>
    <w:multiLevelType w:val="multilevel"/>
    <w:tmpl w:val="F63268FA"/>
    <w:lvl w:ilvl="0">
      <w:start w:val="1"/>
      <w:numFmt w:val="bullet"/>
      <w:pStyle w:val="Bulletlist"/>
      <w:lvlText w:val=""/>
      <w:lvlJc w:val="left"/>
      <w:pPr>
        <w:ind w:left="567" w:hanging="567"/>
      </w:pPr>
      <w:rPr>
        <w:rFonts w:ascii="Wingdings" w:hAnsi="Wingdings" w:hint="default"/>
        <w:color w:val="3399CC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C00000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ED7D31" w:themeColor="accent2"/>
      </w:rPr>
    </w:lvl>
    <w:lvl w:ilvl="3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660066"/>
      </w:rPr>
    </w:lvl>
    <w:lvl w:ilvl="4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70AD47" w:themeColor="accent6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A"/>
    <w:rsid w:val="00384813"/>
    <w:rsid w:val="00496E7D"/>
    <w:rsid w:val="007C2D4A"/>
    <w:rsid w:val="00EC7956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AC40"/>
  <w15:chartTrackingRefBased/>
  <w15:docId w15:val="{42C1A74C-1C4C-475A-9183-9B2B612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71B5"/>
    <w:pPr>
      <w:spacing w:after="240" w:line="240" w:lineRule="auto"/>
      <w:outlineLvl w:val="1"/>
    </w:pPr>
    <w:rPr>
      <w:rFonts w:ascii="Arial" w:hAnsi="Arial" w:cs="Arial"/>
      <w:b/>
      <w:cap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2D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2D4A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list">
    <w:name w:val="Bullet list"/>
    <w:basedOn w:val="ListParagraph"/>
    <w:autoRedefine/>
    <w:qFormat/>
    <w:rsid w:val="00FE71B5"/>
    <w:pPr>
      <w:numPr>
        <w:numId w:val="1"/>
      </w:numPr>
      <w:tabs>
        <w:tab w:val="num" w:pos="360"/>
      </w:tabs>
      <w:spacing w:after="240" w:line="240" w:lineRule="auto"/>
      <w:ind w:left="720" w:firstLine="0"/>
      <w:contextualSpacing w:val="0"/>
    </w:pPr>
    <w:rPr>
      <w:rFonts w:ascii="Arial" w:hAnsi="Arial" w:cs="Times New Roman"/>
      <w:szCs w:val="20"/>
    </w:rPr>
  </w:style>
  <w:style w:type="character" w:styleId="Emphasis">
    <w:name w:val="Emphasis"/>
    <w:basedOn w:val="DefaultParagraphFont"/>
    <w:uiPriority w:val="20"/>
    <w:qFormat/>
    <w:rsid w:val="00FE71B5"/>
    <w:rPr>
      <w:i/>
      <w:iCs/>
    </w:rPr>
  </w:style>
  <w:style w:type="paragraph" w:styleId="ListParagraph">
    <w:name w:val="List Paragraph"/>
    <w:basedOn w:val="Normal"/>
    <w:uiPriority w:val="34"/>
    <w:qFormat/>
    <w:rsid w:val="00FE71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71B5"/>
    <w:rPr>
      <w:rFonts w:ascii="Arial" w:hAnsi="Arial" w:cs="Arial"/>
      <w:b/>
      <w:caps/>
      <w:color w:val="C00000"/>
    </w:rPr>
  </w:style>
  <w:style w:type="character" w:styleId="Hyperlink">
    <w:name w:val="Hyperlink"/>
    <w:basedOn w:val="DefaultParagraphFont"/>
    <w:uiPriority w:val="99"/>
    <w:semiHidden/>
    <w:unhideWhenUsed/>
    <w:rsid w:val="00FE7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roebuck.her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Toal</dc:creator>
  <cp:keywords/>
  <dc:description/>
  <cp:lastModifiedBy>Krista Toal</cp:lastModifiedBy>
  <cp:revision>4</cp:revision>
  <dcterms:created xsi:type="dcterms:W3CDTF">2024-12-09T14:24:00Z</dcterms:created>
  <dcterms:modified xsi:type="dcterms:W3CDTF">2025-01-07T10:39:00Z</dcterms:modified>
</cp:coreProperties>
</file>