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1275"/>
        <w:gridCol w:w="4111"/>
      </w:tblGrid>
      <w:tr w:rsidR="00E30E29" w:rsidRPr="00380F1F" w14:paraId="7A2A1CD4" w14:textId="77777777" w:rsidTr="00876070">
        <w:trPr>
          <w:trHeight w:val="2400"/>
        </w:trPr>
        <w:tc>
          <w:tcPr>
            <w:tcW w:w="5098" w:type="dxa"/>
            <w:gridSpan w:val="2"/>
          </w:tcPr>
          <w:p w14:paraId="62FA0726" w14:textId="77777777" w:rsidR="00E30E29" w:rsidRPr="008004DC" w:rsidRDefault="00E30E29" w:rsidP="001717A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B79A186" w14:textId="153C03B2" w:rsidR="00F70EEF" w:rsidRPr="008004DC" w:rsidRDefault="00876070" w:rsidP="002C0854">
            <w:pPr>
              <w:jc w:val="center"/>
              <w:rPr>
                <w:rFonts w:cs="Arial"/>
                <w:sz w:val="20"/>
                <w:szCs w:val="20"/>
              </w:rPr>
            </w:pPr>
            <w:r w:rsidRPr="008004D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466B033" wp14:editId="32826587">
                  <wp:extent cx="2305050" cy="1008699"/>
                  <wp:effectExtent l="0" t="0" r="0" b="127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762" cy="104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28A6AD3" w14:textId="77777777" w:rsidR="002C689E" w:rsidRDefault="002C689E" w:rsidP="001717A4">
            <w:pPr>
              <w:jc w:val="center"/>
              <w:rPr>
                <w:rFonts w:cs="Arial"/>
                <w:b/>
              </w:rPr>
            </w:pPr>
          </w:p>
          <w:p w14:paraId="3F1CD28D" w14:textId="77777777" w:rsidR="000F4FF1" w:rsidRDefault="000F4FF1" w:rsidP="000F4FF1">
            <w:pPr>
              <w:jc w:val="center"/>
              <w:rPr>
                <w:rFonts w:cs="Arial"/>
                <w:b/>
              </w:rPr>
            </w:pPr>
          </w:p>
          <w:p w14:paraId="4676BB1F" w14:textId="5304DD51" w:rsidR="000F4FF1" w:rsidRDefault="00302789" w:rsidP="000F4FF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Cover</w:t>
            </w:r>
            <w:r w:rsidR="00584977">
              <w:rPr>
                <w:rFonts w:cs="Arial"/>
                <w:b/>
              </w:rPr>
              <w:t xml:space="preserve"> </w:t>
            </w:r>
            <w:r w:rsidR="004A433A">
              <w:rPr>
                <w:rFonts w:cs="Arial"/>
                <w:b/>
              </w:rPr>
              <w:t xml:space="preserve">Administrator </w:t>
            </w:r>
            <w:r w:rsidR="004A433A" w:rsidRPr="008E73CD">
              <w:rPr>
                <w:rFonts w:cs="Arial"/>
                <w:b/>
              </w:rPr>
              <w:t>(</w:t>
            </w:r>
            <w:r w:rsidR="008E73CD" w:rsidRPr="008E73CD">
              <w:rPr>
                <w:rFonts w:cs="Arial"/>
                <w:b/>
              </w:rPr>
              <w:t>including reprographics</w:t>
            </w:r>
            <w:r w:rsidR="008E73CD">
              <w:rPr>
                <w:rFonts w:cs="Arial"/>
                <w:b/>
              </w:rPr>
              <w:t>)</w:t>
            </w:r>
          </w:p>
          <w:p w14:paraId="7728FACA" w14:textId="284B5EFE" w:rsidR="002C689E" w:rsidRPr="00F94D8D" w:rsidRDefault="002C689E" w:rsidP="000F4FF1">
            <w:pPr>
              <w:jc w:val="center"/>
              <w:rPr>
                <w:rFonts w:cs="Arial"/>
                <w:bCs/>
              </w:rPr>
            </w:pPr>
          </w:p>
        </w:tc>
      </w:tr>
      <w:tr w:rsidR="00E30E29" w:rsidRPr="00380F1F" w14:paraId="0278A3F2" w14:textId="77777777" w:rsidTr="00E30E29">
        <w:tc>
          <w:tcPr>
            <w:tcW w:w="9209" w:type="dxa"/>
            <w:gridSpan w:val="3"/>
            <w:shd w:val="clear" w:color="auto" w:fill="C5E0B3" w:themeFill="accent6" w:themeFillTint="66"/>
          </w:tcPr>
          <w:p w14:paraId="3CA0DE30" w14:textId="77777777" w:rsidR="00E30E29" w:rsidRPr="008004DC" w:rsidRDefault="00E30E29" w:rsidP="00E30E29">
            <w:pPr>
              <w:rPr>
                <w:rFonts w:cs="Arial"/>
                <w:sz w:val="20"/>
                <w:szCs w:val="20"/>
              </w:rPr>
            </w:pPr>
            <w:r w:rsidRPr="008004DC">
              <w:rPr>
                <w:rFonts w:cs="Arial"/>
                <w:sz w:val="20"/>
                <w:szCs w:val="20"/>
              </w:rPr>
              <w:t>Core Purpose</w:t>
            </w:r>
          </w:p>
        </w:tc>
      </w:tr>
      <w:tr w:rsidR="00E30E29" w:rsidRPr="00380F1F" w14:paraId="537D7CE6" w14:textId="77777777" w:rsidTr="00E30E29">
        <w:tc>
          <w:tcPr>
            <w:tcW w:w="9209" w:type="dxa"/>
            <w:gridSpan w:val="3"/>
          </w:tcPr>
          <w:p w14:paraId="67DA2357" w14:textId="2E422D5D" w:rsidR="008004DC" w:rsidRPr="008004DC" w:rsidRDefault="008004DC" w:rsidP="008004DC">
            <w:pPr>
              <w:pStyle w:val="Heading2"/>
              <w:spacing w:before="120"/>
              <w:jc w:val="both"/>
              <w:rPr>
                <w:rFonts w:ascii="Calibri" w:hAnsi="Calibri"/>
                <w:b w:val="0"/>
                <w:bCs w:val="0"/>
                <w:i w:val="0"/>
                <w:sz w:val="20"/>
                <w:szCs w:val="20"/>
              </w:rPr>
            </w:pPr>
            <w:r w:rsidRPr="008004DC">
              <w:rPr>
                <w:rFonts w:ascii="Calibri" w:hAnsi="Calibri"/>
                <w:b w:val="0"/>
                <w:bCs w:val="0"/>
                <w:i w:val="0"/>
                <w:sz w:val="20"/>
                <w:szCs w:val="20"/>
              </w:rPr>
              <w:t xml:space="preserve">The cover </w:t>
            </w:r>
            <w:r w:rsidR="00A44ABE">
              <w:rPr>
                <w:rFonts w:ascii="Calibri" w:hAnsi="Calibri"/>
                <w:b w:val="0"/>
                <w:bCs w:val="0"/>
                <w:i w:val="0"/>
                <w:sz w:val="20"/>
                <w:szCs w:val="20"/>
              </w:rPr>
              <w:t>Administrator</w:t>
            </w:r>
            <w:r w:rsidR="00A44ABE" w:rsidRPr="008004DC">
              <w:rPr>
                <w:rFonts w:ascii="Calibri" w:hAnsi="Calibri"/>
                <w:b w:val="0"/>
                <w:bCs w:val="0"/>
                <w:i w:val="0"/>
                <w:sz w:val="20"/>
                <w:szCs w:val="20"/>
              </w:rPr>
              <w:t xml:space="preserve"> (including reprographics</w:t>
            </w:r>
            <w:r w:rsidR="00A44ABE">
              <w:rPr>
                <w:rFonts w:ascii="Calibri" w:hAnsi="Calibri"/>
                <w:b w:val="0"/>
                <w:bCs w:val="0"/>
                <w:i w:val="0"/>
                <w:sz w:val="20"/>
                <w:szCs w:val="20"/>
              </w:rPr>
              <w:t xml:space="preserve">) </w:t>
            </w:r>
            <w:r w:rsidRPr="008004DC">
              <w:rPr>
                <w:rFonts w:ascii="Calibri" w:hAnsi="Calibri"/>
                <w:b w:val="0"/>
                <w:bCs w:val="0"/>
                <w:i w:val="0"/>
                <w:sz w:val="20"/>
                <w:szCs w:val="20"/>
              </w:rPr>
              <w:t>will be responsible for:</w:t>
            </w:r>
          </w:p>
          <w:p w14:paraId="53FAD9B8" w14:textId="2E849963" w:rsidR="008004DC" w:rsidRPr="008004DC" w:rsidRDefault="008004DC" w:rsidP="008004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8004DC">
              <w:rPr>
                <w:sz w:val="20"/>
                <w:szCs w:val="20"/>
              </w:rPr>
              <w:t xml:space="preserve">Managing and organising cover for absent staff both teaching and non-teaching. </w:t>
            </w:r>
          </w:p>
          <w:p w14:paraId="0080B9D7" w14:textId="1FDE4030" w:rsidR="008004DC" w:rsidRPr="00496CFD" w:rsidRDefault="008004DC" w:rsidP="008004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496CFD">
              <w:rPr>
                <w:sz w:val="20"/>
                <w:szCs w:val="20"/>
              </w:rPr>
              <w:t xml:space="preserve">Organising and providing induction and support for supply staff both teaching and non-teaching. </w:t>
            </w:r>
          </w:p>
          <w:p w14:paraId="17ACA072" w14:textId="3FDF783B" w:rsidR="008004DC" w:rsidRPr="008004DC" w:rsidRDefault="008004DC" w:rsidP="008004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8004DC">
              <w:rPr>
                <w:sz w:val="20"/>
                <w:szCs w:val="20"/>
              </w:rPr>
              <w:t xml:space="preserve">Ensuring that safeguarding requirements and other relevant regulations are in place and adhered to including the completion and recording of necessary checks. </w:t>
            </w:r>
          </w:p>
          <w:p w14:paraId="01449EA7" w14:textId="08DFA4B4" w:rsidR="002A7427" w:rsidRPr="002A7427" w:rsidRDefault="002A7427" w:rsidP="008004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Assisting with timetabling changes due to cover</w:t>
            </w:r>
            <w:r w:rsidR="006D2F1C">
              <w:rPr>
                <w:sz w:val="20"/>
                <w:szCs w:val="20"/>
              </w:rPr>
              <w:t>/staffing</w:t>
            </w:r>
            <w:r w:rsidR="00EC5BA0">
              <w:rPr>
                <w:sz w:val="20"/>
                <w:szCs w:val="20"/>
              </w:rPr>
              <w:t>.</w:t>
            </w:r>
          </w:p>
          <w:p w14:paraId="5EA026AA" w14:textId="64B7FBD2" w:rsidR="008004DC" w:rsidRDefault="008004DC" w:rsidP="008004D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8004DC">
              <w:rPr>
                <w:sz w:val="20"/>
                <w:szCs w:val="20"/>
              </w:rPr>
              <w:t xml:space="preserve">Contributing to the overall ethos, work and aims of the school. </w:t>
            </w:r>
          </w:p>
          <w:p w14:paraId="1318E24B" w14:textId="77777777" w:rsidR="00D82E46" w:rsidRPr="008004DC" w:rsidRDefault="00D82E46" w:rsidP="00D82E4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8004DC">
              <w:rPr>
                <w:sz w:val="20"/>
                <w:szCs w:val="20"/>
              </w:rPr>
              <w:t>Completing reprographics work, as allocated in the day</w:t>
            </w:r>
          </w:p>
          <w:p w14:paraId="3EB078D9" w14:textId="77777777" w:rsidR="00D82E46" w:rsidRPr="008004DC" w:rsidRDefault="00D82E46" w:rsidP="00D82E46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5B7C8815" w14:textId="77777777" w:rsidR="00502AC9" w:rsidRPr="008004DC" w:rsidRDefault="00502AC9" w:rsidP="0020608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30E29" w:rsidRPr="00380F1F" w14:paraId="35E0AED3" w14:textId="77777777" w:rsidTr="00E30E29">
        <w:tc>
          <w:tcPr>
            <w:tcW w:w="9209" w:type="dxa"/>
            <w:gridSpan w:val="3"/>
            <w:shd w:val="clear" w:color="auto" w:fill="C5E0B3" w:themeFill="accent6" w:themeFillTint="66"/>
          </w:tcPr>
          <w:p w14:paraId="102D5348" w14:textId="77777777" w:rsidR="00E30E29" w:rsidRPr="008004DC" w:rsidRDefault="00876070" w:rsidP="00E30E29">
            <w:pPr>
              <w:rPr>
                <w:rFonts w:cs="Arial"/>
                <w:sz w:val="20"/>
                <w:szCs w:val="20"/>
              </w:rPr>
            </w:pPr>
            <w:r w:rsidRPr="008004DC">
              <w:rPr>
                <w:rFonts w:cs="Arial"/>
                <w:sz w:val="20"/>
                <w:szCs w:val="20"/>
              </w:rPr>
              <w:t>Specific tasks</w:t>
            </w:r>
          </w:p>
        </w:tc>
      </w:tr>
      <w:tr w:rsidR="00E30E29" w:rsidRPr="00380F1F" w14:paraId="106D3FAD" w14:textId="77777777" w:rsidTr="00E30E29">
        <w:tc>
          <w:tcPr>
            <w:tcW w:w="9209" w:type="dxa"/>
            <w:gridSpan w:val="3"/>
          </w:tcPr>
          <w:p w14:paraId="1E6D31F9" w14:textId="77777777" w:rsidR="008004DC" w:rsidRPr="00496CFD" w:rsidRDefault="008004DC" w:rsidP="008004D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6CFD">
              <w:rPr>
                <w:rFonts w:ascii="Calibri" w:hAnsi="Calibri" w:cs="Calibri"/>
                <w:sz w:val="20"/>
                <w:szCs w:val="20"/>
              </w:rPr>
              <w:t xml:space="preserve">Operational </w:t>
            </w:r>
          </w:p>
          <w:p w14:paraId="788274D2" w14:textId="5AF6A4BC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manage the staff cover system to ensure continuity in teaching and learning. </w:t>
            </w:r>
          </w:p>
          <w:p w14:paraId="3AF6D6A5" w14:textId="70752CEA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keep records on covers completed by individual staff to ensure that regulations are adhered to. </w:t>
            </w:r>
          </w:p>
          <w:p w14:paraId="6661CF25" w14:textId="40729805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liaise with supply and recruitment agencies in engaging appropriately qualified supply staff to cover absences and temporary vacancies. </w:t>
            </w:r>
          </w:p>
          <w:p w14:paraId="2232F47D" w14:textId="0D8E27C5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organise the appropriate deployment of teachers, supply staff and cover supervisors to cover absences and emergencies.</w:t>
            </w:r>
          </w:p>
          <w:p w14:paraId="06C1EF4A" w14:textId="6FFA97E1" w:rsidR="008004DC" w:rsidRPr="00CB5614" w:rsidRDefault="008004DC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2789"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 shall provide staff with cover details at the start of the day and when emergencies occur. </w:t>
            </w:r>
          </w:p>
          <w:p w14:paraId="7B93452E" w14:textId="7DFCB6FC" w:rsidR="008004DC" w:rsidRPr="00CB5614" w:rsidRDefault="008004DC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2789"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 shall act as the main point of contact for any problems that may occur in relation to cover. </w:t>
            </w:r>
          </w:p>
          <w:p w14:paraId="05D1F1DE" w14:textId="4D10579A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organise and provide cover work and materials including registers and resources. </w:t>
            </w:r>
          </w:p>
          <w:p w14:paraId="7B2A50C2" w14:textId="46028960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provide a daily cover sheet, updated as required, to relevant areas and members of staff. </w:t>
            </w:r>
          </w:p>
          <w:p w14:paraId="03A5B1D5" w14:textId="0C34855F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monitor the effectiveness of supply staff as per school policies and procedures, informing her/his line manager of any concerns.</w:t>
            </w:r>
          </w:p>
          <w:p w14:paraId="4F008070" w14:textId="62233BEB" w:rsidR="00B27A18" w:rsidRPr="00CB5614" w:rsidRDefault="00B27A18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Updating absences/lateness via the daily absence tracker</w:t>
            </w:r>
            <w:r w:rsidR="00953BA2" w:rsidRPr="00CB5614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="00953BA2" w:rsidRPr="00CB5614">
              <w:rPr>
                <w:rFonts w:ascii="Calibri" w:hAnsi="Calibri" w:cs="Calibri"/>
                <w:sz w:val="20"/>
                <w:szCs w:val="20"/>
              </w:rPr>
              <w:t>bromcom</w:t>
            </w:r>
            <w:proofErr w:type="spellEnd"/>
            <w:r w:rsidR="00953BA2" w:rsidRPr="00CB561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336828" w14:textId="0C9D7C29" w:rsidR="008004DC" w:rsidRPr="00CB5614" w:rsidRDefault="008004DC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2789"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 shall advise her/his line manager, the senior leadership team and the governing body on matters relating to cover arrangements. </w:t>
            </w:r>
          </w:p>
          <w:p w14:paraId="106B3F4F" w14:textId="54C5CA1E" w:rsidR="008004DC" w:rsidRPr="00CB5614" w:rsidRDefault="008004DC" w:rsidP="00B337F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2789"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 shall establish and maintain good relationships with all staff, students, visitors, suppliers and agencies. </w:t>
            </w:r>
          </w:p>
          <w:p w14:paraId="3BF58052" w14:textId="48417695" w:rsidR="008340E0" w:rsidRPr="00CB5614" w:rsidRDefault="000273D4" w:rsidP="008340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B5614">
              <w:rPr>
                <w:sz w:val="20"/>
                <w:szCs w:val="20"/>
              </w:rPr>
              <w:t xml:space="preserve">They shall </w:t>
            </w:r>
            <w:r w:rsidR="00CB5614" w:rsidRPr="00CB5614">
              <w:rPr>
                <w:sz w:val="20"/>
                <w:szCs w:val="20"/>
              </w:rPr>
              <w:t>e</w:t>
            </w:r>
            <w:r w:rsidR="008340E0" w:rsidRPr="00CB5614">
              <w:rPr>
                <w:sz w:val="20"/>
                <w:szCs w:val="20"/>
              </w:rPr>
              <w:t>nsur</w:t>
            </w:r>
            <w:r w:rsidRPr="00CB5614">
              <w:rPr>
                <w:sz w:val="20"/>
                <w:szCs w:val="20"/>
              </w:rPr>
              <w:t>e</w:t>
            </w:r>
            <w:r w:rsidR="008340E0" w:rsidRPr="00CB5614">
              <w:rPr>
                <w:sz w:val="20"/>
                <w:szCs w:val="20"/>
              </w:rPr>
              <w:t xml:space="preserve"> all LOA’s are processed daily</w:t>
            </w:r>
            <w:r w:rsidR="004F71FD" w:rsidRPr="00CB5614">
              <w:rPr>
                <w:sz w:val="20"/>
                <w:szCs w:val="20"/>
              </w:rPr>
              <w:t>,</w:t>
            </w:r>
            <w:r w:rsidR="008340E0" w:rsidRPr="00CB5614">
              <w:rPr>
                <w:sz w:val="20"/>
                <w:szCs w:val="20"/>
              </w:rPr>
              <w:t xml:space="preserve"> arrangement of cover, informing employee, daily tracker and uploaded to </w:t>
            </w:r>
            <w:proofErr w:type="spellStart"/>
            <w:r w:rsidR="008340E0" w:rsidRPr="00CB5614">
              <w:rPr>
                <w:sz w:val="20"/>
                <w:szCs w:val="20"/>
              </w:rPr>
              <w:t>bromcom</w:t>
            </w:r>
            <w:proofErr w:type="spellEnd"/>
            <w:r w:rsidR="008340E0" w:rsidRPr="00CB5614">
              <w:rPr>
                <w:sz w:val="20"/>
                <w:szCs w:val="20"/>
              </w:rPr>
              <w:t xml:space="preserve"> correctly and efficiently.</w:t>
            </w:r>
          </w:p>
          <w:p w14:paraId="3415801C" w14:textId="40A853D3" w:rsidR="00953BA2" w:rsidRPr="00CB5614" w:rsidRDefault="00E71D37" w:rsidP="008340E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B5614">
              <w:rPr>
                <w:sz w:val="20"/>
                <w:szCs w:val="20"/>
              </w:rPr>
              <w:t xml:space="preserve">They shall </w:t>
            </w:r>
            <w:r w:rsidR="00496CFD" w:rsidRPr="00CB5614">
              <w:rPr>
                <w:sz w:val="20"/>
                <w:szCs w:val="20"/>
              </w:rPr>
              <w:t>update and monitor the supply tracker for agency/supply staff daily.</w:t>
            </w:r>
          </w:p>
          <w:p w14:paraId="5705DD62" w14:textId="268AD049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ensure that all administrative duties, checks and documentation are completed to the required level of accuracy including returns and reports. </w:t>
            </w:r>
          </w:p>
          <w:p w14:paraId="35F14B51" w14:textId="45FD13BD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process, input and extract information and statistics from school’s database system/s as required and prepare reports for her/his line manager, the headteacher and the governing body </w:t>
            </w:r>
          </w:p>
          <w:p w14:paraId="4CB6C1D8" w14:textId="126F14BD" w:rsidR="008004DC" w:rsidRPr="00CB5614" w:rsidRDefault="008004DC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02789"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 shall deal with correspondence promptly and as required. </w:t>
            </w:r>
          </w:p>
          <w:p w14:paraId="29F61C85" w14:textId="43264811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manage, monitor and review relevant budgets ensuring best value principals are followed where possible. </w:t>
            </w:r>
          </w:p>
          <w:p w14:paraId="5A2FE3ED" w14:textId="6F6FC50F" w:rsidR="008004DC" w:rsidRPr="00CB5614" w:rsidRDefault="008004DC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</w:t>
            </w:r>
            <w:r w:rsidR="00302789"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 shall ensure that financial procedures and activities are carried out in accordance with school policies and procedures, for example, authorising payment of supply staff invoices. </w:t>
            </w:r>
          </w:p>
          <w:p w14:paraId="1D2CB59C" w14:textId="133D1493" w:rsidR="008004DC" w:rsidRPr="00CB5614" w:rsidRDefault="008004DC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302789"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 shall attend school events as required</w:t>
            </w:r>
            <w:r w:rsidR="00843233" w:rsidRPr="00CB5614">
              <w:rPr>
                <w:rFonts w:ascii="Calibri" w:hAnsi="Calibri" w:cs="Calibri"/>
                <w:sz w:val="20"/>
                <w:szCs w:val="20"/>
              </w:rPr>
              <w:t xml:space="preserve"> including </w:t>
            </w:r>
            <w:r w:rsidR="001F2178" w:rsidRPr="00CB5614">
              <w:rPr>
                <w:rFonts w:ascii="Calibri" w:hAnsi="Calibri" w:cs="Calibri"/>
                <w:sz w:val="20"/>
                <w:szCs w:val="20"/>
              </w:rPr>
              <w:t>relevant meetings and training sessions.</w:t>
            </w:r>
          </w:p>
          <w:p w14:paraId="24C53EA1" w14:textId="73AE5F5E" w:rsidR="008004DC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shall keep up to date with associated developments and changes in requirements and </w:t>
            </w:r>
            <w:proofErr w:type="gramStart"/>
            <w:r w:rsidR="008004DC" w:rsidRPr="00CB5614">
              <w:rPr>
                <w:rFonts w:ascii="Calibri" w:hAnsi="Calibri" w:cs="Calibri"/>
                <w:sz w:val="20"/>
                <w:szCs w:val="20"/>
              </w:rPr>
              <w:t>regulations, and</w:t>
            </w:r>
            <w:proofErr w:type="gramEnd"/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communicate appropriate information to colleagues. </w:t>
            </w:r>
          </w:p>
          <w:p w14:paraId="7AEC1F8A" w14:textId="77777777" w:rsidR="000E2755" w:rsidRDefault="000E2755" w:rsidP="000E27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They</w:t>
            </w:r>
            <w:r w:rsidRPr="008004DC">
              <w:rPr>
                <w:rFonts w:ascii="Calibri" w:hAnsi="Calibri" w:cs="Calibri"/>
                <w:sz w:val="20"/>
                <w:szCs w:val="20"/>
              </w:rPr>
              <w:t xml:space="preserve"> should be responsible for ensuring the maintenance of all photocopiers across the academy (including adding paper and checking toners)</w:t>
            </w:r>
          </w:p>
          <w:p w14:paraId="4F82F4B5" w14:textId="77777777" w:rsidR="000E2755" w:rsidRDefault="000E2755" w:rsidP="000E27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They</w:t>
            </w:r>
            <w:r w:rsidRPr="008004DC">
              <w:rPr>
                <w:rFonts w:ascii="Calibri" w:hAnsi="Calibri" w:cs="Calibri"/>
                <w:sz w:val="20"/>
                <w:szCs w:val="20"/>
              </w:rPr>
              <w:t xml:space="preserve"> should be responsible for the academy reprographics during designated and agreed times. </w:t>
            </w:r>
          </w:p>
          <w:p w14:paraId="2F1BB7FE" w14:textId="6304266C" w:rsidR="008004DC" w:rsidRPr="00CB5614" w:rsidRDefault="00302789" w:rsidP="008004D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B5614">
              <w:rPr>
                <w:rFonts w:ascii="Calibri" w:hAnsi="Calibri" w:cs="Calibri"/>
                <w:sz w:val="20"/>
                <w:szCs w:val="20"/>
              </w:rPr>
              <w:t>They</w:t>
            </w:r>
            <w:r w:rsidR="008004DC" w:rsidRPr="00CB5614">
              <w:rPr>
                <w:rFonts w:ascii="Calibri" w:hAnsi="Calibri" w:cs="Calibri"/>
                <w:sz w:val="20"/>
                <w:szCs w:val="20"/>
              </w:rPr>
              <w:t xml:space="preserve"> will comp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lete any reasonable tasks assigned </w:t>
            </w:r>
            <w:r w:rsidR="00496CFD" w:rsidRPr="00CB5614">
              <w:rPr>
                <w:rFonts w:ascii="Calibri" w:hAnsi="Calibri" w:cs="Calibri"/>
                <w:sz w:val="20"/>
                <w:szCs w:val="20"/>
              </w:rPr>
              <w:t>by</w:t>
            </w:r>
            <w:r w:rsidRPr="00CB5614">
              <w:rPr>
                <w:rFonts w:ascii="Calibri" w:hAnsi="Calibri" w:cs="Calibri"/>
                <w:sz w:val="20"/>
                <w:szCs w:val="20"/>
              </w:rPr>
              <w:t xml:space="preserve"> the senior leadership or Principal. </w:t>
            </w:r>
          </w:p>
          <w:p w14:paraId="2A336317" w14:textId="08228382" w:rsidR="008004DC" w:rsidRPr="00496CFD" w:rsidRDefault="008004DC" w:rsidP="008004D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0E29" w:rsidRPr="00380F1F" w14:paraId="530E7043" w14:textId="77777777" w:rsidTr="00E30E29">
        <w:tc>
          <w:tcPr>
            <w:tcW w:w="3823" w:type="dxa"/>
            <w:shd w:val="clear" w:color="auto" w:fill="C5E0B3" w:themeFill="accent6" w:themeFillTint="66"/>
          </w:tcPr>
          <w:p w14:paraId="3541F0F2" w14:textId="77777777" w:rsidR="00E30E29" w:rsidRPr="00E30E29" w:rsidRDefault="00E30E29" w:rsidP="00A74E1C">
            <w:pPr>
              <w:rPr>
                <w:rFonts w:cs="Arial"/>
                <w:b/>
              </w:rPr>
            </w:pPr>
            <w:r w:rsidRPr="00E30E29">
              <w:rPr>
                <w:rFonts w:cs="Arial"/>
                <w:b/>
              </w:rPr>
              <w:lastRenderedPageBreak/>
              <w:t xml:space="preserve">Line Manager: </w:t>
            </w:r>
          </w:p>
        </w:tc>
        <w:tc>
          <w:tcPr>
            <w:tcW w:w="5386" w:type="dxa"/>
            <w:gridSpan w:val="2"/>
          </w:tcPr>
          <w:p w14:paraId="3DC53EFE" w14:textId="7CA823EE" w:rsidR="00E30E29" w:rsidRPr="00380F1F" w:rsidRDefault="00A74E1C" w:rsidP="001717A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B17BE">
              <w:rPr>
                <w:rFonts w:cs="Arial"/>
              </w:rPr>
              <w:t>Principal</w:t>
            </w:r>
            <w:r>
              <w:rPr>
                <w:rFonts w:cs="Arial"/>
              </w:rPr>
              <w:t xml:space="preserve"> </w:t>
            </w:r>
          </w:p>
        </w:tc>
      </w:tr>
    </w:tbl>
    <w:p w14:paraId="3361369E" w14:textId="08009D1E" w:rsidR="00A30A47" w:rsidRPr="00A30A47" w:rsidRDefault="00A30A47" w:rsidP="00496CFD">
      <w:pPr>
        <w:rPr>
          <w:color w:val="004E9A"/>
        </w:rPr>
      </w:pPr>
    </w:p>
    <w:p w14:paraId="2E66882A" w14:textId="77777777" w:rsidR="008004DC" w:rsidRDefault="008004DC"/>
    <w:sectPr w:rsidR="008004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145B" w14:textId="77777777" w:rsidR="00EF246E" w:rsidRDefault="00EF246E" w:rsidP="003E6779">
      <w:pPr>
        <w:spacing w:after="0" w:line="240" w:lineRule="auto"/>
      </w:pPr>
      <w:r>
        <w:separator/>
      </w:r>
    </w:p>
  </w:endnote>
  <w:endnote w:type="continuationSeparator" w:id="0">
    <w:p w14:paraId="37393194" w14:textId="77777777" w:rsidR="00EF246E" w:rsidRDefault="00EF246E" w:rsidP="003E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E080" w14:textId="77777777" w:rsidR="003E6779" w:rsidRDefault="003E6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A733" w14:textId="77777777" w:rsidR="00EF246E" w:rsidRDefault="00EF246E" w:rsidP="003E6779">
      <w:pPr>
        <w:spacing w:after="0" w:line="240" w:lineRule="auto"/>
      </w:pPr>
      <w:r>
        <w:separator/>
      </w:r>
    </w:p>
  </w:footnote>
  <w:footnote w:type="continuationSeparator" w:id="0">
    <w:p w14:paraId="67D190B3" w14:textId="77777777" w:rsidR="00EF246E" w:rsidRDefault="00EF246E" w:rsidP="003E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5D45"/>
    <w:multiLevelType w:val="hybridMultilevel"/>
    <w:tmpl w:val="B324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2574"/>
    <w:multiLevelType w:val="hybridMultilevel"/>
    <w:tmpl w:val="E94814A0"/>
    <w:lvl w:ilvl="0" w:tplc="B93E1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3FFE"/>
    <w:multiLevelType w:val="hybridMultilevel"/>
    <w:tmpl w:val="B054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725E"/>
    <w:multiLevelType w:val="hybridMultilevel"/>
    <w:tmpl w:val="A75E3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64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D35EAD"/>
    <w:multiLevelType w:val="hybridMultilevel"/>
    <w:tmpl w:val="C2769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47959"/>
    <w:multiLevelType w:val="hybridMultilevel"/>
    <w:tmpl w:val="20AE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D49DA"/>
    <w:multiLevelType w:val="hybridMultilevel"/>
    <w:tmpl w:val="5D96B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4453"/>
    <w:multiLevelType w:val="hybridMultilevel"/>
    <w:tmpl w:val="388A7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93E76"/>
    <w:multiLevelType w:val="hybridMultilevel"/>
    <w:tmpl w:val="69E2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30E8"/>
    <w:multiLevelType w:val="hybridMultilevel"/>
    <w:tmpl w:val="D4FE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42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6F21D8"/>
    <w:multiLevelType w:val="hybridMultilevel"/>
    <w:tmpl w:val="3D208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F7196"/>
    <w:multiLevelType w:val="hybridMultilevel"/>
    <w:tmpl w:val="C28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1134C"/>
    <w:multiLevelType w:val="hybridMultilevel"/>
    <w:tmpl w:val="FB84AF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CF1246"/>
    <w:multiLevelType w:val="hybridMultilevel"/>
    <w:tmpl w:val="3A2C3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1BE2"/>
    <w:multiLevelType w:val="hybridMultilevel"/>
    <w:tmpl w:val="D95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210DF"/>
    <w:multiLevelType w:val="multilevel"/>
    <w:tmpl w:val="D4D81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1728CC"/>
    <w:multiLevelType w:val="hybridMultilevel"/>
    <w:tmpl w:val="951CB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5908"/>
    <w:multiLevelType w:val="hybridMultilevel"/>
    <w:tmpl w:val="894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926445">
    <w:abstractNumId w:val="17"/>
  </w:num>
  <w:num w:numId="2" w16cid:durableId="288895764">
    <w:abstractNumId w:val="8"/>
  </w:num>
  <w:num w:numId="3" w16cid:durableId="1393849406">
    <w:abstractNumId w:val="11"/>
  </w:num>
  <w:num w:numId="4" w16cid:durableId="1816724752">
    <w:abstractNumId w:val="4"/>
  </w:num>
  <w:num w:numId="5" w16cid:durableId="209265339">
    <w:abstractNumId w:val="0"/>
  </w:num>
  <w:num w:numId="6" w16cid:durableId="1104882540">
    <w:abstractNumId w:val="9"/>
  </w:num>
  <w:num w:numId="7" w16cid:durableId="2003579901">
    <w:abstractNumId w:val="13"/>
  </w:num>
  <w:num w:numId="8" w16cid:durableId="658072128">
    <w:abstractNumId w:val="5"/>
  </w:num>
  <w:num w:numId="9" w16cid:durableId="1117916398">
    <w:abstractNumId w:val="3"/>
  </w:num>
  <w:num w:numId="10" w16cid:durableId="1651404253">
    <w:abstractNumId w:val="14"/>
  </w:num>
  <w:num w:numId="11" w16cid:durableId="762190621">
    <w:abstractNumId w:val="18"/>
  </w:num>
  <w:num w:numId="12" w16cid:durableId="2124686220">
    <w:abstractNumId w:val="12"/>
  </w:num>
  <w:num w:numId="13" w16cid:durableId="1201162244">
    <w:abstractNumId w:val="2"/>
  </w:num>
  <w:num w:numId="14" w16cid:durableId="1731271313">
    <w:abstractNumId w:val="7"/>
  </w:num>
  <w:num w:numId="15" w16cid:durableId="1410616371">
    <w:abstractNumId w:val="16"/>
  </w:num>
  <w:num w:numId="16" w16cid:durableId="1356495184">
    <w:abstractNumId w:val="15"/>
  </w:num>
  <w:num w:numId="17" w16cid:durableId="1674335012">
    <w:abstractNumId w:val="10"/>
  </w:num>
  <w:num w:numId="18" w16cid:durableId="521674686">
    <w:abstractNumId w:val="6"/>
  </w:num>
  <w:num w:numId="19" w16cid:durableId="1242790329">
    <w:abstractNumId w:val="19"/>
  </w:num>
  <w:num w:numId="20" w16cid:durableId="183687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29"/>
    <w:rsid w:val="000273D4"/>
    <w:rsid w:val="000A42A8"/>
    <w:rsid w:val="000E2755"/>
    <w:rsid w:val="000E6576"/>
    <w:rsid w:val="000F4FF1"/>
    <w:rsid w:val="00103D3F"/>
    <w:rsid w:val="00114C90"/>
    <w:rsid w:val="0012756F"/>
    <w:rsid w:val="00144EB9"/>
    <w:rsid w:val="001A65D9"/>
    <w:rsid w:val="001B3AF4"/>
    <w:rsid w:val="001D1850"/>
    <w:rsid w:val="001F2178"/>
    <w:rsid w:val="001F759F"/>
    <w:rsid w:val="0020608B"/>
    <w:rsid w:val="00207D3A"/>
    <w:rsid w:val="00240D5C"/>
    <w:rsid w:val="002A7427"/>
    <w:rsid w:val="002B0CF3"/>
    <w:rsid w:val="002B1D63"/>
    <w:rsid w:val="002B6F70"/>
    <w:rsid w:val="002C0854"/>
    <w:rsid w:val="002C0A56"/>
    <w:rsid w:val="002C24AE"/>
    <w:rsid w:val="002C689E"/>
    <w:rsid w:val="00302789"/>
    <w:rsid w:val="0031514F"/>
    <w:rsid w:val="003C40C7"/>
    <w:rsid w:val="003E6779"/>
    <w:rsid w:val="003F63FE"/>
    <w:rsid w:val="004124FC"/>
    <w:rsid w:val="0046399C"/>
    <w:rsid w:val="00496CFD"/>
    <w:rsid w:val="004A433A"/>
    <w:rsid w:val="004B32C4"/>
    <w:rsid w:val="004D2690"/>
    <w:rsid w:val="004E4309"/>
    <w:rsid w:val="004F667C"/>
    <w:rsid w:val="004F71FD"/>
    <w:rsid w:val="00502AC9"/>
    <w:rsid w:val="0054249D"/>
    <w:rsid w:val="00574C68"/>
    <w:rsid w:val="00584977"/>
    <w:rsid w:val="005907AC"/>
    <w:rsid w:val="005E7911"/>
    <w:rsid w:val="005F278F"/>
    <w:rsid w:val="00621C59"/>
    <w:rsid w:val="00630FF9"/>
    <w:rsid w:val="006D2F1C"/>
    <w:rsid w:val="007002A7"/>
    <w:rsid w:val="00784C6F"/>
    <w:rsid w:val="0079675E"/>
    <w:rsid w:val="007A66EA"/>
    <w:rsid w:val="007C4D64"/>
    <w:rsid w:val="007C7294"/>
    <w:rsid w:val="008004DC"/>
    <w:rsid w:val="0080234C"/>
    <w:rsid w:val="008340E0"/>
    <w:rsid w:val="008403BC"/>
    <w:rsid w:val="00843233"/>
    <w:rsid w:val="00876070"/>
    <w:rsid w:val="00895159"/>
    <w:rsid w:val="008E73CD"/>
    <w:rsid w:val="00953BA2"/>
    <w:rsid w:val="009548BA"/>
    <w:rsid w:val="009A0667"/>
    <w:rsid w:val="009A765A"/>
    <w:rsid w:val="009A7A30"/>
    <w:rsid w:val="009A7BFE"/>
    <w:rsid w:val="009B1129"/>
    <w:rsid w:val="00A30A47"/>
    <w:rsid w:val="00A33097"/>
    <w:rsid w:val="00A44ABE"/>
    <w:rsid w:val="00A74E1C"/>
    <w:rsid w:val="00A77190"/>
    <w:rsid w:val="00AB44AD"/>
    <w:rsid w:val="00AC4F61"/>
    <w:rsid w:val="00AE29DB"/>
    <w:rsid w:val="00AE43EA"/>
    <w:rsid w:val="00AE6B2A"/>
    <w:rsid w:val="00B27A18"/>
    <w:rsid w:val="00B337F7"/>
    <w:rsid w:val="00BD3EDE"/>
    <w:rsid w:val="00C67569"/>
    <w:rsid w:val="00C85F40"/>
    <w:rsid w:val="00CB2AE1"/>
    <w:rsid w:val="00CB5614"/>
    <w:rsid w:val="00D14357"/>
    <w:rsid w:val="00D17EDF"/>
    <w:rsid w:val="00D82E46"/>
    <w:rsid w:val="00D91BEE"/>
    <w:rsid w:val="00DA6119"/>
    <w:rsid w:val="00DA7B3E"/>
    <w:rsid w:val="00DB614C"/>
    <w:rsid w:val="00E30E29"/>
    <w:rsid w:val="00E47662"/>
    <w:rsid w:val="00E71D37"/>
    <w:rsid w:val="00EB17BE"/>
    <w:rsid w:val="00EB6450"/>
    <w:rsid w:val="00EC5BA0"/>
    <w:rsid w:val="00EF246E"/>
    <w:rsid w:val="00F159BB"/>
    <w:rsid w:val="00F47C16"/>
    <w:rsid w:val="00F60671"/>
    <w:rsid w:val="00F62291"/>
    <w:rsid w:val="00F70EEF"/>
    <w:rsid w:val="00F845D4"/>
    <w:rsid w:val="00F91D92"/>
    <w:rsid w:val="00F94D8D"/>
    <w:rsid w:val="00F9617B"/>
    <w:rsid w:val="00F978DD"/>
    <w:rsid w:val="00FC0EBD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968DD"/>
  <w15:chartTrackingRefBased/>
  <w15:docId w15:val="{8EE70A55-1405-45A0-B18C-6C44FFB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2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2060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79"/>
  </w:style>
  <w:style w:type="paragraph" w:styleId="Footer">
    <w:name w:val="footer"/>
    <w:basedOn w:val="Normal"/>
    <w:link w:val="FooterChar"/>
    <w:uiPriority w:val="99"/>
    <w:unhideWhenUsed/>
    <w:rsid w:val="003E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79"/>
  </w:style>
  <w:style w:type="paragraph" w:styleId="BalloonText">
    <w:name w:val="Balloon Text"/>
    <w:basedOn w:val="Normal"/>
    <w:link w:val="BalloonTextChar"/>
    <w:uiPriority w:val="99"/>
    <w:semiHidden/>
    <w:unhideWhenUsed/>
    <w:rsid w:val="00E4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6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0608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A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0705396708F4EBFED3AA76858ED25" ma:contentTypeVersion="13" ma:contentTypeDescription="Create a new document." ma:contentTypeScope="" ma:versionID="8756c0d51d53ef1b13b3548e5a9682da">
  <xsd:schema xmlns:xsd="http://www.w3.org/2001/XMLSchema" xmlns:xs="http://www.w3.org/2001/XMLSchema" xmlns:p="http://schemas.microsoft.com/office/2006/metadata/properties" xmlns:ns3="3956d535-37e5-43bb-bb98-be84e657ba25" xmlns:ns4="2c7bd935-53d8-4641-a7ce-1fc3bf9b1ea0" targetNamespace="http://schemas.microsoft.com/office/2006/metadata/properties" ma:root="true" ma:fieldsID="a6d7ed9d33a96b7300b847ad7773e1de" ns3:_="" ns4:_="">
    <xsd:import namespace="3956d535-37e5-43bb-bb98-be84e657ba25"/>
    <xsd:import namespace="2c7bd935-53d8-4641-a7ce-1fc3bf9b1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d535-37e5-43bb-bb98-be84e657b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bd935-53d8-4641-a7ce-1fc3bf9b1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5D0F9-23D2-47E1-9F02-A61FCBEF8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1F9EB7-EC21-4246-893F-34215FCBA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A9FEE-DDC3-4FE9-BA06-76FB3562F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6d535-37e5-43bb-bb98-be84e657ba25"/>
    <ds:schemaRef ds:uri="2c7bd935-53d8-4641-a7ce-1fc3bf9b1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664595-1ff2-4d18-94f5-27e5097d93fd}" enabled="0" method="" siteId="{10664595-1ff2-4d18-94f5-27e5097d93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Grange Academy Trust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Groutage</dc:creator>
  <cp:keywords/>
  <dc:description/>
  <cp:lastModifiedBy>Kelly O'Halloran</cp:lastModifiedBy>
  <cp:revision>5</cp:revision>
  <cp:lastPrinted>2024-11-19T13:23:00Z</cp:lastPrinted>
  <dcterms:created xsi:type="dcterms:W3CDTF">2025-01-06T12:56:00Z</dcterms:created>
  <dcterms:modified xsi:type="dcterms:W3CDTF">2025-01-06T12:57:00Z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0x0101009450705396708F4EBFED3AA76858ED25</vt:lpwstr>
  </property>
</Properties>
</file>