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04D05" w14:textId="77777777" w:rsidR="00681D3A" w:rsidRDefault="00681D3A" w:rsidP="00681D3A">
      <w:pPr>
        <w:pStyle w:val="Heading1"/>
        <w:jc w:val="center"/>
        <w:rPr>
          <w:rFonts w:ascii="Aptos Light" w:hAnsi="Aptos Light" w:cs="Arial"/>
          <w:b/>
          <w:bCs/>
          <w:color w:val="auto"/>
          <w:sz w:val="24"/>
          <w:szCs w:val="24"/>
          <w:u w:val="single"/>
        </w:rPr>
      </w:pPr>
      <w:r w:rsidRPr="00681D3A">
        <w:rPr>
          <w:rFonts w:ascii="Aptos Light" w:hAnsi="Aptos Light" w:cs="Arial"/>
          <w:b/>
          <w:bCs/>
          <w:color w:val="auto"/>
          <w:sz w:val="24"/>
          <w:szCs w:val="24"/>
          <w:u w:val="single"/>
        </w:rPr>
        <w:t>Job Descriptio</w:t>
      </w:r>
      <w:r>
        <w:rPr>
          <w:rFonts w:ascii="Aptos Light" w:hAnsi="Aptos Light" w:cs="Arial"/>
          <w:b/>
          <w:bCs/>
          <w:color w:val="auto"/>
          <w:sz w:val="24"/>
          <w:szCs w:val="24"/>
          <w:u w:val="single"/>
        </w:rPr>
        <w:t>n</w:t>
      </w:r>
    </w:p>
    <w:p w14:paraId="2951912F" w14:textId="1A467358" w:rsidR="00681D3A" w:rsidRDefault="00F96BF1" w:rsidP="00681D3A">
      <w:pPr>
        <w:pStyle w:val="Heading1"/>
        <w:jc w:val="center"/>
        <w:rPr>
          <w:rFonts w:ascii="Aptos Light" w:hAnsi="Aptos Light" w:cs="Arial"/>
          <w:b/>
          <w:bCs/>
          <w:color w:val="auto"/>
          <w:sz w:val="24"/>
          <w:szCs w:val="24"/>
        </w:rPr>
      </w:pPr>
      <w:r w:rsidRPr="00CF5753">
        <w:rPr>
          <w:rFonts w:ascii="Aptos Light" w:hAnsi="Aptos Light" w:cs="Arial"/>
          <w:b/>
          <w:bCs/>
          <w:color w:val="auto"/>
          <w:sz w:val="24"/>
          <w:szCs w:val="24"/>
        </w:rPr>
        <w:t>Community Outreach</w:t>
      </w:r>
      <w:r w:rsidR="00FE2209">
        <w:rPr>
          <w:rFonts w:ascii="Aptos Light" w:hAnsi="Aptos Light" w:cs="Arial"/>
          <w:b/>
          <w:bCs/>
          <w:color w:val="auto"/>
          <w:sz w:val="24"/>
          <w:szCs w:val="24"/>
        </w:rPr>
        <w:t xml:space="preserve"> Enrichment</w:t>
      </w:r>
      <w:r w:rsidR="00CF5753" w:rsidRPr="00CF5753">
        <w:rPr>
          <w:rFonts w:ascii="Aptos Light" w:hAnsi="Aptos Light" w:cs="Arial"/>
          <w:b/>
          <w:bCs/>
          <w:color w:val="auto"/>
          <w:sz w:val="24"/>
          <w:szCs w:val="24"/>
        </w:rPr>
        <w:t xml:space="preserve"> and</w:t>
      </w:r>
      <w:r w:rsidRPr="00CF5753">
        <w:rPr>
          <w:rFonts w:ascii="Aptos Light" w:hAnsi="Aptos Light" w:cs="Arial"/>
          <w:b/>
          <w:bCs/>
          <w:color w:val="auto"/>
          <w:sz w:val="24"/>
          <w:szCs w:val="24"/>
        </w:rPr>
        <w:t xml:space="preserve"> </w:t>
      </w:r>
      <w:r w:rsidR="0079521D">
        <w:rPr>
          <w:rFonts w:ascii="Aptos Light" w:hAnsi="Aptos Light" w:cs="Arial"/>
          <w:b/>
          <w:bCs/>
          <w:color w:val="auto"/>
          <w:sz w:val="24"/>
          <w:szCs w:val="24"/>
        </w:rPr>
        <w:t>Wellbeing</w:t>
      </w:r>
      <w:r w:rsidRPr="00CF5753">
        <w:rPr>
          <w:rFonts w:ascii="Aptos Light" w:hAnsi="Aptos Light" w:cs="Arial"/>
          <w:b/>
          <w:bCs/>
          <w:color w:val="auto"/>
          <w:sz w:val="24"/>
          <w:szCs w:val="24"/>
        </w:rPr>
        <w:t xml:space="preserve"> </w:t>
      </w:r>
      <w:r w:rsidR="00CF5753" w:rsidRPr="00CF5753">
        <w:rPr>
          <w:rFonts w:ascii="Aptos Light" w:hAnsi="Aptos Light" w:cs="Arial"/>
          <w:b/>
          <w:bCs/>
          <w:color w:val="auto"/>
          <w:sz w:val="24"/>
          <w:szCs w:val="24"/>
        </w:rPr>
        <w:t>Lead</w:t>
      </w:r>
      <w:r w:rsidR="00681D3A" w:rsidRPr="00CF5753">
        <w:rPr>
          <w:rFonts w:ascii="Aptos Light" w:hAnsi="Aptos Light" w:cs="Arial"/>
          <w:b/>
          <w:bCs/>
          <w:color w:val="auto"/>
          <w:sz w:val="24"/>
          <w:szCs w:val="24"/>
        </w:rPr>
        <w:t xml:space="preserve"> </w:t>
      </w:r>
    </w:p>
    <w:p w14:paraId="0C5B92FE" w14:textId="51BDD1AE" w:rsidR="00525B2C" w:rsidRPr="00525B2C" w:rsidRDefault="00525B2C" w:rsidP="00525B2C">
      <w:pPr>
        <w:jc w:val="center"/>
        <w:rPr>
          <w:b/>
          <w:bCs/>
        </w:rPr>
      </w:pPr>
      <w:r w:rsidRPr="00525B2C">
        <w:rPr>
          <w:b/>
          <w:bCs/>
        </w:rPr>
        <w:t>L10 – L14</w:t>
      </w:r>
    </w:p>
    <w:p w14:paraId="393B86C0" w14:textId="56EEFAFC"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RESPONSIBLE TO</w:t>
      </w:r>
      <w:r w:rsidRPr="00525B2C">
        <w:rPr>
          <w:rFonts w:ascii="Aptos Light" w:hAnsi="Aptos Light" w:cs="Arial"/>
          <w:color w:val="auto"/>
          <w:sz w:val="22"/>
          <w:szCs w:val="22"/>
        </w:rPr>
        <w:t>:</w:t>
      </w:r>
      <w:r w:rsidR="00F96BF1" w:rsidRPr="00525B2C">
        <w:rPr>
          <w:rFonts w:ascii="Aptos Light" w:hAnsi="Aptos Light" w:cs="Arial"/>
          <w:color w:val="auto"/>
          <w:sz w:val="22"/>
          <w:szCs w:val="22"/>
        </w:rPr>
        <w:t xml:space="preserve"> Assistant Vice Principal: Personal Development, Student Experience</w:t>
      </w:r>
    </w:p>
    <w:p w14:paraId="3BAD42F3" w14:textId="5174D798" w:rsidR="00681D3A" w:rsidRPr="00525B2C" w:rsidRDefault="00681D3A" w:rsidP="00681D3A">
      <w:pPr>
        <w:pStyle w:val="Heading1"/>
        <w:rPr>
          <w:rFonts w:ascii="Aptos Light" w:hAnsi="Aptos Light" w:cs="Arial"/>
          <w:b/>
          <w:bCs/>
          <w:color w:val="auto"/>
          <w:sz w:val="22"/>
          <w:szCs w:val="22"/>
        </w:rPr>
      </w:pPr>
      <w:r w:rsidRPr="00525B2C">
        <w:rPr>
          <w:rFonts w:ascii="Aptos Light" w:hAnsi="Aptos Light" w:cs="Arial"/>
          <w:b/>
          <w:bCs/>
          <w:color w:val="auto"/>
          <w:sz w:val="22"/>
          <w:szCs w:val="22"/>
        </w:rPr>
        <w:t>LEADERSHIP:</w:t>
      </w:r>
      <w:r w:rsidRPr="00525B2C">
        <w:rPr>
          <w:rFonts w:ascii="Aptos Light" w:hAnsi="Aptos Light" w:cs="Arial"/>
          <w:b/>
          <w:bCs/>
          <w:color w:val="auto"/>
          <w:sz w:val="22"/>
          <w:szCs w:val="22"/>
        </w:rPr>
        <w:tab/>
        <w:t xml:space="preserve"> </w:t>
      </w:r>
    </w:p>
    <w:p w14:paraId="00EE3DE5" w14:textId="047A830A"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KEY RELATIONSHIPS</w:t>
      </w:r>
      <w:r w:rsidRPr="00525B2C">
        <w:rPr>
          <w:rFonts w:ascii="Aptos Light" w:hAnsi="Aptos Light" w:cs="Arial"/>
          <w:color w:val="auto"/>
          <w:sz w:val="22"/>
          <w:szCs w:val="22"/>
        </w:rPr>
        <w:t>: Principal, Deputy Principal</w:t>
      </w:r>
      <w:r w:rsidR="00A867A7" w:rsidRPr="00525B2C">
        <w:rPr>
          <w:rFonts w:ascii="Aptos Light" w:hAnsi="Aptos Light" w:cs="Arial"/>
          <w:color w:val="auto"/>
          <w:sz w:val="22"/>
          <w:szCs w:val="22"/>
        </w:rPr>
        <w:t xml:space="preserve">, AVP: Extended </w:t>
      </w:r>
      <w:r w:rsidRPr="00525B2C">
        <w:rPr>
          <w:rFonts w:ascii="Aptos Light" w:hAnsi="Aptos Light" w:cs="Arial"/>
          <w:color w:val="auto"/>
          <w:sz w:val="22"/>
          <w:szCs w:val="22"/>
        </w:rPr>
        <w:t>Leadership Team; relevant teaching and support staff; LA representatives; external agencies; parents; local community; Bright Futures Central Team</w:t>
      </w:r>
    </w:p>
    <w:p w14:paraId="4EC936F5" w14:textId="77777777"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LOCATION</w:t>
      </w:r>
      <w:r w:rsidRPr="00525B2C">
        <w:rPr>
          <w:rFonts w:ascii="Aptos Light" w:hAnsi="Aptos Light" w:cs="Arial"/>
          <w:color w:val="auto"/>
          <w:sz w:val="22"/>
          <w:szCs w:val="22"/>
        </w:rPr>
        <w:t>: Cedar Mount Academy</w:t>
      </w:r>
    </w:p>
    <w:p w14:paraId="184E3AC3" w14:textId="22906D1C"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WORKING PATTERN</w:t>
      </w:r>
      <w:r w:rsidRPr="00525B2C">
        <w:rPr>
          <w:rFonts w:ascii="Aptos Light" w:hAnsi="Aptos Light" w:cs="Arial"/>
          <w:color w:val="auto"/>
          <w:sz w:val="22"/>
          <w:szCs w:val="22"/>
        </w:rPr>
        <w:t>: Full-time</w:t>
      </w:r>
      <w:r w:rsidR="00525B2C">
        <w:rPr>
          <w:rFonts w:ascii="Aptos Light" w:hAnsi="Aptos Light" w:cs="Arial"/>
          <w:color w:val="auto"/>
          <w:sz w:val="22"/>
          <w:szCs w:val="22"/>
        </w:rPr>
        <w:t xml:space="preserve"> (part-time will be considered) </w:t>
      </w:r>
      <w:r w:rsidRPr="00525B2C">
        <w:rPr>
          <w:rFonts w:ascii="Aptos Light" w:hAnsi="Aptos Light" w:cs="Arial"/>
          <w:color w:val="auto"/>
          <w:sz w:val="22"/>
          <w:szCs w:val="22"/>
        </w:rPr>
        <w:t>as described in the School Teachers’ Pay and Conditions Document</w:t>
      </w:r>
    </w:p>
    <w:p w14:paraId="0C30FD0C" w14:textId="30BAA078"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JOB PURPOSE</w:t>
      </w:r>
      <w:r w:rsidRPr="00525B2C">
        <w:rPr>
          <w:rFonts w:ascii="Aptos Light" w:hAnsi="Aptos Light" w:cs="Arial"/>
          <w:color w:val="auto"/>
          <w:sz w:val="22"/>
          <w:szCs w:val="22"/>
        </w:rPr>
        <w:t>:</w:t>
      </w:r>
      <w:r w:rsidR="00717391" w:rsidRPr="00525B2C">
        <w:rPr>
          <w:rFonts w:ascii="Aptos Light" w:hAnsi="Aptos Light" w:cs="Arial"/>
          <w:color w:val="auto"/>
          <w:sz w:val="22"/>
          <w:szCs w:val="22"/>
        </w:rPr>
        <w:t xml:space="preserve"> To support the </w:t>
      </w:r>
      <w:r w:rsidR="00995B4D" w:rsidRPr="00525B2C">
        <w:rPr>
          <w:rFonts w:ascii="Aptos Light" w:hAnsi="Aptos Light" w:cs="Arial"/>
          <w:color w:val="auto"/>
          <w:sz w:val="22"/>
          <w:szCs w:val="22"/>
        </w:rPr>
        <w:t>Principal and SLT in providing effective leadership in the planning, development and management of all aspects of community cohesion</w:t>
      </w:r>
      <w:r w:rsidR="00950AA1" w:rsidRPr="00525B2C">
        <w:rPr>
          <w:rFonts w:ascii="Aptos Light" w:hAnsi="Aptos Light" w:cs="Arial"/>
          <w:color w:val="auto"/>
          <w:sz w:val="22"/>
          <w:szCs w:val="22"/>
        </w:rPr>
        <w:t xml:space="preserve"> and community development</w:t>
      </w:r>
      <w:r w:rsidR="00063A09" w:rsidRPr="00525B2C">
        <w:rPr>
          <w:rFonts w:ascii="Aptos Light" w:hAnsi="Aptos Light" w:cs="Arial"/>
          <w:color w:val="auto"/>
          <w:sz w:val="22"/>
          <w:szCs w:val="22"/>
        </w:rPr>
        <w:t xml:space="preserve"> including the </w:t>
      </w:r>
      <w:r w:rsidR="009A563E" w:rsidRPr="00525B2C">
        <w:rPr>
          <w:rFonts w:ascii="Aptos Light" w:hAnsi="Aptos Light" w:cs="Arial"/>
          <w:color w:val="auto"/>
          <w:sz w:val="22"/>
          <w:szCs w:val="22"/>
        </w:rPr>
        <w:t>strategic leadership of the school</w:t>
      </w:r>
      <w:r w:rsidR="00063A09" w:rsidRPr="00525B2C">
        <w:rPr>
          <w:rFonts w:ascii="Aptos Light" w:hAnsi="Aptos Light" w:cs="Arial"/>
          <w:color w:val="auto"/>
          <w:sz w:val="22"/>
          <w:szCs w:val="22"/>
        </w:rPr>
        <w:t xml:space="preserve"> enrichment programme.</w:t>
      </w:r>
    </w:p>
    <w:p w14:paraId="4E685D4C" w14:textId="67A980D2"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KEY FOCUS</w:t>
      </w:r>
      <w:r w:rsidRPr="00525B2C">
        <w:rPr>
          <w:rFonts w:ascii="Aptos Light" w:hAnsi="Aptos Light" w:cs="Arial"/>
          <w:color w:val="auto"/>
          <w:sz w:val="22"/>
          <w:szCs w:val="22"/>
        </w:rPr>
        <w:t xml:space="preserve">: </w:t>
      </w:r>
      <w:r w:rsidR="00010B61" w:rsidRPr="00525B2C">
        <w:rPr>
          <w:rFonts w:ascii="Aptos Light" w:hAnsi="Aptos Light" w:cs="Arial"/>
          <w:color w:val="auto"/>
          <w:sz w:val="22"/>
          <w:szCs w:val="22"/>
        </w:rPr>
        <w:t xml:space="preserve">To </w:t>
      </w:r>
      <w:r w:rsidR="00950AA1" w:rsidRPr="00525B2C">
        <w:rPr>
          <w:rFonts w:ascii="Aptos Light" w:hAnsi="Aptos Light" w:cs="Arial"/>
          <w:color w:val="auto"/>
          <w:sz w:val="22"/>
          <w:szCs w:val="22"/>
        </w:rPr>
        <w:t xml:space="preserve">deliver the </w:t>
      </w:r>
      <w:r w:rsidR="000C7715" w:rsidRPr="00525B2C">
        <w:rPr>
          <w:rFonts w:ascii="Aptos Light" w:hAnsi="Aptos Light" w:cs="Arial"/>
          <w:color w:val="auto"/>
          <w:sz w:val="22"/>
          <w:szCs w:val="22"/>
        </w:rPr>
        <w:t>school’s</w:t>
      </w:r>
      <w:r w:rsidR="00950AA1" w:rsidRPr="00525B2C">
        <w:rPr>
          <w:rFonts w:ascii="Aptos Light" w:hAnsi="Aptos Light" w:cs="Arial"/>
          <w:color w:val="auto"/>
          <w:sz w:val="22"/>
          <w:szCs w:val="22"/>
        </w:rPr>
        <w:t xml:space="preserve"> strategic response to local and national initiatives</w:t>
      </w:r>
      <w:r w:rsidR="00BC2141" w:rsidRPr="00525B2C">
        <w:rPr>
          <w:rFonts w:ascii="Aptos Light" w:hAnsi="Aptos Light" w:cs="Arial"/>
          <w:color w:val="auto"/>
          <w:sz w:val="22"/>
          <w:szCs w:val="22"/>
        </w:rPr>
        <w:t>/developments and creating a community hub</w:t>
      </w:r>
    </w:p>
    <w:p w14:paraId="14CFFF55" w14:textId="77777777" w:rsidR="00681D3A" w:rsidRPr="00525B2C" w:rsidRDefault="00681D3A" w:rsidP="00681D3A">
      <w:pPr>
        <w:pStyle w:val="Heading1"/>
        <w:rPr>
          <w:rFonts w:ascii="Aptos Light" w:hAnsi="Aptos Light" w:cs="Arial"/>
          <w:color w:val="auto"/>
          <w:sz w:val="22"/>
          <w:szCs w:val="22"/>
        </w:rPr>
      </w:pPr>
      <w:r w:rsidRPr="00525B2C">
        <w:rPr>
          <w:rFonts w:ascii="Aptos Light" w:hAnsi="Aptos Light" w:cs="Arial"/>
          <w:b/>
          <w:bCs/>
          <w:color w:val="auto"/>
          <w:sz w:val="22"/>
          <w:szCs w:val="22"/>
        </w:rPr>
        <w:t>DISCLOSURE LEVEL</w:t>
      </w:r>
      <w:r w:rsidRPr="00525B2C">
        <w:rPr>
          <w:rFonts w:ascii="Aptos Light" w:hAnsi="Aptos Light" w:cs="Arial"/>
          <w:color w:val="auto"/>
          <w:sz w:val="22"/>
          <w:szCs w:val="22"/>
        </w:rPr>
        <w:t>: Enhanced</w:t>
      </w:r>
    </w:p>
    <w:p w14:paraId="0A8327BD" w14:textId="77777777" w:rsidR="00681D3A" w:rsidRPr="00525B2C" w:rsidRDefault="00681D3A" w:rsidP="00681D3A">
      <w:pPr>
        <w:pStyle w:val="Heading1"/>
        <w:rPr>
          <w:rFonts w:ascii="Aptos Light" w:hAnsi="Aptos Light" w:cs="Arial"/>
          <w:b/>
          <w:bCs/>
          <w:color w:val="auto"/>
          <w:sz w:val="22"/>
          <w:szCs w:val="22"/>
          <w:u w:val="single"/>
        </w:rPr>
      </w:pPr>
      <w:r w:rsidRPr="00525B2C">
        <w:rPr>
          <w:rFonts w:ascii="Aptos Light" w:hAnsi="Aptos Light" w:cs="Arial"/>
          <w:b/>
          <w:bCs/>
          <w:color w:val="auto"/>
          <w:sz w:val="22"/>
          <w:szCs w:val="22"/>
          <w:u w:val="single"/>
        </w:rPr>
        <w:t>Specific tasks related to Job Purpose:</w:t>
      </w:r>
    </w:p>
    <w:p w14:paraId="6498388D" w14:textId="4844EE98" w:rsidR="00681D3A" w:rsidRPr="00525B2C" w:rsidRDefault="00461E6B"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t>Key Task</w:t>
      </w:r>
    </w:p>
    <w:p w14:paraId="75200797" w14:textId="77777777" w:rsidR="00461E6B" w:rsidRPr="00525B2C" w:rsidRDefault="00461E6B" w:rsidP="00461E6B">
      <w:pPr>
        <w:rPr>
          <w:sz w:val="22"/>
          <w:szCs w:val="20"/>
        </w:rPr>
      </w:pPr>
    </w:p>
    <w:p w14:paraId="385EE5C2" w14:textId="3A15AB28" w:rsidR="00935780" w:rsidRPr="007717C1" w:rsidRDefault="00935780"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 xml:space="preserve">To lead </w:t>
      </w:r>
      <w:r w:rsidR="004E7141" w:rsidRPr="007717C1">
        <w:rPr>
          <w:rFonts w:ascii="Aptos Light" w:eastAsia="Times New Roman" w:hAnsi="Aptos Light" w:cs="Arial"/>
          <w:sz w:val="22"/>
        </w:rPr>
        <w:t xml:space="preserve">planning and implementation of the </w:t>
      </w:r>
      <w:r w:rsidR="000C7715" w:rsidRPr="007717C1">
        <w:rPr>
          <w:rFonts w:ascii="Aptos Light" w:eastAsia="Times New Roman" w:hAnsi="Aptos Light" w:cs="Arial"/>
          <w:sz w:val="22"/>
        </w:rPr>
        <w:t>school’s</w:t>
      </w:r>
      <w:r w:rsidR="004E7141" w:rsidRPr="007717C1">
        <w:rPr>
          <w:rFonts w:ascii="Aptos Light" w:eastAsia="Times New Roman" w:hAnsi="Aptos Light" w:cs="Arial"/>
          <w:sz w:val="22"/>
        </w:rPr>
        <w:t xml:space="preserve"> Community Cohesion</w:t>
      </w:r>
      <w:r w:rsidR="00D6712C" w:rsidRPr="007717C1">
        <w:rPr>
          <w:rFonts w:ascii="Aptos Light" w:eastAsia="Times New Roman" w:hAnsi="Aptos Light" w:cs="Arial"/>
          <w:sz w:val="22"/>
        </w:rPr>
        <w:t xml:space="preserve"> </w:t>
      </w:r>
      <w:r w:rsidR="00317ED7" w:rsidRPr="007717C1">
        <w:rPr>
          <w:rFonts w:ascii="Aptos Light" w:eastAsia="Times New Roman" w:hAnsi="Aptos Light" w:cs="Arial"/>
          <w:sz w:val="22"/>
        </w:rPr>
        <w:t>strategy</w:t>
      </w:r>
    </w:p>
    <w:p w14:paraId="790CA293" w14:textId="3E602FF4" w:rsidR="00200C78" w:rsidRPr="007717C1" w:rsidRDefault="00200C78"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 xml:space="preserve">To be a part of the Personal Development team </w:t>
      </w:r>
      <w:r w:rsidR="00D80FFE" w:rsidRPr="007717C1">
        <w:rPr>
          <w:rFonts w:ascii="Aptos Light" w:eastAsia="Times New Roman" w:hAnsi="Aptos Light" w:cs="Arial"/>
          <w:sz w:val="22"/>
        </w:rPr>
        <w:t xml:space="preserve">in </w:t>
      </w:r>
      <w:r w:rsidR="002A6334" w:rsidRPr="007717C1">
        <w:rPr>
          <w:rFonts w:ascii="Aptos Light" w:eastAsia="Times New Roman" w:hAnsi="Aptos Light" w:cs="Arial"/>
          <w:sz w:val="22"/>
        </w:rPr>
        <w:t xml:space="preserve">promoting and embedding the </w:t>
      </w:r>
      <w:r w:rsidR="000C7715" w:rsidRPr="007717C1">
        <w:rPr>
          <w:rFonts w:ascii="Aptos Light" w:eastAsia="Times New Roman" w:hAnsi="Aptos Light" w:cs="Arial"/>
          <w:sz w:val="22"/>
        </w:rPr>
        <w:t>school</w:t>
      </w:r>
      <w:r w:rsidR="002A6334" w:rsidRPr="007717C1">
        <w:rPr>
          <w:rFonts w:ascii="Aptos Light" w:eastAsia="Times New Roman" w:hAnsi="Aptos Light" w:cs="Arial"/>
          <w:sz w:val="22"/>
        </w:rPr>
        <w:t xml:space="preserve"> values across the school.</w:t>
      </w:r>
    </w:p>
    <w:p w14:paraId="40153A2B" w14:textId="77889679" w:rsidR="00DF443A" w:rsidRPr="007717C1" w:rsidRDefault="004832FA"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To support the</w:t>
      </w:r>
      <w:r w:rsidR="00DF443A" w:rsidRPr="007717C1">
        <w:rPr>
          <w:rFonts w:ascii="Aptos Light" w:eastAsia="Times New Roman" w:hAnsi="Aptos Light" w:cs="Arial"/>
          <w:sz w:val="22"/>
        </w:rPr>
        <w:t xml:space="preserve"> development and improvement of the extended curriculum</w:t>
      </w:r>
      <w:r w:rsidR="00927007" w:rsidRPr="007717C1">
        <w:rPr>
          <w:rFonts w:ascii="Aptos Light" w:eastAsia="Times New Roman" w:hAnsi="Aptos Light" w:cs="Arial"/>
          <w:sz w:val="22"/>
        </w:rPr>
        <w:t xml:space="preserve"> by </w:t>
      </w:r>
      <w:r w:rsidR="00A97C89" w:rsidRPr="007717C1">
        <w:rPr>
          <w:rFonts w:ascii="Aptos Light" w:eastAsia="Times New Roman" w:hAnsi="Aptos Light" w:cs="Arial"/>
          <w:sz w:val="22"/>
        </w:rPr>
        <w:t>tracking and monitoring attendance of pupils</w:t>
      </w:r>
    </w:p>
    <w:p w14:paraId="119196C6" w14:textId="5F4097A0" w:rsidR="00927007" w:rsidRPr="007717C1" w:rsidRDefault="00AC7064"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To support the SLT in leading on national and local priorities for Community Cohesio</w:t>
      </w:r>
      <w:r w:rsidR="0007519F" w:rsidRPr="007717C1">
        <w:rPr>
          <w:rFonts w:ascii="Aptos Light" w:eastAsia="Times New Roman" w:hAnsi="Aptos Light" w:cs="Arial"/>
          <w:sz w:val="22"/>
        </w:rPr>
        <w:t xml:space="preserve">n/Enrichment that will take forward the </w:t>
      </w:r>
      <w:r w:rsidR="000C7715" w:rsidRPr="007717C1">
        <w:rPr>
          <w:rFonts w:ascii="Aptos Light" w:eastAsia="Times New Roman" w:hAnsi="Aptos Light" w:cs="Arial"/>
          <w:sz w:val="22"/>
        </w:rPr>
        <w:t>school’s</w:t>
      </w:r>
      <w:r w:rsidR="001E084D" w:rsidRPr="007717C1">
        <w:rPr>
          <w:rFonts w:ascii="Aptos Light" w:eastAsia="Times New Roman" w:hAnsi="Aptos Light" w:cs="Arial"/>
          <w:sz w:val="22"/>
        </w:rPr>
        <w:t xml:space="preserve"> strategic role, both nationally and locally and strengthen and develop external links with other agencies</w:t>
      </w:r>
      <w:r w:rsidR="00927007" w:rsidRPr="007717C1">
        <w:rPr>
          <w:rFonts w:ascii="Aptos Light" w:eastAsia="Times New Roman" w:hAnsi="Aptos Light" w:cs="Arial"/>
          <w:sz w:val="22"/>
        </w:rPr>
        <w:t>.</w:t>
      </w:r>
    </w:p>
    <w:p w14:paraId="739AD3F2" w14:textId="74D2312F" w:rsidR="00622F71" w:rsidRPr="007717C1" w:rsidRDefault="00781551"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Build strong community networks for the school and outside agencies to raise</w:t>
      </w:r>
      <w:r w:rsidR="005209F6" w:rsidRPr="007717C1">
        <w:rPr>
          <w:rFonts w:ascii="Aptos Light" w:eastAsia="Times New Roman" w:hAnsi="Aptos Light" w:cs="Arial"/>
          <w:sz w:val="22"/>
        </w:rPr>
        <w:t xml:space="preserve"> </w:t>
      </w:r>
      <w:r w:rsidRPr="007717C1">
        <w:rPr>
          <w:rFonts w:ascii="Aptos Light" w:eastAsia="Times New Roman" w:hAnsi="Aptos Light" w:cs="Arial"/>
          <w:sz w:val="22"/>
        </w:rPr>
        <w:t>the profile of the school</w:t>
      </w:r>
    </w:p>
    <w:p w14:paraId="52883666" w14:textId="1DD5A668" w:rsidR="00A97C89" w:rsidRPr="007717C1" w:rsidRDefault="00A97C89"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Strategic leadership of Community Outreach work</w:t>
      </w:r>
      <w:r w:rsidR="001706E8" w:rsidRPr="007717C1">
        <w:rPr>
          <w:rFonts w:ascii="Aptos Light" w:eastAsia="Times New Roman" w:hAnsi="Aptos Light" w:cs="Arial"/>
          <w:sz w:val="22"/>
        </w:rPr>
        <w:t>.</w:t>
      </w:r>
    </w:p>
    <w:p w14:paraId="7E9BC1BE" w14:textId="39566264" w:rsidR="00CE1F06" w:rsidRPr="007717C1" w:rsidRDefault="0049723C" w:rsidP="00525B2C">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Be responsible for staff wellbeing initiatives within the school</w:t>
      </w:r>
      <w:r w:rsidR="00323E8A" w:rsidRPr="007717C1">
        <w:rPr>
          <w:rFonts w:ascii="Aptos Light" w:eastAsia="Times New Roman" w:hAnsi="Aptos Light" w:cs="Arial"/>
          <w:sz w:val="22"/>
        </w:rPr>
        <w:t>, including planning</w:t>
      </w:r>
      <w:r w:rsidR="00CE1F06" w:rsidRPr="007717C1">
        <w:rPr>
          <w:rFonts w:ascii="Aptos Light" w:eastAsia="Times New Roman" w:hAnsi="Aptos Light" w:cs="Arial"/>
          <w:sz w:val="22"/>
        </w:rPr>
        <w:t xml:space="preserve"> and organise wellbeing events for </w:t>
      </w:r>
      <w:r w:rsidR="00AF3EC7" w:rsidRPr="007717C1">
        <w:rPr>
          <w:rFonts w:ascii="Aptos Light" w:eastAsia="Times New Roman" w:hAnsi="Aptos Light" w:cs="Arial"/>
          <w:sz w:val="22"/>
        </w:rPr>
        <w:t>staff.</w:t>
      </w:r>
    </w:p>
    <w:p w14:paraId="11BCF76E" w14:textId="4B3B26EF" w:rsidR="007B5E0F" w:rsidRPr="007717C1" w:rsidRDefault="002A2EE8" w:rsidP="007717C1">
      <w:pPr>
        <w:pStyle w:val="ListParagraph"/>
        <w:numPr>
          <w:ilvl w:val="0"/>
          <w:numId w:val="7"/>
        </w:numPr>
        <w:rPr>
          <w:rFonts w:ascii="Aptos Light" w:eastAsia="Times New Roman" w:hAnsi="Aptos Light" w:cs="Arial"/>
          <w:sz w:val="22"/>
        </w:rPr>
      </w:pPr>
      <w:r w:rsidRPr="007717C1">
        <w:rPr>
          <w:rFonts w:ascii="Aptos Light" w:eastAsia="Times New Roman" w:hAnsi="Aptos Light" w:cs="Arial"/>
          <w:sz w:val="22"/>
        </w:rPr>
        <w:t xml:space="preserve">To work with the marketing team to </w:t>
      </w:r>
      <w:r w:rsidR="0085485E" w:rsidRPr="007717C1">
        <w:rPr>
          <w:rFonts w:ascii="Aptos Light" w:eastAsia="Times New Roman" w:hAnsi="Aptos Light" w:cs="Arial"/>
          <w:sz w:val="22"/>
        </w:rPr>
        <w:t xml:space="preserve">promote the </w:t>
      </w:r>
      <w:r w:rsidR="000C7715" w:rsidRPr="007717C1">
        <w:rPr>
          <w:rFonts w:ascii="Aptos Light" w:eastAsia="Times New Roman" w:hAnsi="Aptos Light" w:cs="Arial"/>
          <w:sz w:val="22"/>
        </w:rPr>
        <w:t>school</w:t>
      </w:r>
      <w:r w:rsidR="0085485E" w:rsidRPr="007717C1">
        <w:rPr>
          <w:rFonts w:ascii="Aptos Light" w:eastAsia="Times New Roman" w:hAnsi="Aptos Light" w:cs="Arial"/>
          <w:sz w:val="22"/>
        </w:rPr>
        <w:t xml:space="preserve"> within the </w:t>
      </w:r>
      <w:r w:rsidR="00471D0E" w:rsidRPr="007717C1">
        <w:rPr>
          <w:rFonts w:ascii="Aptos Light" w:eastAsia="Times New Roman" w:hAnsi="Aptos Light" w:cs="Arial"/>
          <w:sz w:val="22"/>
        </w:rPr>
        <w:t>community</w:t>
      </w:r>
      <w:r w:rsidR="007B5E0F" w:rsidRPr="007717C1">
        <w:rPr>
          <w:rFonts w:ascii="Aptos Light" w:eastAsia="Times New Roman" w:hAnsi="Aptos Light" w:cs="Arial"/>
          <w:sz w:val="22"/>
        </w:rPr>
        <w:t xml:space="preserve"> and take </w:t>
      </w:r>
      <w:r w:rsidR="00BA0610" w:rsidRPr="007717C1">
        <w:rPr>
          <w:rFonts w:ascii="Aptos Light" w:eastAsia="Times New Roman" w:hAnsi="Aptos Light" w:cs="Arial"/>
          <w:sz w:val="22"/>
        </w:rPr>
        <w:t>a leading role in developing the school’s social media platforms.</w:t>
      </w:r>
    </w:p>
    <w:p w14:paraId="0B8F441C" w14:textId="15E7AB2A" w:rsidR="00D671D3" w:rsidRPr="007717C1" w:rsidRDefault="00D671D3" w:rsidP="007717C1">
      <w:pPr>
        <w:pStyle w:val="ListParagraph"/>
        <w:numPr>
          <w:ilvl w:val="0"/>
          <w:numId w:val="7"/>
        </w:numPr>
        <w:rPr>
          <w:rFonts w:ascii="Aptos Light" w:hAnsi="Aptos Light" w:cs="Arial"/>
          <w:sz w:val="22"/>
        </w:rPr>
      </w:pPr>
      <w:r w:rsidRPr="007717C1">
        <w:rPr>
          <w:rFonts w:ascii="Aptos Light" w:eastAsia="Times New Roman" w:hAnsi="Aptos Light" w:cs="Arial"/>
          <w:sz w:val="22"/>
        </w:rPr>
        <w:t>Liaise wi</w:t>
      </w:r>
      <w:r w:rsidR="00203B30" w:rsidRPr="007717C1">
        <w:rPr>
          <w:rFonts w:ascii="Aptos Light" w:eastAsia="Times New Roman" w:hAnsi="Aptos Light" w:cs="Arial"/>
          <w:sz w:val="22"/>
        </w:rPr>
        <w:t>th all department</w:t>
      </w:r>
      <w:r w:rsidR="00203B30" w:rsidRPr="007717C1">
        <w:rPr>
          <w:rFonts w:ascii="Aptos Light" w:hAnsi="Aptos Light" w:cs="Arial"/>
          <w:sz w:val="22"/>
        </w:rPr>
        <w:t xml:space="preserve"> leaders to enhance and support the school’s community outreach programme</w:t>
      </w:r>
      <w:r w:rsidR="00AE2E79" w:rsidRPr="007717C1">
        <w:rPr>
          <w:rFonts w:ascii="Aptos Light" w:hAnsi="Aptos Light" w:cs="Arial"/>
          <w:sz w:val="22"/>
        </w:rPr>
        <w:t xml:space="preserve"> within each department</w:t>
      </w:r>
    </w:p>
    <w:p w14:paraId="04552C3C" w14:textId="3FB85CF1" w:rsidR="00681D3A" w:rsidRPr="007717C1" w:rsidRDefault="00724843" w:rsidP="007717C1">
      <w:pPr>
        <w:pStyle w:val="ListParagraph"/>
        <w:numPr>
          <w:ilvl w:val="0"/>
          <w:numId w:val="7"/>
        </w:numPr>
        <w:rPr>
          <w:rFonts w:ascii="Aptos Light" w:hAnsi="Aptos Light" w:cs="Arial"/>
          <w:sz w:val="22"/>
        </w:rPr>
      </w:pPr>
      <w:r w:rsidRPr="007717C1">
        <w:rPr>
          <w:rFonts w:ascii="Aptos Light" w:hAnsi="Aptos Light" w:cs="Arial"/>
          <w:sz w:val="22"/>
        </w:rPr>
        <w:t>To undertake all duties and reasonable requests of the principal.</w:t>
      </w:r>
    </w:p>
    <w:p w14:paraId="1C767371" w14:textId="066780CD" w:rsidR="000775BF" w:rsidRPr="00525B2C" w:rsidRDefault="009348D6"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lastRenderedPageBreak/>
        <w:t>Excellent progress and achievement of all pupils</w:t>
      </w:r>
    </w:p>
    <w:p w14:paraId="5E76E59C" w14:textId="43E32075" w:rsidR="009348D6" w:rsidRPr="00525B2C" w:rsidRDefault="00636D64" w:rsidP="009348D6">
      <w:pPr>
        <w:pStyle w:val="ListParagraph"/>
        <w:numPr>
          <w:ilvl w:val="0"/>
          <w:numId w:val="6"/>
        </w:numPr>
        <w:rPr>
          <w:sz w:val="22"/>
          <w:szCs w:val="20"/>
        </w:rPr>
      </w:pPr>
      <w:r w:rsidRPr="00525B2C">
        <w:rPr>
          <w:sz w:val="22"/>
          <w:szCs w:val="20"/>
        </w:rPr>
        <w:t>Strategic leadership of Community Outreach, enrichment and well-being stra</w:t>
      </w:r>
      <w:r w:rsidR="00E509EE" w:rsidRPr="00525B2C">
        <w:rPr>
          <w:sz w:val="22"/>
          <w:szCs w:val="20"/>
        </w:rPr>
        <w:t>tegy</w:t>
      </w:r>
    </w:p>
    <w:p w14:paraId="514AF6AB" w14:textId="135F3301" w:rsidR="00E509EE" w:rsidRPr="00525B2C" w:rsidRDefault="00E509EE" w:rsidP="009348D6">
      <w:pPr>
        <w:pStyle w:val="ListParagraph"/>
        <w:numPr>
          <w:ilvl w:val="0"/>
          <w:numId w:val="6"/>
        </w:numPr>
        <w:rPr>
          <w:sz w:val="22"/>
          <w:szCs w:val="20"/>
        </w:rPr>
      </w:pPr>
      <w:r w:rsidRPr="00525B2C">
        <w:rPr>
          <w:sz w:val="22"/>
          <w:szCs w:val="20"/>
        </w:rPr>
        <w:t>Leadership that achieves high standards of student learning</w:t>
      </w:r>
      <w:r w:rsidR="007712BD" w:rsidRPr="00525B2C">
        <w:rPr>
          <w:sz w:val="22"/>
          <w:szCs w:val="20"/>
        </w:rPr>
        <w:t>, attainment, progress, behaviour and motivation through effective</w:t>
      </w:r>
      <w:r w:rsidR="000504F2" w:rsidRPr="00525B2C">
        <w:rPr>
          <w:sz w:val="22"/>
          <w:szCs w:val="20"/>
        </w:rPr>
        <w:t xml:space="preserve"> implementation of whole school responsibilities</w:t>
      </w:r>
    </w:p>
    <w:p w14:paraId="17382E47" w14:textId="77777777" w:rsidR="000504F2" w:rsidRPr="00525B2C" w:rsidRDefault="000504F2" w:rsidP="000504F2">
      <w:pPr>
        <w:pStyle w:val="ListParagraph"/>
        <w:numPr>
          <w:ilvl w:val="0"/>
          <w:numId w:val="6"/>
        </w:numPr>
        <w:rPr>
          <w:rFonts w:ascii="Aptos Light" w:hAnsi="Aptos Light" w:cs="Arial"/>
          <w:sz w:val="22"/>
        </w:rPr>
      </w:pPr>
      <w:r w:rsidRPr="00525B2C">
        <w:rPr>
          <w:rFonts w:ascii="Aptos Light" w:hAnsi="Aptos Light" w:cs="Arial"/>
          <w:sz w:val="22"/>
        </w:rPr>
        <w:t>Effective use of accurate data to inform improvement planning and support strategies to raise attainment, secure good progress and address underperformance of groups and individual students.</w:t>
      </w:r>
    </w:p>
    <w:p w14:paraId="4413B3B1" w14:textId="5B15F459" w:rsidR="00E74413" w:rsidRPr="00525B2C" w:rsidRDefault="00E74413" w:rsidP="000504F2">
      <w:pPr>
        <w:pStyle w:val="ListParagraph"/>
        <w:numPr>
          <w:ilvl w:val="0"/>
          <w:numId w:val="6"/>
        </w:numPr>
        <w:rPr>
          <w:rFonts w:ascii="Aptos Light" w:hAnsi="Aptos Light" w:cs="Arial"/>
          <w:sz w:val="22"/>
        </w:rPr>
      </w:pPr>
      <w:r w:rsidRPr="00525B2C">
        <w:rPr>
          <w:rFonts w:ascii="Aptos Light" w:hAnsi="Aptos Light" w:cs="Arial"/>
          <w:sz w:val="22"/>
        </w:rPr>
        <w:t>To lead on the strategic targeting of</w:t>
      </w:r>
      <w:r w:rsidR="00984AB2" w:rsidRPr="00525B2C">
        <w:rPr>
          <w:rFonts w:ascii="Aptos Light" w:hAnsi="Aptos Light" w:cs="Arial"/>
          <w:sz w:val="22"/>
        </w:rPr>
        <w:t xml:space="preserve"> the pupils</w:t>
      </w:r>
      <w:r w:rsidR="00EB2FC8" w:rsidRPr="00525B2C">
        <w:rPr>
          <w:rFonts w:ascii="Aptos Light" w:hAnsi="Aptos Light" w:cs="Arial"/>
          <w:sz w:val="22"/>
        </w:rPr>
        <w:t>’</w:t>
      </w:r>
      <w:r w:rsidR="00984AB2" w:rsidRPr="00525B2C">
        <w:rPr>
          <w:rFonts w:ascii="Aptos Light" w:hAnsi="Aptos Light" w:cs="Arial"/>
          <w:sz w:val="22"/>
        </w:rPr>
        <w:t xml:space="preserve"> cultural capital experiences with </w:t>
      </w:r>
      <w:r w:rsidR="00EB2FC8" w:rsidRPr="00525B2C">
        <w:rPr>
          <w:rFonts w:ascii="Aptos Light" w:hAnsi="Aptos Light" w:cs="Arial"/>
          <w:sz w:val="22"/>
        </w:rPr>
        <w:t>department</w:t>
      </w:r>
      <w:r w:rsidR="00984AB2" w:rsidRPr="00525B2C">
        <w:rPr>
          <w:rFonts w:ascii="Aptos Light" w:hAnsi="Aptos Light" w:cs="Arial"/>
          <w:sz w:val="22"/>
        </w:rPr>
        <w:t xml:space="preserve"> leaders.</w:t>
      </w:r>
    </w:p>
    <w:p w14:paraId="45B68D1F" w14:textId="0A2743E6" w:rsidR="000253D4" w:rsidRPr="00525B2C" w:rsidRDefault="002A40B1" w:rsidP="000504F2">
      <w:pPr>
        <w:pStyle w:val="ListParagraph"/>
        <w:numPr>
          <w:ilvl w:val="0"/>
          <w:numId w:val="6"/>
        </w:numPr>
        <w:rPr>
          <w:rFonts w:ascii="Aptos Light" w:hAnsi="Aptos Light" w:cs="Arial"/>
          <w:sz w:val="22"/>
        </w:rPr>
      </w:pPr>
      <w:r w:rsidRPr="00525B2C">
        <w:rPr>
          <w:rFonts w:ascii="Aptos Light" w:hAnsi="Aptos Light" w:cs="Arial"/>
          <w:sz w:val="22"/>
        </w:rPr>
        <w:t>Monitoring the quality of extra-curricular activities and performances within the school and offer strategic support to departments, where necessary.</w:t>
      </w:r>
    </w:p>
    <w:p w14:paraId="04C27412" w14:textId="77777777" w:rsidR="000504F2" w:rsidRPr="00525B2C" w:rsidRDefault="000504F2" w:rsidP="00955637">
      <w:pPr>
        <w:pStyle w:val="ListParagraph"/>
        <w:rPr>
          <w:sz w:val="22"/>
          <w:szCs w:val="20"/>
        </w:rPr>
      </w:pPr>
    </w:p>
    <w:p w14:paraId="2AD193F5" w14:textId="793FB7AD" w:rsidR="00681D3A" w:rsidRPr="00525B2C" w:rsidRDefault="00681D3A"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t>An environment where our people are valued</w:t>
      </w:r>
    </w:p>
    <w:p w14:paraId="021428B1" w14:textId="13F60FA1" w:rsidR="00304E84" w:rsidRPr="007717C1" w:rsidRDefault="00681D3A" w:rsidP="007717C1">
      <w:pPr>
        <w:pStyle w:val="ListParagraph"/>
        <w:numPr>
          <w:ilvl w:val="0"/>
          <w:numId w:val="8"/>
        </w:numPr>
        <w:rPr>
          <w:rFonts w:ascii="Aptos Light" w:hAnsi="Aptos Light" w:cs="Arial"/>
          <w:sz w:val="22"/>
        </w:rPr>
      </w:pPr>
      <w:r w:rsidRPr="007717C1">
        <w:rPr>
          <w:rFonts w:ascii="Aptos Light" w:hAnsi="Aptos Light" w:cs="Arial"/>
          <w:sz w:val="22"/>
        </w:rPr>
        <w:t>Ensuring</w:t>
      </w:r>
      <w:r w:rsidR="00A65E27" w:rsidRPr="007717C1">
        <w:rPr>
          <w:rFonts w:ascii="Aptos Light" w:hAnsi="Aptos Light" w:cs="Arial"/>
          <w:sz w:val="22"/>
        </w:rPr>
        <w:t>,</w:t>
      </w:r>
      <w:r w:rsidRPr="007717C1">
        <w:rPr>
          <w:rFonts w:ascii="Aptos Light" w:hAnsi="Aptos Light" w:cs="Arial"/>
          <w:sz w:val="22"/>
        </w:rPr>
        <w:t xml:space="preserve"> at all levels, staff training</w:t>
      </w:r>
      <w:r w:rsidR="009C2822" w:rsidRPr="007717C1">
        <w:rPr>
          <w:rFonts w:ascii="Aptos Light" w:hAnsi="Aptos Light" w:cs="Arial"/>
          <w:sz w:val="22"/>
        </w:rPr>
        <w:t xml:space="preserve"> / CPD</w:t>
      </w:r>
      <w:r w:rsidRPr="007717C1">
        <w:rPr>
          <w:rFonts w:ascii="Aptos Light" w:hAnsi="Aptos Light" w:cs="Arial"/>
          <w:sz w:val="22"/>
        </w:rPr>
        <w:t xml:space="preserve">, learning and </w:t>
      </w:r>
      <w:r w:rsidR="00A65E27" w:rsidRPr="007717C1">
        <w:rPr>
          <w:rFonts w:ascii="Aptos Light" w:hAnsi="Aptos Light" w:cs="Arial"/>
          <w:sz w:val="22"/>
        </w:rPr>
        <w:t>skills</w:t>
      </w:r>
      <w:r w:rsidRPr="007717C1">
        <w:rPr>
          <w:rFonts w:ascii="Aptos Light" w:hAnsi="Aptos Light" w:cs="Arial"/>
          <w:sz w:val="22"/>
        </w:rPr>
        <w:t xml:space="preserve"> development is targeted to needs and measured to ensure that it positively impacts on standards.</w:t>
      </w:r>
    </w:p>
    <w:p w14:paraId="594F116B" w14:textId="77777777" w:rsidR="00681D3A" w:rsidRPr="007717C1" w:rsidRDefault="00681D3A" w:rsidP="007717C1">
      <w:pPr>
        <w:pStyle w:val="ListParagraph"/>
        <w:numPr>
          <w:ilvl w:val="0"/>
          <w:numId w:val="8"/>
        </w:numPr>
        <w:rPr>
          <w:rFonts w:ascii="Aptos Light" w:hAnsi="Aptos Light" w:cs="Arial"/>
          <w:sz w:val="22"/>
        </w:rPr>
      </w:pPr>
      <w:r w:rsidRPr="007717C1">
        <w:rPr>
          <w:rFonts w:ascii="Aptos Light" w:hAnsi="Aptos Light" w:cs="Arial"/>
          <w:sz w:val="22"/>
        </w:rPr>
        <w:t>Implementing the trust’s people policies to ensure that people are recruited, managed, supported and developed appropriately and in accordance with our values and commitments.</w:t>
      </w:r>
    </w:p>
    <w:p w14:paraId="495C2DD5" w14:textId="77777777" w:rsidR="00681D3A" w:rsidRPr="007717C1" w:rsidRDefault="00681D3A" w:rsidP="007717C1">
      <w:pPr>
        <w:pStyle w:val="ListParagraph"/>
        <w:numPr>
          <w:ilvl w:val="0"/>
          <w:numId w:val="8"/>
        </w:numPr>
        <w:rPr>
          <w:rFonts w:ascii="Aptos Light" w:hAnsi="Aptos Light" w:cs="Arial"/>
          <w:sz w:val="22"/>
        </w:rPr>
      </w:pPr>
      <w:r w:rsidRPr="007717C1">
        <w:rPr>
          <w:rFonts w:ascii="Aptos Light" w:hAnsi="Aptos Light" w:cs="Arial"/>
          <w:sz w:val="22"/>
        </w:rPr>
        <w:t>Developing and maintain a culture of high expectations for self and others.</w:t>
      </w:r>
    </w:p>
    <w:p w14:paraId="2986ECFE" w14:textId="31456FDB" w:rsidR="00B12193" w:rsidRPr="007717C1" w:rsidRDefault="00681D3A" w:rsidP="007717C1">
      <w:pPr>
        <w:pStyle w:val="ListParagraph"/>
        <w:numPr>
          <w:ilvl w:val="0"/>
          <w:numId w:val="8"/>
        </w:numPr>
        <w:rPr>
          <w:rFonts w:ascii="Aptos Light" w:hAnsi="Aptos Light" w:cs="Arial"/>
          <w:sz w:val="22"/>
        </w:rPr>
      </w:pPr>
      <w:r w:rsidRPr="007717C1">
        <w:rPr>
          <w:rFonts w:ascii="Aptos Light" w:hAnsi="Aptos Light" w:cs="Arial"/>
          <w:sz w:val="22"/>
        </w:rPr>
        <w:t>Open and transparent verbal and written communication strategies are implemented with staff, pupils, parents/carers and the local community, as appropriate.</w:t>
      </w:r>
    </w:p>
    <w:p w14:paraId="581288D1" w14:textId="77777777" w:rsidR="00681D3A" w:rsidRPr="00525B2C" w:rsidRDefault="00681D3A"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t>Financial viability</w:t>
      </w:r>
    </w:p>
    <w:p w14:paraId="5A17ABBE" w14:textId="77777777" w:rsidR="00681D3A" w:rsidRPr="007717C1" w:rsidRDefault="00681D3A" w:rsidP="007717C1">
      <w:pPr>
        <w:pStyle w:val="ListParagraph"/>
        <w:numPr>
          <w:ilvl w:val="0"/>
          <w:numId w:val="9"/>
        </w:numPr>
        <w:rPr>
          <w:rFonts w:ascii="Aptos Light" w:hAnsi="Aptos Light" w:cs="Arial"/>
          <w:sz w:val="22"/>
        </w:rPr>
      </w:pPr>
      <w:r w:rsidRPr="007717C1">
        <w:rPr>
          <w:rFonts w:ascii="Aptos Light" w:hAnsi="Aptos Light" w:cs="Arial"/>
          <w:sz w:val="22"/>
        </w:rPr>
        <w:t>Contribute to the monitoring of school budgets in areas of responsibility, for approval by the Vice Principal/Principal, which enable robust teaching and learning and value for money.</w:t>
      </w:r>
    </w:p>
    <w:p w14:paraId="59246E7D" w14:textId="77777777" w:rsidR="00681D3A" w:rsidRPr="00525B2C" w:rsidRDefault="00681D3A"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t>Robust governance and systems and processes</w:t>
      </w:r>
    </w:p>
    <w:p w14:paraId="65AFA2C6" w14:textId="4E1BB54A" w:rsidR="00681D3A" w:rsidRPr="007717C1" w:rsidRDefault="00681D3A" w:rsidP="007717C1">
      <w:pPr>
        <w:pStyle w:val="ListParagraph"/>
        <w:numPr>
          <w:ilvl w:val="0"/>
          <w:numId w:val="9"/>
        </w:numPr>
        <w:rPr>
          <w:rFonts w:ascii="Aptos Light" w:hAnsi="Aptos Light" w:cs="Arial"/>
          <w:sz w:val="22"/>
        </w:rPr>
      </w:pPr>
      <w:r w:rsidRPr="007717C1">
        <w:rPr>
          <w:rFonts w:ascii="Aptos Light" w:hAnsi="Aptos Light" w:cs="Arial"/>
          <w:sz w:val="22"/>
        </w:rPr>
        <w:t xml:space="preserve">Provide transparent and thorough materials and updates to the </w:t>
      </w:r>
      <w:r w:rsidR="0069398B" w:rsidRPr="007717C1">
        <w:rPr>
          <w:rFonts w:ascii="Aptos Light" w:hAnsi="Aptos Light" w:cs="Arial"/>
          <w:sz w:val="22"/>
        </w:rPr>
        <w:t>Assistant Vice</w:t>
      </w:r>
      <w:r w:rsidR="00D92197" w:rsidRPr="007717C1">
        <w:rPr>
          <w:rFonts w:ascii="Aptos Light" w:hAnsi="Aptos Light" w:cs="Arial"/>
          <w:sz w:val="22"/>
        </w:rPr>
        <w:t xml:space="preserve"> Principal/</w:t>
      </w:r>
      <w:r w:rsidRPr="007717C1">
        <w:rPr>
          <w:rFonts w:ascii="Aptos Light" w:hAnsi="Aptos Light" w:cs="Arial"/>
          <w:sz w:val="22"/>
        </w:rPr>
        <w:t xml:space="preserve">Vice Principal/ Principal, and, where necessary, the local governing body and Bright Futures Trust, </w:t>
      </w:r>
      <w:proofErr w:type="gramStart"/>
      <w:r w:rsidRPr="007717C1">
        <w:rPr>
          <w:rFonts w:ascii="Aptos Light" w:hAnsi="Aptos Light" w:cs="Arial"/>
          <w:sz w:val="22"/>
        </w:rPr>
        <w:t>in order for</w:t>
      </w:r>
      <w:proofErr w:type="gramEnd"/>
      <w:r w:rsidRPr="007717C1">
        <w:rPr>
          <w:rFonts w:ascii="Aptos Light" w:hAnsi="Aptos Light" w:cs="Arial"/>
          <w:sz w:val="22"/>
        </w:rPr>
        <w:t xml:space="preserve"> them to challenge and hold the school to account and/or to make decisions.</w:t>
      </w:r>
    </w:p>
    <w:p w14:paraId="1E047F51" w14:textId="77688099" w:rsidR="00681D3A" w:rsidRPr="007717C1" w:rsidRDefault="00681D3A" w:rsidP="007717C1">
      <w:pPr>
        <w:pStyle w:val="ListParagraph"/>
        <w:numPr>
          <w:ilvl w:val="0"/>
          <w:numId w:val="9"/>
        </w:numPr>
        <w:rPr>
          <w:rFonts w:ascii="Aptos Light" w:hAnsi="Aptos Light" w:cs="Arial"/>
          <w:sz w:val="22"/>
        </w:rPr>
      </w:pPr>
      <w:r w:rsidRPr="007717C1">
        <w:rPr>
          <w:rFonts w:ascii="Aptos Light" w:hAnsi="Aptos Light" w:cs="Arial"/>
          <w:sz w:val="22"/>
        </w:rPr>
        <w:t xml:space="preserve">Lead on the establishment of robust systems and processes across areas of responsibility in the </w:t>
      </w:r>
      <w:r w:rsidR="000C7715" w:rsidRPr="007717C1">
        <w:rPr>
          <w:rFonts w:ascii="Aptos Light" w:hAnsi="Aptos Light" w:cs="Arial"/>
          <w:sz w:val="22"/>
        </w:rPr>
        <w:t>school</w:t>
      </w:r>
      <w:r w:rsidRPr="007717C1">
        <w:rPr>
          <w:rFonts w:ascii="Aptos Light" w:hAnsi="Aptos Light" w:cs="Arial"/>
          <w:sz w:val="22"/>
        </w:rPr>
        <w:t>, ensuring that the impact can always be measured.</w:t>
      </w:r>
    </w:p>
    <w:p w14:paraId="2D9503CB" w14:textId="77777777" w:rsidR="00681D3A" w:rsidRPr="00525B2C" w:rsidRDefault="00681D3A" w:rsidP="00681D3A">
      <w:pPr>
        <w:pStyle w:val="Heading2"/>
        <w:rPr>
          <w:rFonts w:ascii="Aptos Light" w:hAnsi="Aptos Light" w:cs="Arial"/>
          <w:b/>
          <w:bCs/>
          <w:color w:val="auto"/>
          <w:sz w:val="22"/>
          <w:szCs w:val="22"/>
        </w:rPr>
      </w:pPr>
      <w:r w:rsidRPr="00525B2C">
        <w:rPr>
          <w:rFonts w:ascii="Aptos Light" w:hAnsi="Aptos Light" w:cs="Arial"/>
          <w:b/>
          <w:bCs/>
          <w:color w:val="auto"/>
          <w:sz w:val="22"/>
          <w:szCs w:val="22"/>
        </w:rPr>
        <w:t>Community</w:t>
      </w:r>
    </w:p>
    <w:p w14:paraId="48BF5385" w14:textId="30D9ED18" w:rsidR="00681D3A" w:rsidRPr="007717C1" w:rsidRDefault="00681D3A" w:rsidP="007717C1">
      <w:pPr>
        <w:pStyle w:val="ListParagraph"/>
        <w:numPr>
          <w:ilvl w:val="0"/>
          <w:numId w:val="10"/>
        </w:numPr>
        <w:rPr>
          <w:rFonts w:ascii="Aptos Light" w:hAnsi="Aptos Light" w:cs="Arial"/>
          <w:sz w:val="22"/>
        </w:rPr>
      </w:pPr>
      <w:r w:rsidRPr="007717C1">
        <w:rPr>
          <w:rFonts w:ascii="Aptos Light" w:hAnsi="Aptos Light" w:cs="Arial"/>
          <w:sz w:val="22"/>
        </w:rPr>
        <w:t>Be a visible presence for pupils, parents and the local community and sustain effective and positive relationships</w:t>
      </w:r>
      <w:r w:rsidR="00D92197" w:rsidRPr="007717C1">
        <w:rPr>
          <w:rFonts w:ascii="Aptos Light" w:hAnsi="Aptos Light" w:cs="Arial"/>
          <w:sz w:val="22"/>
        </w:rPr>
        <w:t xml:space="preserve"> with</w:t>
      </w:r>
      <w:r w:rsidR="0081446F" w:rsidRPr="007717C1">
        <w:rPr>
          <w:rFonts w:ascii="Aptos Light" w:hAnsi="Aptos Light" w:cs="Arial"/>
          <w:sz w:val="22"/>
        </w:rPr>
        <w:t>in the Community</w:t>
      </w:r>
    </w:p>
    <w:p w14:paraId="6EF3E7CF" w14:textId="77777777" w:rsidR="00681D3A" w:rsidRPr="007717C1" w:rsidRDefault="00681D3A" w:rsidP="007717C1">
      <w:pPr>
        <w:pStyle w:val="ListParagraph"/>
        <w:numPr>
          <w:ilvl w:val="0"/>
          <w:numId w:val="10"/>
        </w:numPr>
        <w:rPr>
          <w:rFonts w:ascii="Aptos Light" w:hAnsi="Aptos Light" w:cs="Arial"/>
          <w:sz w:val="22"/>
        </w:rPr>
      </w:pPr>
      <w:r w:rsidRPr="007717C1">
        <w:rPr>
          <w:rFonts w:ascii="Aptos Light" w:hAnsi="Aptos Light" w:cs="Arial"/>
          <w:sz w:val="22"/>
        </w:rPr>
        <w:t>Take assemblies and participate in break, lunchtime, before and after hours’ supervision.</w:t>
      </w:r>
    </w:p>
    <w:p w14:paraId="1E10EFE1" w14:textId="77777777" w:rsidR="00681D3A" w:rsidRPr="007717C1" w:rsidRDefault="00681D3A" w:rsidP="007717C1">
      <w:pPr>
        <w:pStyle w:val="ListParagraph"/>
        <w:numPr>
          <w:ilvl w:val="0"/>
          <w:numId w:val="10"/>
        </w:numPr>
        <w:rPr>
          <w:rFonts w:ascii="Aptos Light" w:hAnsi="Aptos Light" w:cs="Arial"/>
          <w:sz w:val="22"/>
        </w:rPr>
      </w:pPr>
      <w:r w:rsidRPr="007717C1">
        <w:rPr>
          <w:rFonts w:ascii="Aptos Light" w:hAnsi="Aptos Light" w:cs="Arial"/>
          <w:sz w:val="22"/>
        </w:rPr>
        <w:t>Contribute to support programmes for students and staff that may, on occasion, include weekends and holiday periods.</w:t>
      </w:r>
    </w:p>
    <w:p w14:paraId="6F997708" w14:textId="38D86EF6" w:rsidR="0081446F" w:rsidRPr="007717C1" w:rsidRDefault="0081446F" w:rsidP="007717C1">
      <w:pPr>
        <w:pStyle w:val="ListParagraph"/>
        <w:numPr>
          <w:ilvl w:val="0"/>
          <w:numId w:val="10"/>
        </w:numPr>
        <w:rPr>
          <w:rFonts w:ascii="Aptos Light" w:hAnsi="Aptos Light" w:cs="Arial"/>
          <w:sz w:val="22"/>
        </w:rPr>
      </w:pPr>
      <w:r w:rsidRPr="007717C1">
        <w:rPr>
          <w:rFonts w:ascii="Aptos Light" w:hAnsi="Aptos Light" w:cs="Arial"/>
          <w:sz w:val="22"/>
        </w:rPr>
        <w:t xml:space="preserve">Build relationships with Local and national </w:t>
      </w:r>
      <w:r w:rsidR="00471D0E" w:rsidRPr="007717C1">
        <w:rPr>
          <w:rFonts w:ascii="Aptos Light" w:hAnsi="Aptos Light" w:cs="Arial"/>
          <w:sz w:val="22"/>
        </w:rPr>
        <w:t>businesses</w:t>
      </w:r>
      <w:r w:rsidR="00684C5A" w:rsidRPr="007717C1">
        <w:rPr>
          <w:rFonts w:ascii="Aptos Light" w:hAnsi="Aptos Light" w:cs="Arial"/>
          <w:sz w:val="22"/>
        </w:rPr>
        <w:t>.</w:t>
      </w:r>
    </w:p>
    <w:p w14:paraId="1016A3AB" w14:textId="02C34526" w:rsidR="002F1DD0" w:rsidRPr="007717C1" w:rsidRDefault="00BC5110" w:rsidP="007717C1">
      <w:pPr>
        <w:pStyle w:val="ListParagraph"/>
        <w:numPr>
          <w:ilvl w:val="0"/>
          <w:numId w:val="10"/>
        </w:numPr>
        <w:rPr>
          <w:rFonts w:ascii="Aptos Light" w:hAnsi="Aptos Light" w:cs="Arial"/>
          <w:sz w:val="22"/>
        </w:rPr>
      </w:pPr>
      <w:r w:rsidRPr="007717C1">
        <w:rPr>
          <w:rFonts w:ascii="Aptos Light" w:hAnsi="Aptos Light" w:cs="Arial"/>
          <w:sz w:val="22"/>
        </w:rPr>
        <w:t>Lead and developing the school’s</w:t>
      </w:r>
      <w:r w:rsidR="002F1DD0" w:rsidRPr="007717C1">
        <w:rPr>
          <w:rFonts w:ascii="Aptos Light" w:hAnsi="Aptos Light" w:cs="Arial"/>
          <w:sz w:val="22"/>
        </w:rPr>
        <w:t xml:space="preserve"> community event calendar which runs </w:t>
      </w:r>
      <w:r w:rsidR="00471D0E" w:rsidRPr="007717C1">
        <w:rPr>
          <w:rFonts w:ascii="Aptos Light" w:hAnsi="Aptos Light" w:cs="Arial"/>
          <w:sz w:val="22"/>
        </w:rPr>
        <w:t>throughout</w:t>
      </w:r>
      <w:r w:rsidR="002F1DD0" w:rsidRPr="007717C1">
        <w:rPr>
          <w:rFonts w:ascii="Aptos Light" w:hAnsi="Aptos Light" w:cs="Arial"/>
          <w:sz w:val="22"/>
        </w:rPr>
        <w:t xml:space="preserve"> the year</w:t>
      </w:r>
    </w:p>
    <w:p w14:paraId="088BA025" w14:textId="102CD49C" w:rsidR="002F1DD0" w:rsidRDefault="002F1DD0" w:rsidP="007717C1">
      <w:pPr>
        <w:pStyle w:val="ListParagraph"/>
        <w:numPr>
          <w:ilvl w:val="0"/>
          <w:numId w:val="10"/>
        </w:numPr>
        <w:rPr>
          <w:rFonts w:ascii="Aptos Light" w:hAnsi="Aptos Light" w:cs="Arial"/>
          <w:sz w:val="22"/>
        </w:rPr>
      </w:pPr>
      <w:r w:rsidRPr="007717C1">
        <w:rPr>
          <w:rFonts w:ascii="Aptos Light" w:hAnsi="Aptos Light" w:cs="Arial"/>
          <w:sz w:val="22"/>
        </w:rPr>
        <w:t xml:space="preserve">Build a community hub, providing community classes and </w:t>
      </w:r>
      <w:r w:rsidR="00471D0E" w:rsidRPr="007717C1">
        <w:rPr>
          <w:rFonts w:ascii="Aptos Light" w:hAnsi="Aptos Light" w:cs="Arial"/>
          <w:sz w:val="22"/>
        </w:rPr>
        <w:t>events</w:t>
      </w:r>
      <w:r w:rsidR="00BC5110" w:rsidRPr="007717C1">
        <w:rPr>
          <w:rFonts w:ascii="Aptos Light" w:hAnsi="Aptos Light" w:cs="Arial"/>
          <w:sz w:val="22"/>
        </w:rPr>
        <w:t xml:space="preserve"> for all areas of the community</w:t>
      </w:r>
      <w:r w:rsidR="005A2A9A" w:rsidRPr="007717C1">
        <w:rPr>
          <w:rFonts w:ascii="Aptos Light" w:hAnsi="Aptos Light" w:cs="Arial"/>
          <w:sz w:val="22"/>
        </w:rPr>
        <w:t xml:space="preserve"> including running and delivering</w:t>
      </w:r>
      <w:r w:rsidR="009114A0" w:rsidRPr="007717C1">
        <w:rPr>
          <w:rFonts w:ascii="Aptos Light" w:hAnsi="Aptos Light" w:cs="Arial"/>
          <w:sz w:val="22"/>
        </w:rPr>
        <w:t xml:space="preserve"> </w:t>
      </w:r>
      <w:proofErr w:type="gramStart"/>
      <w:r w:rsidR="009114A0" w:rsidRPr="007717C1">
        <w:rPr>
          <w:rFonts w:ascii="Aptos Light" w:hAnsi="Aptos Light" w:cs="Arial"/>
          <w:sz w:val="22"/>
        </w:rPr>
        <w:t>early stage</w:t>
      </w:r>
      <w:proofErr w:type="gramEnd"/>
      <w:r w:rsidR="005A2A9A" w:rsidRPr="007717C1">
        <w:rPr>
          <w:rFonts w:ascii="Aptos Light" w:hAnsi="Aptos Light" w:cs="Arial"/>
          <w:sz w:val="22"/>
        </w:rPr>
        <w:t xml:space="preserve"> English</w:t>
      </w:r>
      <w:r w:rsidR="009114A0" w:rsidRPr="007717C1">
        <w:rPr>
          <w:rFonts w:ascii="Aptos Light" w:hAnsi="Aptos Light" w:cs="Arial"/>
          <w:sz w:val="22"/>
        </w:rPr>
        <w:t xml:space="preserve"> language</w:t>
      </w:r>
      <w:r w:rsidR="005A2A9A" w:rsidRPr="007717C1">
        <w:rPr>
          <w:rFonts w:ascii="Aptos Light" w:hAnsi="Aptos Light" w:cs="Arial"/>
          <w:sz w:val="22"/>
        </w:rPr>
        <w:t xml:space="preserve"> classes for some of our parent community</w:t>
      </w:r>
      <w:r w:rsidR="00471D0E" w:rsidRPr="007717C1">
        <w:rPr>
          <w:rFonts w:ascii="Aptos Light" w:hAnsi="Aptos Light" w:cs="Arial"/>
          <w:sz w:val="22"/>
        </w:rPr>
        <w:t>.</w:t>
      </w:r>
    </w:p>
    <w:p w14:paraId="4296F851" w14:textId="77777777" w:rsidR="007717C1" w:rsidRDefault="007717C1" w:rsidP="007717C1">
      <w:pPr>
        <w:rPr>
          <w:rFonts w:ascii="Aptos Light" w:hAnsi="Aptos Light" w:cs="Arial"/>
          <w:sz w:val="22"/>
        </w:rPr>
      </w:pPr>
    </w:p>
    <w:p w14:paraId="52E78BD3" w14:textId="005C826D" w:rsidR="007717C1" w:rsidRPr="007717C1" w:rsidRDefault="00723201" w:rsidP="007717C1">
      <w:pPr>
        <w:rPr>
          <w:rFonts w:ascii="Aptos Light" w:hAnsi="Aptos Light" w:cs="Arial"/>
          <w:sz w:val="22"/>
        </w:rPr>
      </w:pPr>
      <w:r>
        <w:rPr>
          <w:rFonts w:ascii="Aptos Light" w:hAnsi="Aptos Light" w:cs="Arial"/>
          <w:sz w:val="22"/>
        </w:rPr>
        <w:t>+</w:t>
      </w:r>
    </w:p>
    <w:p w14:paraId="4E897382" w14:textId="77777777" w:rsidR="00681D3A" w:rsidRPr="00525B2C" w:rsidRDefault="00681D3A" w:rsidP="00681D3A">
      <w:pPr>
        <w:rPr>
          <w:rFonts w:ascii="Aptos Light" w:hAnsi="Aptos Light" w:cs="Arial"/>
          <w:b/>
          <w:bCs/>
          <w:sz w:val="22"/>
        </w:rPr>
      </w:pPr>
      <w:r w:rsidRPr="00525B2C">
        <w:rPr>
          <w:rFonts w:ascii="Aptos Light" w:hAnsi="Aptos Light" w:cs="Arial"/>
          <w:b/>
          <w:bCs/>
          <w:sz w:val="22"/>
        </w:rPr>
        <w:lastRenderedPageBreak/>
        <w:t>General duties and responsibilities</w:t>
      </w:r>
    </w:p>
    <w:p w14:paraId="0A213432" w14:textId="77777777" w:rsidR="00681D3A" w:rsidRPr="00525B2C" w:rsidRDefault="00681D3A" w:rsidP="00681D3A">
      <w:pPr>
        <w:pStyle w:val="ListParagraph"/>
        <w:numPr>
          <w:ilvl w:val="0"/>
          <w:numId w:val="3"/>
        </w:numPr>
        <w:rPr>
          <w:rFonts w:ascii="Aptos Light" w:hAnsi="Aptos Light" w:cs="Arial"/>
          <w:sz w:val="22"/>
        </w:rPr>
      </w:pPr>
      <w:r w:rsidRPr="00525B2C">
        <w:rPr>
          <w:rFonts w:ascii="Aptos Light" w:hAnsi="Aptos Light" w:cs="Arial"/>
          <w:sz w:val="22"/>
        </w:rPr>
        <w:t>To report to and collaborate with the Vice Principal and Principal keeping them fully informed of all initiatives, actions, progress, difficulties and propose remedies/interventions that have an impact within their area of responsibility.</w:t>
      </w:r>
    </w:p>
    <w:p w14:paraId="35CC5404" w14:textId="5880405F" w:rsidR="00681D3A" w:rsidRPr="00525B2C" w:rsidRDefault="00681D3A" w:rsidP="00681D3A">
      <w:pPr>
        <w:pStyle w:val="ListParagraph"/>
        <w:numPr>
          <w:ilvl w:val="0"/>
          <w:numId w:val="3"/>
        </w:numPr>
        <w:rPr>
          <w:rFonts w:ascii="Aptos Light" w:hAnsi="Aptos Light" w:cs="Arial"/>
          <w:sz w:val="22"/>
        </w:rPr>
      </w:pPr>
      <w:r w:rsidRPr="00525B2C">
        <w:rPr>
          <w:rFonts w:ascii="Aptos Light" w:hAnsi="Aptos Light" w:cs="Arial"/>
          <w:sz w:val="22"/>
        </w:rPr>
        <w:t xml:space="preserve">To work with the </w:t>
      </w:r>
      <w:r w:rsidR="00471D0E" w:rsidRPr="00525B2C">
        <w:rPr>
          <w:rFonts w:ascii="Aptos Light" w:hAnsi="Aptos Light" w:cs="Arial"/>
          <w:sz w:val="22"/>
        </w:rPr>
        <w:t>principal</w:t>
      </w:r>
      <w:r w:rsidRPr="00525B2C">
        <w:rPr>
          <w:rFonts w:ascii="Aptos Light" w:hAnsi="Aptos Light" w:cs="Arial"/>
          <w:sz w:val="22"/>
        </w:rPr>
        <w:t xml:space="preserve"> in developing and implementing the Self</w:t>
      </w:r>
      <w:r w:rsidR="002F1DD0" w:rsidRPr="00525B2C">
        <w:rPr>
          <w:rFonts w:ascii="Aptos Light" w:hAnsi="Aptos Light" w:cs="Arial"/>
          <w:sz w:val="22"/>
        </w:rPr>
        <w:t xml:space="preserve"> </w:t>
      </w:r>
      <w:r w:rsidRPr="00525B2C">
        <w:rPr>
          <w:rFonts w:ascii="Aptos Light" w:hAnsi="Aptos Light" w:cs="Arial"/>
          <w:sz w:val="22"/>
        </w:rPr>
        <w:t xml:space="preserve">Evaluation (SEF) and </w:t>
      </w:r>
      <w:r w:rsidR="000C7715" w:rsidRPr="00525B2C">
        <w:rPr>
          <w:rFonts w:ascii="Aptos Light" w:hAnsi="Aptos Light" w:cs="Arial"/>
          <w:sz w:val="22"/>
        </w:rPr>
        <w:t>School</w:t>
      </w:r>
      <w:r w:rsidRPr="00525B2C">
        <w:rPr>
          <w:rFonts w:ascii="Aptos Light" w:hAnsi="Aptos Light" w:cs="Arial"/>
          <w:sz w:val="22"/>
        </w:rPr>
        <w:t xml:space="preserve"> Improvement Plan to ensure that the </w:t>
      </w:r>
      <w:r w:rsidR="000C7715" w:rsidRPr="00525B2C">
        <w:rPr>
          <w:rFonts w:ascii="Aptos Light" w:hAnsi="Aptos Light" w:cs="Arial"/>
          <w:sz w:val="22"/>
        </w:rPr>
        <w:t>school</w:t>
      </w:r>
      <w:r w:rsidRPr="00525B2C">
        <w:rPr>
          <w:rFonts w:ascii="Aptos Light" w:hAnsi="Aptos Light" w:cs="Arial"/>
          <w:sz w:val="22"/>
        </w:rPr>
        <w:t xml:space="preserve"> achieves at least an Ofsted Good status.</w:t>
      </w:r>
    </w:p>
    <w:p w14:paraId="7ABFF138" w14:textId="35F30183" w:rsidR="00681D3A" w:rsidRPr="00525B2C" w:rsidRDefault="00681D3A" w:rsidP="00681D3A">
      <w:pPr>
        <w:pStyle w:val="ListParagraph"/>
        <w:numPr>
          <w:ilvl w:val="0"/>
          <w:numId w:val="3"/>
        </w:numPr>
        <w:rPr>
          <w:rFonts w:ascii="Aptos Light" w:hAnsi="Aptos Light" w:cs="Arial"/>
          <w:sz w:val="22"/>
        </w:rPr>
      </w:pPr>
      <w:r w:rsidRPr="00525B2C">
        <w:rPr>
          <w:rFonts w:ascii="Aptos Light" w:hAnsi="Aptos Light" w:cs="Arial"/>
          <w:sz w:val="22"/>
        </w:rPr>
        <w:t xml:space="preserve">Ensure that there is a visible and celebrated culture of high achievement and aspirations across the </w:t>
      </w:r>
      <w:r w:rsidR="000C7715" w:rsidRPr="00525B2C">
        <w:rPr>
          <w:rFonts w:ascii="Aptos Light" w:hAnsi="Aptos Light" w:cs="Arial"/>
          <w:sz w:val="22"/>
        </w:rPr>
        <w:t>school</w:t>
      </w:r>
      <w:r w:rsidRPr="00525B2C">
        <w:rPr>
          <w:rFonts w:ascii="Aptos Light" w:hAnsi="Aptos Light" w:cs="Arial"/>
          <w:sz w:val="22"/>
        </w:rPr>
        <w:t>, for both staff and students.</w:t>
      </w:r>
    </w:p>
    <w:p w14:paraId="39AA7BBD" w14:textId="08FCA2EC" w:rsidR="00681D3A" w:rsidRPr="00525B2C" w:rsidRDefault="00681D3A" w:rsidP="00AE3BCD">
      <w:pPr>
        <w:pStyle w:val="ListParagraph"/>
        <w:numPr>
          <w:ilvl w:val="0"/>
          <w:numId w:val="3"/>
        </w:numPr>
        <w:spacing w:before="0" w:after="160" w:line="259" w:lineRule="auto"/>
        <w:jc w:val="left"/>
        <w:rPr>
          <w:rFonts w:ascii="Aptos Light" w:hAnsi="Aptos Light" w:cs="Arial"/>
          <w:sz w:val="22"/>
        </w:rPr>
      </w:pPr>
      <w:r w:rsidRPr="00525B2C">
        <w:rPr>
          <w:rFonts w:ascii="Aptos Light" w:hAnsi="Aptos Light" w:cs="Arial"/>
          <w:sz w:val="22"/>
        </w:rPr>
        <w:t>To take on any whole school initiative or responsibility that the</w:t>
      </w:r>
      <w:r w:rsidR="00225C54" w:rsidRPr="00525B2C">
        <w:rPr>
          <w:rFonts w:ascii="Aptos Light" w:hAnsi="Aptos Light" w:cs="Arial"/>
          <w:sz w:val="22"/>
        </w:rPr>
        <w:t xml:space="preserve"> SLT</w:t>
      </w:r>
      <w:r w:rsidRPr="00525B2C">
        <w:rPr>
          <w:rFonts w:ascii="Aptos Light" w:hAnsi="Aptos Light" w:cs="Arial"/>
          <w:sz w:val="22"/>
        </w:rPr>
        <w:t xml:space="preserve"> may direct.</w:t>
      </w:r>
    </w:p>
    <w:p w14:paraId="7BE52A96" w14:textId="77777777" w:rsidR="00681D3A" w:rsidRPr="00525B2C" w:rsidRDefault="00681D3A" w:rsidP="00681D3A">
      <w:pPr>
        <w:pStyle w:val="ListParagraph"/>
        <w:rPr>
          <w:rFonts w:ascii="Aptos Light" w:hAnsi="Aptos Light" w:cs="Arial"/>
          <w:sz w:val="22"/>
        </w:rPr>
      </w:pPr>
    </w:p>
    <w:p w14:paraId="7FCEA4ED" w14:textId="77777777" w:rsidR="00681D3A" w:rsidRPr="00525B2C" w:rsidRDefault="00681D3A" w:rsidP="00681D3A">
      <w:pPr>
        <w:rPr>
          <w:rFonts w:ascii="Aptos Light" w:hAnsi="Aptos Light" w:cs="Arial"/>
          <w:b/>
          <w:bCs/>
          <w:sz w:val="22"/>
        </w:rPr>
      </w:pPr>
      <w:r w:rsidRPr="00525B2C">
        <w:rPr>
          <w:rFonts w:ascii="Aptos Light" w:hAnsi="Aptos Light" w:cs="Arial"/>
          <w:b/>
          <w:bCs/>
          <w:sz w:val="22"/>
        </w:rPr>
        <w:t>Other Duties</w:t>
      </w:r>
    </w:p>
    <w:p w14:paraId="359A1E39" w14:textId="77777777" w:rsidR="00681D3A" w:rsidRPr="00525B2C" w:rsidRDefault="00681D3A" w:rsidP="00681D3A">
      <w:pPr>
        <w:pStyle w:val="ListParagraph"/>
        <w:numPr>
          <w:ilvl w:val="0"/>
          <w:numId w:val="4"/>
        </w:numPr>
        <w:rPr>
          <w:rFonts w:ascii="Aptos Light" w:hAnsi="Aptos Light" w:cs="Arial"/>
          <w:sz w:val="22"/>
        </w:rPr>
      </w:pPr>
      <w:r w:rsidRPr="00525B2C">
        <w:rPr>
          <w:rFonts w:ascii="Aptos Light" w:hAnsi="Aptos Light" w:cs="Arial"/>
          <w:sz w:val="22"/>
        </w:rPr>
        <w:t>The post holder will be subject to performance objectives agreed annually.</w:t>
      </w:r>
    </w:p>
    <w:p w14:paraId="748634F7" w14:textId="77777777" w:rsidR="00681D3A" w:rsidRPr="00525B2C" w:rsidRDefault="00681D3A" w:rsidP="00681D3A">
      <w:pPr>
        <w:pStyle w:val="ListParagraph"/>
        <w:numPr>
          <w:ilvl w:val="0"/>
          <w:numId w:val="4"/>
        </w:numPr>
        <w:rPr>
          <w:rFonts w:ascii="Aptos Light" w:hAnsi="Aptos Light" w:cs="Arial"/>
          <w:sz w:val="22"/>
        </w:rPr>
      </w:pPr>
      <w:r w:rsidRPr="00525B2C">
        <w:rPr>
          <w:rFonts w:ascii="Aptos Light" w:hAnsi="Aptos Light" w:cs="Arial"/>
          <w:sz w:val="22"/>
        </w:rPr>
        <w:t>The post holder is expected to carry out such other duties as may reasonably</w:t>
      </w:r>
    </w:p>
    <w:p w14:paraId="5BAAD3C7" w14:textId="415F6A36" w:rsidR="00681D3A" w:rsidRPr="00525B2C" w:rsidRDefault="00681D3A" w:rsidP="00681D3A">
      <w:pPr>
        <w:pStyle w:val="ListParagraph"/>
        <w:rPr>
          <w:rFonts w:ascii="Aptos Light" w:hAnsi="Aptos Light" w:cs="Arial"/>
          <w:sz w:val="22"/>
        </w:rPr>
      </w:pPr>
      <w:r w:rsidRPr="00525B2C">
        <w:rPr>
          <w:rFonts w:ascii="Aptos Light" w:hAnsi="Aptos Light" w:cs="Arial"/>
          <w:sz w:val="22"/>
        </w:rPr>
        <w:t xml:space="preserve">be assigned by the </w:t>
      </w:r>
      <w:r w:rsidR="00471D0E" w:rsidRPr="00525B2C">
        <w:rPr>
          <w:rFonts w:ascii="Aptos Light" w:hAnsi="Aptos Light" w:cs="Arial"/>
          <w:sz w:val="22"/>
        </w:rPr>
        <w:t>principal</w:t>
      </w:r>
      <w:r w:rsidRPr="00525B2C">
        <w:rPr>
          <w:rFonts w:ascii="Aptos Light" w:hAnsi="Aptos Light" w:cs="Arial"/>
          <w:sz w:val="22"/>
        </w:rPr>
        <w:t>.</w:t>
      </w:r>
    </w:p>
    <w:p w14:paraId="438B506F" w14:textId="583AC227" w:rsidR="00681D3A" w:rsidRPr="00525B2C" w:rsidRDefault="00681D3A" w:rsidP="00681D3A">
      <w:pPr>
        <w:pStyle w:val="ListParagraph"/>
        <w:numPr>
          <w:ilvl w:val="0"/>
          <w:numId w:val="4"/>
        </w:numPr>
        <w:rPr>
          <w:rFonts w:ascii="Aptos Light" w:hAnsi="Aptos Light" w:cs="Arial"/>
          <w:sz w:val="22"/>
        </w:rPr>
      </w:pPr>
      <w:r w:rsidRPr="00525B2C">
        <w:rPr>
          <w:rFonts w:ascii="Aptos Light" w:hAnsi="Aptos Light" w:cs="Arial"/>
          <w:sz w:val="22"/>
        </w:rPr>
        <w:t xml:space="preserve">To take on any whole school initiative or responsibility that the </w:t>
      </w:r>
      <w:r w:rsidR="00225C54" w:rsidRPr="00525B2C">
        <w:rPr>
          <w:rFonts w:ascii="Aptos Light" w:hAnsi="Aptos Light" w:cs="Arial"/>
          <w:sz w:val="22"/>
        </w:rPr>
        <w:t>SLT</w:t>
      </w:r>
      <w:r w:rsidRPr="00525B2C">
        <w:rPr>
          <w:rFonts w:ascii="Aptos Light" w:hAnsi="Aptos Light" w:cs="Arial"/>
          <w:sz w:val="22"/>
        </w:rPr>
        <w:t xml:space="preserve"> may direct.</w:t>
      </w:r>
    </w:p>
    <w:p w14:paraId="529995AE" w14:textId="77777777" w:rsidR="00681D3A" w:rsidRPr="00525B2C" w:rsidRDefault="00681D3A" w:rsidP="00681D3A">
      <w:pPr>
        <w:pStyle w:val="ListParagraph"/>
        <w:numPr>
          <w:ilvl w:val="0"/>
          <w:numId w:val="4"/>
        </w:numPr>
        <w:rPr>
          <w:rFonts w:ascii="Aptos Light" w:hAnsi="Aptos Light" w:cs="Arial"/>
          <w:sz w:val="22"/>
        </w:rPr>
      </w:pPr>
      <w:r w:rsidRPr="00525B2C">
        <w:rPr>
          <w:rFonts w:ascii="Aptos Light" w:hAnsi="Aptos Light" w:cs="Arial"/>
          <w:sz w:val="22"/>
        </w:rPr>
        <w:t>The duties of this post may vary from time to time without changing the general character of the post or level of responsibility entailed.</w:t>
      </w:r>
    </w:p>
    <w:p w14:paraId="69100881" w14:textId="77777777" w:rsidR="00681D3A" w:rsidRPr="00525B2C" w:rsidRDefault="00681D3A" w:rsidP="00681D3A">
      <w:pPr>
        <w:pStyle w:val="ListParagraph"/>
        <w:numPr>
          <w:ilvl w:val="0"/>
          <w:numId w:val="4"/>
        </w:numPr>
        <w:rPr>
          <w:rFonts w:ascii="Aptos Light" w:hAnsi="Aptos Light" w:cs="Arial"/>
          <w:sz w:val="22"/>
        </w:rPr>
      </w:pPr>
      <w:r w:rsidRPr="00525B2C">
        <w:rPr>
          <w:rFonts w:ascii="Aptos Light" w:hAnsi="Aptos Light" w:cs="Arial"/>
          <w:sz w:val="22"/>
        </w:rPr>
        <w:t>As strategic managers with whole-school responsibilities, leadership group members (Executive Principals, Principals, Heads of School, Vice Principals and Assistant Vice Principals) hold a contract that goes beyond the 1265 hours working time applicable to teachers.</w:t>
      </w:r>
    </w:p>
    <w:p w14:paraId="272323F7" w14:textId="77777777" w:rsidR="00681D3A" w:rsidRPr="00525B2C" w:rsidRDefault="00681D3A" w:rsidP="00681D3A">
      <w:pPr>
        <w:rPr>
          <w:rFonts w:ascii="Aptos Light" w:hAnsi="Aptos Light" w:cs="Arial"/>
          <w:sz w:val="22"/>
        </w:rPr>
      </w:pPr>
    </w:p>
    <w:p w14:paraId="0A27922D" w14:textId="77777777" w:rsidR="00681D3A" w:rsidRPr="00525B2C" w:rsidRDefault="00681D3A" w:rsidP="00681D3A">
      <w:pPr>
        <w:rPr>
          <w:rFonts w:ascii="Aptos Light" w:hAnsi="Aptos Light" w:cs="Arial"/>
          <w:b/>
          <w:bCs/>
          <w:sz w:val="22"/>
        </w:rPr>
      </w:pPr>
      <w:r w:rsidRPr="00525B2C">
        <w:rPr>
          <w:rFonts w:ascii="Aptos Light" w:hAnsi="Aptos Light" w:cs="Arial"/>
          <w:b/>
          <w:bCs/>
          <w:sz w:val="22"/>
        </w:rPr>
        <w:t>Bright Futures Educational Trust is committed to safeguarding and promoting the welfare of children and young people and expects all staff to share this commitment.  Any successful applicant will be required to undertake an Enhanced Disclosure check by the Disclosure &amp; Barring Service.  This post is exempt from the Rehabilitation of Offenders Act 1974.</w:t>
      </w:r>
    </w:p>
    <w:p w14:paraId="2B1F7ADA" w14:textId="77777777" w:rsidR="00681D3A" w:rsidRPr="00525B2C" w:rsidRDefault="00681D3A" w:rsidP="00681D3A">
      <w:pPr>
        <w:rPr>
          <w:rFonts w:ascii="Aptos Light" w:hAnsi="Aptos Light" w:cs="Arial"/>
          <w:b/>
          <w:bCs/>
          <w:sz w:val="22"/>
        </w:rPr>
      </w:pPr>
    </w:p>
    <w:p w14:paraId="71B8C101" w14:textId="77777777" w:rsidR="00681D3A" w:rsidRPr="00525B2C" w:rsidRDefault="00681D3A" w:rsidP="00681D3A">
      <w:pPr>
        <w:spacing w:before="0" w:after="160" w:line="259" w:lineRule="auto"/>
        <w:jc w:val="left"/>
        <w:rPr>
          <w:rFonts w:ascii="Aptos Light" w:hAnsi="Aptos Light" w:cs="Arial"/>
          <w:b/>
          <w:bCs/>
          <w:sz w:val="22"/>
        </w:rPr>
      </w:pPr>
      <w:r w:rsidRPr="00525B2C">
        <w:rPr>
          <w:rFonts w:ascii="Aptos Light" w:hAnsi="Aptos Light" w:cs="Arial"/>
          <w:b/>
          <w:bCs/>
          <w:sz w:val="22"/>
        </w:rPr>
        <w:br w:type="page"/>
      </w:r>
    </w:p>
    <w:p w14:paraId="57D12BF6" w14:textId="77777777" w:rsidR="00681D3A" w:rsidRPr="00525B2C" w:rsidRDefault="00681D3A" w:rsidP="00681D3A">
      <w:pPr>
        <w:pStyle w:val="Title"/>
        <w:rPr>
          <w:rFonts w:ascii="Aptos Light" w:hAnsi="Aptos Light" w:cs="Arial"/>
          <w:sz w:val="22"/>
          <w:szCs w:val="22"/>
        </w:rPr>
      </w:pPr>
      <w:r w:rsidRPr="00525B2C">
        <w:rPr>
          <w:rFonts w:ascii="Aptos Light" w:hAnsi="Aptos Light" w:cs="Arial"/>
          <w:sz w:val="22"/>
          <w:szCs w:val="22"/>
        </w:rPr>
        <w:lastRenderedPageBreak/>
        <w:t>Person specification</w:t>
      </w:r>
    </w:p>
    <w:tbl>
      <w:tblPr>
        <w:tblStyle w:val="TableGrid"/>
        <w:tblW w:w="9209" w:type="dxa"/>
        <w:tblLook w:val="04A0" w:firstRow="1" w:lastRow="0" w:firstColumn="1" w:lastColumn="0" w:noHBand="0" w:noVBand="1"/>
      </w:tblPr>
      <w:tblGrid>
        <w:gridCol w:w="2153"/>
        <w:gridCol w:w="2804"/>
        <w:gridCol w:w="2176"/>
        <w:gridCol w:w="2076"/>
      </w:tblGrid>
      <w:tr w:rsidR="004626AD" w:rsidRPr="00525B2C" w14:paraId="7F6FAAB6" w14:textId="77777777" w:rsidTr="00525B2C">
        <w:trPr>
          <w:cantSplit/>
          <w:tblHeader/>
        </w:trPr>
        <w:tc>
          <w:tcPr>
            <w:tcW w:w="2153" w:type="dxa"/>
          </w:tcPr>
          <w:p w14:paraId="0E906C17"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Category</w:t>
            </w:r>
          </w:p>
        </w:tc>
        <w:tc>
          <w:tcPr>
            <w:tcW w:w="2804" w:type="dxa"/>
          </w:tcPr>
          <w:p w14:paraId="558F5B29"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Essential</w:t>
            </w:r>
          </w:p>
        </w:tc>
        <w:tc>
          <w:tcPr>
            <w:tcW w:w="2176" w:type="dxa"/>
          </w:tcPr>
          <w:p w14:paraId="77A9258F"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Desirable</w:t>
            </w:r>
          </w:p>
        </w:tc>
        <w:tc>
          <w:tcPr>
            <w:tcW w:w="2076" w:type="dxa"/>
          </w:tcPr>
          <w:p w14:paraId="2F12CDD8"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Means of identification</w:t>
            </w:r>
          </w:p>
        </w:tc>
      </w:tr>
      <w:tr w:rsidR="004626AD" w:rsidRPr="00525B2C" w14:paraId="31427A4F" w14:textId="77777777" w:rsidTr="00525B2C">
        <w:tc>
          <w:tcPr>
            <w:tcW w:w="2153" w:type="dxa"/>
          </w:tcPr>
          <w:p w14:paraId="79F500C0"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Qualifications, Education, training</w:t>
            </w:r>
          </w:p>
        </w:tc>
        <w:tc>
          <w:tcPr>
            <w:tcW w:w="2804" w:type="dxa"/>
          </w:tcPr>
          <w:p w14:paraId="472AB0AC"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Degree level qualification</w:t>
            </w:r>
          </w:p>
          <w:p w14:paraId="4BC8981E"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Qualified teacher status or equivalent</w:t>
            </w:r>
          </w:p>
        </w:tc>
        <w:tc>
          <w:tcPr>
            <w:tcW w:w="2176" w:type="dxa"/>
          </w:tcPr>
          <w:p w14:paraId="6980845F"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Post graduate qualification or professional qualification e.g. NPQML/Careers Leadership Education Qualification</w:t>
            </w:r>
          </w:p>
        </w:tc>
        <w:tc>
          <w:tcPr>
            <w:tcW w:w="2076" w:type="dxa"/>
          </w:tcPr>
          <w:p w14:paraId="026329AD"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Application form/Certificates</w:t>
            </w:r>
          </w:p>
        </w:tc>
      </w:tr>
      <w:tr w:rsidR="004626AD" w:rsidRPr="00525B2C" w14:paraId="67F44A29" w14:textId="77777777" w:rsidTr="00525B2C">
        <w:tc>
          <w:tcPr>
            <w:tcW w:w="2153" w:type="dxa"/>
          </w:tcPr>
          <w:p w14:paraId="5E5B05D6"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Relevant Experience</w:t>
            </w:r>
          </w:p>
        </w:tc>
        <w:tc>
          <w:tcPr>
            <w:tcW w:w="2804" w:type="dxa"/>
          </w:tcPr>
          <w:p w14:paraId="64FBCB1E"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Demonstrable track record of successful teaching across KS3 and KS4 to GCSE level</w:t>
            </w:r>
          </w:p>
          <w:p w14:paraId="2AAC18B7" w14:textId="31A747F1" w:rsidR="00681D3A" w:rsidRPr="00525B2C" w:rsidRDefault="00DB0664"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 xml:space="preserve">Evidence of </w:t>
            </w:r>
            <w:r w:rsidR="004577FB" w:rsidRPr="00525B2C">
              <w:rPr>
                <w:rFonts w:ascii="Aptos Light" w:hAnsi="Aptos Light" w:cs="Arial"/>
                <w:b w:val="0"/>
                <w:bCs/>
                <w:sz w:val="22"/>
                <w:szCs w:val="22"/>
              </w:rPr>
              <w:t>planning and implementing events</w:t>
            </w:r>
          </w:p>
          <w:p w14:paraId="273CDDA7"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Track record of raising standards and achievement, demonstrated with outcomes</w:t>
            </w:r>
          </w:p>
          <w:p w14:paraId="35C9B9C0" w14:textId="046F1FAC" w:rsidR="00CF35AA" w:rsidRPr="00525B2C" w:rsidRDefault="00AC0369" w:rsidP="00CF35A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An</w:t>
            </w:r>
            <w:r w:rsidR="001D032B" w:rsidRPr="00525B2C">
              <w:rPr>
                <w:rFonts w:ascii="Aptos Light" w:hAnsi="Aptos Light" w:cs="Arial"/>
                <w:b w:val="0"/>
                <w:bCs/>
                <w:sz w:val="22"/>
                <w:szCs w:val="22"/>
              </w:rPr>
              <w:t xml:space="preserve"> </w:t>
            </w:r>
            <w:r w:rsidRPr="00525B2C">
              <w:rPr>
                <w:rFonts w:ascii="Aptos Light" w:hAnsi="Aptos Light" w:cs="Arial"/>
                <w:b w:val="0"/>
                <w:bCs/>
                <w:sz w:val="22"/>
                <w:szCs w:val="22"/>
              </w:rPr>
              <w:t xml:space="preserve">understanding </w:t>
            </w:r>
            <w:r w:rsidR="001D032B" w:rsidRPr="00525B2C">
              <w:rPr>
                <w:rFonts w:ascii="Aptos Light" w:hAnsi="Aptos Light" w:cs="Arial"/>
                <w:b w:val="0"/>
                <w:bCs/>
                <w:sz w:val="22"/>
                <w:szCs w:val="22"/>
              </w:rPr>
              <w:t>of Key Government initiatives</w:t>
            </w:r>
            <w:r w:rsidR="00C034D2" w:rsidRPr="00525B2C">
              <w:rPr>
                <w:rFonts w:ascii="Aptos Light" w:hAnsi="Aptos Light" w:cs="Arial"/>
                <w:b w:val="0"/>
                <w:bCs/>
                <w:sz w:val="22"/>
                <w:szCs w:val="22"/>
              </w:rPr>
              <w:t xml:space="preserve"> that can support developing community cohesion</w:t>
            </w:r>
          </w:p>
          <w:p w14:paraId="651019D8"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 xml:space="preserve">Knowledge of the analysis of data to support strategic planning across a </w:t>
            </w:r>
            <w:proofErr w:type="gramStart"/>
            <w:r w:rsidRPr="00525B2C">
              <w:rPr>
                <w:rFonts w:ascii="Aptos Light" w:hAnsi="Aptos Light" w:cs="Arial"/>
                <w:b w:val="0"/>
                <w:bCs/>
                <w:sz w:val="22"/>
                <w:szCs w:val="22"/>
              </w:rPr>
              <w:t>school  area</w:t>
            </w:r>
            <w:proofErr w:type="gramEnd"/>
          </w:p>
          <w:p w14:paraId="35BC6CEE"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Current knowledge of leadership strategies to continually improve the quality of learning or behaviour of students</w:t>
            </w:r>
          </w:p>
          <w:p w14:paraId="18ABAACC"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Experience in developing, implementing and monitoring practice and policy, particularly relating to Personal Development</w:t>
            </w:r>
          </w:p>
        </w:tc>
        <w:tc>
          <w:tcPr>
            <w:tcW w:w="2176" w:type="dxa"/>
          </w:tcPr>
          <w:p w14:paraId="0CC420C4" w14:textId="34E83ED8"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Evidence of successful teaching at KS</w:t>
            </w:r>
            <w:r w:rsidR="00DB0664" w:rsidRPr="00525B2C">
              <w:rPr>
                <w:rFonts w:ascii="Aptos Light" w:hAnsi="Aptos Light" w:cs="Arial"/>
                <w:b w:val="0"/>
                <w:bCs/>
                <w:sz w:val="22"/>
                <w:szCs w:val="22"/>
              </w:rPr>
              <w:t>5</w:t>
            </w:r>
          </w:p>
          <w:p w14:paraId="5B29ABB6" w14:textId="2A778703"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 xml:space="preserve">Experience </w:t>
            </w:r>
            <w:r w:rsidR="005A28BD" w:rsidRPr="00525B2C">
              <w:rPr>
                <w:rFonts w:ascii="Aptos Light" w:hAnsi="Aptos Light" w:cs="Arial"/>
                <w:b w:val="0"/>
                <w:bCs/>
                <w:sz w:val="22"/>
                <w:szCs w:val="22"/>
              </w:rPr>
              <w:t>of successful strategic management</w:t>
            </w:r>
            <w:r w:rsidR="00336A0D" w:rsidRPr="00525B2C">
              <w:rPr>
                <w:rFonts w:ascii="Aptos Light" w:hAnsi="Aptos Light" w:cs="Arial"/>
                <w:b w:val="0"/>
                <w:bCs/>
                <w:sz w:val="22"/>
                <w:szCs w:val="22"/>
              </w:rPr>
              <w:t xml:space="preserve"> and development of local and/or national initiatives which have led to improved performance</w:t>
            </w:r>
          </w:p>
          <w:p w14:paraId="592969F7" w14:textId="6CA010C2"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 xml:space="preserve">Experience of </w:t>
            </w:r>
            <w:r w:rsidR="004626AD" w:rsidRPr="00525B2C">
              <w:rPr>
                <w:rFonts w:ascii="Aptos Light" w:hAnsi="Aptos Light" w:cs="Arial"/>
                <w:b w:val="0"/>
                <w:bCs/>
                <w:sz w:val="22"/>
                <w:szCs w:val="22"/>
              </w:rPr>
              <w:t>building effective partnerships and working successfully at strategic level with external agencies</w:t>
            </w:r>
            <w:r w:rsidR="004B636B" w:rsidRPr="00525B2C">
              <w:rPr>
                <w:rFonts w:ascii="Aptos Light" w:hAnsi="Aptos Light" w:cs="Arial"/>
                <w:b w:val="0"/>
                <w:bCs/>
                <w:sz w:val="22"/>
                <w:szCs w:val="22"/>
              </w:rPr>
              <w:t xml:space="preserve"> </w:t>
            </w:r>
          </w:p>
          <w:p w14:paraId="68AD3AE8" w14:textId="5FDD2ACF" w:rsidR="004577FB" w:rsidRPr="00525B2C" w:rsidRDefault="004577FB" w:rsidP="00681D3A">
            <w:pPr>
              <w:pStyle w:val="Title"/>
              <w:numPr>
                <w:ilvl w:val="0"/>
                <w:numId w:val="2"/>
              </w:numPr>
              <w:jc w:val="left"/>
              <w:rPr>
                <w:rFonts w:ascii="Aptos Light" w:hAnsi="Aptos Light" w:cs="Arial"/>
                <w:b w:val="0"/>
                <w:bCs/>
                <w:sz w:val="22"/>
                <w:szCs w:val="22"/>
              </w:rPr>
            </w:pPr>
          </w:p>
        </w:tc>
        <w:tc>
          <w:tcPr>
            <w:tcW w:w="2076" w:type="dxa"/>
          </w:tcPr>
          <w:p w14:paraId="58B9D5A8"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Application</w:t>
            </w:r>
          </w:p>
          <w:p w14:paraId="6C468624" w14:textId="77777777" w:rsidR="00681D3A" w:rsidRPr="00525B2C" w:rsidRDefault="00681D3A" w:rsidP="008F483F">
            <w:pPr>
              <w:pStyle w:val="Title"/>
              <w:rPr>
                <w:rFonts w:ascii="Aptos Light" w:hAnsi="Aptos Light" w:cs="Arial"/>
                <w:b w:val="0"/>
                <w:bCs/>
                <w:sz w:val="22"/>
                <w:szCs w:val="22"/>
              </w:rPr>
            </w:pPr>
          </w:p>
          <w:p w14:paraId="6894F36F"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Interview</w:t>
            </w:r>
          </w:p>
          <w:p w14:paraId="354BD9F1" w14:textId="77777777" w:rsidR="00681D3A" w:rsidRPr="00525B2C" w:rsidRDefault="00681D3A" w:rsidP="008F483F">
            <w:pPr>
              <w:pStyle w:val="Title"/>
              <w:rPr>
                <w:rFonts w:ascii="Aptos Light" w:hAnsi="Aptos Light" w:cs="Arial"/>
                <w:b w:val="0"/>
                <w:bCs/>
                <w:sz w:val="22"/>
                <w:szCs w:val="22"/>
              </w:rPr>
            </w:pPr>
          </w:p>
          <w:p w14:paraId="39F4CC9E"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Tasks</w:t>
            </w:r>
          </w:p>
          <w:p w14:paraId="7F5A899C" w14:textId="77777777" w:rsidR="00681D3A" w:rsidRPr="00525B2C" w:rsidRDefault="00681D3A" w:rsidP="008F483F">
            <w:pPr>
              <w:pStyle w:val="Title"/>
              <w:rPr>
                <w:rFonts w:ascii="Aptos Light" w:hAnsi="Aptos Light" w:cs="Arial"/>
                <w:b w:val="0"/>
                <w:bCs/>
                <w:sz w:val="22"/>
                <w:szCs w:val="22"/>
              </w:rPr>
            </w:pPr>
          </w:p>
          <w:p w14:paraId="4F5E1910"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References</w:t>
            </w:r>
          </w:p>
        </w:tc>
      </w:tr>
      <w:tr w:rsidR="004626AD" w:rsidRPr="00525B2C" w14:paraId="2047DB7A" w14:textId="77777777" w:rsidTr="00525B2C">
        <w:tc>
          <w:tcPr>
            <w:tcW w:w="2153" w:type="dxa"/>
            <w:vMerge w:val="restart"/>
          </w:tcPr>
          <w:p w14:paraId="21CDEE73" w14:textId="77777777" w:rsidR="00681D3A" w:rsidRPr="00525B2C" w:rsidRDefault="00681D3A" w:rsidP="008F483F">
            <w:pPr>
              <w:pStyle w:val="Title"/>
              <w:rPr>
                <w:rFonts w:ascii="Aptos Light" w:hAnsi="Aptos Light" w:cs="Arial"/>
                <w:bCs/>
                <w:sz w:val="22"/>
                <w:szCs w:val="22"/>
              </w:rPr>
            </w:pPr>
          </w:p>
          <w:p w14:paraId="7441664D" w14:textId="77777777" w:rsidR="00681D3A" w:rsidRPr="00525B2C" w:rsidRDefault="00681D3A" w:rsidP="008F483F">
            <w:pPr>
              <w:pStyle w:val="Title"/>
              <w:rPr>
                <w:rFonts w:ascii="Aptos Light" w:hAnsi="Aptos Light" w:cs="Arial"/>
                <w:bCs/>
                <w:sz w:val="22"/>
                <w:szCs w:val="22"/>
              </w:rPr>
            </w:pPr>
          </w:p>
          <w:p w14:paraId="0BFE7E7A" w14:textId="77777777" w:rsidR="00681D3A" w:rsidRPr="00525B2C" w:rsidRDefault="00681D3A" w:rsidP="008F483F">
            <w:pPr>
              <w:pStyle w:val="Title"/>
              <w:rPr>
                <w:rFonts w:ascii="Aptos Light" w:hAnsi="Aptos Light" w:cs="Arial"/>
                <w:bCs/>
                <w:sz w:val="22"/>
                <w:szCs w:val="22"/>
              </w:rPr>
            </w:pPr>
          </w:p>
          <w:p w14:paraId="3D46D461"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Our Values</w:t>
            </w:r>
          </w:p>
        </w:tc>
        <w:tc>
          <w:tcPr>
            <w:tcW w:w="2804" w:type="dxa"/>
          </w:tcPr>
          <w:p w14:paraId="614E60B5"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Cs/>
                <w:sz w:val="22"/>
                <w:szCs w:val="22"/>
              </w:rPr>
              <w:t>Community</w:t>
            </w:r>
            <w:r w:rsidRPr="00525B2C">
              <w:rPr>
                <w:rFonts w:ascii="Aptos Light" w:hAnsi="Aptos Light" w:cs="Arial"/>
                <w:b w:val="0"/>
                <w:bCs/>
                <w:sz w:val="22"/>
                <w:szCs w:val="22"/>
              </w:rPr>
              <w:t>: Evidence of working together for a common purpose and encouraging diversity</w:t>
            </w:r>
          </w:p>
        </w:tc>
        <w:tc>
          <w:tcPr>
            <w:tcW w:w="2176" w:type="dxa"/>
          </w:tcPr>
          <w:p w14:paraId="16E0E6EF" w14:textId="77777777" w:rsidR="00681D3A" w:rsidRPr="00525B2C" w:rsidRDefault="00681D3A" w:rsidP="008F483F">
            <w:pPr>
              <w:pStyle w:val="Title"/>
              <w:ind w:left="57"/>
              <w:jc w:val="left"/>
              <w:rPr>
                <w:rFonts w:ascii="Aptos Light" w:hAnsi="Aptos Light" w:cs="Arial"/>
                <w:b w:val="0"/>
                <w:bCs/>
                <w:sz w:val="22"/>
                <w:szCs w:val="22"/>
              </w:rPr>
            </w:pPr>
          </w:p>
        </w:tc>
        <w:tc>
          <w:tcPr>
            <w:tcW w:w="2076" w:type="dxa"/>
          </w:tcPr>
          <w:p w14:paraId="4D0816DF"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Interview</w:t>
            </w:r>
          </w:p>
          <w:p w14:paraId="4A623DC1" w14:textId="77777777" w:rsidR="00681D3A" w:rsidRPr="00525B2C" w:rsidRDefault="00681D3A" w:rsidP="008F483F">
            <w:pPr>
              <w:pStyle w:val="Title"/>
              <w:rPr>
                <w:rFonts w:ascii="Aptos Light" w:hAnsi="Aptos Light" w:cs="Arial"/>
                <w:b w:val="0"/>
                <w:bCs/>
                <w:sz w:val="22"/>
                <w:szCs w:val="22"/>
              </w:rPr>
            </w:pPr>
          </w:p>
          <w:p w14:paraId="35E7FFAA"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Tasks</w:t>
            </w:r>
          </w:p>
        </w:tc>
      </w:tr>
      <w:tr w:rsidR="004626AD" w:rsidRPr="00525B2C" w14:paraId="4173C3F2" w14:textId="77777777" w:rsidTr="00525B2C">
        <w:tc>
          <w:tcPr>
            <w:tcW w:w="2153" w:type="dxa"/>
            <w:vMerge/>
          </w:tcPr>
          <w:p w14:paraId="7FBB8C11" w14:textId="77777777" w:rsidR="00681D3A" w:rsidRPr="00525B2C" w:rsidRDefault="00681D3A" w:rsidP="008F483F">
            <w:pPr>
              <w:pStyle w:val="Title"/>
              <w:rPr>
                <w:rFonts w:ascii="Aptos Light" w:hAnsi="Aptos Light" w:cs="Arial"/>
                <w:bCs/>
                <w:sz w:val="22"/>
                <w:szCs w:val="22"/>
              </w:rPr>
            </w:pPr>
          </w:p>
        </w:tc>
        <w:tc>
          <w:tcPr>
            <w:tcW w:w="2804" w:type="dxa"/>
          </w:tcPr>
          <w:p w14:paraId="58F96395"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Cs/>
                <w:sz w:val="22"/>
                <w:szCs w:val="22"/>
              </w:rPr>
              <w:t>Integrity</w:t>
            </w:r>
            <w:r w:rsidRPr="00525B2C">
              <w:rPr>
                <w:rFonts w:ascii="Aptos Light" w:hAnsi="Aptos Light" w:cs="Arial"/>
                <w:b w:val="0"/>
                <w:bCs/>
                <w:sz w:val="22"/>
                <w:szCs w:val="22"/>
              </w:rPr>
              <w:t>: Evidence of doing the right things for the right reason</w:t>
            </w:r>
          </w:p>
        </w:tc>
        <w:tc>
          <w:tcPr>
            <w:tcW w:w="2176" w:type="dxa"/>
          </w:tcPr>
          <w:p w14:paraId="726E2B42" w14:textId="77777777" w:rsidR="00681D3A" w:rsidRPr="00525B2C" w:rsidRDefault="00681D3A" w:rsidP="008F483F">
            <w:pPr>
              <w:pStyle w:val="Title"/>
              <w:ind w:left="57"/>
              <w:jc w:val="left"/>
              <w:rPr>
                <w:rFonts w:ascii="Aptos Light" w:hAnsi="Aptos Light" w:cs="Arial"/>
                <w:b w:val="0"/>
                <w:bCs/>
                <w:sz w:val="22"/>
                <w:szCs w:val="22"/>
              </w:rPr>
            </w:pPr>
          </w:p>
        </w:tc>
        <w:tc>
          <w:tcPr>
            <w:tcW w:w="2076" w:type="dxa"/>
          </w:tcPr>
          <w:p w14:paraId="077E84E8"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Interview</w:t>
            </w:r>
          </w:p>
          <w:p w14:paraId="1BBD6A90" w14:textId="77777777" w:rsidR="00681D3A" w:rsidRPr="00525B2C" w:rsidRDefault="00681D3A" w:rsidP="008F483F">
            <w:pPr>
              <w:pStyle w:val="Title"/>
              <w:rPr>
                <w:rFonts w:ascii="Aptos Light" w:hAnsi="Aptos Light" w:cs="Arial"/>
                <w:b w:val="0"/>
                <w:bCs/>
                <w:sz w:val="22"/>
                <w:szCs w:val="22"/>
              </w:rPr>
            </w:pPr>
          </w:p>
          <w:p w14:paraId="4CADC538"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Tasks</w:t>
            </w:r>
          </w:p>
        </w:tc>
      </w:tr>
      <w:tr w:rsidR="004626AD" w:rsidRPr="00525B2C" w14:paraId="4098134F" w14:textId="77777777" w:rsidTr="00525B2C">
        <w:tc>
          <w:tcPr>
            <w:tcW w:w="2153" w:type="dxa"/>
            <w:vMerge/>
          </w:tcPr>
          <w:p w14:paraId="1130E326" w14:textId="77777777" w:rsidR="00681D3A" w:rsidRPr="00525B2C" w:rsidRDefault="00681D3A" w:rsidP="008F483F">
            <w:pPr>
              <w:pStyle w:val="Title"/>
              <w:rPr>
                <w:rFonts w:ascii="Aptos Light" w:hAnsi="Aptos Light" w:cs="Arial"/>
                <w:bCs/>
                <w:sz w:val="22"/>
                <w:szCs w:val="22"/>
              </w:rPr>
            </w:pPr>
          </w:p>
        </w:tc>
        <w:tc>
          <w:tcPr>
            <w:tcW w:w="2804" w:type="dxa"/>
          </w:tcPr>
          <w:p w14:paraId="1B86E02E"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Cs/>
                <w:sz w:val="22"/>
                <w:szCs w:val="22"/>
              </w:rPr>
              <w:t>Passion</w:t>
            </w:r>
            <w:r w:rsidRPr="00525B2C">
              <w:rPr>
                <w:rFonts w:ascii="Aptos Light" w:hAnsi="Aptos Light" w:cs="Arial"/>
                <w:b w:val="0"/>
                <w:bCs/>
                <w:sz w:val="22"/>
                <w:szCs w:val="22"/>
              </w:rPr>
              <w:t>: Evidence of taking personal responsibility, working hard and having high aspirations</w:t>
            </w:r>
          </w:p>
          <w:p w14:paraId="2053011B" w14:textId="77777777" w:rsidR="00681D3A" w:rsidRPr="00525B2C" w:rsidRDefault="00681D3A" w:rsidP="008F483F">
            <w:pPr>
              <w:pStyle w:val="Title"/>
              <w:jc w:val="left"/>
              <w:rPr>
                <w:rFonts w:ascii="Aptos Light" w:hAnsi="Aptos Light" w:cs="Arial"/>
                <w:b w:val="0"/>
                <w:bCs/>
                <w:sz w:val="22"/>
                <w:szCs w:val="22"/>
              </w:rPr>
            </w:pPr>
          </w:p>
        </w:tc>
        <w:tc>
          <w:tcPr>
            <w:tcW w:w="2176" w:type="dxa"/>
          </w:tcPr>
          <w:p w14:paraId="2B5E2BB9" w14:textId="77777777" w:rsidR="00681D3A" w:rsidRPr="00525B2C" w:rsidRDefault="00681D3A" w:rsidP="008F483F">
            <w:pPr>
              <w:pStyle w:val="Title"/>
              <w:ind w:left="57"/>
              <w:jc w:val="left"/>
              <w:rPr>
                <w:rFonts w:ascii="Aptos Light" w:hAnsi="Aptos Light" w:cs="Arial"/>
                <w:b w:val="0"/>
                <w:bCs/>
                <w:sz w:val="22"/>
                <w:szCs w:val="22"/>
              </w:rPr>
            </w:pPr>
          </w:p>
        </w:tc>
        <w:tc>
          <w:tcPr>
            <w:tcW w:w="2076" w:type="dxa"/>
          </w:tcPr>
          <w:p w14:paraId="56C0138D"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Interview</w:t>
            </w:r>
          </w:p>
          <w:p w14:paraId="21BADCAB" w14:textId="77777777" w:rsidR="00681D3A" w:rsidRPr="00525B2C" w:rsidRDefault="00681D3A" w:rsidP="008F483F">
            <w:pPr>
              <w:pStyle w:val="Title"/>
              <w:rPr>
                <w:rFonts w:ascii="Aptos Light" w:hAnsi="Aptos Light" w:cs="Arial"/>
                <w:b w:val="0"/>
                <w:bCs/>
                <w:sz w:val="22"/>
                <w:szCs w:val="22"/>
              </w:rPr>
            </w:pPr>
          </w:p>
          <w:p w14:paraId="18B05ACC"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Tasks</w:t>
            </w:r>
          </w:p>
        </w:tc>
      </w:tr>
      <w:tr w:rsidR="004626AD" w:rsidRPr="00525B2C" w14:paraId="27F5AEB2" w14:textId="77777777" w:rsidTr="00525B2C">
        <w:tc>
          <w:tcPr>
            <w:tcW w:w="2153" w:type="dxa"/>
          </w:tcPr>
          <w:p w14:paraId="25299751" w14:textId="77777777" w:rsidR="00681D3A" w:rsidRPr="00525B2C" w:rsidRDefault="00681D3A" w:rsidP="008F483F">
            <w:pPr>
              <w:pStyle w:val="Title"/>
              <w:rPr>
                <w:rFonts w:ascii="Aptos Light" w:hAnsi="Aptos Light" w:cs="Arial"/>
                <w:bCs/>
                <w:sz w:val="22"/>
                <w:szCs w:val="22"/>
              </w:rPr>
            </w:pPr>
            <w:r w:rsidRPr="00525B2C">
              <w:rPr>
                <w:rFonts w:ascii="Aptos Light" w:hAnsi="Aptos Light" w:cs="Arial"/>
                <w:bCs/>
                <w:sz w:val="22"/>
                <w:szCs w:val="22"/>
              </w:rPr>
              <w:t>Pre-employment screening</w:t>
            </w:r>
          </w:p>
        </w:tc>
        <w:tc>
          <w:tcPr>
            <w:tcW w:w="2804" w:type="dxa"/>
          </w:tcPr>
          <w:p w14:paraId="479EBB31"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Enhanced DBS check</w:t>
            </w:r>
          </w:p>
          <w:p w14:paraId="2F802C8E"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2 satisfactory employment references, from the last two employers</w:t>
            </w:r>
          </w:p>
          <w:p w14:paraId="633A10AF" w14:textId="77777777" w:rsidR="00681D3A" w:rsidRPr="00525B2C" w:rsidRDefault="00681D3A" w:rsidP="00681D3A">
            <w:pPr>
              <w:pStyle w:val="Title"/>
              <w:numPr>
                <w:ilvl w:val="0"/>
                <w:numId w:val="2"/>
              </w:numPr>
              <w:jc w:val="left"/>
              <w:rPr>
                <w:rFonts w:ascii="Aptos Light" w:hAnsi="Aptos Light" w:cs="Arial"/>
                <w:b w:val="0"/>
                <w:bCs/>
                <w:sz w:val="22"/>
                <w:szCs w:val="22"/>
              </w:rPr>
            </w:pPr>
            <w:r w:rsidRPr="00525B2C">
              <w:rPr>
                <w:rFonts w:ascii="Aptos Light" w:hAnsi="Aptos Light" w:cs="Arial"/>
                <w:b w:val="0"/>
                <w:bCs/>
                <w:sz w:val="22"/>
                <w:szCs w:val="22"/>
              </w:rPr>
              <w:t>Evidence of the right to work in the UK</w:t>
            </w:r>
          </w:p>
        </w:tc>
        <w:tc>
          <w:tcPr>
            <w:tcW w:w="2176" w:type="dxa"/>
          </w:tcPr>
          <w:p w14:paraId="459F0641" w14:textId="77777777" w:rsidR="00681D3A" w:rsidRPr="00525B2C" w:rsidRDefault="00681D3A" w:rsidP="008F483F">
            <w:pPr>
              <w:pStyle w:val="Title"/>
              <w:ind w:left="57"/>
              <w:jc w:val="left"/>
              <w:rPr>
                <w:rFonts w:ascii="Aptos Light" w:hAnsi="Aptos Light" w:cs="Arial"/>
                <w:b w:val="0"/>
                <w:bCs/>
                <w:sz w:val="22"/>
                <w:szCs w:val="22"/>
              </w:rPr>
            </w:pPr>
          </w:p>
        </w:tc>
        <w:tc>
          <w:tcPr>
            <w:tcW w:w="2076" w:type="dxa"/>
          </w:tcPr>
          <w:p w14:paraId="00BFCF0C"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On-line DBS check</w:t>
            </w:r>
          </w:p>
          <w:p w14:paraId="5976B442" w14:textId="77777777" w:rsidR="00681D3A" w:rsidRPr="00525B2C" w:rsidRDefault="00681D3A" w:rsidP="008F483F">
            <w:pPr>
              <w:pStyle w:val="Title"/>
              <w:rPr>
                <w:rFonts w:ascii="Aptos Light" w:hAnsi="Aptos Light" w:cs="Arial"/>
                <w:b w:val="0"/>
                <w:bCs/>
                <w:sz w:val="22"/>
                <w:szCs w:val="22"/>
              </w:rPr>
            </w:pPr>
          </w:p>
          <w:p w14:paraId="39EE2AF5" w14:textId="479B2206"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 xml:space="preserve">References deemed suitable by </w:t>
            </w:r>
            <w:r w:rsidR="00525B2C">
              <w:rPr>
                <w:rFonts w:ascii="Aptos Light" w:hAnsi="Aptos Light" w:cs="Arial"/>
                <w:b w:val="0"/>
                <w:bCs/>
                <w:sz w:val="22"/>
                <w:szCs w:val="22"/>
              </w:rPr>
              <w:t>Bright Futures Educational Trust</w:t>
            </w:r>
          </w:p>
          <w:p w14:paraId="00F2DC4A" w14:textId="77777777" w:rsidR="00681D3A" w:rsidRPr="00525B2C" w:rsidRDefault="00681D3A" w:rsidP="008F483F">
            <w:pPr>
              <w:pStyle w:val="Title"/>
              <w:rPr>
                <w:rFonts w:ascii="Aptos Light" w:hAnsi="Aptos Light" w:cs="Arial"/>
                <w:b w:val="0"/>
                <w:bCs/>
                <w:sz w:val="22"/>
                <w:szCs w:val="22"/>
              </w:rPr>
            </w:pPr>
          </w:p>
          <w:p w14:paraId="7FF9A9D8" w14:textId="77777777" w:rsidR="00681D3A" w:rsidRPr="00525B2C" w:rsidRDefault="00681D3A" w:rsidP="008F483F">
            <w:pPr>
              <w:pStyle w:val="Title"/>
              <w:rPr>
                <w:rFonts w:ascii="Aptos Light" w:hAnsi="Aptos Light" w:cs="Arial"/>
                <w:b w:val="0"/>
                <w:bCs/>
                <w:sz w:val="22"/>
                <w:szCs w:val="22"/>
              </w:rPr>
            </w:pPr>
            <w:r w:rsidRPr="00525B2C">
              <w:rPr>
                <w:rFonts w:ascii="Aptos Light" w:hAnsi="Aptos Light" w:cs="Arial"/>
                <w:b w:val="0"/>
                <w:bCs/>
                <w:sz w:val="22"/>
                <w:szCs w:val="22"/>
              </w:rPr>
              <w:t>Passport or other evidence allowed by UK Home Office</w:t>
            </w:r>
          </w:p>
        </w:tc>
      </w:tr>
    </w:tbl>
    <w:p w14:paraId="173B9EFC" w14:textId="77777777" w:rsidR="00681D3A" w:rsidRPr="00525B2C" w:rsidRDefault="00681D3A" w:rsidP="00681D3A">
      <w:pPr>
        <w:rPr>
          <w:rFonts w:ascii="Aptos Light" w:hAnsi="Aptos Light" w:cs="Arial"/>
          <w:b/>
          <w:bCs/>
          <w:sz w:val="22"/>
        </w:rPr>
      </w:pPr>
    </w:p>
    <w:p w14:paraId="654EE57D" w14:textId="77777777" w:rsidR="00681D3A" w:rsidRPr="00525B2C" w:rsidRDefault="00681D3A" w:rsidP="00681D3A">
      <w:pPr>
        <w:rPr>
          <w:rFonts w:ascii="Aptos Light" w:hAnsi="Aptos Light" w:cs="Arial"/>
          <w:b/>
          <w:bCs/>
          <w:sz w:val="22"/>
        </w:rPr>
      </w:pPr>
    </w:p>
    <w:p w14:paraId="59EFEA67" w14:textId="77777777" w:rsidR="00B01388" w:rsidRPr="00525B2C" w:rsidRDefault="00B01388">
      <w:pPr>
        <w:rPr>
          <w:rFonts w:ascii="Aptos Light" w:hAnsi="Aptos Light"/>
          <w:sz w:val="22"/>
          <w:szCs w:val="20"/>
        </w:rPr>
      </w:pPr>
    </w:p>
    <w:sectPr w:rsidR="00B01388" w:rsidRPr="00525B2C" w:rsidSect="00525B2C">
      <w:headerReference w:type="default" r:id="rId8"/>
      <w:headerReference w:type="first" r:id="rId9"/>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5BA30" w14:textId="77777777" w:rsidR="00210573" w:rsidRDefault="00210573">
      <w:pPr>
        <w:spacing w:before="0" w:after="0"/>
      </w:pPr>
      <w:r>
        <w:separator/>
      </w:r>
    </w:p>
  </w:endnote>
  <w:endnote w:type="continuationSeparator" w:id="0">
    <w:p w14:paraId="18B1BFF3" w14:textId="77777777" w:rsidR="00210573" w:rsidRDefault="00210573">
      <w:pPr>
        <w:spacing w:before="0" w:after="0"/>
      </w:pPr>
      <w:r>
        <w:continuationSeparator/>
      </w:r>
    </w:p>
  </w:endnote>
  <w:endnote w:type="continuationNotice" w:id="1">
    <w:p w14:paraId="65E6D204" w14:textId="77777777" w:rsidR="00210573" w:rsidRDefault="002105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Light">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A1741" w14:textId="77777777" w:rsidR="00210573" w:rsidRDefault="00210573">
      <w:pPr>
        <w:spacing w:before="0" w:after="0"/>
      </w:pPr>
      <w:r>
        <w:separator/>
      </w:r>
    </w:p>
  </w:footnote>
  <w:footnote w:type="continuationSeparator" w:id="0">
    <w:p w14:paraId="3FB173DB" w14:textId="77777777" w:rsidR="00210573" w:rsidRDefault="00210573">
      <w:pPr>
        <w:spacing w:before="0" w:after="0"/>
      </w:pPr>
      <w:r>
        <w:continuationSeparator/>
      </w:r>
    </w:p>
  </w:footnote>
  <w:footnote w:type="continuationNotice" w:id="1">
    <w:p w14:paraId="11AEB77B" w14:textId="77777777" w:rsidR="00210573" w:rsidRDefault="002105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6D23D" w14:textId="241124C8" w:rsidR="00681D3A" w:rsidRDefault="00681D3A" w:rsidP="008F483F">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A9084" w14:textId="40BCDD6E" w:rsidR="00525B2C" w:rsidRDefault="00525B2C">
    <w:pPr>
      <w:pStyle w:val="Header"/>
    </w:pPr>
    <w:r>
      <w:rPr>
        <w:rFonts w:asciiTheme="minorHAnsi" w:hAnsiTheme="minorHAnsi" w:cstheme="minorHAnsi"/>
        <w:caps/>
        <w:noProof/>
        <w:szCs w:val="24"/>
        <w:lang w:eastAsia="en-GB"/>
      </w:rPr>
      <w:drawing>
        <wp:anchor distT="0" distB="0" distL="114300" distR="114300" simplePos="0" relativeHeight="251658240" behindDoc="0" locked="0" layoutInCell="1" allowOverlap="1" wp14:anchorId="46E683FD" wp14:editId="264CE4A8">
          <wp:simplePos x="0" y="0"/>
          <wp:positionH relativeFrom="column">
            <wp:posOffset>4514850</wp:posOffset>
          </wp:positionH>
          <wp:positionV relativeFrom="paragraph">
            <wp:posOffset>81915</wp:posOffset>
          </wp:positionV>
          <wp:extent cx="1743710" cy="937260"/>
          <wp:effectExtent l="0" t="0" r="889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Vision Statement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937260"/>
                  </a:xfrm>
                  <a:prstGeom prst="rect">
                    <a:avLst/>
                  </a:prstGeom>
                </pic:spPr>
              </pic:pic>
            </a:graphicData>
          </a:graphic>
        </wp:anchor>
      </w:drawing>
    </w:r>
    <w:r>
      <w:rPr>
        <w:rFonts w:asciiTheme="minorHAnsi" w:hAnsiTheme="minorHAnsi" w:cstheme="minorHAnsi"/>
        <w:caps/>
        <w:noProof/>
        <w:szCs w:val="24"/>
        <w:lang w:eastAsia="en-GB"/>
      </w:rPr>
      <w:drawing>
        <wp:inline distT="0" distB="0" distL="0" distR="0" wp14:anchorId="57C7A498" wp14:editId="145E43E0">
          <wp:extent cx="971550" cy="971550"/>
          <wp:effectExtent l="0" t="0" r="0" b="0"/>
          <wp:docPr id="29" name="Picture 29" descr="A logo with yellow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logo with yellow and green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7732B"/>
    <w:multiLevelType w:val="hybridMultilevel"/>
    <w:tmpl w:val="A142DC7C"/>
    <w:lvl w:ilvl="0" w:tplc="08090005">
      <w:start w:val="1"/>
      <w:numFmt w:val="bullet"/>
      <w:lvlText w:val=""/>
      <w:lvlJc w:val="left"/>
      <w:pPr>
        <w:ind w:left="284" w:hanging="17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95BA1"/>
    <w:multiLevelType w:val="hybridMultilevel"/>
    <w:tmpl w:val="CF0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72F5A"/>
    <w:multiLevelType w:val="hybridMultilevel"/>
    <w:tmpl w:val="80687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74F3"/>
    <w:multiLevelType w:val="hybridMultilevel"/>
    <w:tmpl w:val="BDB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C442C"/>
    <w:multiLevelType w:val="hybridMultilevel"/>
    <w:tmpl w:val="744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664A4"/>
    <w:multiLevelType w:val="hybridMultilevel"/>
    <w:tmpl w:val="63E47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018B1"/>
    <w:multiLevelType w:val="hybridMultilevel"/>
    <w:tmpl w:val="CDF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500F4"/>
    <w:multiLevelType w:val="hybridMultilevel"/>
    <w:tmpl w:val="5B56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45F4B"/>
    <w:multiLevelType w:val="hybridMultilevel"/>
    <w:tmpl w:val="87DEC88A"/>
    <w:lvl w:ilvl="0" w:tplc="BDC81B7A">
      <w:start w:val="1"/>
      <w:numFmt w:val="bullet"/>
      <w:suff w:val="space"/>
      <w:lvlText w:val=""/>
      <w:lvlJc w:val="left"/>
      <w:pPr>
        <w:ind w:left="57" w:hanging="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D69CA"/>
    <w:multiLevelType w:val="hybridMultilevel"/>
    <w:tmpl w:val="9A9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718087">
    <w:abstractNumId w:val="0"/>
  </w:num>
  <w:num w:numId="2" w16cid:durableId="1709523551">
    <w:abstractNumId w:val="8"/>
  </w:num>
  <w:num w:numId="3" w16cid:durableId="1623924259">
    <w:abstractNumId w:val="5"/>
  </w:num>
  <w:num w:numId="4" w16cid:durableId="1989044838">
    <w:abstractNumId w:val="2"/>
  </w:num>
  <w:num w:numId="5" w16cid:durableId="1880437388">
    <w:abstractNumId w:val="7"/>
  </w:num>
  <w:num w:numId="6" w16cid:durableId="918752188">
    <w:abstractNumId w:val="6"/>
  </w:num>
  <w:num w:numId="7" w16cid:durableId="225724620">
    <w:abstractNumId w:val="9"/>
  </w:num>
  <w:num w:numId="8" w16cid:durableId="213733701">
    <w:abstractNumId w:val="1"/>
  </w:num>
  <w:num w:numId="9" w16cid:durableId="1834564793">
    <w:abstractNumId w:val="3"/>
  </w:num>
  <w:num w:numId="10" w16cid:durableId="974525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3A"/>
    <w:rsid w:val="00010B61"/>
    <w:rsid w:val="000253D4"/>
    <w:rsid w:val="000279A9"/>
    <w:rsid w:val="00043870"/>
    <w:rsid w:val="000504F2"/>
    <w:rsid w:val="00063A09"/>
    <w:rsid w:val="0007519F"/>
    <w:rsid w:val="000775BF"/>
    <w:rsid w:val="000C7715"/>
    <w:rsid w:val="001706E8"/>
    <w:rsid w:val="00173F56"/>
    <w:rsid w:val="001A17D0"/>
    <w:rsid w:val="001A1DC8"/>
    <w:rsid w:val="001B1972"/>
    <w:rsid w:val="001D032B"/>
    <w:rsid w:val="001E084D"/>
    <w:rsid w:val="001E5914"/>
    <w:rsid w:val="001F67AA"/>
    <w:rsid w:val="00200C78"/>
    <w:rsid w:val="00203B30"/>
    <w:rsid w:val="00210573"/>
    <w:rsid w:val="00225C54"/>
    <w:rsid w:val="00254E0C"/>
    <w:rsid w:val="00256D47"/>
    <w:rsid w:val="002950AB"/>
    <w:rsid w:val="002A2EE8"/>
    <w:rsid w:val="002A40B1"/>
    <w:rsid w:val="002A6334"/>
    <w:rsid w:val="002E30C1"/>
    <w:rsid w:val="002F1DD0"/>
    <w:rsid w:val="002F204C"/>
    <w:rsid w:val="002F551E"/>
    <w:rsid w:val="00304E84"/>
    <w:rsid w:val="00317ED7"/>
    <w:rsid w:val="00323E8A"/>
    <w:rsid w:val="00336A0D"/>
    <w:rsid w:val="00373702"/>
    <w:rsid w:val="003823C6"/>
    <w:rsid w:val="003947BC"/>
    <w:rsid w:val="003A24E0"/>
    <w:rsid w:val="003E728E"/>
    <w:rsid w:val="004577FB"/>
    <w:rsid w:val="00461E6B"/>
    <w:rsid w:val="004626AD"/>
    <w:rsid w:val="00471D0E"/>
    <w:rsid w:val="004832FA"/>
    <w:rsid w:val="00487BA4"/>
    <w:rsid w:val="0049035D"/>
    <w:rsid w:val="0049723C"/>
    <w:rsid w:val="004B636B"/>
    <w:rsid w:val="004C3B21"/>
    <w:rsid w:val="004E5BEF"/>
    <w:rsid w:val="004E7141"/>
    <w:rsid w:val="005209F6"/>
    <w:rsid w:val="00525B2C"/>
    <w:rsid w:val="005318BB"/>
    <w:rsid w:val="00566B91"/>
    <w:rsid w:val="005A28BD"/>
    <w:rsid w:val="005A2A9A"/>
    <w:rsid w:val="005D3C8C"/>
    <w:rsid w:val="00602A5F"/>
    <w:rsid w:val="00622F71"/>
    <w:rsid w:val="00636D64"/>
    <w:rsid w:val="00677920"/>
    <w:rsid w:val="00680B4B"/>
    <w:rsid w:val="00681D3A"/>
    <w:rsid w:val="00684C5A"/>
    <w:rsid w:val="00691964"/>
    <w:rsid w:val="0069398B"/>
    <w:rsid w:val="006E314E"/>
    <w:rsid w:val="006F51A0"/>
    <w:rsid w:val="00711175"/>
    <w:rsid w:val="00717391"/>
    <w:rsid w:val="00723201"/>
    <w:rsid w:val="00724843"/>
    <w:rsid w:val="00725BE4"/>
    <w:rsid w:val="00763D3E"/>
    <w:rsid w:val="007712BD"/>
    <w:rsid w:val="007717C1"/>
    <w:rsid w:val="00781551"/>
    <w:rsid w:val="0079521D"/>
    <w:rsid w:val="007B5E0F"/>
    <w:rsid w:val="00810367"/>
    <w:rsid w:val="0081446F"/>
    <w:rsid w:val="008362B4"/>
    <w:rsid w:val="0085485E"/>
    <w:rsid w:val="00884131"/>
    <w:rsid w:val="0089799B"/>
    <w:rsid w:val="008A0F62"/>
    <w:rsid w:val="008D19E3"/>
    <w:rsid w:val="008F483F"/>
    <w:rsid w:val="009114A0"/>
    <w:rsid w:val="00927007"/>
    <w:rsid w:val="009348D6"/>
    <w:rsid w:val="00935780"/>
    <w:rsid w:val="00950AA1"/>
    <w:rsid w:val="00955637"/>
    <w:rsid w:val="00966A3D"/>
    <w:rsid w:val="009753BD"/>
    <w:rsid w:val="009764FF"/>
    <w:rsid w:val="00984AB2"/>
    <w:rsid w:val="00995B4D"/>
    <w:rsid w:val="009A563E"/>
    <w:rsid w:val="009C2822"/>
    <w:rsid w:val="00A05E39"/>
    <w:rsid w:val="00A34604"/>
    <w:rsid w:val="00A65E27"/>
    <w:rsid w:val="00A853B8"/>
    <w:rsid w:val="00A867A7"/>
    <w:rsid w:val="00A943CC"/>
    <w:rsid w:val="00A97C89"/>
    <w:rsid w:val="00AC0369"/>
    <w:rsid w:val="00AC7064"/>
    <w:rsid w:val="00AD070F"/>
    <w:rsid w:val="00AE2E79"/>
    <w:rsid w:val="00AE3BCD"/>
    <w:rsid w:val="00AE6C0C"/>
    <w:rsid w:val="00AF3EC7"/>
    <w:rsid w:val="00B01388"/>
    <w:rsid w:val="00B05AD8"/>
    <w:rsid w:val="00B12193"/>
    <w:rsid w:val="00BA0610"/>
    <w:rsid w:val="00BC2141"/>
    <w:rsid w:val="00BC5110"/>
    <w:rsid w:val="00BD3063"/>
    <w:rsid w:val="00BE3857"/>
    <w:rsid w:val="00C034D2"/>
    <w:rsid w:val="00C057E5"/>
    <w:rsid w:val="00C96769"/>
    <w:rsid w:val="00CB57D3"/>
    <w:rsid w:val="00CC4145"/>
    <w:rsid w:val="00CE1F06"/>
    <w:rsid w:val="00CF3445"/>
    <w:rsid w:val="00CF35AA"/>
    <w:rsid w:val="00CF5753"/>
    <w:rsid w:val="00D44BFB"/>
    <w:rsid w:val="00D6712C"/>
    <w:rsid w:val="00D671D3"/>
    <w:rsid w:val="00D80FFE"/>
    <w:rsid w:val="00D92197"/>
    <w:rsid w:val="00DB0664"/>
    <w:rsid w:val="00DC34BF"/>
    <w:rsid w:val="00DF443A"/>
    <w:rsid w:val="00E205FF"/>
    <w:rsid w:val="00E309F9"/>
    <w:rsid w:val="00E509EE"/>
    <w:rsid w:val="00E52611"/>
    <w:rsid w:val="00E55AD4"/>
    <w:rsid w:val="00E74413"/>
    <w:rsid w:val="00EB2FC8"/>
    <w:rsid w:val="00F00996"/>
    <w:rsid w:val="00F73F0F"/>
    <w:rsid w:val="00F96BF1"/>
    <w:rsid w:val="00FE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9458"/>
  <w15:docId w15:val="{A5E65434-C066-429A-B001-B9909ED5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3A"/>
    <w:pPr>
      <w:spacing w:before="120" w:after="120" w:line="240" w:lineRule="auto"/>
      <w:jc w:val="both"/>
    </w:pPr>
    <w:rPr>
      <w:rFonts w:ascii="Arial Nova Light" w:hAnsi="Arial Nova Light"/>
      <w:kern w:val="0"/>
      <w:sz w:val="24"/>
      <w14:ligatures w14:val="none"/>
    </w:rPr>
  </w:style>
  <w:style w:type="paragraph" w:styleId="Heading1">
    <w:name w:val="heading 1"/>
    <w:next w:val="Normal"/>
    <w:link w:val="Heading1Char"/>
    <w:qFormat/>
    <w:rsid w:val="00681D3A"/>
    <w:pPr>
      <w:keepNext/>
      <w:outlineLvl w:val="0"/>
    </w:pPr>
    <w:rPr>
      <w:rFonts w:asciiTheme="majorHAnsi" w:eastAsia="Times New Roman" w:hAnsiTheme="majorHAnsi" w:cs="Times New Roman"/>
      <w:color w:val="2F5496" w:themeColor="accent1" w:themeShade="BF"/>
      <w:kern w:val="0"/>
      <w:sz w:val="28"/>
      <w:szCs w:val="20"/>
      <w14:ligatures w14:val="none"/>
    </w:rPr>
  </w:style>
  <w:style w:type="paragraph" w:styleId="Heading2">
    <w:name w:val="heading 2"/>
    <w:basedOn w:val="Normal"/>
    <w:next w:val="Normal"/>
    <w:link w:val="Heading2Char"/>
    <w:uiPriority w:val="9"/>
    <w:unhideWhenUsed/>
    <w:qFormat/>
    <w:rsid w:val="00681D3A"/>
    <w:pPr>
      <w:keepNext/>
      <w:keepLines/>
      <w:spacing w:before="40" w:after="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D3A"/>
    <w:rPr>
      <w:rFonts w:asciiTheme="majorHAnsi" w:eastAsia="Times New Roman" w:hAnsiTheme="majorHAnsi" w:cs="Times New Roman"/>
      <w:color w:val="2F5496" w:themeColor="accent1" w:themeShade="BF"/>
      <w:kern w:val="0"/>
      <w:sz w:val="28"/>
      <w:szCs w:val="20"/>
      <w14:ligatures w14:val="none"/>
    </w:rPr>
  </w:style>
  <w:style w:type="character" w:customStyle="1" w:styleId="Heading2Char">
    <w:name w:val="Heading 2 Char"/>
    <w:basedOn w:val="DefaultParagraphFont"/>
    <w:link w:val="Heading2"/>
    <w:uiPriority w:val="9"/>
    <w:rsid w:val="00681D3A"/>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681D3A"/>
    <w:pPr>
      <w:tabs>
        <w:tab w:val="center" w:pos="4513"/>
        <w:tab w:val="right" w:pos="9026"/>
      </w:tabs>
      <w:spacing w:after="0"/>
    </w:pPr>
  </w:style>
  <w:style w:type="character" w:customStyle="1" w:styleId="HeaderChar">
    <w:name w:val="Header Char"/>
    <w:basedOn w:val="DefaultParagraphFont"/>
    <w:link w:val="Header"/>
    <w:uiPriority w:val="99"/>
    <w:rsid w:val="00681D3A"/>
    <w:rPr>
      <w:rFonts w:ascii="Arial Nova Light" w:hAnsi="Arial Nova Light"/>
      <w:kern w:val="0"/>
      <w:sz w:val="24"/>
      <w14:ligatures w14:val="none"/>
    </w:rPr>
  </w:style>
  <w:style w:type="paragraph" w:styleId="Title">
    <w:name w:val="Title"/>
    <w:basedOn w:val="Normal"/>
    <w:link w:val="TitleChar"/>
    <w:qFormat/>
    <w:rsid w:val="00681D3A"/>
    <w:pPr>
      <w:spacing w:before="0" w:after="0"/>
      <w:jc w:val="center"/>
    </w:pPr>
    <w:rPr>
      <w:rFonts w:asciiTheme="majorHAnsi" w:eastAsia="Times New Roman" w:hAnsiTheme="majorHAnsi" w:cs="Times New Roman"/>
      <w:b/>
      <w:sz w:val="32"/>
      <w:szCs w:val="20"/>
    </w:rPr>
  </w:style>
  <w:style w:type="character" w:customStyle="1" w:styleId="TitleChar">
    <w:name w:val="Title Char"/>
    <w:basedOn w:val="DefaultParagraphFont"/>
    <w:link w:val="Title"/>
    <w:rsid w:val="00681D3A"/>
    <w:rPr>
      <w:rFonts w:asciiTheme="majorHAnsi" w:eastAsia="Times New Roman" w:hAnsiTheme="majorHAnsi" w:cs="Times New Roman"/>
      <w:b/>
      <w:kern w:val="0"/>
      <w:sz w:val="32"/>
      <w:szCs w:val="20"/>
      <w14:ligatures w14:val="none"/>
    </w:rPr>
  </w:style>
  <w:style w:type="paragraph" w:styleId="ListParagraph">
    <w:name w:val="List Paragraph"/>
    <w:basedOn w:val="Normal"/>
    <w:uiPriority w:val="34"/>
    <w:qFormat/>
    <w:rsid w:val="00681D3A"/>
    <w:pPr>
      <w:ind w:left="720"/>
      <w:contextualSpacing/>
    </w:pPr>
  </w:style>
  <w:style w:type="table" w:styleId="TableGrid">
    <w:name w:val="Table Grid"/>
    <w:basedOn w:val="TableNormal"/>
    <w:uiPriority w:val="39"/>
    <w:rsid w:val="00681D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483F"/>
    <w:pPr>
      <w:tabs>
        <w:tab w:val="center" w:pos="4513"/>
        <w:tab w:val="right" w:pos="9026"/>
      </w:tabs>
      <w:spacing w:before="0" w:after="0"/>
    </w:pPr>
  </w:style>
  <w:style w:type="character" w:customStyle="1" w:styleId="FooterChar">
    <w:name w:val="Footer Char"/>
    <w:basedOn w:val="DefaultParagraphFont"/>
    <w:link w:val="Footer"/>
    <w:uiPriority w:val="99"/>
    <w:rsid w:val="008F483F"/>
    <w:rPr>
      <w:rFonts w:ascii="Arial Nova Light" w:hAnsi="Arial Nova Light"/>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0706-FC88-4468-B636-E52AC14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Barber</dc:creator>
  <cp:keywords/>
  <dc:description/>
  <cp:lastModifiedBy>C Barber</cp:lastModifiedBy>
  <cp:revision>3</cp:revision>
  <cp:lastPrinted>2024-06-20T16:02:00Z</cp:lastPrinted>
  <dcterms:created xsi:type="dcterms:W3CDTF">2024-06-17T16:14:00Z</dcterms:created>
  <dcterms:modified xsi:type="dcterms:W3CDTF">2024-06-28T05:52:00Z</dcterms:modified>
</cp:coreProperties>
</file>