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6D5B2" w14:textId="2F21E6DD" w:rsidR="00B5173F" w:rsidRPr="00A337BE" w:rsidRDefault="00B7775D" w:rsidP="00A5467F">
      <w:pPr>
        <w:pStyle w:val="Title"/>
        <w:spacing w:line="276" w:lineRule="auto"/>
        <w:ind w:firstLine="720"/>
        <w:rPr>
          <w:rFonts w:ascii="Arial" w:hAnsi="Arial" w:cs="Arial"/>
          <w:szCs w:val="24"/>
          <w:u w:val="none"/>
        </w:rPr>
      </w:pPr>
      <w:r>
        <w:rPr>
          <w:rFonts w:ascii="Arial" w:hAnsi="Arial" w:cs="Arial"/>
          <w:szCs w:val="24"/>
          <w:u w:val="none"/>
        </w:rPr>
        <w:t xml:space="preserve">Southgate </w:t>
      </w:r>
      <w:r w:rsidR="00B5173F" w:rsidRPr="00A337BE">
        <w:rPr>
          <w:rFonts w:ascii="Arial" w:hAnsi="Arial" w:cs="Arial"/>
          <w:szCs w:val="24"/>
          <w:u w:val="none"/>
        </w:rPr>
        <w:t>School</w:t>
      </w:r>
    </w:p>
    <w:p w14:paraId="2220CCFB" w14:textId="77777777" w:rsidR="00B5173F" w:rsidRDefault="00B5173F" w:rsidP="00A5467F">
      <w:pPr>
        <w:pStyle w:val="Title"/>
        <w:spacing w:line="276" w:lineRule="auto"/>
        <w:ind w:firstLine="720"/>
        <w:rPr>
          <w:rFonts w:ascii="Arial" w:hAnsi="Arial" w:cs="Arial"/>
          <w:sz w:val="22"/>
          <w:szCs w:val="22"/>
          <w:u w:val="none"/>
        </w:rPr>
      </w:pPr>
      <w:r w:rsidRPr="00A337BE">
        <w:rPr>
          <w:rFonts w:ascii="Arial" w:hAnsi="Arial" w:cs="Arial"/>
          <w:sz w:val="22"/>
          <w:szCs w:val="22"/>
          <w:u w:val="none"/>
        </w:rPr>
        <w:t>Job Description</w:t>
      </w:r>
    </w:p>
    <w:p w14:paraId="5F647F51" w14:textId="77777777" w:rsidR="00B5173F" w:rsidRPr="00A337BE" w:rsidRDefault="00B5173F" w:rsidP="00B5173F">
      <w:pPr>
        <w:rPr>
          <w:rFonts w:ascii="Arial" w:hAnsi="Arial" w:cs="Arial"/>
          <w:b/>
          <w:sz w:val="22"/>
          <w:szCs w:val="22"/>
          <w:u w:val="single"/>
        </w:rPr>
      </w:pPr>
    </w:p>
    <w:p w14:paraId="2D7520DE" w14:textId="44F3FA60" w:rsidR="00B5173F" w:rsidRPr="00A5467F" w:rsidRDefault="00B5173F" w:rsidP="00B5173F">
      <w:pPr>
        <w:pStyle w:val="Subtitle"/>
        <w:rPr>
          <w:rFonts w:asciiTheme="majorHAnsi" w:hAnsiTheme="majorHAnsi" w:cstheme="majorHAnsi"/>
          <w:sz w:val="22"/>
          <w:szCs w:val="22"/>
          <w:u w:val="none"/>
        </w:rPr>
      </w:pPr>
      <w:r w:rsidRPr="00A5467F">
        <w:rPr>
          <w:rFonts w:asciiTheme="majorHAnsi" w:hAnsiTheme="majorHAnsi" w:cstheme="majorHAnsi"/>
          <w:sz w:val="22"/>
          <w:szCs w:val="22"/>
          <w:u w:val="none"/>
        </w:rPr>
        <w:t>Post:</w:t>
      </w:r>
      <w:r w:rsidRPr="00A5467F">
        <w:rPr>
          <w:rFonts w:asciiTheme="majorHAnsi" w:hAnsiTheme="majorHAnsi" w:cstheme="majorHAnsi"/>
          <w:sz w:val="22"/>
          <w:szCs w:val="22"/>
          <w:u w:val="none"/>
        </w:rPr>
        <w:tab/>
      </w:r>
      <w:r w:rsidRPr="00A5467F">
        <w:rPr>
          <w:rFonts w:asciiTheme="majorHAnsi" w:hAnsiTheme="majorHAnsi" w:cstheme="majorHAnsi"/>
          <w:sz w:val="22"/>
          <w:szCs w:val="22"/>
          <w:u w:val="none"/>
        </w:rPr>
        <w:tab/>
      </w:r>
      <w:r w:rsidRPr="00A5467F">
        <w:rPr>
          <w:rFonts w:asciiTheme="majorHAnsi" w:hAnsiTheme="majorHAnsi" w:cstheme="majorHAnsi"/>
          <w:sz w:val="22"/>
          <w:szCs w:val="22"/>
          <w:u w:val="none"/>
        </w:rPr>
        <w:tab/>
      </w:r>
      <w:r w:rsidR="00033D87">
        <w:rPr>
          <w:rFonts w:asciiTheme="majorHAnsi" w:hAnsiTheme="majorHAnsi" w:cstheme="majorHAnsi"/>
          <w:sz w:val="22"/>
          <w:szCs w:val="22"/>
          <w:u w:val="none"/>
        </w:rPr>
        <w:tab/>
        <w:t xml:space="preserve">Teacher </w:t>
      </w:r>
    </w:p>
    <w:p w14:paraId="017AA158" w14:textId="77777777" w:rsidR="00B5173F" w:rsidRPr="00A5467F" w:rsidRDefault="00B5173F" w:rsidP="00B5173F">
      <w:pPr>
        <w:pStyle w:val="Subtitle"/>
        <w:rPr>
          <w:rFonts w:asciiTheme="majorHAnsi" w:hAnsiTheme="majorHAnsi" w:cstheme="majorHAnsi"/>
          <w:sz w:val="22"/>
          <w:szCs w:val="22"/>
          <w:u w:val="none"/>
        </w:rPr>
      </w:pPr>
    </w:p>
    <w:p w14:paraId="588C6563" w14:textId="72FE2519" w:rsidR="00B5173F" w:rsidRPr="00A5467F" w:rsidRDefault="00B5173F" w:rsidP="00B5173F">
      <w:pPr>
        <w:pStyle w:val="Subtitle"/>
        <w:rPr>
          <w:rFonts w:asciiTheme="majorHAnsi" w:hAnsiTheme="majorHAnsi" w:cstheme="majorHAnsi"/>
          <w:sz w:val="22"/>
          <w:szCs w:val="22"/>
          <w:u w:val="none"/>
        </w:rPr>
      </w:pPr>
      <w:r w:rsidRPr="00A5467F">
        <w:rPr>
          <w:rFonts w:asciiTheme="majorHAnsi" w:hAnsiTheme="majorHAnsi" w:cstheme="majorHAnsi"/>
          <w:sz w:val="22"/>
          <w:szCs w:val="22"/>
          <w:u w:val="none"/>
        </w:rPr>
        <w:t>Subject:</w:t>
      </w:r>
      <w:r w:rsidRPr="00A5467F">
        <w:rPr>
          <w:rFonts w:asciiTheme="majorHAnsi" w:hAnsiTheme="majorHAnsi" w:cstheme="majorHAnsi"/>
          <w:sz w:val="22"/>
          <w:szCs w:val="22"/>
          <w:u w:val="none"/>
        </w:rPr>
        <w:tab/>
      </w:r>
      <w:r w:rsidRPr="00A5467F">
        <w:rPr>
          <w:rFonts w:asciiTheme="majorHAnsi" w:hAnsiTheme="majorHAnsi" w:cstheme="majorHAnsi"/>
          <w:sz w:val="22"/>
          <w:szCs w:val="22"/>
          <w:u w:val="none"/>
        </w:rPr>
        <w:tab/>
      </w:r>
      <w:r w:rsidR="004F2CD9">
        <w:rPr>
          <w:rFonts w:asciiTheme="majorHAnsi" w:hAnsiTheme="majorHAnsi" w:cstheme="majorHAnsi"/>
          <w:sz w:val="22"/>
          <w:szCs w:val="22"/>
          <w:u w:val="none"/>
        </w:rPr>
        <w:tab/>
        <w:t>Mathematics</w:t>
      </w:r>
    </w:p>
    <w:p w14:paraId="1D1A7E8E" w14:textId="77777777" w:rsidR="00B5173F" w:rsidRPr="00A5467F" w:rsidRDefault="00B5173F" w:rsidP="00B5173F">
      <w:pPr>
        <w:pStyle w:val="Subtitle"/>
        <w:rPr>
          <w:rFonts w:asciiTheme="majorHAnsi" w:hAnsiTheme="majorHAnsi" w:cstheme="majorHAnsi"/>
          <w:sz w:val="22"/>
          <w:szCs w:val="22"/>
          <w:u w:val="none"/>
        </w:rPr>
      </w:pPr>
    </w:p>
    <w:p w14:paraId="1C75C8A2" w14:textId="7AAB12DB" w:rsidR="00B5173F" w:rsidRPr="00A5467F" w:rsidRDefault="00A20559" w:rsidP="00B5173F">
      <w:pPr>
        <w:pStyle w:val="Subtitle"/>
        <w:rPr>
          <w:rFonts w:asciiTheme="majorHAnsi" w:hAnsiTheme="majorHAnsi" w:cstheme="majorHAnsi"/>
          <w:b w:val="0"/>
          <w:sz w:val="22"/>
          <w:szCs w:val="22"/>
          <w:u w:val="none"/>
        </w:rPr>
      </w:pPr>
      <w:proofErr w:type="gramStart"/>
      <w:r w:rsidRPr="00A5467F">
        <w:rPr>
          <w:rFonts w:asciiTheme="majorHAnsi" w:hAnsiTheme="majorHAnsi" w:cstheme="majorHAnsi"/>
          <w:sz w:val="22"/>
          <w:szCs w:val="22"/>
          <w:u w:val="none"/>
        </w:rPr>
        <w:t xml:space="preserve">Grade </w:t>
      </w:r>
      <w:r w:rsidR="00B5173F" w:rsidRPr="00A5467F">
        <w:rPr>
          <w:rFonts w:asciiTheme="majorHAnsi" w:hAnsiTheme="majorHAnsi" w:cstheme="majorHAnsi"/>
          <w:sz w:val="22"/>
          <w:szCs w:val="22"/>
          <w:u w:val="none"/>
        </w:rPr>
        <w:t>:</w:t>
      </w:r>
      <w:proofErr w:type="gramEnd"/>
      <w:r w:rsidR="00B5173F" w:rsidRPr="00A5467F">
        <w:rPr>
          <w:rFonts w:asciiTheme="majorHAnsi" w:hAnsiTheme="majorHAnsi" w:cstheme="majorHAnsi"/>
          <w:sz w:val="22"/>
          <w:szCs w:val="22"/>
          <w:u w:val="none"/>
        </w:rPr>
        <w:tab/>
      </w:r>
      <w:r w:rsidR="00B5173F" w:rsidRPr="00A5467F">
        <w:rPr>
          <w:rFonts w:asciiTheme="majorHAnsi" w:hAnsiTheme="majorHAnsi" w:cstheme="majorHAnsi"/>
          <w:sz w:val="22"/>
          <w:szCs w:val="22"/>
          <w:u w:val="none"/>
        </w:rPr>
        <w:tab/>
      </w:r>
      <w:r w:rsidR="0062013B">
        <w:rPr>
          <w:rFonts w:asciiTheme="majorHAnsi" w:hAnsiTheme="majorHAnsi" w:cstheme="majorHAnsi"/>
          <w:sz w:val="22"/>
          <w:szCs w:val="22"/>
          <w:u w:val="none"/>
        </w:rPr>
        <w:tab/>
      </w:r>
      <w:r w:rsidR="0062013B">
        <w:rPr>
          <w:rFonts w:asciiTheme="majorHAnsi" w:hAnsiTheme="majorHAnsi" w:cstheme="majorHAnsi"/>
          <w:sz w:val="22"/>
          <w:szCs w:val="22"/>
          <w:u w:val="none"/>
        </w:rPr>
        <w:tab/>
        <w:t>MPR</w:t>
      </w:r>
      <w:r w:rsidR="006A0680">
        <w:rPr>
          <w:rFonts w:asciiTheme="majorHAnsi" w:hAnsiTheme="majorHAnsi" w:cstheme="majorHAnsi"/>
          <w:sz w:val="22"/>
          <w:szCs w:val="22"/>
          <w:u w:val="none"/>
        </w:rPr>
        <w:t>/UPR</w:t>
      </w:r>
    </w:p>
    <w:p w14:paraId="0740AE3E" w14:textId="77777777" w:rsidR="00A5467F" w:rsidRPr="00A5467F" w:rsidRDefault="00A5467F" w:rsidP="00B5173F">
      <w:pPr>
        <w:pStyle w:val="Subtitle"/>
        <w:rPr>
          <w:rFonts w:asciiTheme="majorHAnsi" w:hAnsiTheme="majorHAnsi" w:cstheme="majorHAnsi"/>
          <w:sz w:val="22"/>
          <w:szCs w:val="22"/>
          <w:u w:val="none"/>
        </w:rPr>
      </w:pPr>
    </w:p>
    <w:p w14:paraId="6D9EA76C" w14:textId="77777777" w:rsidR="00B5173F" w:rsidRPr="00A5467F" w:rsidRDefault="00B5173F" w:rsidP="00B5173F">
      <w:pPr>
        <w:pStyle w:val="Subtitle"/>
        <w:rPr>
          <w:rFonts w:asciiTheme="majorHAnsi" w:hAnsiTheme="majorHAnsi" w:cstheme="majorHAnsi"/>
          <w:sz w:val="22"/>
          <w:szCs w:val="22"/>
          <w:u w:val="none"/>
        </w:rPr>
      </w:pPr>
    </w:p>
    <w:p w14:paraId="7A89B964" w14:textId="77777777" w:rsidR="00B5173F" w:rsidRPr="00A5467F" w:rsidRDefault="00B5173F" w:rsidP="00B5173F">
      <w:pPr>
        <w:pStyle w:val="Title"/>
        <w:ind w:left="2880" w:hanging="2880"/>
        <w:jc w:val="left"/>
        <w:rPr>
          <w:rFonts w:asciiTheme="majorHAnsi" w:hAnsiTheme="majorHAnsi" w:cstheme="majorHAnsi"/>
          <w:b w:val="0"/>
          <w:sz w:val="22"/>
          <w:szCs w:val="22"/>
          <w:u w:val="none"/>
        </w:rPr>
      </w:pPr>
      <w:r w:rsidRPr="00A5467F">
        <w:rPr>
          <w:rFonts w:asciiTheme="majorHAnsi" w:hAnsiTheme="majorHAnsi" w:cstheme="majorHAnsi"/>
          <w:sz w:val="22"/>
          <w:szCs w:val="22"/>
          <w:u w:val="none"/>
        </w:rPr>
        <w:t>Safeguarding Children:</w:t>
      </w:r>
      <w:r w:rsidRPr="00A5467F">
        <w:rPr>
          <w:rFonts w:asciiTheme="majorHAnsi" w:hAnsiTheme="majorHAnsi" w:cstheme="majorHAnsi"/>
          <w:b w:val="0"/>
          <w:sz w:val="22"/>
          <w:szCs w:val="22"/>
          <w:u w:val="none"/>
        </w:rPr>
        <w:tab/>
        <w:t>This school is committed to safeguarding and promoting the welfare of children and young people and expects all staff and volunteers to share this commitment</w:t>
      </w:r>
    </w:p>
    <w:p w14:paraId="33FA8929" w14:textId="77777777" w:rsidR="00E20A4A" w:rsidRPr="00A5467F" w:rsidRDefault="00E20A4A" w:rsidP="00E20A4A">
      <w:pPr>
        <w:rPr>
          <w:rFonts w:asciiTheme="majorHAnsi" w:hAnsiTheme="majorHAnsi" w:cstheme="majorHAnsi"/>
          <w:b/>
          <w:sz w:val="22"/>
          <w:szCs w:val="22"/>
        </w:rPr>
      </w:pPr>
    </w:p>
    <w:p w14:paraId="2D6CBABE" w14:textId="7FB0BCBB" w:rsidR="00E20A4A" w:rsidRPr="00A5467F" w:rsidRDefault="00083E16" w:rsidP="00E20A4A">
      <w:pPr>
        <w:rPr>
          <w:rFonts w:asciiTheme="majorHAnsi" w:hAnsiTheme="majorHAnsi" w:cstheme="majorHAnsi"/>
          <w:b/>
          <w:sz w:val="22"/>
          <w:szCs w:val="22"/>
        </w:rPr>
      </w:pPr>
      <w:r w:rsidRPr="00A5467F">
        <w:rPr>
          <w:rFonts w:asciiTheme="majorHAnsi" w:hAnsiTheme="majorHAnsi" w:cstheme="majorHAnsi"/>
          <w:b/>
          <w:sz w:val="22"/>
          <w:szCs w:val="22"/>
        </w:rPr>
        <w:t>A teacher at Southgate</w:t>
      </w:r>
      <w:r w:rsidR="00572D3B" w:rsidRPr="00A5467F">
        <w:rPr>
          <w:rFonts w:asciiTheme="majorHAnsi" w:hAnsiTheme="majorHAnsi" w:cstheme="majorHAnsi"/>
          <w:b/>
          <w:sz w:val="22"/>
          <w:szCs w:val="22"/>
        </w:rPr>
        <w:t xml:space="preserve"> School is responsible for carrying out the duties of a teacher as set out in the </w:t>
      </w:r>
      <w:proofErr w:type="spellStart"/>
      <w:r w:rsidR="00572D3B" w:rsidRPr="00A5467F">
        <w:rPr>
          <w:rFonts w:asciiTheme="majorHAnsi" w:hAnsiTheme="majorHAnsi" w:cstheme="majorHAnsi"/>
          <w:b/>
          <w:sz w:val="22"/>
          <w:szCs w:val="22"/>
        </w:rPr>
        <w:t>DfE</w:t>
      </w:r>
      <w:proofErr w:type="spellEnd"/>
      <w:r w:rsidR="00572D3B" w:rsidRPr="00A5467F">
        <w:rPr>
          <w:rFonts w:asciiTheme="majorHAnsi" w:hAnsiTheme="majorHAnsi" w:cstheme="majorHAnsi"/>
          <w:b/>
          <w:sz w:val="22"/>
          <w:szCs w:val="22"/>
        </w:rPr>
        <w:t xml:space="preserve"> Teachers Standards Document (appendix 1) </w:t>
      </w:r>
      <w:r w:rsidR="00C0712B" w:rsidRPr="00A5467F">
        <w:rPr>
          <w:rFonts w:asciiTheme="majorHAnsi" w:hAnsiTheme="majorHAnsi" w:cstheme="majorHAnsi"/>
          <w:b/>
          <w:sz w:val="22"/>
          <w:szCs w:val="22"/>
        </w:rPr>
        <w:t xml:space="preserve">and the expectations on the role of a Tutor (appendix 2) </w:t>
      </w:r>
      <w:r w:rsidR="00572D3B" w:rsidRPr="00A5467F">
        <w:rPr>
          <w:rFonts w:asciiTheme="majorHAnsi" w:hAnsiTheme="majorHAnsi" w:cstheme="majorHAnsi"/>
          <w:b/>
          <w:sz w:val="22"/>
          <w:szCs w:val="22"/>
        </w:rPr>
        <w:t>and as outline</w:t>
      </w:r>
      <w:r w:rsidRPr="00A5467F">
        <w:rPr>
          <w:rFonts w:asciiTheme="majorHAnsi" w:hAnsiTheme="majorHAnsi" w:cstheme="majorHAnsi"/>
          <w:b/>
          <w:sz w:val="22"/>
          <w:szCs w:val="22"/>
        </w:rPr>
        <w:t xml:space="preserve">d in the MLT Pay Policy </w:t>
      </w:r>
    </w:p>
    <w:p w14:paraId="65A7FF28" w14:textId="77777777" w:rsidR="0090486A" w:rsidRPr="00A5467F" w:rsidRDefault="0090486A" w:rsidP="00E20A4A">
      <w:pPr>
        <w:rPr>
          <w:rFonts w:asciiTheme="majorHAnsi" w:hAnsiTheme="majorHAnsi" w:cstheme="majorHAnsi"/>
          <w:b/>
          <w:sz w:val="22"/>
          <w:szCs w:val="22"/>
        </w:rPr>
      </w:pPr>
    </w:p>
    <w:p w14:paraId="56A677C0" w14:textId="5D66BD73" w:rsidR="0090486A" w:rsidRPr="00A5467F" w:rsidRDefault="00A20559" w:rsidP="00E20A4A">
      <w:pPr>
        <w:rPr>
          <w:rFonts w:asciiTheme="majorHAnsi" w:hAnsiTheme="majorHAnsi" w:cstheme="majorHAnsi"/>
          <w:b/>
          <w:sz w:val="22"/>
          <w:szCs w:val="22"/>
        </w:rPr>
      </w:pPr>
      <w:r w:rsidRPr="00A5467F">
        <w:rPr>
          <w:rFonts w:asciiTheme="majorHAnsi" w:hAnsiTheme="majorHAnsi" w:cstheme="majorHAnsi"/>
          <w:b/>
          <w:sz w:val="22"/>
          <w:szCs w:val="22"/>
        </w:rPr>
        <w:t xml:space="preserve">Responsibilities </w:t>
      </w:r>
    </w:p>
    <w:p w14:paraId="3F44E47D" w14:textId="77777777" w:rsidR="00E20A4A" w:rsidRPr="00A5467F" w:rsidRDefault="00E20A4A" w:rsidP="00E20A4A">
      <w:pPr>
        <w:rPr>
          <w:rFonts w:asciiTheme="majorHAnsi" w:hAnsiTheme="majorHAnsi" w:cstheme="majorHAnsi"/>
          <w:sz w:val="22"/>
          <w:szCs w:val="22"/>
        </w:rPr>
      </w:pPr>
    </w:p>
    <w:p w14:paraId="260C0B72" w14:textId="676895BE" w:rsidR="00D97825" w:rsidRPr="00A5467F" w:rsidRDefault="00D97825" w:rsidP="00A337BE">
      <w:pPr>
        <w:pBdr>
          <w:bottom w:val="single" w:sz="4" w:space="1" w:color="auto"/>
        </w:pBd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  <w:r w:rsidRPr="00A5467F">
        <w:rPr>
          <w:rFonts w:asciiTheme="majorHAnsi" w:hAnsiTheme="majorHAnsi" w:cstheme="majorHAnsi"/>
          <w:b/>
          <w:sz w:val="22"/>
          <w:szCs w:val="22"/>
        </w:rPr>
        <w:t>Teaching &amp; Learning</w:t>
      </w:r>
    </w:p>
    <w:p w14:paraId="371FDA9F" w14:textId="77777777" w:rsidR="00D97825" w:rsidRPr="00A5467F" w:rsidRDefault="00D97825" w:rsidP="00D97825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72FED376" w14:textId="0893E75D" w:rsidR="009F0724" w:rsidRPr="00A5467F" w:rsidRDefault="009F0724" w:rsidP="00BC7F9C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</w:t>
      </w:r>
      <w:r w:rsidR="009C31B3" w:rsidRPr="00A5467F">
        <w:rPr>
          <w:rFonts w:asciiTheme="majorHAnsi" w:hAnsiTheme="majorHAnsi" w:cstheme="majorHAnsi"/>
          <w:sz w:val="22"/>
          <w:szCs w:val="22"/>
        </w:rPr>
        <w:t>teach</w:t>
      </w:r>
      <w:r w:rsidR="00B860DD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076BC1" w:rsidRPr="00A5467F">
        <w:rPr>
          <w:rFonts w:asciiTheme="majorHAnsi" w:hAnsiTheme="majorHAnsi" w:cstheme="majorHAnsi"/>
          <w:sz w:val="22"/>
          <w:szCs w:val="22"/>
        </w:rPr>
        <w:t xml:space="preserve">high quality and relevant </w:t>
      </w:r>
      <w:r w:rsidRPr="00A5467F">
        <w:rPr>
          <w:rFonts w:asciiTheme="majorHAnsi" w:hAnsiTheme="majorHAnsi" w:cstheme="majorHAnsi"/>
          <w:b/>
          <w:sz w:val="22"/>
          <w:szCs w:val="22"/>
        </w:rPr>
        <w:t>lessons</w:t>
      </w:r>
      <w:r w:rsidR="00E20A4A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076BC1" w:rsidRPr="00A5467F">
        <w:rPr>
          <w:rFonts w:asciiTheme="majorHAnsi" w:hAnsiTheme="majorHAnsi" w:cstheme="majorHAnsi"/>
          <w:sz w:val="22"/>
          <w:szCs w:val="22"/>
        </w:rPr>
        <w:t>to be delivered in line with the</w:t>
      </w:r>
      <w:r w:rsidR="00F65FC7" w:rsidRPr="00A5467F">
        <w:rPr>
          <w:rFonts w:asciiTheme="majorHAnsi" w:hAnsiTheme="majorHAnsi" w:cstheme="majorHAnsi"/>
          <w:sz w:val="22"/>
          <w:szCs w:val="22"/>
        </w:rPr>
        <w:t xml:space="preserve"> schools </w:t>
      </w:r>
      <w:r w:rsidRPr="00A5467F">
        <w:rPr>
          <w:rFonts w:asciiTheme="majorHAnsi" w:hAnsiTheme="majorHAnsi" w:cstheme="majorHAnsi"/>
          <w:sz w:val="22"/>
          <w:szCs w:val="22"/>
        </w:rPr>
        <w:t>Teaching &amp; Learning</w:t>
      </w:r>
      <w:r w:rsidR="00F65FC7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25518D" w:rsidRPr="00A5467F">
        <w:rPr>
          <w:rFonts w:asciiTheme="majorHAnsi" w:hAnsiTheme="majorHAnsi" w:cstheme="majorHAnsi"/>
          <w:sz w:val="22"/>
          <w:szCs w:val="22"/>
        </w:rPr>
        <w:t>p</w:t>
      </w:r>
      <w:r w:rsidR="00F65FC7" w:rsidRPr="00A5467F">
        <w:rPr>
          <w:rFonts w:asciiTheme="majorHAnsi" w:hAnsiTheme="majorHAnsi" w:cstheme="majorHAnsi"/>
          <w:sz w:val="22"/>
          <w:szCs w:val="22"/>
        </w:rPr>
        <w:t>olicy</w:t>
      </w:r>
      <w:r w:rsidR="00076BC1" w:rsidRPr="00A5467F">
        <w:rPr>
          <w:rFonts w:asciiTheme="majorHAnsi" w:hAnsiTheme="majorHAnsi" w:cstheme="majorHAnsi"/>
          <w:sz w:val="22"/>
          <w:szCs w:val="22"/>
        </w:rPr>
        <w:t xml:space="preserve">. </w:t>
      </w:r>
      <w:r w:rsidR="00F1368D" w:rsidRPr="00A5467F">
        <w:rPr>
          <w:rFonts w:asciiTheme="majorHAnsi" w:hAnsiTheme="majorHAnsi" w:cstheme="majorHAnsi"/>
          <w:sz w:val="22"/>
          <w:szCs w:val="22"/>
        </w:rPr>
        <w:t xml:space="preserve">These lessons should be well </w:t>
      </w:r>
      <w:r w:rsidR="00083E16" w:rsidRPr="00A5467F">
        <w:rPr>
          <w:rFonts w:asciiTheme="majorHAnsi" w:hAnsiTheme="majorHAnsi" w:cstheme="majorHAnsi"/>
          <w:sz w:val="22"/>
          <w:szCs w:val="22"/>
        </w:rPr>
        <w:t>planned, provide</w:t>
      </w:r>
      <w:r w:rsidR="00A20559" w:rsidRPr="00A5467F">
        <w:rPr>
          <w:rFonts w:asciiTheme="majorHAnsi" w:hAnsiTheme="majorHAnsi" w:cstheme="majorHAnsi"/>
          <w:sz w:val="22"/>
          <w:szCs w:val="22"/>
        </w:rPr>
        <w:t xml:space="preserve"> appropriate challenge for all groups of </w:t>
      </w:r>
      <w:r w:rsidR="00083E16" w:rsidRPr="00A5467F">
        <w:rPr>
          <w:rFonts w:asciiTheme="majorHAnsi" w:hAnsiTheme="majorHAnsi" w:cstheme="majorHAnsi"/>
          <w:sz w:val="22"/>
          <w:szCs w:val="22"/>
        </w:rPr>
        <w:t>learners and</w:t>
      </w:r>
      <w:r w:rsidR="00F1368D" w:rsidRPr="00A5467F">
        <w:rPr>
          <w:rFonts w:asciiTheme="majorHAnsi" w:hAnsiTheme="majorHAnsi" w:cstheme="majorHAnsi"/>
          <w:sz w:val="22"/>
          <w:szCs w:val="22"/>
        </w:rPr>
        <w:t xml:space="preserve"> follow</w:t>
      </w:r>
      <w:r w:rsidR="00101B98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F1368D" w:rsidRPr="00A5467F">
        <w:rPr>
          <w:rFonts w:asciiTheme="majorHAnsi" w:hAnsiTheme="majorHAnsi" w:cstheme="majorHAnsi"/>
          <w:sz w:val="22"/>
          <w:szCs w:val="22"/>
        </w:rPr>
        <w:t>an agreed SO</w:t>
      </w:r>
      <w:r w:rsidR="00A20559" w:rsidRPr="00A5467F">
        <w:rPr>
          <w:rFonts w:asciiTheme="majorHAnsi" w:hAnsiTheme="majorHAnsi" w:cstheme="majorHAnsi"/>
          <w:sz w:val="22"/>
          <w:szCs w:val="22"/>
        </w:rPr>
        <w:t>L</w:t>
      </w:r>
      <w:r w:rsidR="00F1368D" w:rsidRPr="00A5467F">
        <w:rPr>
          <w:rFonts w:asciiTheme="majorHAnsi" w:hAnsiTheme="majorHAnsi" w:cstheme="majorHAnsi"/>
          <w:sz w:val="22"/>
          <w:szCs w:val="22"/>
        </w:rPr>
        <w:t>.</w:t>
      </w:r>
    </w:p>
    <w:p w14:paraId="4BAFB7C3" w14:textId="09A9A6E6" w:rsidR="0090486A" w:rsidRPr="00A5467F" w:rsidRDefault="0090486A" w:rsidP="0090486A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contribute to the </w:t>
      </w:r>
      <w:r w:rsidR="00C0712B" w:rsidRPr="00A5467F">
        <w:rPr>
          <w:rFonts w:asciiTheme="majorHAnsi" w:hAnsiTheme="majorHAnsi" w:cstheme="majorHAnsi"/>
          <w:b/>
          <w:sz w:val="22"/>
          <w:szCs w:val="22"/>
        </w:rPr>
        <w:t>departments curriculum</w:t>
      </w:r>
      <w:r w:rsidR="00A20559" w:rsidRPr="00A5467F">
        <w:rPr>
          <w:rFonts w:asciiTheme="majorHAnsi" w:hAnsiTheme="majorHAnsi" w:cstheme="majorHAnsi"/>
          <w:b/>
          <w:sz w:val="22"/>
          <w:szCs w:val="22"/>
        </w:rPr>
        <w:t xml:space="preserve"> and the development of appropriate resources </w:t>
      </w:r>
    </w:p>
    <w:p w14:paraId="2F299C5E" w14:textId="409B90C0" w:rsidR="0090486A" w:rsidRPr="00A5467F" w:rsidRDefault="0090486A" w:rsidP="0090486A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contribute to the provision of </w:t>
      </w:r>
      <w:r w:rsidRPr="00A5467F">
        <w:rPr>
          <w:rFonts w:asciiTheme="majorHAnsi" w:hAnsiTheme="majorHAnsi" w:cstheme="majorHAnsi"/>
          <w:b/>
          <w:sz w:val="22"/>
          <w:szCs w:val="22"/>
        </w:rPr>
        <w:t>extra-curricular opportunities</w:t>
      </w:r>
      <w:r w:rsidRPr="00A5467F">
        <w:rPr>
          <w:rFonts w:asciiTheme="majorHAnsi" w:hAnsiTheme="majorHAnsi" w:cstheme="majorHAnsi"/>
          <w:sz w:val="22"/>
          <w:szCs w:val="22"/>
        </w:rPr>
        <w:t xml:space="preserve"> for students across the Key Stages</w:t>
      </w:r>
    </w:p>
    <w:p w14:paraId="15387972" w14:textId="5C25C03F" w:rsidR="0090486A" w:rsidRPr="00A5467F" w:rsidRDefault="0090486A" w:rsidP="0090486A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take part in </w:t>
      </w:r>
      <w:r w:rsidRPr="00A5467F">
        <w:rPr>
          <w:rFonts w:asciiTheme="majorHAnsi" w:hAnsiTheme="majorHAnsi" w:cstheme="majorHAnsi"/>
          <w:b/>
          <w:sz w:val="22"/>
          <w:szCs w:val="22"/>
        </w:rPr>
        <w:t>department meetings</w:t>
      </w:r>
      <w:r w:rsidRPr="00A5467F">
        <w:rPr>
          <w:rFonts w:asciiTheme="majorHAnsi" w:hAnsiTheme="majorHAnsi" w:cstheme="majorHAnsi"/>
          <w:sz w:val="22"/>
          <w:szCs w:val="22"/>
        </w:rPr>
        <w:t xml:space="preserve"> according to the school calendar.</w:t>
      </w:r>
    </w:p>
    <w:p w14:paraId="2F4D142B" w14:textId="24F855A1" w:rsidR="00A20559" w:rsidRPr="00A5467F" w:rsidRDefault="00A20559" w:rsidP="0090486A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contribute to the departments Department Improvement Plan and its implementation </w:t>
      </w:r>
    </w:p>
    <w:p w14:paraId="65F9D34F" w14:textId="11786511" w:rsidR="00A20559" w:rsidRPr="00A5467F" w:rsidRDefault="00A20559" w:rsidP="0090486A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ensure non negotiables are consistently applied in lessons </w:t>
      </w:r>
    </w:p>
    <w:p w14:paraId="029E97DC" w14:textId="77777777" w:rsidR="00D97825" w:rsidRPr="00A5467F" w:rsidRDefault="00D97825" w:rsidP="00D97825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C22FACA" w14:textId="77777777" w:rsidR="00A5467F" w:rsidRDefault="00A5467F" w:rsidP="00A5467F">
      <w:pPr>
        <w:contextualSpacing/>
        <w:rPr>
          <w:rFonts w:asciiTheme="majorHAnsi" w:hAnsiTheme="majorHAnsi" w:cstheme="majorHAnsi"/>
          <w:b/>
          <w:sz w:val="22"/>
          <w:szCs w:val="22"/>
        </w:rPr>
      </w:pPr>
    </w:p>
    <w:p w14:paraId="2708BD04" w14:textId="7E44C549" w:rsidR="00A5467F" w:rsidRPr="00A5467F" w:rsidRDefault="00A5467F" w:rsidP="00A5467F">
      <w:pPr>
        <w:pBdr>
          <w:bottom w:val="single" w:sz="4" w:space="1" w:color="auto"/>
        </w:pBd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  <w:r>
        <w:rPr>
          <w:rFonts w:asciiTheme="majorHAnsi" w:hAnsiTheme="majorHAnsi" w:cstheme="majorHAnsi"/>
          <w:b/>
          <w:sz w:val="22"/>
          <w:szCs w:val="22"/>
        </w:rPr>
        <w:t>Monitoring, Assessment &amp; Feedback</w:t>
      </w:r>
    </w:p>
    <w:p w14:paraId="3168C9B2" w14:textId="703BB21E" w:rsidR="00D97825" w:rsidRPr="00A5467F" w:rsidRDefault="00D97825" w:rsidP="00A5467F">
      <w:pPr>
        <w:contextualSpacing/>
        <w:rPr>
          <w:rFonts w:asciiTheme="majorHAnsi" w:hAnsiTheme="majorHAnsi" w:cstheme="majorHAnsi"/>
          <w:sz w:val="22"/>
          <w:szCs w:val="22"/>
        </w:rPr>
      </w:pPr>
    </w:p>
    <w:p w14:paraId="4465710E" w14:textId="50488E7E" w:rsidR="0090486A" w:rsidRPr="00A5467F" w:rsidRDefault="0090486A" w:rsidP="0090486A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be accountable for </w:t>
      </w:r>
      <w:r w:rsidRPr="00A5467F">
        <w:rPr>
          <w:rFonts w:asciiTheme="majorHAnsi" w:hAnsiTheme="majorHAnsi" w:cstheme="majorHAnsi"/>
          <w:b/>
          <w:sz w:val="22"/>
          <w:szCs w:val="22"/>
        </w:rPr>
        <w:t>student outcomes</w:t>
      </w:r>
      <w:r w:rsidRPr="00A5467F">
        <w:rPr>
          <w:rFonts w:asciiTheme="majorHAnsi" w:hAnsiTheme="majorHAnsi" w:cstheme="majorHAnsi"/>
          <w:sz w:val="22"/>
          <w:szCs w:val="22"/>
        </w:rPr>
        <w:t xml:space="preserve"> and </w:t>
      </w:r>
      <w:r w:rsidR="00A20559" w:rsidRPr="00A5467F">
        <w:rPr>
          <w:rFonts w:asciiTheme="majorHAnsi" w:hAnsiTheme="majorHAnsi" w:cstheme="majorHAnsi"/>
          <w:sz w:val="22"/>
          <w:szCs w:val="22"/>
        </w:rPr>
        <w:t xml:space="preserve">quality of education </w:t>
      </w:r>
      <w:r w:rsidRPr="00A5467F">
        <w:rPr>
          <w:rFonts w:asciiTheme="majorHAnsi" w:hAnsiTheme="majorHAnsi" w:cstheme="majorHAnsi"/>
          <w:sz w:val="22"/>
          <w:szCs w:val="22"/>
        </w:rPr>
        <w:t xml:space="preserve">within </w:t>
      </w:r>
      <w:r w:rsidR="00705057" w:rsidRPr="00A5467F">
        <w:rPr>
          <w:rFonts w:asciiTheme="majorHAnsi" w:hAnsiTheme="majorHAnsi" w:cstheme="majorHAnsi"/>
          <w:sz w:val="22"/>
          <w:szCs w:val="22"/>
        </w:rPr>
        <w:t>your individual classes</w:t>
      </w:r>
    </w:p>
    <w:p w14:paraId="496CD312" w14:textId="5ED57DA7" w:rsidR="00F65FC7" w:rsidRPr="00A5467F" w:rsidRDefault="00F65FC7" w:rsidP="00BC7F9C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</w:t>
      </w:r>
      <w:r w:rsidR="009F0724" w:rsidRPr="00A5467F">
        <w:rPr>
          <w:rFonts w:asciiTheme="majorHAnsi" w:hAnsiTheme="majorHAnsi" w:cstheme="majorHAnsi"/>
          <w:sz w:val="22"/>
          <w:szCs w:val="22"/>
        </w:rPr>
        <w:t xml:space="preserve">carry out regular </w:t>
      </w:r>
      <w:r w:rsidRPr="00A5467F">
        <w:rPr>
          <w:rFonts w:asciiTheme="majorHAnsi" w:hAnsiTheme="majorHAnsi" w:cstheme="majorHAnsi"/>
          <w:b/>
          <w:sz w:val="22"/>
          <w:szCs w:val="22"/>
        </w:rPr>
        <w:t>assessment</w:t>
      </w:r>
      <w:r w:rsidRPr="00A5467F">
        <w:rPr>
          <w:rFonts w:asciiTheme="majorHAnsi" w:hAnsiTheme="majorHAnsi" w:cstheme="majorHAnsi"/>
          <w:sz w:val="22"/>
          <w:szCs w:val="22"/>
        </w:rPr>
        <w:t xml:space="preserve"> opportunities </w:t>
      </w:r>
      <w:r w:rsidR="009F0724" w:rsidRPr="00A5467F">
        <w:rPr>
          <w:rFonts w:asciiTheme="majorHAnsi" w:hAnsiTheme="majorHAnsi" w:cstheme="majorHAnsi"/>
          <w:sz w:val="22"/>
          <w:szCs w:val="22"/>
        </w:rPr>
        <w:t xml:space="preserve">in line with the departmental assessment policy </w:t>
      </w:r>
      <w:r w:rsidRPr="00A5467F">
        <w:rPr>
          <w:rFonts w:asciiTheme="majorHAnsi" w:hAnsiTheme="majorHAnsi" w:cstheme="majorHAnsi"/>
          <w:sz w:val="22"/>
          <w:szCs w:val="22"/>
        </w:rPr>
        <w:t xml:space="preserve">and to </w:t>
      </w:r>
      <w:r w:rsidR="009F0724" w:rsidRPr="00A5467F">
        <w:rPr>
          <w:rFonts w:asciiTheme="majorHAnsi" w:hAnsiTheme="majorHAnsi" w:cstheme="majorHAnsi"/>
          <w:sz w:val="22"/>
          <w:szCs w:val="22"/>
        </w:rPr>
        <w:t>contribute to</w:t>
      </w:r>
      <w:r w:rsidRPr="00A5467F">
        <w:rPr>
          <w:rFonts w:asciiTheme="majorHAnsi" w:hAnsiTheme="majorHAnsi" w:cstheme="majorHAnsi"/>
          <w:sz w:val="22"/>
          <w:szCs w:val="22"/>
        </w:rPr>
        <w:t xml:space="preserve"> accurate </w:t>
      </w:r>
      <w:r w:rsidRPr="00A5467F">
        <w:rPr>
          <w:rFonts w:asciiTheme="majorHAnsi" w:hAnsiTheme="majorHAnsi" w:cstheme="majorHAnsi"/>
          <w:b/>
          <w:sz w:val="22"/>
          <w:szCs w:val="22"/>
        </w:rPr>
        <w:t>moderation</w:t>
      </w:r>
      <w:r w:rsidR="00705057" w:rsidRPr="00A5467F">
        <w:rPr>
          <w:rFonts w:asciiTheme="majorHAnsi" w:hAnsiTheme="majorHAnsi" w:cstheme="majorHAnsi"/>
          <w:sz w:val="22"/>
          <w:szCs w:val="22"/>
        </w:rPr>
        <w:t xml:space="preserve"> of assessment</w:t>
      </w:r>
    </w:p>
    <w:p w14:paraId="6EEA310E" w14:textId="65A55337" w:rsidR="00F65FC7" w:rsidRPr="00A5467F" w:rsidRDefault="00F65FC7" w:rsidP="00BC7F9C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ensure student progress is accurately </w:t>
      </w:r>
      <w:r w:rsidRPr="00A5467F">
        <w:rPr>
          <w:rFonts w:asciiTheme="majorHAnsi" w:hAnsiTheme="majorHAnsi" w:cstheme="majorHAnsi"/>
          <w:b/>
          <w:sz w:val="22"/>
          <w:szCs w:val="22"/>
        </w:rPr>
        <w:t>monitored</w:t>
      </w:r>
      <w:r w:rsidRPr="00A5467F">
        <w:rPr>
          <w:rFonts w:asciiTheme="majorHAnsi" w:hAnsiTheme="majorHAnsi" w:cstheme="majorHAnsi"/>
          <w:sz w:val="22"/>
          <w:szCs w:val="22"/>
        </w:rPr>
        <w:t xml:space="preserve"> and </w:t>
      </w:r>
      <w:r w:rsidRPr="00A5467F">
        <w:rPr>
          <w:rFonts w:asciiTheme="majorHAnsi" w:hAnsiTheme="majorHAnsi" w:cstheme="majorHAnsi"/>
          <w:b/>
          <w:sz w:val="22"/>
          <w:szCs w:val="22"/>
        </w:rPr>
        <w:t>reported</w:t>
      </w:r>
      <w:r w:rsidR="009F0724" w:rsidRPr="00A5467F">
        <w:rPr>
          <w:rFonts w:asciiTheme="majorHAnsi" w:hAnsiTheme="majorHAnsi" w:cstheme="majorHAnsi"/>
          <w:sz w:val="22"/>
          <w:szCs w:val="22"/>
        </w:rPr>
        <w:t xml:space="preserve"> on for </w:t>
      </w:r>
      <w:r w:rsidR="0090486A" w:rsidRPr="00A5467F">
        <w:rPr>
          <w:rFonts w:asciiTheme="majorHAnsi" w:hAnsiTheme="majorHAnsi" w:cstheme="majorHAnsi"/>
          <w:sz w:val="22"/>
          <w:szCs w:val="22"/>
        </w:rPr>
        <w:t>individual</w:t>
      </w:r>
      <w:r w:rsidR="009F0724" w:rsidRPr="00A5467F">
        <w:rPr>
          <w:rFonts w:asciiTheme="majorHAnsi" w:hAnsiTheme="majorHAnsi" w:cstheme="majorHAnsi"/>
          <w:sz w:val="22"/>
          <w:szCs w:val="22"/>
        </w:rPr>
        <w:t xml:space="preserve"> class groups.</w:t>
      </w:r>
      <w:r w:rsidR="00076BC1" w:rsidRPr="00A5467F">
        <w:rPr>
          <w:rFonts w:asciiTheme="majorHAnsi" w:hAnsiTheme="majorHAnsi" w:cstheme="majorHAnsi"/>
          <w:sz w:val="22"/>
          <w:szCs w:val="22"/>
        </w:rPr>
        <w:t xml:space="preserve"> This includes setting appropriate </w:t>
      </w:r>
      <w:r w:rsidR="00076BC1" w:rsidRPr="00A5467F">
        <w:rPr>
          <w:rFonts w:asciiTheme="majorHAnsi" w:hAnsiTheme="majorHAnsi" w:cstheme="majorHAnsi"/>
          <w:b/>
          <w:sz w:val="22"/>
          <w:szCs w:val="22"/>
        </w:rPr>
        <w:t>targets</w:t>
      </w:r>
    </w:p>
    <w:p w14:paraId="3C3B0BB0" w14:textId="127647F7" w:rsidR="00BF2ACB" w:rsidRPr="00A5467F" w:rsidRDefault="00BF2ACB" w:rsidP="00BC7F9C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ensure effective </w:t>
      </w:r>
      <w:r w:rsidRPr="00A5467F">
        <w:rPr>
          <w:rFonts w:asciiTheme="majorHAnsi" w:hAnsiTheme="majorHAnsi" w:cstheme="majorHAnsi"/>
          <w:b/>
          <w:sz w:val="22"/>
          <w:szCs w:val="22"/>
        </w:rPr>
        <w:t>communication</w:t>
      </w:r>
      <w:r w:rsidRPr="00A5467F">
        <w:rPr>
          <w:rFonts w:asciiTheme="majorHAnsi" w:hAnsiTheme="majorHAnsi" w:cstheme="majorHAnsi"/>
          <w:sz w:val="22"/>
          <w:szCs w:val="22"/>
        </w:rPr>
        <w:t xml:space="preserve"> with parents, including the </w:t>
      </w:r>
      <w:r w:rsidRPr="00A5467F">
        <w:rPr>
          <w:rFonts w:asciiTheme="majorHAnsi" w:hAnsiTheme="majorHAnsi" w:cstheme="majorHAnsi"/>
          <w:b/>
          <w:sz w:val="22"/>
          <w:szCs w:val="22"/>
        </w:rPr>
        <w:t>reporting</w:t>
      </w:r>
      <w:r w:rsidRPr="00A5467F">
        <w:rPr>
          <w:rFonts w:asciiTheme="majorHAnsi" w:hAnsiTheme="majorHAnsi" w:cstheme="majorHAnsi"/>
          <w:sz w:val="22"/>
          <w:szCs w:val="22"/>
        </w:rPr>
        <w:t xml:space="preserve"> process</w:t>
      </w:r>
      <w:r w:rsidR="0090486A" w:rsidRPr="00A5467F">
        <w:rPr>
          <w:rFonts w:asciiTheme="majorHAnsi" w:hAnsiTheme="majorHAnsi" w:cstheme="majorHAnsi"/>
          <w:sz w:val="22"/>
          <w:szCs w:val="22"/>
        </w:rPr>
        <w:t xml:space="preserve"> and attendance at </w:t>
      </w:r>
      <w:r w:rsidR="0090486A" w:rsidRPr="00A5467F">
        <w:rPr>
          <w:rFonts w:asciiTheme="majorHAnsi" w:hAnsiTheme="majorHAnsi" w:cstheme="majorHAnsi"/>
          <w:b/>
          <w:sz w:val="22"/>
          <w:szCs w:val="22"/>
        </w:rPr>
        <w:t>Parents Evenings</w:t>
      </w:r>
    </w:p>
    <w:p w14:paraId="4362CD27" w14:textId="06097CEB" w:rsidR="006C4953" w:rsidRPr="00A5467F" w:rsidRDefault="006C4953" w:rsidP="00BC7F9C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</w:t>
      </w:r>
      <w:r w:rsidR="008F31EC" w:rsidRPr="00A5467F">
        <w:rPr>
          <w:rFonts w:asciiTheme="majorHAnsi" w:hAnsiTheme="majorHAnsi" w:cstheme="majorHAnsi"/>
          <w:sz w:val="22"/>
          <w:szCs w:val="22"/>
        </w:rPr>
        <w:t>review</w:t>
      </w:r>
      <w:r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9F0724" w:rsidRPr="00A5467F">
        <w:rPr>
          <w:rFonts w:asciiTheme="majorHAnsi" w:hAnsiTheme="majorHAnsi" w:cstheme="majorHAnsi"/>
          <w:sz w:val="22"/>
          <w:szCs w:val="22"/>
        </w:rPr>
        <w:t xml:space="preserve">individual </w:t>
      </w:r>
      <w:r w:rsidR="00334D87" w:rsidRPr="00A5467F">
        <w:rPr>
          <w:rFonts w:asciiTheme="majorHAnsi" w:hAnsiTheme="majorHAnsi" w:cstheme="majorHAnsi"/>
          <w:b/>
          <w:sz w:val="22"/>
          <w:szCs w:val="22"/>
        </w:rPr>
        <w:t>Exam</w:t>
      </w:r>
      <w:r w:rsidRPr="00A5467F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8F31EC" w:rsidRPr="00A5467F">
        <w:rPr>
          <w:rFonts w:asciiTheme="majorHAnsi" w:hAnsiTheme="majorHAnsi" w:cstheme="majorHAnsi"/>
          <w:b/>
          <w:sz w:val="22"/>
          <w:szCs w:val="22"/>
        </w:rPr>
        <w:t>performance</w:t>
      </w:r>
    </w:p>
    <w:p w14:paraId="238BAD7F" w14:textId="1572A11F" w:rsidR="00D97825" w:rsidRPr="00A5467F" w:rsidRDefault="00076BC1" w:rsidP="00D97825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</w:t>
      </w:r>
      <w:r w:rsidR="009F0724" w:rsidRPr="00A5467F">
        <w:rPr>
          <w:rFonts w:asciiTheme="majorHAnsi" w:hAnsiTheme="majorHAnsi" w:cstheme="majorHAnsi"/>
          <w:sz w:val="22"/>
          <w:szCs w:val="22"/>
        </w:rPr>
        <w:t xml:space="preserve">provide regular </w:t>
      </w:r>
      <w:r w:rsidR="00764279" w:rsidRPr="00A5467F">
        <w:rPr>
          <w:rFonts w:asciiTheme="majorHAnsi" w:hAnsiTheme="majorHAnsi" w:cstheme="majorHAnsi"/>
          <w:b/>
          <w:sz w:val="22"/>
          <w:szCs w:val="22"/>
        </w:rPr>
        <w:t>feedback</w:t>
      </w:r>
      <w:r w:rsidR="00764279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9F0724" w:rsidRPr="00A5467F">
        <w:rPr>
          <w:rFonts w:asciiTheme="majorHAnsi" w:hAnsiTheme="majorHAnsi" w:cstheme="majorHAnsi"/>
          <w:sz w:val="22"/>
          <w:szCs w:val="22"/>
        </w:rPr>
        <w:t xml:space="preserve">for all students </w:t>
      </w:r>
      <w:r w:rsidRPr="00A5467F">
        <w:rPr>
          <w:rFonts w:asciiTheme="majorHAnsi" w:hAnsiTheme="majorHAnsi" w:cstheme="majorHAnsi"/>
          <w:sz w:val="22"/>
          <w:szCs w:val="22"/>
        </w:rPr>
        <w:t>in l</w:t>
      </w:r>
      <w:r w:rsidR="0025518D" w:rsidRPr="00A5467F">
        <w:rPr>
          <w:rFonts w:asciiTheme="majorHAnsi" w:hAnsiTheme="majorHAnsi" w:cstheme="majorHAnsi"/>
          <w:sz w:val="22"/>
          <w:szCs w:val="22"/>
        </w:rPr>
        <w:t xml:space="preserve">ine with the </w:t>
      </w:r>
      <w:r w:rsidR="00101B98" w:rsidRPr="00A5467F">
        <w:rPr>
          <w:rFonts w:asciiTheme="majorHAnsi" w:hAnsiTheme="majorHAnsi" w:cstheme="majorHAnsi"/>
          <w:sz w:val="22"/>
          <w:szCs w:val="22"/>
        </w:rPr>
        <w:t>school’s</w:t>
      </w:r>
      <w:r w:rsidR="00A20559" w:rsidRPr="00A5467F">
        <w:rPr>
          <w:rFonts w:asciiTheme="majorHAnsi" w:hAnsiTheme="majorHAnsi" w:cstheme="majorHAnsi"/>
          <w:sz w:val="22"/>
          <w:szCs w:val="22"/>
        </w:rPr>
        <w:t xml:space="preserve"> marking </w:t>
      </w:r>
      <w:r w:rsidR="00C0712B" w:rsidRPr="00A5467F">
        <w:rPr>
          <w:rFonts w:asciiTheme="majorHAnsi" w:hAnsiTheme="majorHAnsi" w:cstheme="majorHAnsi"/>
          <w:sz w:val="22"/>
          <w:szCs w:val="22"/>
        </w:rPr>
        <w:t>policy and</w:t>
      </w:r>
      <w:r w:rsidR="009F0724" w:rsidRPr="00A5467F">
        <w:rPr>
          <w:rFonts w:asciiTheme="majorHAnsi" w:hAnsiTheme="majorHAnsi" w:cstheme="majorHAnsi"/>
          <w:sz w:val="22"/>
          <w:szCs w:val="22"/>
        </w:rPr>
        <w:t xml:space="preserve"> ensure that </w:t>
      </w:r>
      <w:r w:rsidR="009F0724" w:rsidRPr="00A5467F">
        <w:rPr>
          <w:rFonts w:asciiTheme="majorHAnsi" w:hAnsiTheme="majorHAnsi" w:cstheme="majorHAnsi"/>
          <w:b/>
          <w:sz w:val="22"/>
          <w:szCs w:val="22"/>
        </w:rPr>
        <w:t>students act</w:t>
      </w:r>
      <w:r w:rsidR="00705057" w:rsidRPr="00A5467F">
        <w:rPr>
          <w:rFonts w:asciiTheme="majorHAnsi" w:hAnsiTheme="majorHAnsi" w:cstheme="majorHAnsi"/>
          <w:sz w:val="22"/>
          <w:szCs w:val="22"/>
        </w:rPr>
        <w:t xml:space="preserve"> on this feedback</w:t>
      </w:r>
    </w:p>
    <w:p w14:paraId="79AE6B58" w14:textId="2B7E8B41" w:rsidR="0090486A" w:rsidRPr="00A5467F" w:rsidRDefault="0090486A" w:rsidP="00D97825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provide </w:t>
      </w:r>
      <w:r w:rsidRPr="00A5467F">
        <w:rPr>
          <w:rFonts w:asciiTheme="majorHAnsi" w:hAnsiTheme="majorHAnsi" w:cstheme="majorHAnsi"/>
          <w:b/>
          <w:sz w:val="22"/>
          <w:szCs w:val="22"/>
        </w:rPr>
        <w:t>formative assessment</w:t>
      </w:r>
      <w:r w:rsidR="00705057" w:rsidRPr="00A5467F">
        <w:rPr>
          <w:rFonts w:asciiTheme="majorHAnsi" w:hAnsiTheme="majorHAnsi" w:cstheme="majorHAnsi"/>
          <w:sz w:val="22"/>
          <w:szCs w:val="22"/>
        </w:rPr>
        <w:t xml:space="preserve"> opportunities for students</w:t>
      </w:r>
    </w:p>
    <w:p w14:paraId="77936361" w14:textId="31DBFC21" w:rsidR="00D97825" w:rsidRPr="00A5467F" w:rsidRDefault="0090486A" w:rsidP="00D97825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lastRenderedPageBreak/>
        <w:t xml:space="preserve">To ensure </w:t>
      </w:r>
      <w:r w:rsidRPr="00A5467F">
        <w:rPr>
          <w:rFonts w:asciiTheme="majorHAnsi" w:hAnsiTheme="majorHAnsi" w:cstheme="majorHAnsi"/>
          <w:b/>
          <w:sz w:val="22"/>
          <w:szCs w:val="22"/>
        </w:rPr>
        <w:t>Controlled Assessment</w:t>
      </w:r>
      <w:r w:rsidR="00A20559" w:rsidRPr="00A5467F">
        <w:rPr>
          <w:rFonts w:asciiTheme="majorHAnsi" w:hAnsiTheme="majorHAnsi" w:cstheme="majorHAnsi"/>
          <w:b/>
          <w:sz w:val="22"/>
          <w:szCs w:val="22"/>
        </w:rPr>
        <w:t xml:space="preserve"> where appropriate</w:t>
      </w:r>
      <w:r w:rsidRPr="00A5467F">
        <w:rPr>
          <w:rFonts w:asciiTheme="majorHAnsi" w:hAnsiTheme="majorHAnsi" w:cstheme="majorHAnsi"/>
          <w:sz w:val="22"/>
          <w:szCs w:val="22"/>
        </w:rPr>
        <w:t xml:space="preserve"> conditions are met in the classroom according to the </w:t>
      </w:r>
      <w:r w:rsidR="00C0712B" w:rsidRPr="00A5467F">
        <w:rPr>
          <w:rFonts w:asciiTheme="majorHAnsi" w:hAnsiTheme="majorHAnsi" w:cstheme="majorHAnsi"/>
          <w:sz w:val="22"/>
          <w:szCs w:val="22"/>
        </w:rPr>
        <w:t>school’s</w:t>
      </w:r>
      <w:r w:rsidRPr="00A5467F">
        <w:rPr>
          <w:rFonts w:asciiTheme="majorHAnsi" w:hAnsiTheme="majorHAnsi" w:cstheme="majorHAnsi"/>
          <w:sz w:val="22"/>
          <w:szCs w:val="22"/>
        </w:rPr>
        <w:t xml:space="preserve"> po</w:t>
      </w:r>
      <w:r w:rsidR="00705057" w:rsidRPr="00A5467F">
        <w:rPr>
          <w:rFonts w:asciiTheme="majorHAnsi" w:hAnsiTheme="majorHAnsi" w:cstheme="majorHAnsi"/>
          <w:sz w:val="22"/>
          <w:szCs w:val="22"/>
        </w:rPr>
        <w:t>licy and exam board regulations</w:t>
      </w:r>
    </w:p>
    <w:p w14:paraId="564D3383" w14:textId="77777777" w:rsidR="00D97825" w:rsidRPr="00A5467F" w:rsidRDefault="00D97825" w:rsidP="00D97825">
      <w:pPr>
        <w:rPr>
          <w:rFonts w:asciiTheme="majorHAnsi" w:hAnsiTheme="majorHAnsi" w:cstheme="majorHAnsi"/>
          <w:b/>
          <w:sz w:val="22"/>
          <w:szCs w:val="22"/>
        </w:rPr>
      </w:pPr>
    </w:p>
    <w:p w14:paraId="23797CC2" w14:textId="14789C2D" w:rsidR="00D97825" w:rsidRPr="00A5467F" w:rsidRDefault="0090486A" w:rsidP="00A337BE">
      <w:pPr>
        <w:pBdr>
          <w:bottom w:val="single" w:sz="4" w:space="1" w:color="auto"/>
        </w:pBdr>
        <w:rPr>
          <w:rFonts w:asciiTheme="majorHAnsi" w:hAnsiTheme="majorHAnsi" w:cstheme="majorHAnsi"/>
          <w:b/>
          <w:sz w:val="22"/>
          <w:szCs w:val="22"/>
        </w:rPr>
      </w:pPr>
      <w:r w:rsidRPr="00A5467F">
        <w:rPr>
          <w:rFonts w:asciiTheme="majorHAnsi" w:hAnsiTheme="majorHAnsi" w:cstheme="majorHAnsi"/>
          <w:b/>
          <w:sz w:val="22"/>
          <w:szCs w:val="22"/>
        </w:rPr>
        <w:t>Continual Professional</w:t>
      </w:r>
      <w:r w:rsidR="00D97825" w:rsidRPr="00A5467F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A20559" w:rsidRPr="00A5467F">
        <w:rPr>
          <w:rFonts w:asciiTheme="majorHAnsi" w:hAnsiTheme="majorHAnsi" w:cstheme="majorHAnsi"/>
          <w:b/>
          <w:sz w:val="22"/>
          <w:szCs w:val="22"/>
        </w:rPr>
        <w:t xml:space="preserve">Learning </w:t>
      </w:r>
    </w:p>
    <w:p w14:paraId="07A9EFE4" w14:textId="77777777" w:rsidR="00BF2ACB" w:rsidRPr="00A5467F" w:rsidRDefault="00BF2ACB" w:rsidP="00D97825">
      <w:pPr>
        <w:rPr>
          <w:rFonts w:asciiTheme="majorHAnsi" w:hAnsiTheme="majorHAnsi" w:cstheme="majorHAnsi"/>
          <w:b/>
          <w:sz w:val="22"/>
          <w:szCs w:val="22"/>
        </w:rPr>
      </w:pPr>
    </w:p>
    <w:p w14:paraId="5AA17CE1" w14:textId="0040B436" w:rsidR="0090486A" w:rsidRPr="00A5467F" w:rsidRDefault="0090486A" w:rsidP="00BC7F9C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be a positive </w:t>
      </w:r>
      <w:r w:rsidRPr="00A5467F">
        <w:rPr>
          <w:rFonts w:asciiTheme="majorHAnsi" w:hAnsiTheme="majorHAnsi" w:cstheme="majorHAnsi"/>
          <w:b/>
          <w:sz w:val="22"/>
          <w:szCs w:val="22"/>
        </w:rPr>
        <w:t>role model</w:t>
      </w:r>
    </w:p>
    <w:p w14:paraId="6F405C46" w14:textId="28E99E69" w:rsidR="00764279" w:rsidRPr="00A5467F" w:rsidRDefault="00754CEC" w:rsidP="00BC7F9C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>To take part in the</w:t>
      </w:r>
      <w:r w:rsidR="00A40FE6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266D22" w:rsidRPr="00A5467F">
        <w:rPr>
          <w:rFonts w:asciiTheme="majorHAnsi" w:hAnsiTheme="majorHAnsi" w:cstheme="majorHAnsi"/>
          <w:b/>
          <w:sz w:val="22"/>
          <w:szCs w:val="22"/>
        </w:rPr>
        <w:t>appraisal process</w:t>
      </w:r>
    </w:p>
    <w:p w14:paraId="66046347" w14:textId="54A409E0" w:rsidR="00BF2ACB" w:rsidRPr="00A5467F" w:rsidRDefault="00754CEC" w:rsidP="005471A7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take part in </w:t>
      </w:r>
      <w:r w:rsidR="00B22FD5" w:rsidRPr="00A5467F">
        <w:rPr>
          <w:rFonts w:asciiTheme="majorHAnsi" w:hAnsiTheme="majorHAnsi" w:cstheme="majorHAnsi"/>
          <w:b/>
          <w:sz w:val="22"/>
          <w:szCs w:val="22"/>
        </w:rPr>
        <w:t xml:space="preserve">continual professional </w:t>
      </w:r>
      <w:r w:rsidR="00C0712B" w:rsidRPr="00A5467F">
        <w:rPr>
          <w:rFonts w:asciiTheme="majorHAnsi" w:hAnsiTheme="majorHAnsi" w:cstheme="majorHAnsi"/>
          <w:b/>
          <w:sz w:val="22"/>
          <w:szCs w:val="22"/>
        </w:rPr>
        <w:t xml:space="preserve">learning </w:t>
      </w:r>
      <w:r w:rsidR="00C0712B" w:rsidRPr="00A5467F">
        <w:rPr>
          <w:rFonts w:asciiTheme="majorHAnsi" w:hAnsiTheme="majorHAnsi" w:cstheme="majorHAnsi"/>
          <w:sz w:val="22"/>
          <w:szCs w:val="22"/>
        </w:rPr>
        <w:t>where</w:t>
      </w:r>
      <w:r w:rsidR="00705057" w:rsidRPr="00A5467F">
        <w:rPr>
          <w:rFonts w:asciiTheme="majorHAnsi" w:hAnsiTheme="majorHAnsi" w:cstheme="majorHAnsi"/>
          <w:sz w:val="22"/>
          <w:szCs w:val="22"/>
        </w:rPr>
        <w:t xml:space="preserve"> appropriate</w:t>
      </w:r>
    </w:p>
    <w:p w14:paraId="078E9B1E" w14:textId="56347FDD" w:rsidR="0090486A" w:rsidRPr="00A5467F" w:rsidRDefault="0090486A" w:rsidP="0090486A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attend in </w:t>
      </w:r>
      <w:r w:rsidRPr="00A5467F">
        <w:rPr>
          <w:rFonts w:asciiTheme="majorHAnsi" w:hAnsiTheme="majorHAnsi" w:cstheme="majorHAnsi"/>
          <w:b/>
          <w:sz w:val="22"/>
          <w:szCs w:val="22"/>
        </w:rPr>
        <w:t xml:space="preserve">Continual Professional </w:t>
      </w:r>
      <w:r w:rsidR="00083E16" w:rsidRPr="00A5467F">
        <w:rPr>
          <w:rFonts w:asciiTheme="majorHAnsi" w:hAnsiTheme="majorHAnsi" w:cstheme="majorHAnsi"/>
          <w:b/>
          <w:sz w:val="22"/>
          <w:szCs w:val="22"/>
        </w:rPr>
        <w:t>learning sessions</w:t>
      </w:r>
      <w:r w:rsidRPr="00A5467F">
        <w:rPr>
          <w:rFonts w:asciiTheme="majorHAnsi" w:hAnsiTheme="majorHAnsi" w:cstheme="majorHAnsi"/>
          <w:sz w:val="22"/>
          <w:szCs w:val="22"/>
        </w:rPr>
        <w:t xml:space="preserve"> according to the school calendar</w:t>
      </w:r>
    </w:p>
    <w:p w14:paraId="277F0F72" w14:textId="7313EE2C" w:rsidR="00BF2ACB" w:rsidRPr="00A5467F" w:rsidRDefault="00BF2ACB" w:rsidP="005471A7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</w:t>
      </w:r>
      <w:r w:rsidR="00754CEC" w:rsidRPr="00A5467F">
        <w:rPr>
          <w:rFonts w:asciiTheme="majorHAnsi" w:hAnsiTheme="majorHAnsi" w:cstheme="majorHAnsi"/>
          <w:sz w:val="22"/>
          <w:szCs w:val="22"/>
        </w:rPr>
        <w:t>contribute to</w:t>
      </w:r>
      <w:r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Pr="00A5467F">
        <w:rPr>
          <w:rFonts w:asciiTheme="majorHAnsi" w:hAnsiTheme="majorHAnsi" w:cstheme="majorHAnsi"/>
          <w:b/>
          <w:sz w:val="22"/>
          <w:szCs w:val="22"/>
        </w:rPr>
        <w:t>teamwork</w:t>
      </w:r>
      <w:r w:rsidRPr="00A5467F">
        <w:rPr>
          <w:rFonts w:asciiTheme="majorHAnsi" w:hAnsiTheme="majorHAnsi" w:cstheme="majorHAnsi"/>
          <w:sz w:val="22"/>
          <w:szCs w:val="22"/>
        </w:rPr>
        <w:t xml:space="preserve"> and </w:t>
      </w:r>
      <w:r w:rsidRPr="00A5467F">
        <w:rPr>
          <w:rFonts w:asciiTheme="majorHAnsi" w:hAnsiTheme="majorHAnsi" w:cstheme="majorHAnsi"/>
          <w:b/>
          <w:sz w:val="22"/>
          <w:szCs w:val="22"/>
        </w:rPr>
        <w:t>effective working relationships</w:t>
      </w:r>
      <w:r w:rsidRPr="00A5467F">
        <w:rPr>
          <w:rFonts w:asciiTheme="majorHAnsi" w:hAnsiTheme="majorHAnsi" w:cstheme="majorHAnsi"/>
          <w:sz w:val="22"/>
          <w:szCs w:val="22"/>
        </w:rPr>
        <w:t xml:space="preserve"> within the department.</w:t>
      </w:r>
    </w:p>
    <w:p w14:paraId="42BA95A6" w14:textId="77777777" w:rsidR="00D97825" w:rsidRPr="00A5467F" w:rsidRDefault="00D97825" w:rsidP="00D97825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0B0BD680" w14:textId="25C4273B" w:rsidR="00D97825" w:rsidRPr="00A5467F" w:rsidRDefault="00D97825" w:rsidP="00A337BE">
      <w:pPr>
        <w:pBdr>
          <w:bottom w:val="single" w:sz="4" w:space="1" w:color="auto"/>
        </w:pBd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  <w:r w:rsidRPr="00A5467F">
        <w:rPr>
          <w:rFonts w:asciiTheme="majorHAnsi" w:hAnsiTheme="majorHAnsi" w:cstheme="majorHAnsi"/>
          <w:b/>
          <w:sz w:val="22"/>
          <w:szCs w:val="22"/>
        </w:rPr>
        <w:t>Behaviour &amp; Climate for learning</w:t>
      </w:r>
    </w:p>
    <w:p w14:paraId="6030B421" w14:textId="77777777" w:rsidR="00D97825" w:rsidRPr="00A5467F" w:rsidRDefault="00D97825" w:rsidP="00D97825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67E5087C" w14:textId="4BEAA391" w:rsidR="00BD778D" w:rsidRPr="00A5467F" w:rsidRDefault="00BC7F9C" w:rsidP="00BD778D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>To be responsible for</w:t>
      </w:r>
      <w:r w:rsidR="00A42795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25518D" w:rsidRPr="00A5467F">
        <w:rPr>
          <w:rFonts w:asciiTheme="majorHAnsi" w:hAnsiTheme="majorHAnsi" w:cstheme="majorHAnsi"/>
          <w:b/>
          <w:sz w:val="22"/>
          <w:szCs w:val="22"/>
        </w:rPr>
        <w:t>s</w:t>
      </w:r>
      <w:r w:rsidR="00E20A4A" w:rsidRPr="00A5467F">
        <w:rPr>
          <w:rFonts w:asciiTheme="majorHAnsi" w:hAnsiTheme="majorHAnsi" w:cstheme="majorHAnsi"/>
          <w:b/>
          <w:sz w:val="22"/>
          <w:szCs w:val="22"/>
        </w:rPr>
        <w:t xml:space="preserve">tudent </w:t>
      </w:r>
      <w:r w:rsidR="00764279" w:rsidRPr="00A5467F">
        <w:rPr>
          <w:rFonts w:asciiTheme="majorHAnsi" w:hAnsiTheme="majorHAnsi" w:cstheme="majorHAnsi"/>
          <w:b/>
          <w:sz w:val="22"/>
          <w:szCs w:val="22"/>
        </w:rPr>
        <w:t xml:space="preserve">behaviour </w:t>
      </w:r>
      <w:r w:rsidR="00764279" w:rsidRPr="00A5467F">
        <w:rPr>
          <w:rFonts w:asciiTheme="majorHAnsi" w:hAnsiTheme="majorHAnsi" w:cstheme="majorHAnsi"/>
          <w:sz w:val="22"/>
          <w:szCs w:val="22"/>
        </w:rPr>
        <w:t>in</w:t>
      </w:r>
      <w:r w:rsidRPr="00A5467F">
        <w:rPr>
          <w:rFonts w:asciiTheme="majorHAnsi" w:hAnsiTheme="majorHAnsi" w:cstheme="majorHAnsi"/>
          <w:sz w:val="22"/>
          <w:szCs w:val="22"/>
        </w:rPr>
        <w:t xml:space="preserve"> the </w:t>
      </w:r>
      <w:r w:rsidR="00754CEC" w:rsidRPr="00A5467F">
        <w:rPr>
          <w:rFonts w:asciiTheme="majorHAnsi" w:hAnsiTheme="majorHAnsi" w:cstheme="majorHAnsi"/>
          <w:sz w:val="22"/>
          <w:szCs w:val="22"/>
        </w:rPr>
        <w:t xml:space="preserve">classroom </w:t>
      </w:r>
      <w:r w:rsidRPr="00A5467F">
        <w:rPr>
          <w:rFonts w:asciiTheme="majorHAnsi" w:hAnsiTheme="majorHAnsi" w:cstheme="majorHAnsi"/>
          <w:sz w:val="22"/>
          <w:szCs w:val="22"/>
        </w:rPr>
        <w:t xml:space="preserve">and ensuring the whole school </w:t>
      </w:r>
      <w:r w:rsidR="00A40FE6" w:rsidRPr="00A5467F">
        <w:rPr>
          <w:rFonts w:asciiTheme="majorHAnsi" w:hAnsiTheme="majorHAnsi" w:cstheme="majorHAnsi"/>
          <w:sz w:val="22"/>
          <w:szCs w:val="22"/>
        </w:rPr>
        <w:t>policy on behaviour is followed</w:t>
      </w:r>
      <w:r w:rsidRPr="00A5467F">
        <w:rPr>
          <w:rFonts w:asciiTheme="majorHAnsi" w:hAnsiTheme="majorHAnsi" w:cstheme="majorHAnsi"/>
          <w:sz w:val="22"/>
          <w:szCs w:val="22"/>
        </w:rPr>
        <w:t xml:space="preserve">. </w:t>
      </w:r>
      <w:r w:rsidR="0047198C" w:rsidRPr="00A5467F">
        <w:rPr>
          <w:rFonts w:asciiTheme="majorHAnsi" w:hAnsiTheme="majorHAnsi" w:cstheme="majorHAnsi"/>
          <w:sz w:val="22"/>
          <w:szCs w:val="22"/>
        </w:rPr>
        <w:t xml:space="preserve">To work with the HOD and </w:t>
      </w:r>
      <w:r w:rsidR="00C0712B" w:rsidRPr="00A5467F">
        <w:rPr>
          <w:rFonts w:asciiTheme="majorHAnsi" w:hAnsiTheme="majorHAnsi" w:cstheme="majorHAnsi"/>
          <w:sz w:val="22"/>
          <w:szCs w:val="22"/>
        </w:rPr>
        <w:t>involve the</w:t>
      </w:r>
      <w:r w:rsidRPr="00A5467F">
        <w:rPr>
          <w:rFonts w:asciiTheme="majorHAnsi" w:hAnsiTheme="majorHAnsi" w:cstheme="majorHAnsi"/>
          <w:sz w:val="22"/>
          <w:szCs w:val="22"/>
        </w:rPr>
        <w:t xml:space="preserve"> Support </w:t>
      </w:r>
      <w:r w:rsidR="00B22FD5" w:rsidRPr="00A5467F">
        <w:rPr>
          <w:rFonts w:asciiTheme="majorHAnsi" w:hAnsiTheme="majorHAnsi" w:cstheme="majorHAnsi"/>
          <w:sz w:val="22"/>
          <w:szCs w:val="22"/>
        </w:rPr>
        <w:t>&amp;</w:t>
      </w:r>
      <w:r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3F1C97" w:rsidRPr="00A5467F">
        <w:rPr>
          <w:rFonts w:asciiTheme="majorHAnsi" w:hAnsiTheme="majorHAnsi" w:cstheme="majorHAnsi"/>
          <w:sz w:val="22"/>
          <w:szCs w:val="22"/>
        </w:rPr>
        <w:t>Intervention</w:t>
      </w:r>
      <w:r w:rsidR="00BD778D" w:rsidRPr="00A5467F">
        <w:rPr>
          <w:rFonts w:asciiTheme="majorHAnsi" w:hAnsiTheme="majorHAnsi" w:cstheme="majorHAnsi"/>
          <w:sz w:val="22"/>
          <w:szCs w:val="22"/>
        </w:rPr>
        <w:t xml:space="preserve"> Team where necessary</w:t>
      </w:r>
    </w:p>
    <w:p w14:paraId="3FBE1805" w14:textId="2A97865A" w:rsidR="0090486A" w:rsidRPr="00A5467F" w:rsidRDefault="00BD778D" w:rsidP="0090486A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>To provide a</w:t>
      </w:r>
      <w:r w:rsidR="0090486A" w:rsidRPr="00A5467F">
        <w:rPr>
          <w:rFonts w:asciiTheme="majorHAnsi" w:hAnsiTheme="majorHAnsi" w:cstheme="majorHAnsi"/>
          <w:sz w:val="22"/>
          <w:szCs w:val="22"/>
        </w:rPr>
        <w:t xml:space="preserve"> safe and</w:t>
      </w:r>
      <w:r w:rsidRPr="00A5467F">
        <w:rPr>
          <w:rFonts w:asciiTheme="majorHAnsi" w:hAnsiTheme="majorHAnsi" w:cstheme="majorHAnsi"/>
          <w:sz w:val="22"/>
          <w:szCs w:val="22"/>
        </w:rPr>
        <w:t xml:space="preserve"> positive learning environment for students to learn in the </w:t>
      </w:r>
      <w:r w:rsidR="0020691C" w:rsidRPr="00A5467F">
        <w:rPr>
          <w:rFonts w:asciiTheme="majorHAnsi" w:hAnsiTheme="majorHAnsi" w:cstheme="majorHAnsi"/>
          <w:sz w:val="22"/>
          <w:szCs w:val="22"/>
        </w:rPr>
        <w:t>classroom</w:t>
      </w:r>
      <w:r w:rsidRPr="00A5467F">
        <w:rPr>
          <w:rFonts w:asciiTheme="majorHAnsi" w:hAnsiTheme="majorHAnsi" w:cstheme="majorHAnsi"/>
          <w:sz w:val="22"/>
          <w:szCs w:val="22"/>
        </w:rPr>
        <w:t xml:space="preserve"> through high quality </w:t>
      </w:r>
      <w:r w:rsidRPr="00A5467F">
        <w:rPr>
          <w:rFonts w:asciiTheme="majorHAnsi" w:hAnsiTheme="majorHAnsi" w:cstheme="majorHAnsi"/>
          <w:b/>
          <w:sz w:val="22"/>
          <w:szCs w:val="22"/>
        </w:rPr>
        <w:t>display</w:t>
      </w:r>
      <w:r w:rsidR="005471A7" w:rsidRPr="00A5467F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5471A7" w:rsidRPr="00A5467F">
        <w:rPr>
          <w:rFonts w:asciiTheme="majorHAnsi" w:hAnsiTheme="majorHAnsi" w:cstheme="majorHAnsi"/>
          <w:sz w:val="22"/>
          <w:szCs w:val="22"/>
        </w:rPr>
        <w:t xml:space="preserve">that is changed </w:t>
      </w:r>
      <w:r w:rsidR="00754CEC" w:rsidRPr="00A5467F">
        <w:rPr>
          <w:rFonts w:asciiTheme="majorHAnsi" w:hAnsiTheme="majorHAnsi" w:cstheme="majorHAnsi"/>
          <w:sz w:val="22"/>
          <w:szCs w:val="22"/>
        </w:rPr>
        <w:t>annually</w:t>
      </w:r>
      <w:r w:rsidR="005471A7" w:rsidRPr="00A5467F">
        <w:rPr>
          <w:rFonts w:asciiTheme="majorHAnsi" w:hAnsiTheme="majorHAnsi" w:cstheme="majorHAnsi"/>
          <w:sz w:val="22"/>
          <w:szCs w:val="22"/>
        </w:rPr>
        <w:t xml:space="preserve"> according to school policy</w:t>
      </w:r>
      <w:r w:rsidR="0090486A" w:rsidRPr="00A5467F">
        <w:rPr>
          <w:rFonts w:asciiTheme="majorHAnsi" w:hAnsiTheme="majorHAnsi" w:cstheme="majorHAnsi"/>
          <w:sz w:val="22"/>
          <w:szCs w:val="22"/>
        </w:rPr>
        <w:t xml:space="preserve"> and</w:t>
      </w:r>
      <w:r w:rsidR="0020691C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90486A" w:rsidRPr="00A5467F">
        <w:rPr>
          <w:rFonts w:asciiTheme="majorHAnsi" w:hAnsiTheme="majorHAnsi" w:cstheme="majorHAnsi"/>
          <w:sz w:val="22"/>
          <w:szCs w:val="22"/>
        </w:rPr>
        <w:t>to ensure the learning environment is kept tidy.</w:t>
      </w:r>
    </w:p>
    <w:p w14:paraId="79718494" w14:textId="77777777" w:rsidR="00D97825" w:rsidRPr="00A5467F" w:rsidRDefault="00D97825" w:rsidP="00D97825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50A1426E" w14:textId="0DFF9FE3" w:rsidR="00D97825" w:rsidRPr="00A5467F" w:rsidRDefault="00A337BE" w:rsidP="00A337BE">
      <w:pPr>
        <w:pBdr>
          <w:bottom w:val="single" w:sz="4" w:space="1" w:color="auto"/>
        </w:pBd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  <w:r w:rsidRPr="00A5467F">
        <w:rPr>
          <w:rFonts w:asciiTheme="majorHAnsi" w:hAnsiTheme="majorHAnsi" w:cstheme="majorHAnsi"/>
          <w:b/>
          <w:sz w:val="22"/>
          <w:szCs w:val="22"/>
        </w:rPr>
        <w:t>Promotion of school</w:t>
      </w:r>
    </w:p>
    <w:p w14:paraId="0AAF9BFB" w14:textId="77777777" w:rsidR="00A337BE" w:rsidRPr="00A5467F" w:rsidRDefault="00A337BE" w:rsidP="00D97825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478A4012" w14:textId="66D39222" w:rsidR="00BF2ACB" w:rsidRPr="00A5467F" w:rsidRDefault="00CE0C55" w:rsidP="00D97825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make a </w:t>
      </w:r>
      <w:r w:rsidRPr="00A5467F">
        <w:rPr>
          <w:rFonts w:asciiTheme="majorHAnsi" w:hAnsiTheme="majorHAnsi" w:cstheme="majorHAnsi"/>
          <w:b/>
          <w:sz w:val="22"/>
          <w:szCs w:val="22"/>
        </w:rPr>
        <w:t>positive contribution</w:t>
      </w:r>
      <w:r w:rsidRPr="00A5467F">
        <w:rPr>
          <w:rFonts w:asciiTheme="majorHAnsi" w:hAnsiTheme="majorHAnsi" w:cstheme="majorHAnsi"/>
          <w:sz w:val="22"/>
          <w:szCs w:val="22"/>
        </w:rPr>
        <w:t xml:space="preserve"> to the life of the school and exemplify the</w:t>
      </w:r>
      <w:r w:rsidR="00BF2ACB" w:rsidRPr="00A5467F">
        <w:rPr>
          <w:rFonts w:asciiTheme="majorHAnsi" w:hAnsiTheme="majorHAnsi" w:cstheme="majorHAnsi"/>
          <w:sz w:val="22"/>
          <w:szCs w:val="22"/>
        </w:rPr>
        <w:t xml:space="preserve"> </w:t>
      </w:r>
      <w:r w:rsidR="00BF2ACB" w:rsidRPr="00A5467F">
        <w:rPr>
          <w:rFonts w:asciiTheme="majorHAnsi" w:hAnsiTheme="majorHAnsi" w:cstheme="majorHAnsi"/>
          <w:b/>
          <w:sz w:val="22"/>
          <w:szCs w:val="22"/>
        </w:rPr>
        <w:t>school vision</w:t>
      </w:r>
      <w:r w:rsidRPr="00A5467F">
        <w:rPr>
          <w:rFonts w:asciiTheme="majorHAnsi" w:hAnsiTheme="majorHAnsi" w:cstheme="majorHAnsi"/>
          <w:b/>
          <w:sz w:val="22"/>
          <w:szCs w:val="22"/>
        </w:rPr>
        <w:t xml:space="preserve"> and values</w:t>
      </w:r>
    </w:p>
    <w:p w14:paraId="45EEE91B" w14:textId="6F6FF963" w:rsidR="00D97825" w:rsidRPr="00A5467F" w:rsidRDefault="00D97825" w:rsidP="00D97825">
      <w:pPr>
        <w:numPr>
          <w:ilvl w:val="0"/>
          <w:numId w:val="5"/>
        </w:num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A5467F">
        <w:rPr>
          <w:rFonts w:asciiTheme="majorHAnsi" w:hAnsiTheme="majorHAnsi" w:cstheme="majorHAnsi"/>
          <w:sz w:val="22"/>
          <w:szCs w:val="22"/>
        </w:rPr>
        <w:t xml:space="preserve">To promote, advocate and follow all </w:t>
      </w:r>
      <w:r w:rsidRPr="00A5467F">
        <w:rPr>
          <w:rFonts w:asciiTheme="majorHAnsi" w:hAnsiTheme="majorHAnsi" w:cstheme="majorHAnsi"/>
          <w:b/>
          <w:sz w:val="22"/>
          <w:szCs w:val="22"/>
        </w:rPr>
        <w:t>school policies</w:t>
      </w:r>
      <w:r w:rsidR="00B22FD5" w:rsidRPr="00A5467F">
        <w:rPr>
          <w:rFonts w:asciiTheme="majorHAnsi" w:hAnsiTheme="majorHAnsi" w:cstheme="majorHAnsi"/>
          <w:b/>
          <w:sz w:val="22"/>
          <w:szCs w:val="22"/>
        </w:rPr>
        <w:t>.</w:t>
      </w:r>
    </w:p>
    <w:p w14:paraId="00E0AA38" w14:textId="77777777" w:rsidR="00D97825" w:rsidRPr="00A5467F" w:rsidRDefault="00D97825" w:rsidP="00D97825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5C20799A" w14:textId="77777777" w:rsidR="00A5467F" w:rsidRPr="00137236" w:rsidRDefault="00A5467F" w:rsidP="00A5467F">
      <w:pPr>
        <w:pBdr>
          <w:bottom w:val="single" w:sz="4" w:space="1" w:color="auto"/>
        </w:pBd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  <w:r>
        <w:rPr>
          <w:rFonts w:asciiTheme="majorHAnsi" w:hAnsiTheme="majorHAnsi" w:cstheme="majorHAnsi"/>
          <w:b/>
          <w:sz w:val="22"/>
          <w:szCs w:val="22"/>
        </w:rPr>
        <w:t xml:space="preserve">Form Tutor </w:t>
      </w:r>
      <w:r w:rsidRPr="00137236">
        <w:rPr>
          <w:rFonts w:asciiTheme="majorHAnsi" w:hAnsiTheme="majorHAnsi" w:cstheme="majorHAnsi"/>
          <w:b/>
          <w:sz w:val="22"/>
          <w:szCs w:val="22"/>
        </w:rPr>
        <w:t>Responsibilities</w:t>
      </w:r>
    </w:p>
    <w:p w14:paraId="64E5E242" w14:textId="77777777" w:rsidR="00A5467F" w:rsidRPr="00137236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6225EB98" w14:textId="77777777" w:rsidR="00A5467F" w:rsidRPr="00137236" w:rsidRDefault="00A5467F" w:rsidP="00A5467F">
      <w:pPr>
        <w:ind w:left="360"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The role of the Tutor is crucial in ensuring a consistent approach to the care and monitoring of students’ progress, behaviour, attendance and wellbeing.   There are clear expectations on the role of a Tutor:</w:t>
      </w:r>
    </w:p>
    <w:p w14:paraId="63CC1C74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create a positive environment, establishing and encouraging good student/teacher and peer relationships as well as developing both a Tutor G</w:t>
      </w:r>
      <w:r>
        <w:rPr>
          <w:rFonts w:asciiTheme="majorHAnsi" w:hAnsiTheme="majorHAnsi" w:cstheme="majorHAnsi"/>
          <w:sz w:val="22"/>
          <w:szCs w:val="22"/>
        </w:rPr>
        <w:t>roup and school community ethos</w:t>
      </w:r>
    </w:p>
    <w:p w14:paraId="286C801C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follow the tutorial programme as set out and designed by the Head of Year</w:t>
      </w:r>
    </w:p>
    <w:p w14:paraId="657B7036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deliver the pastoral curriculum and British Values through the weekly tutorial programme of PSHE</w:t>
      </w:r>
    </w:p>
    <w:p w14:paraId="4B8CB0BE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monitor student behaviour and achievement through SIMS and implement sanctions and rewards as per the Positive Behaviour Policy including the monitoring of detention cards and E-praise</w:t>
      </w:r>
    </w:p>
    <w:p w14:paraId="6F653CCA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inform Head of Year of any significant concerns or issues</w:t>
      </w:r>
    </w:p>
    <w:p w14:paraId="19DA146F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promote, maintain and monitor attendance and punctuality in liaison with Head of Year and Attendance Officer</w:t>
      </w:r>
    </w:p>
    <w:p w14:paraId="5E4EB453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be mindful of Safeguarding policies and procedures with specific regard to members of the Tutor Group</w:t>
      </w:r>
    </w:p>
    <w:p w14:paraId="0C68B15E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play an active role in promoting appropriate uniform and follow established procedures should any student breach uniform expectations</w:t>
      </w:r>
    </w:p>
    <w:p w14:paraId="27691521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lastRenderedPageBreak/>
        <w:t>To establish positive parent relationships and communicate home regularly with the parents of the Tutor Group</w:t>
      </w:r>
    </w:p>
    <w:p w14:paraId="055C4C63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 xml:space="preserve">To arrive on time to assemblies and actively supervise the students </w:t>
      </w:r>
    </w:p>
    <w:p w14:paraId="40EB2AB0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monitor and review student progress using the data provided</w:t>
      </w:r>
    </w:p>
    <w:p w14:paraId="18D168AC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check register trays on a daily basis and ensure the distribution of all letters and notices in a timely manner</w:t>
      </w:r>
    </w:p>
    <w:p w14:paraId="34A953F2" w14:textId="77777777" w:rsidR="00A5467F" w:rsidRDefault="00A5467F" w:rsidP="00A5467F">
      <w:pPr>
        <w:pStyle w:val="ListParagraph"/>
        <w:numPr>
          <w:ilvl w:val="0"/>
          <w:numId w:val="8"/>
        </w:numPr>
        <w:spacing w:after="120" w:line="276" w:lineRule="auto"/>
        <w:ind w:left="714" w:hanging="357"/>
        <w:contextualSpacing/>
        <w:rPr>
          <w:rFonts w:asciiTheme="majorHAnsi" w:hAnsiTheme="majorHAnsi" w:cstheme="majorHAnsi"/>
          <w:sz w:val="22"/>
          <w:szCs w:val="22"/>
        </w:rPr>
      </w:pPr>
      <w:r w:rsidRPr="00137236">
        <w:rPr>
          <w:rFonts w:asciiTheme="majorHAnsi" w:hAnsiTheme="majorHAnsi" w:cstheme="majorHAnsi"/>
          <w:sz w:val="22"/>
          <w:szCs w:val="22"/>
        </w:rPr>
        <w:t>To regularly check the Year Team email for notifications and guidance</w:t>
      </w:r>
    </w:p>
    <w:p w14:paraId="5F062D00" w14:textId="77777777" w:rsidR="00A5467F" w:rsidRDefault="00A5467F" w:rsidP="00A5467F">
      <w:pPr>
        <w:spacing w:after="120" w:line="276" w:lineRule="auto"/>
        <w:contextualSpacing/>
        <w:rPr>
          <w:rFonts w:asciiTheme="majorHAnsi" w:hAnsiTheme="majorHAnsi" w:cstheme="majorHAnsi"/>
          <w:sz w:val="22"/>
          <w:szCs w:val="22"/>
        </w:rPr>
      </w:pPr>
    </w:p>
    <w:p w14:paraId="0AF93AC9" w14:textId="77777777" w:rsidR="00A5467F" w:rsidRDefault="00A5467F" w:rsidP="00A5467F">
      <w:pPr>
        <w:spacing w:after="120" w:line="276" w:lineRule="auto"/>
        <w:contextualSpacing/>
        <w:rPr>
          <w:rFonts w:asciiTheme="majorHAnsi" w:hAnsiTheme="majorHAnsi" w:cstheme="majorHAnsi"/>
          <w:sz w:val="22"/>
          <w:szCs w:val="22"/>
        </w:rPr>
      </w:pPr>
    </w:p>
    <w:p w14:paraId="60B0CAC3" w14:textId="088139CB" w:rsidR="0020691C" w:rsidRDefault="0020691C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6092E873" w14:textId="7EEC7D75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5195F11B" w14:textId="004F7F8A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04DC85BD" w14:textId="1B034468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67641A17" w14:textId="0649C2E2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56C5FDB7" w14:textId="04A3365E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0469624F" w14:textId="59ED1FFA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78F0AB42" w14:textId="43E70354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10778D34" w14:textId="5570B5A4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5FF545CB" w14:textId="5F836831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4F410BC6" w14:textId="0D6D7AF5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C12BC2E" w14:textId="35CA0CE0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235CB0E3" w14:textId="35FAC131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6FD24EA3" w14:textId="721FBB3F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465F5FCA" w14:textId="53EAA49E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6BBA323D" w14:textId="61263D21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1303F548" w14:textId="19E579EA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1382C6AD" w14:textId="1B0C84F6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4A5587FD" w14:textId="4E4EDEB5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42C2B1E0" w14:textId="422EBC56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15FC008B" w14:textId="7FAD8B0A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FBC07D4" w14:textId="2B8519F9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2C4223A6" w14:textId="005E6802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40C8B9E4" w14:textId="6F903D43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0B8B2EFA" w14:textId="7595D534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1021286D" w14:textId="63188CE0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FE15ED1" w14:textId="43FF51EA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4F65D9E" w14:textId="6A72478B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D2F94D6" w14:textId="656D9A73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8CB1D45" w14:textId="632EC4B1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143CB855" w14:textId="78785C48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C793A55" w14:textId="11BF923E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7D5A134F" w14:textId="03A3C626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CF54A70" w14:textId="29359217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07324950" w14:textId="2F332415" w:rsid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p w14:paraId="35925734" w14:textId="77777777" w:rsidR="00A5467F" w:rsidRDefault="00A5467F" w:rsidP="00A5467F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PERSON SPECIFICATION</w:t>
      </w:r>
    </w:p>
    <w:p w14:paraId="4A283BC2" w14:textId="77777777" w:rsidR="00A5467F" w:rsidRDefault="00A5467F" w:rsidP="00A5467F">
      <w:pPr>
        <w:rPr>
          <w:rFonts w:ascii="Calibri" w:hAnsi="Calibri" w:cs="Calibri"/>
        </w:rPr>
      </w:pPr>
    </w:p>
    <w:p w14:paraId="04896177" w14:textId="7EC7D58D" w:rsidR="00A5467F" w:rsidRPr="00137236" w:rsidRDefault="00A5467F" w:rsidP="00A5467F">
      <w:pPr>
        <w:rPr>
          <w:rFonts w:ascii="Calibri" w:hAnsi="Calibri" w:cs="Calibri"/>
        </w:rPr>
      </w:pPr>
      <w:r>
        <w:rPr>
          <w:rFonts w:ascii="Calibri" w:hAnsi="Calibri" w:cs="Calibri"/>
        </w:rPr>
        <w:t>Post: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EC245A">
        <w:rPr>
          <w:rFonts w:ascii="Calibri" w:hAnsi="Calibri" w:cs="Calibri"/>
          <w:b/>
        </w:rPr>
        <w:t>Classroom Teacher</w:t>
      </w:r>
      <w:r>
        <w:rPr>
          <w:rFonts w:ascii="Calibri" w:hAnsi="Calibri" w:cs="Calibri"/>
        </w:rPr>
        <w:t xml:space="preserve"> </w:t>
      </w:r>
    </w:p>
    <w:p w14:paraId="256CB97F" w14:textId="77777777" w:rsidR="00A5467F" w:rsidRPr="00137236" w:rsidRDefault="00A5467F" w:rsidP="00A5467F">
      <w:pPr>
        <w:rPr>
          <w:rFonts w:ascii="Calibri" w:hAnsi="Calibri" w:cs="Calibri"/>
        </w:rPr>
      </w:pPr>
    </w:p>
    <w:p w14:paraId="5714F781" w14:textId="4F318B2D" w:rsidR="00A5467F" w:rsidRPr="00137236" w:rsidRDefault="00A5467F" w:rsidP="00A5467F">
      <w:pPr>
        <w:rPr>
          <w:rFonts w:ascii="Calibri" w:hAnsi="Calibri" w:cs="Calibri"/>
        </w:rPr>
      </w:pPr>
      <w:r w:rsidRPr="00137236">
        <w:rPr>
          <w:rFonts w:ascii="Calibri" w:hAnsi="Calibri" w:cs="Calibri"/>
        </w:rPr>
        <w:t>Subject:</w:t>
      </w:r>
      <w:r w:rsidRPr="00137236">
        <w:rPr>
          <w:rFonts w:ascii="Calibri" w:hAnsi="Calibri" w:cs="Calibri"/>
        </w:rPr>
        <w:tab/>
      </w:r>
      <w:r w:rsidRPr="00137236">
        <w:rPr>
          <w:rFonts w:ascii="Calibri" w:hAnsi="Calibri" w:cs="Calibri"/>
        </w:rPr>
        <w:tab/>
      </w:r>
      <w:r w:rsidR="00033D87">
        <w:rPr>
          <w:rFonts w:ascii="Calibri" w:hAnsi="Calibri" w:cs="Calibri"/>
        </w:rPr>
        <w:tab/>
      </w:r>
      <w:r w:rsidR="004F2CD9">
        <w:rPr>
          <w:rFonts w:ascii="Calibri" w:hAnsi="Calibri" w:cs="Calibri"/>
          <w:b/>
        </w:rPr>
        <w:t>Mathematics</w:t>
      </w:r>
      <w:bookmarkStart w:id="0" w:name="_GoBack"/>
      <w:bookmarkEnd w:id="0"/>
    </w:p>
    <w:p w14:paraId="5A67FCCF" w14:textId="77777777" w:rsidR="00A5467F" w:rsidRPr="00137236" w:rsidRDefault="00A5467F" w:rsidP="00A5467F">
      <w:pPr>
        <w:rPr>
          <w:rFonts w:ascii="Calibri" w:hAnsi="Calibri" w:cs="Calibri"/>
        </w:rPr>
      </w:pPr>
    </w:p>
    <w:p w14:paraId="625A6F15" w14:textId="6F4F0769" w:rsidR="00A5467F" w:rsidRPr="00137236" w:rsidRDefault="00A5467F" w:rsidP="00A5467F">
      <w:pPr>
        <w:rPr>
          <w:rFonts w:ascii="Calibri" w:hAnsi="Calibri" w:cs="Calibri"/>
        </w:rPr>
      </w:pPr>
      <w:r w:rsidRPr="00137236">
        <w:rPr>
          <w:rFonts w:ascii="Calibri" w:hAnsi="Calibri" w:cs="Calibri"/>
        </w:rPr>
        <w:t>Grade:</w:t>
      </w:r>
      <w:r w:rsidRPr="00137236">
        <w:rPr>
          <w:rFonts w:ascii="Calibri" w:hAnsi="Calibri" w:cs="Calibri"/>
        </w:rPr>
        <w:tab/>
      </w:r>
      <w:r w:rsidRPr="00137236">
        <w:rPr>
          <w:rFonts w:ascii="Calibri" w:hAnsi="Calibri" w:cs="Calibri"/>
        </w:rPr>
        <w:tab/>
      </w:r>
      <w:r w:rsidR="00033D87">
        <w:rPr>
          <w:rFonts w:ascii="Calibri" w:hAnsi="Calibri" w:cs="Calibri"/>
        </w:rPr>
        <w:tab/>
      </w:r>
      <w:r w:rsidR="00033D87">
        <w:rPr>
          <w:rFonts w:ascii="Calibri" w:hAnsi="Calibri" w:cs="Calibri"/>
        </w:rPr>
        <w:tab/>
      </w:r>
      <w:r w:rsidR="0062013B">
        <w:rPr>
          <w:rFonts w:ascii="Calibri" w:hAnsi="Calibri" w:cs="Calibri"/>
          <w:b/>
        </w:rPr>
        <w:t>MPR</w:t>
      </w:r>
      <w:r w:rsidR="006A0680">
        <w:rPr>
          <w:rFonts w:ascii="Calibri" w:hAnsi="Calibri" w:cs="Calibri"/>
          <w:b/>
        </w:rPr>
        <w:t>/UPR</w:t>
      </w:r>
    </w:p>
    <w:p w14:paraId="42646952" w14:textId="77777777" w:rsidR="00A5467F" w:rsidRDefault="00A5467F" w:rsidP="00A5467F">
      <w:pPr>
        <w:rPr>
          <w:rFonts w:ascii="Calibri" w:hAnsi="Calibri" w:cs="Calibri"/>
        </w:rPr>
      </w:pPr>
    </w:p>
    <w:tbl>
      <w:tblPr>
        <w:tblW w:w="10500" w:type="dxa"/>
        <w:tblInd w:w="-4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6270"/>
        <w:gridCol w:w="4230"/>
      </w:tblGrid>
      <w:tr w:rsidR="00A5467F" w14:paraId="511FC90E" w14:textId="77777777" w:rsidTr="003A251E">
        <w:trPr>
          <w:trHeight w:val="431"/>
        </w:trPr>
        <w:tc>
          <w:tcPr>
            <w:tcW w:w="105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44546A"/>
          </w:tcPr>
          <w:p w14:paraId="585BB446" w14:textId="77777777" w:rsidR="00A5467F" w:rsidRDefault="00A5467F" w:rsidP="003A251E">
            <w:pPr>
              <w:pStyle w:val="Heading1"/>
              <w:spacing w:before="120" w:after="120"/>
              <w:rPr>
                <w:rFonts w:ascii="Calibri" w:hAnsi="Calibri" w:cs="Arial"/>
                <w:color w:val="FFFFFF"/>
              </w:rPr>
            </w:pPr>
            <w:r>
              <w:rPr>
                <w:rFonts w:ascii="Calibri" w:hAnsi="Calibri" w:cs="Arial"/>
                <w:color w:val="FFFFFF"/>
              </w:rPr>
              <w:t>Qualifications</w:t>
            </w:r>
          </w:p>
        </w:tc>
      </w:tr>
      <w:tr w:rsidR="00A5467F" w14:paraId="2AD27142" w14:textId="77777777" w:rsidTr="003A251E">
        <w:trPr>
          <w:trHeight w:val="366"/>
        </w:trPr>
        <w:tc>
          <w:tcPr>
            <w:tcW w:w="6270" w:type="dxa"/>
            <w:tcBorders>
              <w:top w:val="single" w:sz="6" w:space="0" w:color="auto"/>
            </w:tcBorders>
            <w:shd w:val="clear" w:color="000000" w:fill="E0E0E0"/>
            <w:vAlign w:val="center"/>
          </w:tcPr>
          <w:p w14:paraId="4B70FFF1" w14:textId="77777777" w:rsidR="00A5467F" w:rsidRDefault="00A5467F" w:rsidP="003A251E">
            <w:pPr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Essential</w:t>
            </w:r>
          </w:p>
        </w:tc>
        <w:tc>
          <w:tcPr>
            <w:tcW w:w="4230" w:type="dxa"/>
            <w:tcBorders>
              <w:top w:val="single" w:sz="6" w:space="0" w:color="auto"/>
            </w:tcBorders>
            <w:shd w:val="clear" w:color="000000" w:fill="E0E0E0"/>
            <w:vAlign w:val="center"/>
          </w:tcPr>
          <w:p w14:paraId="4917A2EE" w14:textId="77777777" w:rsidR="00A5467F" w:rsidRDefault="00A5467F" w:rsidP="003A251E">
            <w:pPr>
              <w:ind w:left="360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Desirable</w:t>
            </w:r>
          </w:p>
        </w:tc>
      </w:tr>
      <w:tr w:rsidR="00A5467F" w14:paraId="1DD77E68" w14:textId="77777777" w:rsidTr="003A251E">
        <w:trPr>
          <w:trHeight w:val="1134"/>
        </w:trPr>
        <w:tc>
          <w:tcPr>
            <w:tcW w:w="6270" w:type="dxa"/>
            <w:tcBorders>
              <w:bottom w:val="single" w:sz="6" w:space="0" w:color="auto"/>
            </w:tcBorders>
          </w:tcPr>
          <w:p w14:paraId="664FC0EC" w14:textId="77777777" w:rsidR="00A5467F" w:rsidRDefault="00A5467F" w:rsidP="00A5467F">
            <w:pPr>
              <w:numPr>
                <w:ilvl w:val="0"/>
                <w:numId w:val="12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Qualified teaching status (Part 1)</w:t>
            </w:r>
          </w:p>
        </w:tc>
        <w:tc>
          <w:tcPr>
            <w:tcW w:w="4230" w:type="dxa"/>
            <w:tcBorders>
              <w:bottom w:val="single" w:sz="6" w:space="0" w:color="auto"/>
            </w:tcBorders>
          </w:tcPr>
          <w:p w14:paraId="1CA916AC" w14:textId="77777777" w:rsidR="00A5467F" w:rsidRDefault="00A5467F" w:rsidP="003A251E">
            <w:pPr>
              <w:spacing w:before="120" w:after="120"/>
              <w:ind w:left="720"/>
              <w:rPr>
                <w:rFonts w:ascii="Calibri" w:hAnsi="Calibri" w:cs="Arial"/>
              </w:rPr>
            </w:pPr>
          </w:p>
        </w:tc>
      </w:tr>
      <w:tr w:rsidR="00A5467F" w14:paraId="31C3ED9F" w14:textId="77777777" w:rsidTr="003A251E">
        <w:trPr>
          <w:trHeight w:val="416"/>
        </w:trPr>
        <w:tc>
          <w:tcPr>
            <w:tcW w:w="105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44546A"/>
          </w:tcPr>
          <w:p w14:paraId="6F191EEA" w14:textId="77777777" w:rsidR="00A5467F" w:rsidRDefault="00A5467F" w:rsidP="003A251E">
            <w:pPr>
              <w:spacing w:before="120" w:after="120"/>
              <w:rPr>
                <w:rFonts w:ascii="Calibri" w:hAnsi="Calibri" w:cs="Arial"/>
                <w:b/>
                <w:color w:val="FFFFFF"/>
              </w:rPr>
            </w:pPr>
            <w:r>
              <w:rPr>
                <w:rFonts w:ascii="Calibri" w:hAnsi="Calibri" w:cs="Arial"/>
                <w:b/>
                <w:color w:val="FFFFFF"/>
              </w:rPr>
              <w:t>E</w:t>
            </w:r>
            <w:r>
              <w:rPr>
                <w:rFonts w:ascii="Calibri" w:hAnsi="Calibri" w:cs="Arial"/>
                <w:b/>
                <w:color w:val="FFFFFF"/>
                <w:shd w:val="clear" w:color="auto" w:fill="44546A"/>
              </w:rPr>
              <w:t>xperience</w:t>
            </w:r>
          </w:p>
        </w:tc>
      </w:tr>
      <w:tr w:rsidR="00A5467F" w14:paraId="6989BD49" w14:textId="77777777" w:rsidTr="003A251E">
        <w:trPr>
          <w:trHeight w:val="1644"/>
        </w:trPr>
        <w:tc>
          <w:tcPr>
            <w:tcW w:w="6270" w:type="dxa"/>
            <w:tcBorders>
              <w:top w:val="single" w:sz="6" w:space="0" w:color="auto"/>
              <w:bottom w:val="single" w:sz="6" w:space="0" w:color="auto"/>
            </w:tcBorders>
          </w:tcPr>
          <w:p w14:paraId="447FB4EB" w14:textId="77777777" w:rsidR="00A5467F" w:rsidRDefault="00A5467F" w:rsidP="00A5467F">
            <w:pPr>
              <w:numPr>
                <w:ilvl w:val="0"/>
                <w:numId w:val="13"/>
              </w:numPr>
              <w:spacing w:before="120"/>
              <w:ind w:left="714" w:hanging="357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Proven classroom expertise or have 1 or more years’ experience.</w:t>
            </w:r>
          </w:p>
          <w:p w14:paraId="724C7223" w14:textId="77777777" w:rsidR="00A5467F" w:rsidRDefault="00A5467F" w:rsidP="00A5467F">
            <w:pPr>
              <w:numPr>
                <w:ilvl w:val="0"/>
                <w:numId w:val="13"/>
              </w:numPr>
              <w:spacing w:before="120"/>
              <w:ind w:left="714" w:hanging="357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An ability to plan, deliver and evaluate sequences of work and individual lessons.</w:t>
            </w:r>
          </w:p>
          <w:p w14:paraId="79C38F97" w14:textId="77777777" w:rsidR="00A5467F" w:rsidRDefault="00A5467F" w:rsidP="003A251E">
            <w:pPr>
              <w:spacing w:before="120" w:after="120"/>
              <w:ind w:left="710"/>
              <w:rPr>
                <w:rFonts w:ascii="Calibri" w:hAnsi="Calibri" w:cs="Arial"/>
              </w:rPr>
            </w:pPr>
          </w:p>
        </w:tc>
        <w:tc>
          <w:tcPr>
            <w:tcW w:w="4230" w:type="dxa"/>
            <w:tcBorders>
              <w:top w:val="single" w:sz="6" w:space="0" w:color="auto"/>
              <w:bottom w:val="single" w:sz="6" w:space="0" w:color="auto"/>
            </w:tcBorders>
          </w:tcPr>
          <w:p w14:paraId="5E687CD4" w14:textId="77777777" w:rsidR="00A5467F" w:rsidRDefault="00A5467F" w:rsidP="00A5467F">
            <w:pPr>
              <w:numPr>
                <w:ilvl w:val="0"/>
                <w:numId w:val="10"/>
              </w:numPr>
              <w:spacing w:before="120" w:after="120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Understanding and knowledge of the appropriate use of a range of differentiation techniques</w:t>
            </w:r>
          </w:p>
        </w:tc>
      </w:tr>
      <w:tr w:rsidR="00A5467F" w14:paraId="0E1E22EE" w14:textId="77777777" w:rsidTr="003A251E">
        <w:trPr>
          <w:trHeight w:val="412"/>
        </w:trPr>
        <w:tc>
          <w:tcPr>
            <w:tcW w:w="105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44546A"/>
          </w:tcPr>
          <w:p w14:paraId="642F856A" w14:textId="77777777" w:rsidR="00A5467F" w:rsidRDefault="00A5467F" w:rsidP="003A251E">
            <w:pPr>
              <w:pStyle w:val="Heading1"/>
              <w:spacing w:before="120" w:after="120"/>
              <w:rPr>
                <w:rFonts w:ascii="Calibri" w:hAnsi="Calibri" w:cs="Arial"/>
                <w:color w:val="FFFFFF"/>
              </w:rPr>
            </w:pPr>
            <w:r>
              <w:rPr>
                <w:rFonts w:ascii="Calibri" w:hAnsi="Calibri" w:cs="Arial"/>
                <w:color w:val="FFFFFF"/>
              </w:rPr>
              <w:t>Knowledge/Skills (Ability to)</w:t>
            </w:r>
          </w:p>
        </w:tc>
      </w:tr>
      <w:tr w:rsidR="00A5467F" w14:paraId="2F31916C" w14:textId="77777777" w:rsidTr="003A251E">
        <w:trPr>
          <w:trHeight w:val="1064"/>
        </w:trPr>
        <w:tc>
          <w:tcPr>
            <w:tcW w:w="6270" w:type="dxa"/>
            <w:tcBorders>
              <w:top w:val="single" w:sz="6" w:space="0" w:color="auto"/>
            </w:tcBorders>
          </w:tcPr>
          <w:p w14:paraId="352EBBC2" w14:textId="77777777" w:rsidR="00A5467F" w:rsidRDefault="00A5467F" w:rsidP="00A5467F">
            <w:pPr>
              <w:numPr>
                <w:ilvl w:val="0"/>
                <w:numId w:val="11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An ability to plan, deliver and evaluate sequences of work and individual lessons.</w:t>
            </w:r>
          </w:p>
          <w:p w14:paraId="5CE5DD43" w14:textId="77777777" w:rsidR="00A5467F" w:rsidRDefault="00A5467F" w:rsidP="00A5467F">
            <w:pPr>
              <w:numPr>
                <w:ilvl w:val="0"/>
                <w:numId w:val="11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An enthusiasm for the subject and an ability to promote a sense that their subject is enjoyable.</w:t>
            </w:r>
          </w:p>
          <w:p w14:paraId="796640BB" w14:textId="77777777" w:rsidR="00A5467F" w:rsidRDefault="00A5467F" w:rsidP="00A5467F">
            <w:pPr>
              <w:numPr>
                <w:ilvl w:val="0"/>
                <w:numId w:val="11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An ability to constantly monitor students’ achievements and adapt teaching to the needs of the class.</w:t>
            </w:r>
          </w:p>
          <w:p w14:paraId="62CE4DA0" w14:textId="77777777" w:rsidR="00A5467F" w:rsidRDefault="00A5467F" w:rsidP="00A5467F">
            <w:pPr>
              <w:numPr>
                <w:ilvl w:val="0"/>
                <w:numId w:val="11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An ability to contribute to the development and promotion of their subject at KS3 and KS4.</w:t>
            </w:r>
          </w:p>
          <w:p w14:paraId="1F84F188" w14:textId="77777777" w:rsidR="00A5467F" w:rsidRDefault="00A5467F" w:rsidP="00A5467F">
            <w:pPr>
              <w:numPr>
                <w:ilvl w:val="0"/>
                <w:numId w:val="11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The ability to contribute to the work within the department, both as a member of a team and individually. </w:t>
            </w:r>
          </w:p>
          <w:p w14:paraId="4A32B24A" w14:textId="77777777" w:rsidR="00A5467F" w:rsidRDefault="00A5467F" w:rsidP="00A5467F">
            <w:pPr>
              <w:numPr>
                <w:ilvl w:val="0"/>
                <w:numId w:val="11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An ability to contribute to the development of their subject curriculum in an effort to raise standards continuously.</w:t>
            </w:r>
          </w:p>
          <w:p w14:paraId="15EEB074" w14:textId="77777777" w:rsidR="00A5467F" w:rsidRDefault="00A5467F" w:rsidP="003A251E">
            <w:pPr>
              <w:ind w:left="350"/>
              <w:rPr>
                <w:rFonts w:ascii="Calibri" w:hAnsi="Calibri" w:cs="Arial"/>
              </w:rPr>
            </w:pPr>
          </w:p>
        </w:tc>
        <w:tc>
          <w:tcPr>
            <w:tcW w:w="4230" w:type="dxa"/>
            <w:tcBorders>
              <w:top w:val="single" w:sz="6" w:space="0" w:color="auto"/>
            </w:tcBorders>
          </w:tcPr>
          <w:p w14:paraId="00F41761" w14:textId="77777777" w:rsidR="00A5467F" w:rsidRDefault="00A5467F" w:rsidP="003A251E">
            <w:pPr>
              <w:tabs>
                <w:tab w:val="left" w:pos="970"/>
              </w:tabs>
              <w:rPr>
                <w:rFonts w:ascii="Calibri" w:hAnsi="Calibri" w:cs="Arial"/>
              </w:rPr>
            </w:pPr>
          </w:p>
        </w:tc>
      </w:tr>
      <w:tr w:rsidR="00A5467F" w14:paraId="1635133F" w14:textId="77777777" w:rsidTr="003A251E">
        <w:trPr>
          <w:trHeight w:val="523"/>
        </w:trPr>
        <w:tc>
          <w:tcPr>
            <w:tcW w:w="105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44546A"/>
          </w:tcPr>
          <w:p w14:paraId="1BA4A405" w14:textId="77777777" w:rsidR="00A5467F" w:rsidRDefault="00A5467F" w:rsidP="003A251E">
            <w:pPr>
              <w:pStyle w:val="Heading1"/>
              <w:spacing w:before="120" w:after="120"/>
              <w:rPr>
                <w:rFonts w:ascii="Calibri" w:hAnsi="Calibri" w:cs="Arial"/>
                <w:color w:val="FFFFFF"/>
              </w:rPr>
            </w:pPr>
            <w:r>
              <w:rPr>
                <w:rFonts w:ascii="Calibri" w:hAnsi="Calibri" w:cs="Arial"/>
                <w:color w:val="FFFFFF"/>
              </w:rPr>
              <w:lastRenderedPageBreak/>
              <w:t>Personal / Other Relevant Attributes</w:t>
            </w:r>
          </w:p>
        </w:tc>
      </w:tr>
      <w:tr w:rsidR="00A5467F" w14:paraId="385C9A67" w14:textId="77777777" w:rsidTr="003A251E">
        <w:trPr>
          <w:trHeight w:val="20"/>
        </w:trPr>
        <w:tc>
          <w:tcPr>
            <w:tcW w:w="6270" w:type="dxa"/>
          </w:tcPr>
          <w:p w14:paraId="0D30154B" w14:textId="77777777" w:rsidR="00A5467F" w:rsidRDefault="00A5467F" w:rsidP="00A5467F">
            <w:pPr>
              <w:numPr>
                <w:ilvl w:val="0"/>
                <w:numId w:val="9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 commitment to the promotion of anti-sexism, anti-racism and equality of opportunity in all aspects of their work within the school.</w:t>
            </w:r>
          </w:p>
          <w:p w14:paraId="08AD9F53" w14:textId="77777777" w:rsidR="00A5467F" w:rsidRDefault="00A5467F" w:rsidP="00A5467F">
            <w:pPr>
              <w:numPr>
                <w:ilvl w:val="0"/>
                <w:numId w:val="9"/>
              </w:num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 willingness to contribute to the extra-curricular activities within the department and support ongoing projects.</w:t>
            </w:r>
          </w:p>
          <w:p w14:paraId="07C5F069" w14:textId="77777777" w:rsidR="00A5467F" w:rsidRDefault="00A5467F" w:rsidP="00A5467F">
            <w:pPr>
              <w:numPr>
                <w:ilvl w:val="0"/>
                <w:numId w:val="9"/>
              </w:numPr>
              <w:ind w:left="714" w:hanging="357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 willingness to learn new skills and develop existing skills as a part of a programme of professional development, with the aim of using this development to further their career.</w:t>
            </w:r>
          </w:p>
          <w:p w14:paraId="4FA49F48" w14:textId="77777777" w:rsidR="00A5467F" w:rsidRDefault="00A5467F" w:rsidP="00A5467F">
            <w:pPr>
              <w:numPr>
                <w:ilvl w:val="0"/>
                <w:numId w:val="9"/>
              </w:numPr>
              <w:ind w:left="714" w:hanging="357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Personal qualities and skills that can contribute to the school’s pastoral system.</w:t>
            </w:r>
          </w:p>
          <w:p w14:paraId="797F7903" w14:textId="77777777" w:rsidR="00A5467F" w:rsidRDefault="00A5467F" w:rsidP="00A5467F">
            <w:pPr>
              <w:numPr>
                <w:ilvl w:val="0"/>
                <w:numId w:val="9"/>
              </w:numPr>
              <w:ind w:left="714" w:hanging="357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An ability to organise effectively their workload, be energetic and have a sense of humour. </w:t>
            </w:r>
          </w:p>
          <w:p w14:paraId="2A52672B" w14:textId="77777777" w:rsidR="00A5467F" w:rsidRDefault="00A5467F" w:rsidP="003A251E">
            <w:pPr>
              <w:spacing w:before="120" w:after="120"/>
              <w:ind w:left="720"/>
              <w:rPr>
                <w:rFonts w:ascii="Calibri" w:hAnsi="Calibri" w:cs="Arial"/>
              </w:rPr>
            </w:pPr>
          </w:p>
        </w:tc>
        <w:tc>
          <w:tcPr>
            <w:tcW w:w="4230" w:type="dxa"/>
          </w:tcPr>
          <w:p w14:paraId="364CB8DC" w14:textId="77777777" w:rsidR="00A5467F" w:rsidRDefault="00A5467F" w:rsidP="003A251E">
            <w:pPr>
              <w:spacing w:before="120" w:after="120"/>
              <w:ind w:left="720"/>
              <w:rPr>
                <w:rFonts w:ascii="Calibri" w:hAnsi="Calibri" w:cs="Arial"/>
              </w:rPr>
            </w:pPr>
          </w:p>
        </w:tc>
      </w:tr>
    </w:tbl>
    <w:p w14:paraId="539C2A06" w14:textId="77777777" w:rsidR="00A5467F" w:rsidRDefault="00A5467F" w:rsidP="00A5467F">
      <w:pPr>
        <w:rPr>
          <w:rFonts w:ascii="Calibri" w:hAnsi="Calibri"/>
        </w:rPr>
      </w:pPr>
    </w:p>
    <w:p w14:paraId="29050265" w14:textId="77777777" w:rsidR="00A5467F" w:rsidRDefault="00A5467F" w:rsidP="00A5467F">
      <w:pPr>
        <w:pStyle w:val="BodyTextIndent"/>
        <w:ind w:left="0"/>
        <w:rPr>
          <w:rFonts w:ascii="Calibri" w:hAnsi="Calibri" w:cs="Arial"/>
        </w:rPr>
      </w:pPr>
    </w:p>
    <w:p w14:paraId="4039AAD8" w14:textId="77777777" w:rsidR="00A5467F" w:rsidRDefault="00A5467F" w:rsidP="00A5467F">
      <w:pPr>
        <w:pStyle w:val="BodyTextIndent"/>
        <w:ind w:left="-180"/>
        <w:rPr>
          <w:rFonts w:ascii="Calibri" w:hAnsi="Calibri" w:cs="Arial"/>
        </w:rPr>
      </w:pPr>
      <w:r>
        <w:rPr>
          <w:rFonts w:ascii="Calibri" w:hAnsi="Calibri" w:cs="Arial"/>
        </w:rPr>
        <w:t>The information on this form will be the basis on which the applicants will be assessed for short listing purposes.</w:t>
      </w:r>
    </w:p>
    <w:p w14:paraId="50720BF8" w14:textId="0FC659B7" w:rsidR="00A5467F" w:rsidRPr="00A5467F" w:rsidRDefault="00A5467F" w:rsidP="00A5467F">
      <w:pPr>
        <w:spacing w:line="276" w:lineRule="auto"/>
        <w:rPr>
          <w:rFonts w:asciiTheme="majorHAnsi" w:hAnsiTheme="majorHAnsi" w:cstheme="majorHAnsi"/>
          <w:sz w:val="22"/>
          <w:szCs w:val="22"/>
        </w:rPr>
      </w:pPr>
    </w:p>
    <w:sectPr w:rsidR="00A5467F" w:rsidRPr="00A5467F" w:rsidSect="00CE0C55">
      <w:headerReference w:type="default" r:id="rId7"/>
      <w:pgSz w:w="12240" w:h="15840"/>
      <w:pgMar w:top="1134" w:right="1134" w:bottom="1134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28F913" w14:textId="77777777" w:rsidR="005F2167" w:rsidRDefault="005F2167">
      <w:r>
        <w:separator/>
      </w:r>
    </w:p>
  </w:endnote>
  <w:endnote w:type="continuationSeparator" w:id="0">
    <w:p w14:paraId="3AD41D87" w14:textId="77777777" w:rsidR="005F2167" w:rsidRDefault="005F2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FEB05F" w14:textId="77777777" w:rsidR="005F2167" w:rsidRDefault="005F2167">
      <w:r>
        <w:separator/>
      </w:r>
    </w:p>
  </w:footnote>
  <w:footnote w:type="continuationSeparator" w:id="0">
    <w:p w14:paraId="47549C71" w14:textId="77777777" w:rsidR="005F2167" w:rsidRDefault="005F21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CEE33C" w14:textId="133EE28A" w:rsidR="00A5467F" w:rsidRDefault="00A5467F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2C2D9A1E" wp14:editId="6086D18D">
          <wp:simplePos x="0" y="0"/>
          <wp:positionH relativeFrom="margin">
            <wp:posOffset>5849620</wp:posOffset>
          </wp:positionH>
          <wp:positionV relativeFrom="margin">
            <wp:posOffset>-558800</wp:posOffset>
          </wp:positionV>
          <wp:extent cx="872048" cy="869605"/>
          <wp:effectExtent l="0" t="0" r="4445" b="698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chool Logo USE THIS ONE Oct 1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2048" cy="8696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01C643C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A46BD0"/>
    <w:multiLevelType w:val="hybridMultilevel"/>
    <w:tmpl w:val="AFBEA51E"/>
    <w:lvl w:ilvl="0" w:tplc="84FC2A0A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C2631"/>
    <w:multiLevelType w:val="hybridMultilevel"/>
    <w:tmpl w:val="B4222F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73716"/>
    <w:multiLevelType w:val="hybridMultilevel"/>
    <w:tmpl w:val="BCF0C5B8"/>
    <w:lvl w:ilvl="0" w:tplc="08090001">
      <w:start w:val="1"/>
      <w:numFmt w:val="bullet"/>
      <w:lvlText w:val=""/>
      <w:lvlJc w:val="left"/>
      <w:pPr>
        <w:ind w:left="7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 w15:restartNumberingAfterBreak="0">
    <w:nsid w:val="19020977"/>
    <w:multiLevelType w:val="hybridMultilevel"/>
    <w:tmpl w:val="AF60A180"/>
    <w:lvl w:ilvl="0" w:tplc="08090001">
      <w:start w:val="1"/>
      <w:numFmt w:val="bullet"/>
      <w:lvlText w:val=""/>
      <w:lvlJc w:val="left"/>
      <w:pPr>
        <w:ind w:left="7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C2602FD"/>
    <w:multiLevelType w:val="singleLevel"/>
    <w:tmpl w:val="B3704CE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 w15:restartNumberingAfterBreak="0">
    <w:nsid w:val="2A995D9F"/>
    <w:multiLevelType w:val="hybridMultilevel"/>
    <w:tmpl w:val="3E9E998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3794A57"/>
    <w:multiLevelType w:val="hybridMultilevel"/>
    <w:tmpl w:val="7242D8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A57BFC"/>
    <w:multiLevelType w:val="hybridMultilevel"/>
    <w:tmpl w:val="933CED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</w:rPr>
    </w:lvl>
    <w:lvl w:ilvl="1" w:tplc="040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9800386"/>
    <w:multiLevelType w:val="hybridMultilevel"/>
    <w:tmpl w:val="BDD048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1966FB"/>
    <w:multiLevelType w:val="hybridMultilevel"/>
    <w:tmpl w:val="DD268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817666"/>
    <w:multiLevelType w:val="hybridMultilevel"/>
    <w:tmpl w:val="FEB067F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016F73"/>
    <w:multiLevelType w:val="hybridMultilevel"/>
    <w:tmpl w:val="B2AABD3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12"/>
  </w:num>
  <w:num w:numId="4">
    <w:abstractNumId w:val="0"/>
  </w:num>
  <w:num w:numId="5">
    <w:abstractNumId w:val="10"/>
  </w:num>
  <w:num w:numId="6">
    <w:abstractNumId w:val="2"/>
  </w:num>
  <w:num w:numId="7">
    <w:abstractNumId w:val="1"/>
  </w:num>
  <w:num w:numId="8">
    <w:abstractNumId w:val="9"/>
  </w:num>
  <w:num w:numId="9">
    <w:abstractNumId w:val="8"/>
  </w:num>
  <w:num w:numId="10">
    <w:abstractNumId w:val="6"/>
  </w:num>
  <w:num w:numId="11">
    <w:abstractNumId w:val="3"/>
  </w:num>
  <w:num w:numId="12">
    <w:abstractNumId w:val="7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971"/>
    <w:rsid w:val="000138B6"/>
    <w:rsid w:val="00033D87"/>
    <w:rsid w:val="00052810"/>
    <w:rsid w:val="00076BC1"/>
    <w:rsid w:val="0008290B"/>
    <w:rsid w:val="00083E16"/>
    <w:rsid w:val="000B0913"/>
    <w:rsid w:val="000D7586"/>
    <w:rsid w:val="00101B98"/>
    <w:rsid w:val="00111666"/>
    <w:rsid w:val="00121B20"/>
    <w:rsid w:val="00135CEB"/>
    <w:rsid w:val="001A2644"/>
    <w:rsid w:val="0020691C"/>
    <w:rsid w:val="0025518D"/>
    <w:rsid w:val="00266D22"/>
    <w:rsid w:val="002D3B87"/>
    <w:rsid w:val="00334D87"/>
    <w:rsid w:val="00375D95"/>
    <w:rsid w:val="00383698"/>
    <w:rsid w:val="003B0D13"/>
    <w:rsid w:val="003E7171"/>
    <w:rsid w:val="003F1C97"/>
    <w:rsid w:val="0047198C"/>
    <w:rsid w:val="00483018"/>
    <w:rsid w:val="004B60BC"/>
    <w:rsid w:val="004D458E"/>
    <w:rsid w:val="004F2CD9"/>
    <w:rsid w:val="00544188"/>
    <w:rsid w:val="005471A7"/>
    <w:rsid w:val="005476A6"/>
    <w:rsid w:val="00572D3B"/>
    <w:rsid w:val="005750C5"/>
    <w:rsid w:val="00590E98"/>
    <w:rsid w:val="005A1998"/>
    <w:rsid w:val="005A496D"/>
    <w:rsid w:val="005F2167"/>
    <w:rsid w:val="005F4E8A"/>
    <w:rsid w:val="0062013B"/>
    <w:rsid w:val="00630971"/>
    <w:rsid w:val="00683916"/>
    <w:rsid w:val="006A0680"/>
    <w:rsid w:val="006C4953"/>
    <w:rsid w:val="00705057"/>
    <w:rsid w:val="00754CEC"/>
    <w:rsid w:val="00764279"/>
    <w:rsid w:val="00766F96"/>
    <w:rsid w:val="007959FF"/>
    <w:rsid w:val="007C37FA"/>
    <w:rsid w:val="0087739F"/>
    <w:rsid w:val="008F31EC"/>
    <w:rsid w:val="00902F2D"/>
    <w:rsid w:val="0090486A"/>
    <w:rsid w:val="009558E0"/>
    <w:rsid w:val="00961E4F"/>
    <w:rsid w:val="00984E17"/>
    <w:rsid w:val="009C31B3"/>
    <w:rsid w:val="009F0724"/>
    <w:rsid w:val="00A20559"/>
    <w:rsid w:val="00A337BE"/>
    <w:rsid w:val="00A40FE6"/>
    <w:rsid w:val="00A42795"/>
    <w:rsid w:val="00A43808"/>
    <w:rsid w:val="00A5467F"/>
    <w:rsid w:val="00B22FD5"/>
    <w:rsid w:val="00B5173F"/>
    <w:rsid w:val="00B675A3"/>
    <w:rsid w:val="00B7775D"/>
    <w:rsid w:val="00B860DD"/>
    <w:rsid w:val="00B964C3"/>
    <w:rsid w:val="00BA073D"/>
    <w:rsid w:val="00BA4EF5"/>
    <w:rsid w:val="00BC7F9C"/>
    <w:rsid w:val="00BD778D"/>
    <w:rsid w:val="00BF2ACB"/>
    <w:rsid w:val="00C0712B"/>
    <w:rsid w:val="00C1155D"/>
    <w:rsid w:val="00C17ACF"/>
    <w:rsid w:val="00C17B2D"/>
    <w:rsid w:val="00C74F8B"/>
    <w:rsid w:val="00C84CCE"/>
    <w:rsid w:val="00C96298"/>
    <w:rsid w:val="00C970D6"/>
    <w:rsid w:val="00CE0C55"/>
    <w:rsid w:val="00CE1AA3"/>
    <w:rsid w:val="00D018CB"/>
    <w:rsid w:val="00D31C62"/>
    <w:rsid w:val="00D97825"/>
    <w:rsid w:val="00E20A4A"/>
    <w:rsid w:val="00E502D5"/>
    <w:rsid w:val="00E94E78"/>
    <w:rsid w:val="00EC245A"/>
    <w:rsid w:val="00F1368D"/>
    <w:rsid w:val="00F22A0A"/>
    <w:rsid w:val="00F65FC7"/>
    <w:rsid w:val="00FB0602"/>
    <w:rsid w:val="00FB0D60"/>
    <w:rsid w:val="00FD1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104934F"/>
  <w15:docId w15:val="{EA925A8A-1513-4EEF-96DF-CCFAFD824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467F"/>
    <w:rPr>
      <w:rFonts w:ascii="Tahoma" w:hAnsi="Tahoma"/>
      <w:sz w:val="24"/>
      <w:lang w:val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u w:val="single"/>
    </w:rPr>
  </w:style>
  <w:style w:type="paragraph" w:styleId="BodyTextIndent">
    <w:name w:val="Body Text Indent"/>
    <w:basedOn w:val="Normal"/>
    <w:pPr>
      <w:ind w:left="72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720"/>
    </w:pPr>
    <w:rPr>
      <w:b/>
    </w:rPr>
  </w:style>
  <w:style w:type="paragraph" w:styleId="Subtitle">
    <w:name w:val="Subtitle"/>
    <w:basedOn w:val="Normal"/>
    <w:qFormat/>
    <w:rsid w:val="00B5173F"/>
    <w:rPr>
      <w:b/>
      <w:u w:val="single"/>
      <w:lang w:eastAsia="en-GB"/>
    </w:rPr>
  </w:style>
  <w:style w:type="paragraph" w:styleId="BalloonText">
    <w:name w:val="Balloon Text"/>
    <w:basedOn w:val="Normal"/>
    <w:link w:val="BalloonTextChar"/>
    <w:rsid w:val="00076BC1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76BC1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A40FE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980</Words>
  <Characters>5588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 for Deputy Head of Science Department</vt:lpstr>
    </vt:vector>
  </TitlesOfParts>
  <Company>London Borough of Barnet</Company>
  <LinksUpToDate>false</LinksUpToDate>
  <CharactersWithSpaces>6555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 for Deputy Head of Science Department</dc:title>
  <dc:creator>LBB</dc:creator>
  <cp:lastModifiedBy>Jane</cp:lastModifiedBy>
  <cp:revision>11</cp:revision>
  <cp:lastPrinted>2019-03-04T14:26:00Z</cp:lastPrinted>
  <dcterms:created xsi:type="dcterms:W3CDTF">2019-03-26T10:46:00Z</dcterms:created>
  <dcterms:modified xsi:type="dcterms:W3CDTF">2023-12-06T11:16:00Z</dcterms:modified>
</cp:coreProperties>
</file>