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725F" w14:textId="6C98474D" w:rsidR="4B9CE238" w:rsidRDefault="4B9CE238" w:rsidP="4B9CE238">
      <w:pPr>
        <w:pStyle w:val="Heading1"/>
        <w:spacing w:after="240"/>
      </w:pPr>
    </w:p>
    <w:p w14:paraId="44EF081C" w14:textId="073BC1BF" w:rsidR="00B42403" w:rsidRPr="00B42403" w:rsidRDefault="00B42403" w:rsidP="00B42403">
      <w:pPr>
        <w:pStyle w:val="Heading1"/>
        <w:spacing w:after="240"/>
      </w:pPr>
      <w:r w:rsidRPr="00B42403">
        <w:t xml:space="preserve">Job description: </w:t>
      </w:r>
      <w:sdt>
        <w:sdtPr>
          <w:id w:val="-291362905"/>
          <w:placeholder>
            <w:docPart w:val="FDAEB2CFDE9448BEA4D2E0652C7C95B2"/>
          </w:placeholder>
        </w:sdtPr>
        <w:sdtContent>
          <w:sdt>
            <w:sdtPr>
              <w:id w:val="-274634537"/>
              <w:placeholder>
                <w:docPart w:val="FDAEB2CFDE9448BEA4D2E0652C7C95B2"/>
              </w:placeholder>
              <w15:appearance w15:val="hidden"/>
            </w:sdtPr>
            <w:sdtContent>
              <w:r w:rsidR="0083623C" w:rsidRPr="0083623C">
                <w:t>T</w:t>
              </w:r>
              <w:r w:rsidR="0083623C">
                <w:t xml:space="preserve">eaching Assistant </w:t>
              </w:r>
              <w:r w:rsidR="0083623C">
                <w:rPr>
                  <w:sz w:val="28"/>
                </w:rPr>
                <w:t xml:space="preserve"> </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B42403" w14:paraId="6BF5EB50" w14:textId="77777777" w:rsidTr="00637607">
        <w:trPr>
          <w:trHeight w:val="283"/>
        </w:trPr>
        <w:tc>
          <w:tcPr>
            <w:tcW w:w="1236" w:type="pct"/>
            <w:shd w:val="clear" w:color="auto" w:fill="auto"/>
          </w:tcPr>
          <w:p w14:paraId="2116F806"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Location</w:t>
            </w:r>
          </w:p>
        </w:tc>
        <w:tc>
          <w:tcPr>
            <w:tcW w:w="3764" w:type="pct"/>
          </w:tcPr>
          <w:p w14:paraId="0935B1E2" w14:textId="37A60CE4" w:rsidR="00B42403" w:rsidRPr="00B42403" w:rsidRDefault="0083623C" w:rsidP="00B42403">
            <w:r>
              <w:t>Boston West Academy</w:t>
            </w:r>
          </w:p>
        </w:tc>
      </w:tr>
      <w:tr w:rsidR="00B42403" w:rsidRPr="00B42403" w14:paraId="1C8776F7" w14:textId="77777777" w:rsidTr="00637607">
        <w:trPr>
          <w:trHeight w:val="283"/>
        </w:trPr>
        <w:tc>
          <w:tcPr>
            <w:tcW w:w="1236" w:type="pct"/>
            <w:shd w:val="clear" w:color="auto" w:fill="auto"/>
          </w:tcPr>
          <w:p w14:paraId="54514F73"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Contract term</w:t>
            </w:r>
          </w:p>
        </w:tc>
        <w:tc>
          <w:tcPr>
            <w:tcW w:w="3764" w:type="pct"/>
          </w:tcPr>
          <w:p w14:paraId="4E61E47D" w14:textId="1FA2D151" w:rsidR="00B42403" w:rsidRPr="00B42403" w:rsidRDefault="007F6B8B" w:rsidP="00B42403">
            <w:r>
              <w:t>Permanent</w:t>
            </w:r>
          </w:p>
        </w:tc>
      </w:tr>
      <w:tr w:rsidR="00B42403" w:rsidRPr="00B42403" w14:paraId="24A5ABD7" w14:textId="77777777" w:rsidTr="00637607">
        <w:trPr>
          <w:trHeight w:val="283"/>
        </w:trPr>
        <w:tc>
          <w:tcPr>
            <w:tcW w:w="1236" w:type="pct"/>
            <w:shd w:val="clear" w:color="auto" w:fill="auto"/>
          </w:tcPr>
          <w:p w14:paraId="6B33F079"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Pay range</w:t>
            </w:r>
          </w:p>
        </w:tc>
        <w:tc>
          <w:tcPr>
            <w:tcW w:w="3764" w:type="pct"/>
          </w:tcPr>
          <w:p w14:paraId="429D3922" w14:textId="4DADEEFA" w:rsidR="00B42403" w:rsidRPr="00B42403" w:rsidRDefault="004363EC" w:rsidP="00B42403">
            <w:r w:rsidRPr="0015178B">
              <w:rPr>
                <w:rFonts w:asciiTheme="minorHAnsi" w:eastAsiaTheme="minorEastAsia" w:hAnsiTheme="minorHAnsi" w:cstheme="minorHAnsi"/>
                <w:b/>
                <w:bCs/>
              </w:rPr>
              <w:t xml:space="preserve"> </w:t>
            </w:r>
            <w:r w:rsidRPr="004363EC">
              <w:t>3 points 6 to 9 (LCC pay scale)</w:t>
            </w:r>
          </w:p>
        </w:tc>
      </w:tr>
      <w:tr w:rsidR="00B42403" w:rsidRPr="00B42403" w14:paraId="5DE63421" w14:textId="77777777" w:rsidTr="00637607">
        <w:trPr>
          <w:trHeight w:val="283"/>
        </w:trPr>
        <w:tc>
          <w:tcPr>
            <w:tcW w:w="1236" w:type="pct"/>
            <w:shd w:val="clear" w:color="auto" w:fill="auto"/>
          </w:tcPr>
          <w:p w14:paraId="02BE0C75"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Reporting to</w:t>
            </w:r>
          </w:p>
        </w:tc>
        <w:tc>
          <w:tcPr>
            <w:tcW w:w="3764" w:type="pct"/>
          </w:tcPr>
          <w:p w14:paraId="4FF0A491" w14:textId="0A990BFC" w:rsidR="00B42403" w:rsidRPr="00637607" w:rsidRDefault="004363EC" w:rsidP="00B42403">
            <w:pPr>
              <w:rPr>
                <w:rFonts w:cs="Arial"/>
                <w:color w:val="40383C"/>
              </w:rPr>
            </w:pPr>
            <w:r w:rsidRPr="004363EC">
              <w:rPr>
                <w:rFonts w:cs="Arial"/>
                <w:color w:val="40383C"/>
              </w:rPr>
              <w:t>SENCO / Teacher</w:t>
            </w:r>
          </w:p>
        </w:tc>
      </w:tr>
    </w:tbl>
    <w:p w14:paraId="0B95C2AA" w14:textId="77777777" w:rsidR="00B42403" w:rsidRDefault="00B42403" w:rsidP="00B42403">
      <w:pPr>
        <w:rPr>
          <w:b/>
        </w:rPr>
      </w:pPr>
    </w:p>
    <w:p w14:paraId="636AC495" w14:textId="6455D711" w:rsidR="00B42403" w:rsidRDefault="00B42403" w:rsidP="00B42403">
      <w:pPr>
        <w:pStyle w:val="Heading2"/>
      </w:pPr>
      <w:r w:rsidRPr="00B42403">
        <w:t>Job purpose</w:t>
      </w:r>
    </w:p>
    <w:p w14:paraId="4A6D5090" w14:textId="77777777" w:rsidR="0083623C" w:rsidRPr="0083623C" w:rsidRDefault="0083623C" w:rsidP="0083623C"/>
    <w:p w14:paraId="3095B5EA" w14:textId="77777777" w:rsidR="0083623C" w:rsidRPr="0083623C" w:rsidRDefault="0083623C" w:rsidP="0083623C">
      <w:pPr>
        <w:pStyle w:val="BodyText"/>
        <w:rPr>
          <w:rFonts w:ascii="Garamond" w:eastAsiaTheme="minorHAnsi" w:hAnsi="Garamond" w:cstheme="minorBidi"/>
          <w:szCs w:val="24"/>
          <w:lang w:eastAsia="en-US"/>
        </w:rPr>
      </w:pPr>
      <w:r w:rsidRPr="0083623C">
        <w:rPr>
          <w:rFonts w:ascii="Garamond" w:eastAsiaTheme="minorHAnsi" w:hAnsi="Garamond" w:cstheme="minorBidi"/>
          <w:szCs w:val="24"/>
          <w:lang w:eastAsia="en-US"/>
        </w:rPr>
        <w:t>To work with children having special or particular needs, and\or groups of children as directed by the teacher.  To provide support to the teacher across a range of child centred activities to promote child development and learning.</w:t>
      </w:r>
    </w:p>
    <w:p w14:paraId="6CA58778" w14:textId="2B468A7B" w:rsidR="0083623C" w:rsidRPr="0083623C" w:rsidRDefault="3BF5EE05" w:rsidP="004363EC">
      <w:pPr>
        <w:pStyle w:val="Heading2"/>
      </w:pPr>
      <w:r>
        <w:t>Main duties and responsibilities</w:t>
      </w:r>
    </w:p>
    <w:sdt>
      <w:sdtPr>
        <w:id w:val="-1004043909"/>
        <w:placeholder>
          <w:docPart w:val="DF8AE4F592FE4A25A7777B6296D97EB7"/>
        </w:placeholder>
        <w15:appearance w15:val="hidden"/>
      </w:sdtPr>
      <w:sdtEndPr>
        <w:rPr>
          <w:rFonts w:ascii="Garamond" w:eastAsiaTheme="minorHAnsi" w:hAnsi="Garamond" w:cstheme="minorBidi"/>
          <w:i/>
          <w:iCs/>
          <w:szCs w:val="24"/>
          <w:lang w:eastAsia="en-US"/>
        </w:rPr>
      </w:sdtEndPr>
      <w:sdtContent>
        <w:p w14:paraId="55445C58" w14:textId="0A7FAB87" w:rsidR="0083623C" w:rsidRPr="0083623C" w:rsidRDefault="0083623C" w:rsidP="0083623C">
          <w:pPr>
            <w:pStyle w:val="BodyText"/>
            <w:rPr>
              <w:rFonts w:ascii="Garamond" w:eastAsiaTheme="minorHAnsi" w:hAnsi="Garamond" w:cstheme="minorBidi"/>
              <w:b/>
              <w:szCs w:val="24"/>
              <w:lang w:val="en-US" w:eastAsia="en-US"/>
            </w:rPr>
          </w:pPr>
          <w:r w:rsidRPr="0083623C">
            <w:rPr>
              <w:rFonts w:ascii="Garamond" w:eastAsiaTheme="minorHAnsi" w:hAnsi="Garamond" w:cstheme="minorBidi"/>
              <w:b/>
              <w:szCs w:val="24"/>
              <w:lang w:val="en-US" w:eastAsia="en-US"/>
            </w:rPr>
            <w:t>School Related</w:t>
          </w:r>
          <w:r>
            <w:rPr>
              <w:rFonts w:ascii="Garamond" w:eastAsiaTheme="minorHAnsi" w:hAnsi="Garamond" w:cstheme="minorBidi"/>
              <w:b/>
              <w:szCs w:val="24"/>
              <w:lang w:val="en-US" w:eastAsia="en-US"/>
            </w:rPr>
            <w:t>:</w:t>
          </w:r>
        </w:p>
        <w:p w14:paraId="5FF6D337" w14:textId="4C8B25ED" w:rsidR="0083623C" w:rsidRPr="0083623C" w:rsidRDefault="0083623C" w:rsidP="0083623C">
          <w:pPr>
            <w:pStyle w:val="Bulletlist"/>
          </w:pPr>
          <w:r w:rsidRPr="0083623C">
            <w:t>Act in accordance with school policies and procedures and relevant legislation, particularly in relation to child protection and behaviour management.</w:t>
          </w:r>
        </w:p>
        <w:p w14:paraId="138487F2" w14:textId="3F9A0D58" w:rsidR="0083623C" w:rsidRPr="0083623C" w:rsidRDefault="0083623C" w:rsidP="0083623C">
          <w:pPr>
            <w:pStyle w:val="Bulletlist"/>
          </w:pPr>
          <w:r w:rsidRPr="0083623C">
            <w:t xml:space="preserve">Assist with the planning and preparation of activities, and in the delivery of local and national initiatives </w:t>
          </w:r>
          <w:proofErr w:type="spellStart"/>
          <w:r w:rsidRPr="0083623C">
            <w:t>e.g</w:t>
          </w:r>
          <w:proofErr w:type="spellEnd"/>
          <w:r w:rsidRPr="0083623C">
            <w:t xml:space="preserve"> phonics</w:t>
          </w:r>
          <w:r>
            <w:t>.</w:t>
          </w:r>
        </w:p>
        <w:p w14:paraId="262B7246" w14:textId="5E9DC5C4" w:rsidR="0083623C" w:rsidRPr="0083623C" w:rsidRDefault="0083623C" w:rsidP="0083623C">
          <w:pPr>
            <w:pStyle w:val="Bulletlist"/>
          </w:pPr>
          <w:r w:rsidRPr="0083623C">
            <w:t>Participate in the preparation of the classroom</w:t>
          </w:r>
          <w:r>
            <w:t>.</w:t>
          </w:r>
        </w:p>
        <w:p w14:paraId="026C099F" w14:textId="76E522BF" w:rsidR="0083623C" w:rsidRPr="0083623C" w:rsidRDefault="0083623C" w:rsidP="0083623C">
          <w:pPr>
            <w:pStyle w:val="Bulletlist"/>
          </w:pPr>
          <w:r w:rsidRPr="0083623C">
            <w:t>Monitor children’s needs and reporting these to a designated person.</w:t>
          </w:r>
        </w:p>
        <w:p w14:paraId="18B6B4F5" w14:textId="489B24DF" w:rsidR="0083623C" w:rsidRPr="0083623C" w:rsidRDefault="0083623C" w:rsidP="0083623C">
          <w:pPr>
            <w:pStyle w:val="Bulletlist"/>
          </w:pPr>
          <w:r w:rsidRPr="0083623C">
            <w:t>Keep records as required by the school</w:t>
          </w:r>
          <w:r>
            <w:t>.</w:t>
          </w:r>
        </w:p>
        <w:p w14:paraId="68D28E98" w14:textId="6637ECAE" w:rsidR="0083623C" w:rsidRPr="0083623C" w:rsidRDefault="0083623C" w:rsidP="0083623C">
          <w:pPr>
            <w:pStyle w:val="Heading2"/>
            <w:rPr>
              <w:rFonts w:ascii="Garamond" w:eastAsiaTheme="minorHAnsi" w:hAnsi="Garamond" w:cstheme="minorBidi"/>
              <w:color w:val="auto"/>
              <w:spacing w:val="0"/>
              <w:sz w:val="24"/>
              <w:szCs w:val="24"/>
              <w:lang w:val="en-US"/>
            </w:rPr>
          </w:pPr>
          <w:r w:rsidRPr="0083623C">
            <w:rPr>
              <w:rFonts w:ascii="Garamond" w:eastAsiaTheme="minorHAnsi" w:hAnsi="Garamond" w:cstheme="minorBidi"/>
              <w:color w:val="auto"/>
              <w:spacing w:val="0"/>
              <w:sz w:val="24"/>
              <w:szCs w:val="24"/>
              <w:lang w:val="en-US"/>
            </w:rPr>
            <w:t>Child Related</w:t>
          </w:r>
          <w:r>
            <w:rPr>
              <w:rFonts w:ascii="Garamond" w:eastAsiaTheme="minorHAnsi" w:hAnsi="Garamond" w:cstheme="minorBidi"/>
              <w:color w:val="auto"/>
              <w:spacing w:val="0"/>
              <w:sz w:val="24"/>
              <w:szCs w:val="24"/>
              <w:lang w:val="en-US"/>
            </w:rPr>
            <w:t>:</w:t>
          </w:r>
        </w:p>
        <w:p w14:paraId="762D282A" w14:textId="7CC320AD" w:rsidR="0083623C" w:rsidRPr="0083623C" w:rsidRDefault="0083623C" w:rsidP="0083623C">
          <w:pPr>
            <w:pStyle w:val="Bulletlist"/>
          </w:pPr>
          <w:r w:rsidRPr="0083623C">
            <w:t>Promote development and learning (physical, emotional, educational and social). Foster growth, self-esteem and independence, observe and record development</w:t>
          </w:r>
          <w:r>
            <w:t>.</w:t>
          </w:r>
        </w:p>
        <w:p w14:paraId="46F71F56" w14:textId="64C98076" w:rsidR="0083623C" w:rsidRPr="0083623C" w:rsidRDefault="0083623C" w:rsidP="0083623C">
          <w:pPr>
            <w:pStyle w:val="Bulletlist"/>
          </w:pPr>
          <w:r w:rsidRPr="0083623C">
            <w:t>Support those with special needs</w:t>
          </w:r>
          <w:r>
            <w:t>.</w:t>
          </w:r>
        </w:p>
        <w:p w14:paraId="121403C7" w14:textId="21521333" w:rsidR="0083623C" w:rsidRPr="0083623C" w:rsidRDefault="0083623C" w:rsidP="0083623C">
          <w:pPr>
            <w:pStyle w:val="Bulletlist"/>
          </w:pPr>
          <w:r w:rsidRPr="0083623C">
            <w:t>Carry out reasonable daily personal care/hygiene duties and administer basic first aid</w:t>
          </w:r>
          <w:r>
            <w:t>.</w:t>
          </w:r>
        </w:p>
        <w:p w14:paraId="24E193DB" w14:textId="64B74751" w:rsidR="0083623C" w:rsidRPr="0083623C" w:rsidRDefault="0083623C" w:rsidP="0083623C">
          <w:pPr>
            <w:pStyle w:val="Bulletlist"/>
          </w:pPr>
          <w:r w:rsidRPr="0083623C">
            <w:t>Assist with the movement of children in and around the school</w:t>
          </w:r>
          <w:r>
            <w:t>.</w:t>
          </w:r>
        </w:p>
        <w:p w14:paraId="14D646AD" w14:textId="7CF1F2A0" w:rsidR="0083623C" w:rsidRDefault="0083623C" w:rsidP="009A5F6E"/>
        <w:p w14:paraId="7F784D88" w14:textId="77777777" w:rsidR="0083623C" w:rsidRDefault="0083623C" w:rsidP="009A5F6E"/>
        <w:p w14:paraId="6579C64A" w14:textId="1E588BF2" w:rsidR="0083623C" w:rsidRDefault="0083623C" w:rsidP="0083623C">
          <w:pPr>
            <w:pStyle w:val="Heading2"/>
          </w:pPr>
          <w:r w:rsidRPr="0083623C">
            <w:lastRenderedPageBreak/>
            <w:t>Management of People</w:t>
          </w:r>
        </w:p>
        <w:p w14:paraId="0BB8FB20" w14:textId="2FED496B" w:rsidR="0083623C" w:rsidRDefault="0083623C" w:rsidP="0083623C">
          <w:pPr>
            <w:pStyle w:val="Heading2"/>
            <w:numPr>
              <w:ilvl w:val="0"/>
              <w:numId w:val="23"/>
            </w:numPr>
            <w:rPr>
              <w:rFonts w:ascii="Garamond" w:eastAsiaTheme="minorHAnsi" w:hAnsi="Garamond" w:cstheme="minorBidi"/>
              <w:b w:val="0"/>
              <w:color w:val="auto"/>
              <w:spacing w:val="0"/>
              <w:sz w:val="24"/>
              <w:szCs w:val="24"/>
              <w:lang w:val="en-US"/>
            </w:rPr>
          </w:pPr>
          <w:r w:rsidRPr="0083623C">
            <w:rPr>
              <w:rFonts w:ascii="Garamond" w:eastAsiaTheme="minorHAnsi" w:hAnsi="Garamond" w:cstheme="minorBidi"/>
              <w:color w:val="auto"/>
              <w:spacing w:val="0"/>
              <w:sz w:val="24"/>
              <w:szCs w:val="24"/>
              <w:lang w:val="en-US"/>
            </w:rPr>
            <w:t>S</w:t>
          </w:r>
          <w:r>
            <w:rPr>
              <w:rFonts w:ascii="Garamond" w:eastAsiaTheme="minorHAnsi" w:hAnsi="Garamond" w:cstheme="minorBidi"/>
              <w:color w:val="auto"/>
              <w:spacing w:val="0"/>
              <w:sz w:val="24"/>
              <w:szCs w:val="24"/>
              <w:lang w:val="en-US"/>
            </w:rPr>
            <w:t xml:space="preserve">upervision of People: </w:t>
          </w:r>
          <w:r w:rsidRPr="0083623C">
            <w:rPr>
              <w:rFonts w:ascii="Garamond" w:eastAsiaTheme="minorHAnsi" w:hAnsi="Garamond" w:cstheme="minorBidi"/>
              <w:b w:val="0"/>
              <w:color w:val="auto"/>
              <w:spacing w:val="0"/>
              <w:sz w:val="24"/>
              <w:szCs w:val="24"/>
              <w:lang w:val="en-US"/>
            </w:rPr>
            <w:t>No direct line management responsibilities but is required to occasionally demonstrate duties, give advice and guidance to employees, students or trainees</w:t>
          </w:r>
          <w:r w:rsidRPr="0083623C">
            <w:rPr>
              <w:rFonts w:ascii="Garamond" w:eastAsiaTheme="minorHAnsi" w:hAnsi="Garamond" w:cstheme="minorBidi"/>
              <w:b w:val="0"/>
              <w:color w:val="auto"/>
              <w:spacing w:val="0"/>
              <w:sz w:val="24"/>
              <w:szCs w:val="24"/>
              <w:lang w:val="en-US"/>
            </w:rPr>
            <w:t>.</w:t>
          </w:r>
        </w:p>
        <w:p w14:paraId="04BECA4B" w14:textId="2DB8C483" w:rsidR="0083623C" w:rsidRPr="0083623C" w:rsidRDefault="0083623C" w:rsidP="0083623C">
          <w:pPr>
            <w:pStyle w:val="ListParagraph"/>
            <w:numPr>
              <w:ilvl w:val="0"/>
              <w:numId w:val="23"/>
            </w:numPr>
            <w:rPr>
              <w:rFonts w:asciiTheme="minorHAnsi" w:hAnsiTheme="minorHAnsi" w:cstheme="minorHAnsi"/>
              <w:i/>
            </w:rPr>
          </w:pPr>
          <w:r w:rsidRPr="0083623C">
            <w:rPr>
              <w:b/>
              <w:lang w:val="en-US"/>
            </w:rPr>
            <w:t>C</w:t>
          </w:r>
          <w:r w:rsidRPr="0083623C">
            <w:rPr>
              <w:b/>
              <w:lang w:val="en-US"/>
            </w:rPr>
            <w:t xml:space="preserve">reativity and Innovation: </w:t>
          </w:r>
          <w:r w:rsidRPr="0083623C">
            <w:rPr>
              <w:lang w:val="en-US"/>
            </w:rPr>
            <w:t>Required to be creative when assisting with planning of activities.</w:t>
          </w:r>
        </w:p>
        <w:p w14:paraId="1EB76A07" w14:textId="3990D254" w:rsidR="0083623C" w:rsidRPr="0083623C" w:rsidRDefault="0083623C" w:rsidP="0083623C">
          <w:pPr>
            <w:pStyle w:val="ListParagraph"/>
            <w:numPr>
              <w:ilvl w:val="0"/>
              <w:numId w:val="23"/>
            </w:numPr>
            <w:rPr>
              <w:rFonts w:asciiTheme="minorHAnsi" w:hAnsiTheme="minorHAnsi" w:cstheme="minorHAnsi"/>
              <w:i/>
            </w:rPr>
          </w:pPr>
          <w:r w:rsidRPr="0083623C">
            <w:rPr>
              <w:b/>
              <w:lang w:val="en-US"/>
            </w:rPr>
            <w:t>C</w:t>
          </w:r>
          <w:r w:rsidRPr="0083623C">
            <w:rPr>
              <w:b/>
              <w:lang w:val="en-US"/>
            </w:rPr>
            <w:t>ontacts and Relationships:</w:t>
          </w:r>
          <w:r>
            <w:rPr>
              <w:rFonts w:asciiTheme="minorHAnsi" w:hAnsiTheme="minorHAnsi" w:cstheme="minorHAnsi"/>
              <w:b/>
            </w:rPr>
            <w:t xml:space="preserve"> </w:t>
          </w:r>
          <w:r w:rsidRPr="0083623C">
            <w:rPr>
              <w:lang w:val="en-US"/>
            </w:rPr>
            <w:t>Direct contact with children and their parents/carers, other employees at the school.  Liaise with other professionals under the supervision/guidance of the teacher.</w:t>
          </w:r>
        </w:p>
        <w:p w14:paraId="0F6D5E6B" w14:textId="4C7C3F37" w:rsidR="0083623C" w:rsidRDefault="0083623C" w:rsidP="0083623C">
          <w:pPr>
            <w:rPr>
              <w:rFonts w:ascii="Arial" w:eastAsiaTheme="majorEastAsia" w:hAnsi="Arial" w:cs="Times New Roman (Headings CS)"/>
              <w:b/>
              <w:color w:val="EC606C"/>
              <w:spacing w:val="6"/>
              <w:sz w:val="28"/>
              <w:szCs w:val="26"/>
            </w:rPr>
          </w:pPr>
          <w:r w:rsidRPr="0083623C">
            <w:rPr>
              <w:rFonts w:ascii="Arial" w:eastAsiaTheme="majorEastAsia" w:hAnsi="Arial" w:cs="Times New Roman (Headings CS)"/>
              <w:b/>
              <w:color w:val="EC606C"/>
              <w:spacing w:val="6"/>
              <w:sz w:val="28"/>
              <w:szCs w:val="26"/>
            </w:rPr>
            <w:t>D</w:t>
          </w:r>
          <w:r w:rsidRPr="0083623C">
            <w:rPr>
              <w:rFonts w:ascii="Arial" w:eastAsiaTheme="majorEastAsia" w:hAnsi="Arial" w:cs="Times New Roman (Headings CS)"/>
              <w:b/>
              <w:color w:val="EC606C"/>
              <w:spacing w:val="6"/>
              <w:sz w:val="28"/>
              <w:szCs w:val="26"/>
            </w:rPr>
            <w:t xml:space="preserve">ecisions </w:t>
          </w:r>
        </w:p>
        <w:p w14:paraId="39FCE140" w14:textId="2C75CB7E" w:rsidR="0083623C" w:rsidRPr="0083623C" w:rsidRDefault="0083623C" w:rsidP="0083623C">
          <w:pPr>
            <w:pStyle w:val="ListParagraph"/>
            <w:numPr>
              <w:ilvl w:val="0"/>
              <w:numId w:val="24"/>
            </w:numPr>
            <w:rPr>
              <w:rFonts w:asciiTheme="minorHAnsi" w:hAnsiTheme="minorHAnsi" w:cstheme="minorHAnsi"/>
              <w:i/>
            </w:rPr>
          </w:pPr>
          <w:r w:rsidRPr="0083623C">
            <w:rPr>
              <w:b/>
              <w:lang w:val="en-US"/>
            </w:rPr>
            <w:t>Discretion</w:t>
          </w:r>
          <w:r w:rsidRPr="0083623C">
            <w:rPr>
              <w:b/>
              <w:lang w:val="en-US"/>
            </w:rPr>
            <w:t xml:space="preserve">: </w:t>
          </w:r>
          <w:r w:rsidRPr="0083623C">
            <w:rPr>
              <w:lang w:val="en-US"/>
            </w:rPr>
            <w:t xml:space="preserve">The postholder must act in accordance with school policies and procedures and relevant legislation, particularly in relation to child protection and </w:t>
          </w:r>
          <w:proofErr w:type="spellStart"/>
          <w:r w:rsidRPr="0083623C">
            <w:rPr>
              <w:lang w:val="en-US"/>
            </w:rPr>
            <w:t>behaviour</w:t>
          </w:r>
          <w:proofErr w:type="spellEnd"/>
          <w:r w:rsidRPr="0083623C">
            <w:rPr>
              <w:lang w:val="en-US"/>
            </w:rPr>
            <w:t xml:space="preserve"> management.</w:t>
          </w:r>
        </w:p>
        <w:p w14:paraId="7BAF67F7" w14:textId="030485EA" w:rsidR="0083623C" w:rsidRPr="003A6983" w:rsidRDefault="0083623C" w:rsidP="0083623C">
          <w:pPr>
            <w:pStyle w:val="ListParagraph"/>
            <w:numPr>
              <w:ilvl w:val="0"/>
              <w:numId w:val="24"/>
            </w:numPr>
            <w:rPr>
              <w:rFonts w:asciiTheme="minorHAnsi" w:hAnsiTheme="minorHAnsi" w:cstheme="minorHAnsi"/>
              <w:i/>
            </w:rPr>
          </w:pPr>
          <w:r w:rsidRPr="0083623C">
            <w:rPr>
              <w:b/>
              <w:lang w:val="en-US"/>
            </w:rPr>
            <w:t>Consequences</w:t>
          </w:r>
          <w:r w:rsidRPr="0083623C">
            <w:rPr>
              <w:b/>
              <w:lang w:val="en-US"/>
            </w:rPr>
            <w:t xml:space="preserve">: </w:t>
          </w:r>
          <w:r w:rsidRPr="0083623C">
            <w:rPr>
              <w:lang w:val="en-US"/>
            </w:rPr>
            <w:t>Any errors should be easily identified and rectified</w:t>
          </w:r>
          <w:r w:rsidRPr="0083623C">
            <w:rPr>
              <w:lang w:val="en-US"/>
            </w:rPr>
            <w:t>.</w:t>
          </w:r>
        </w:p>
        <w:p w14:paraId="65977F20" w14:textId="5A864A5D" w:rsidR="003A6983" w:rsidRPr="003A6983" w:rsidRDefault="003A6983" w:rsidP="0083623C">
          <w:pPr>
            <w:pStyle w:val="ListParagraph"/>
            <w:numPr>
              <w:ilvl w:val="0"/>
              <w:numId w:val="24"/>
            </w:numPr>
            <w:rPr>
              <w:rFonts w:asciiTheme="minorHAnsi" w:hAnsiTheme="minorHAnsi" w:cstheme="minorHAnsi"/>
              <w:i/>
            </w:rPr>
          </w:pPr>
          <w:r>
            <w:rPr>
              <w:b/>
              <w:lang w:val="en-US"/>
            </w:rPr>
            <w:t>Resources:</w:t>
          </w:r>
          <w:r>
            <w:rPr>
              <w:rFonts w:asciiTheme="minorHAnsi" w:hAnsiTheme="minorHAnsi" w:cstheme="minorHAnsi"/>
              <w:i/>
            </w:rPr>
            <w:t xml:space="preserve"> </w:t>
          </w:r>
          <w:r w:rsidRPr="003A6983">
            <w:rPr>
              <w:lang w:val="en-US"/>
            </w:rPr>
            <w:t xml:space="preserve">Learning resources. </w:t>
          </w:r>
        </w:p>
        <w:p w14:paraId="00FCEEAA" w14:textId="00E10680" w:rsidR="003A6983" w:rsidRDefault="003A6983" w:rsidP="003A6983">
          <w:pPr>
            <w:rPr>
              <w:rFonts w:ascii="Arial" w:eastAsiaTheme="majorEastAsia" w:hAnsi="Arial" w:cs="Times New Roman (Headings CS)"/>
              <w:b/>
              <w:color w:val="EC606C"/>
              <w:spacing w:val="6"/>
              <w:sz w:val="28"/>
              <w:szCs w:val="26"/>
            </w:rPr>
          </w:pPr>
          <w:r w:rsidRPr="003A6983">
            <w:rPr>
              <w:rFonts w:ascii="Arial" w:eastAsiaTheme="majorEastAsia" w:hAnsi="Arial" w:cs="Times New Roman (Headings CS)"/>
              <w:b/>
              <w:color w:val="EC606C"/>
              <w:spacing w:val="6"/>
              <w:sz w:val="28"/>
              <w:szCs w:val="26"/>
            </w:rPr>
            <w:t>Work Environment</w:t>
          </w:r>
        </w:p>
        <w:p w14:paraId="159AAFC6" w14:textId="50B5DF53" w:rsidR="003A6983" w:rsidRDefault="003A6983" w:rsidP="003A6983">
          <w:pPr>
            <w:pStyle w:val="ListParagraph"/>
            <w:numPr>
              <w:ilvl w:val="0"/>
              <w:numId w:val="25"/>
            </w:numPr>
            <w:rPr>
              <w:lang w:val="en-US"/>
            </w:rPr>
          </w:pPr>
          <w:r w:rsidRPr="003A6983">
            <w:rPr>
              <w:b/>
              <w:lang w:val="en-US"/>
            </w:rPr>
            <w:t>Work Demands</w:t>
          </w:r>
          <w:r w:rsidRPr="003A6983">
            <w:rPr>
              <w:b/>
              <w:lang w:val="en-US"/>
            </w:rPr>
            <w:t>:</w:t>
          </w:r>
          <w:r w:rsidRPr="003A6983">
            <w:rPr>
              <w:lang w:val="en-US"/>
            </w:rPr>
            <w:t xml:space="preserve"> </w:t>
          </w:r>
          <w:r w:rsidRPr="003A6983">
            <w:rPr>
              <w:lang w:val="en-US"/>
            </w:rPr>
            <w:t>Subjected to conflicting priorities due to curriculum and care needs</w:t>
          </w:r>
          <w:r>
            <w:rPr>
              <w:lang w:val="en-US"/>
            </w:rPr>
            <w:t>.</w:t>
          </w:r>
        </w:p>
        <w:p w14:paraId="632119C4" w14:textId="3234E1D4" w:rsidR="003A6983" w:rsidRDefault="003A6983" w:rsidP="003A6983">
          <w:pPr>
            <w:pStyle w:val="ListParagraph"/>
            <w:numPr>
              <w:ilvl w:val="0"/>
              <w:numId w:val="25"/>
            </w:numPr>
            <w:rPr>
              <w:lang w:val="en-US"/>
            </w:rPr>
          </w:pPr>
          <w:r w:rsidRPr="003A6983">
            <w:rPr>
              <w:b/>
              <w:lang w:val="en-US"/>
            </w:rPr>
            <w:t>Physical Demands</w:t>
          </w:r>
          <w:r w:rsidRPr="003A6983">
            <w:rPr>
              <w:b/>
              <w:lang w:val="en-US"/>
            </w:rPr>
            <w:t xml:space="preserve">: </w:t>
          </w:r>
          <w:r w:rsidRPr="003A6983">
            <w:rPr>
              <w:lang w:val="en-US"/>
            </w:rPr>
            <w:t>Subjected to considerable physical demands due, for example, to height of furniture.</w:t>
          </w:r>
        </w:p>
        <w:p w14:paraId="03D895C3" w14:textId="659F35A9" w:rsidR="003A6983" w:rsidRPr="003A6983" w:rsidRDefault="003A6983" w:rsidP="003A6983">
          <w:pPr>
            <w:pStyle w:val="ListParagraph"/>
            <w:numPr>
              <w:ilvl w:val="0"/>
              <w:numId w:val="25"/>
            </w:numPr>
            <w:rPr>
              <w:lang w:val="en-US"/>
            </w:rPr>
          </w:pPr>
          <w:r w:rsidRPr="003A6983">
            <w:rPr>
              <w:b/>
              <w:lang w:val="en-US"/>
            </w:rPr>
            <w:t>Working Conditions</w:t>
          </w:r>
          <w:r w:rsidRPr="003A6983">
            <w:rPr>
              <w:b/>
              <w:lang w:val="en-US"/>
            </w:rPr>
            <w:t>:</w:t>
          </w:r>
          <w:r>
            <w:rPr>
              <w:rFonts w:asciiTheme="minorHAnsi" w:hAnsiTheme="minorHAnsi" w:cstheme="minorHAnsi"/>
              <w:b/>
            </w:rPr>
            <w:t xml:space="preserve"> </w:t>
          </w:r>
          <w:r>
            <w:rPr>
              <w:lang w:val="en-US"/>
            </w:rPr>
            <w:t>School-based</w:t>
          </w:r>
          <w:r w:rsidRPr="003A6983">
            <w:rPr>
              <w:lang w:val="en-US"/>
            </w:rPr>
            <w:t xml:space="preserve"> and may be required to undertake reasonable duties of a personal nature.</w:t>
          </w:r>
        </w:p>
        <w:p w14:paraId="6C925BC6" w14:textId="77777777" w:rsidR="003A6983" w:rsidRDefault="003A6983" w:rsidP="003A6983">
          <w:pPr>
            <w:pStyle w:val="ListParagraph"/>
            <w:numPr>
              <w:ilvl w:val="0"/>
              <w:numId w:val="25"/>
            </w:numPr>
            <w:rPr>
              <w:lang w:val="en-US"/>
            </w:rPr>
          </w:pPr>
          <w:r w:rsidRPr="003A6983">
            <w:rPr>
              <w:b/>
              <w:lang w:val="en-US"/>
            </w:rPr>
            <w:t>Work Context</w:t>
          </w:r>
          <w:r w:rsidRPr="003A6983">
            <w:rPr>
              <w:b/>
              <w:lang w:val="en-US"/>
            </w:rPr>
            <w:t>:</w:t>
          </w:r>
          <w:r>
            <w:rPr>
              <w:rFonts w:asciiTheme="minorHAnsi" w:hAnsiTheme="minorHAnsi" w:cstheme="minorHAnsi"/>
              <w:b/>
            </w:rPr>
            <w:t xml:space="preserve"> </w:t>
          </w:r>
          <w:r w:rsidRPr="003A6983">
            <w:rPr>
              <w:lang w:val="en-US"/>
            </w:rPr>
            <w:t xml:space="preserve">Potential risk to </w:t>
          </w:r>
          <w:proofErr w:type="spellStart"/>
          <w:r w:rsidRPr="003A6983">
            <w:rPr>
              <w:lang w:val="en-US"/>
            </w:rPr>
            <w:t>well being</w:t>
          </w:r>
          <w:proofErr w:type="spellEnd"/>
          <w:r w:rsidRPr="003A6983">
            <w:rPr>
              <w:lang w:val="en-US"/>
            </w:rPr>
            <w:t xml:space="preserve"> through hygiene duties and possible aggression from pupils/parents/carers. </w:t>
          </w:r>
        </w:p>
        <w:p w14:paraId="26342690" w14:textId="77777777" w:rsidR="003A6983" w:rsidRDefault="003A6983" w:rsidP="003A6983">
          <w:pPr>
            <w:ind w:left="360"/>
            <w:rPr>
              <w:rFonts w:asciiTheme="minorHAnsi" w:hAnsiTheme="minorHAnsi" w:cstheme="minorHAnsi"/>
              <w:b/>
            </w:rPr>
          </w:pPr>
        </w:p>
        <w:p w14:paraId="3FD55F9C" w14:textId="0FDFDDE1" w:rsidR="003A6983" w:rsidRDefault="003A6983" w:rsidP="003A6983">
          <w:pPr>
            <w:ind w:left="360"/>
            <w:rPr>
              <w:rFonts w:ascii="Arial" w:eastAsiaTheme="majorEastAsia" w:hAnsi="Arial" w:cs="Times New Roman (Headings CS)"/>
              <w:b/>
              <w:color w:val="EC606C"/>
              <w:spacing w:val="6"/>
              <w:sz w:val="28"/>
              <w:szCs w:val="26"/>
            </w:rPr>
          </w:pPr>
          <w:r w:rsidRPr="003A6983">
            <w:rPr>
              <w:rFonts w:ascii="Arial" w:eastAsiaTheme="majorEastAsia" w:hAnsi="Arial" w:cs="Times New Roman (Headings CS)"/>
              <w:b/>
              <w:color w:val="EC606C"/>
              <w:spacing w:val="6"/>
              <w:sz w:val="28"/>
              <w:szCs w:val="26"/>
            </w:rPr>
            <w:t xml:space="preserve">Knowledge and Skills </w:t>
          </w:r>
        </w:p>
        <w:p w14:paraId="5739E974" w14:textId="3503586D" w:rsidR="003A6983" w:rsidRPr="003A6983" w:rsidRDefault="003A6983" w:rsidP="003A6983">
          <w:pPr>
            <w:pStyle w:val="ListParagraph"/>
            <w:numPr>
              <w:ilvl w:val="0"/>
              <w:numId w:val="26"/>
            </w:numPr>
            <w:jc w:val="both"/>
            <w:rPr>
              <w:lang w:val="en-US"/>
            </w:rPr>
          </w:pPr>
          <w:r w:rsidRPr="003A6983">
            <w:rPr>
              <w:lang w:val="en-US"/>
            </w:rPr>
            <w:t xml:space="preserve">Formal qualifications are not essential for this role, however, the postholder should have the ability to communicate effectively with children and adults, be able to empathise with children and work as part of a team.  </w:t>
          </w:r>
        </w:p>
        <w:p w14:paraId="074D04C6" w14:textId="1D96C4F7" w:rsidR="003A6983" w:rsidRPr="003A6983" w:rsidRDefault="003A6983" w:rsidP="003A6983">
          <w:pPr>
            <w:pStyle w:val="ListParagraph"/>
            <w:numPr>
              <w:ilvl w:val="0"/>
              <w:numId w:val="26"/>
            </w:numPr>
            <w:jc w:val="both"/>
            <w:rPr>
              <w:lang w:val="en-US"/>
            </w:rPr>
          </w:pPr>
          <w:r w:rsidRPr="003A6983">
            <w:rPr>
              <w:lang w:val="en-US"/>
            </w:rPr>
            <w:t>Desirable for the postholder to have GCSE or equivalent in Maths, English or equivalent level of competency.</w:t>
          </w:r>
        </w:p>
        <w:p w14:paraId="7EF81131" w14:textId="75F12105" w:rsidR="003A6983" w:rsidRDefault="003A6983" w:rsidP="003A6983">
          <w:pPr>
            <w:pStyle w:val="ListParagraph"/>
            <w:numPr>
              <w:ilvl w:val="0"/>
              <w:numId w:val="26"/>
            </w:numPr>
            <w:jc w:val="both"/>
            <w:rPr>
              <w:lang w:val="en-US"/>
            </w:rPr>
          </w:pPr>
          <w:r w:rsidRPr="003A6983">
            <w:rPr>
              <w:lang w:val="en-US"/>
            </w:rPr>
            <w:t>Desirable for applicant to have British Sign Language to Level 3 or willing to train in readiness for start of position</w:t>
          </w:r>
          <w:r w:rsidRPr="003A6983">
            <w:rPr>
              <w:lang w:val="en-US"/>
            </w:rPr>
            <w:t>.</w:t>
          </w:r>
        </w:p>
        <w:p w14:paraId="2BBF388F" w14:textId="56369B55" w:rsidR="003A6983" w:rsidRDefault="003A6983" w:rsidP="003A6983">
          <w:pPr>
            <w:jc w:val="both"/>
            <w:rPr>
              <w:rFonts w:ascii="Arial" w:eastAsiaTheme="majorEastAsia" w:hAnsi="Arial" w:cs="Times New Roman (Headings CS)"/>
              <w:b/>
              <w:color w:val="EC606C"/>
              <w:spacing w:val="6"/>
              <w:sz w:val="28"/>
              <w:szCs w:val="26"/>
            </w:rPr>
          </w:pPr>
          <w:r w:rsidRPr="003A6983">
            <w:rPr>
              <w:rFonts w:ascii="Arial" w:eastAsiaTheme="majorEastAsia" w:hAnsi="Arial" w:cs="Times New Roman (Headings CS)"/>
              <w:b/>
              <w:color w:val="EC606C"/>
              <w:spacing w:val="6"/>
              <w:sz w:val="28"/>
              <w:szCs w:val="26"/>
            </w:rPr>
            <w:t xml:space="preserve">General </w:t>
          </w:r>
        </w:p>
        <w:p w14:paraId="2ECA4E78" w14:textId="70B85E01" w:rsidR="003A6983" w:rsidRPr="003A6983" w:rsidRDefault="003A6983" w:rsidP="003A6983">
          <w:pPr>
            <w:pStyle w:val="ListParagraph"/>
            <w:numPr>
              <w:ilvl w:val="0"/>
              <w:numId w:val="27"/>
            </w:numPr>
            <w:rPr>
              <w:lang w:val="en-US"/>
            </w:rPr>
          </w:pPr>
          <w:r w:rsidRPr="003A6983">
            <w:rPr>
              <w:b/>
              <w:lang w:val="en-US"/>
            </w:rPr>
            <w:t>Job Evaluation</w:t>
          </w:r>
          <w:r w:rsidRPr="003A6983">
            <w:rPr>
              <w:b/>
              <w:lang w:val="en-US"/>
            </w:rPr>
            <w:t>:</w:t>
          </w:r>
          <w:r w:rsidRPr="003A6983">
            <w:rPr>
              <w:b/>
              <w:lang w:val="en-US"/>
            </w:rPr>
            <w:t xml:space="preserve"> </w:t>
          </w:r>
          <w:r w:rsidRPr="003A6983">
            <w:rPr>
              <w:lang w:val="en-US"/>
            </w:rPr>
            <w:t>This job description has been compiled to allow the job to be evaluated using the GLPC Job Evaluation scheme as adopted by Anthem Schools Trust.</w:t>
          </w:r>
        </w:p>
        <w:p w14:paraId="24BC9CF1" w14:textId="0F6572D0" w:rsidR="003A6983" w:rsidRPr="003A6983" w:rsidRDefault="003A6983" w:rsidP="003A6983">
          <w:pPr>
            <w:pStyle w:val="ListParagraph"/>
            <w:numPr>
              <w:ilvl w:val="0"/>
              <w:numId w:val="27"/>
            </w:numPr>
            <w:jc w:val="both"/>
            <w:rPr>
              <w:rFonts w:ascii="Arial" w:eastAsiaTheme="majorEastAsia" w:hAnsi="Arial" w:cs="Times New Roman (Headings CS)"/>
              <w:b/>
              <w:color w:val="EC606C"/>
              <w:spacing w:val="6"/>
              <w:sz w:val="28"/>
              <w:szCs w:val="26"/>
            </w:rPr>
          </w:pPr>
          <w:r w:rsidRPr="003A6983">
            <w:rPr>
              <w:b/>
              <w:lang w:val="en-US"/>
            </w:rPr>
            <w:t>Other Dutie</w:t>
          </w:r>
          <w:r>
            <w:rPr>
              <w:b/>
              <w:lang w:val="en-US"/>
            </w:rPr>
            <w:t xml:space="preserve">s: </w:t>
          </w:r>
          <w:r w:rsidRPr="003A6983">
            <w:rPr>
              <w:lang w:val="en-US"/>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p w14:paraId="518349B9" w14:textId="2D45440E" w:rsidR="003A6983" w:rsidRDefault="003A6983" w:rsidP="003A6983">
          <w:pPr>
            <w:pStyle w:val="ListParagraph"/>
            <w:numPr>
              <w:ilvl w:val="0"/>
              <w:numId w:val="27"/>
            </w:numPr>
            <w:rPr>
              <w:rFonts w:asciiTheme="minorHAnsi" w:hAnsiTheme="minorHAnsi" w:cstheme="minorHAnsi"/>
            </w:rPr>
          </w:pPr>
          <w:r w:rsidRPr="003A6983">
            <w:rPr>
              <w:b/>
              <w:lang w:val="en-US"/>
            </w:rPr>
            <w:lastRenderedPageBreak/>
            <w:t>Equal Opportunities</w:t>
          </w:r>
          <w:r>
            <w:rPr>
              <w:b/>
              <w:lang w:val="en-US"/>
            </w:rPr>
            <w:t>:</w:t>
          </w:r>
          <w:r w:rsidRPr="003A6983">
            <w:rPr>
              <w:b/>
              <w:lang w:val="en-US"/>
            </w:rPr>
            <w:t xml:space="preserve"> </w:t>
          </w:r>
          <w:r w:rsidRPr="004363EC">
            <w:rPr>
              <w:lang w:val="en-US"/>
            </w:rPr>
            <w:t>The postholder is required to carry out the duties in accordance with Anthem Schools Trust Equal Opportunities policies.</w:t>
          </w:r>
        </w:p>
        <w:p w14:paraId="1BB677B7" w14:textId="2C5C0007" w:rsidR="004363EC" w:rsidRPr="00367E17" w:rsidRDefault="004363EC" w:rsidP="00367E17">
          <w:pPr>
            <w:pStyle w:val="ListParagraph"/>
            <w:numPr>
              <w:ilvl w:val="0"/>
              <w:numId w:val="27"/>
            </w:numPr>
            <w:rPr>
              <w:rFonts w:asciiTheme="minorHAnsi" w:hAnsiTheme="minorHAnsi" w:cstheme="minorHAnsi"/>
            </w:rPr>
          </w:pPr>
          <w:r w:rsidRPr="004363EC">
            <w:rPr>
              <w:b/>
              <w:lang w:val="en-US"/>
            </w:rPr>
            <w:t>Health and Safety</w:t>
          </w:r>
          <w:r>
            <w:t xml:space="preserve">: </w:t>
          </w:r>
          <w:r w:rsidRPr="004363EC">
            <w:rPr>
              <w:lang w:val="en-US"/>
            </w:rPr>
            <w:t>The postholder is required to carry out the duties in accordance with Anthem Schools Trust Health and Safety policies and procedures.</w:t>
          </w:r>
        </w:p>
        <w:p w14:paraId="4CFB893D" w14:textId="29BA4E2B" w:rsidR="4B9CE238" w:rsidRDefault="4B9CE238" w:rsidP="003A6983">
          <w:pPr>
            <w:pStyle w:val="Bulletlist"/>
            <w:numPr>
              <w:ilvl w:val="0"/>
              <w:numId w:val="0"/>
            </w:numPr>
            <w:rPr>
              <w:lang w:val="en-US"/>
            </w:rPr>
          </w:pPr>
        </w:p>
        <w:p w14:paraId="2EF7E89F" w14:textId="33D09C48" w:rsidR="009A5F6E" w:rsidRPr="008B6779" w:rsidRDefault="009A5F6E" w:rsidP="009A5F6E">
          <w:pPr>
            <w:rPr>
              <w:i/>
            </w:rPr>
          </w:pPr>
          <w:r w:rsidRPr="008B6779">
            <w:rPr>
              <w:i/>
            </w:rPr>
            <w:t>This job description will be supported by the school</w:t>
          </w:r>
          <w:r w:rsidR="00023C0E">
            <w:rPr>
              <w:i/>
            </w:rPr>
            <w:t xml:space="preserve"> development</w:t>
          </w:r>
          <w:r w:rsidRPr="008B6779">
            <w:rPr>
              <w:i/>
            </w:rPr>
            <w:t xml:space="preserve"> plan which will identify key distinct tasks and responsibilities for this role in the school year. These will be derived from ongoing school self-evaluation and other local/national priorities. The postholder’s duties must be carried out in compliance with the school’s policies and procedures including child protection and safeguarding procedures. </w:t>
          </w:r>
        </w:p>
        <w:p w14:paraId="77A3DB73" w14:textId="77777777" w:rsidR="009A5F6E" w:rsidRPr="008B6779" w:rsidRDefault="009A5F6E" w:rsidP="009A5F6E">
          <w:pPr>
            <w:rPr>
              <w:i/>
            </w:rPr>
          </w:pPr>
          <w:r w:rsidRPr="008B6779">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0DEF12E9" w14:textId="6426B3C0" w:rsidR="00B42403" w:rsidRPr="008B6779" w:rsidRDefault="009A5F6E" w:rsidP="009A5F6E">
          <w:pPr>
            <w:rPr>
              <w:i/>
            </w:rPr>
          </w:pPr>
          <w:r w:rsidRPr="008B6779">
            <w:rPr>
              <w:i/>
            </w:rPr>
            <w:t>The school is committed to safeguarding and promoting the welfare of children and young people and expects all staff to share this commitment.</w:t>
          </w:r>
        </w:p>
      </w:sdtContent>
    </w:sdt>
    <w:p w14:paraId="4B5393E5" w14:textId="77777777" w:rsidR="00B42403" w:rsidRPr="00B42403" w:rsidRDefault="00B42403" w:rsidP="00B42403">
      <w:pPr>
        <w:rPr>
          <w:i/>
        </w:rPr>
      </w:pPr>
      <w:r w:rsidRPr="4B9CE238">
        <w:rPr>
          <w:i/>
          <w:iCs/>
        </w:rPr>
        <w:br w:type="page"/>
      </w:r>
    </w:p>
    <w:p w14:paraId="6B220B6B" w14:textId="1D030481" w:rsidR="4B9CE238" w:rsidRDefault="4B9CE238" w:rsidP="4B9CE238">
      <w:pPr>
        <w:pStyle w:val="Heading1"/>
        <w:spacing w:after="240"/>
      </w:pPr>
    </w:p>
    <w:p w14:paraId="605DA49C" w14:textId="08A4B9FE" w:rsidR="00B42403" w:rsidRPr="00B42403" w:rsidRDefault="00B42403" w:rsidP="002929DB">
      <w:pPr>
        <w:pStyle w:val="Heading1"/>
        <w:spacing w:after="240"/>
      </w:pPr>
      <w:r w:rsidRPr="00B42403">
        <w:t xml:space="preserve">Person specification: </w:t>
      </w:r>
      <w:sdt>
        <w:sdtPr>
          <w:id w:val="647179951"/>
          <w:placeholder>
            <w:docPart w:val="C7A11FC2E44246DDA2609B5219279A25"/>
          </w:placeholder>
        </w:sdtPr>
        <w:sdtContent>
          <w:sdt>
            <w:sdtPr>
              <w:id w:val="1065840862"/>
              <w:placeholder>
                <w:docPart w:val="C7A11FC2E44246DDA2609B5219279A25"/>
              </w:placeholder>
              <w15:appearance w15:val="hidden"/>
            </w:sdtPr>
            <w:sdtContent>
              <w:r w:rsidR="003A6983" w:rsidRPr="0083623C">
                <w:t>T</w:t>
              </w:r>
              <w:r w:rsidR="003A6983">
                <w:t xml:space="preserve">eaching Assistant </w:t>
              </w:r>
            </w:sdtContent>
          </w:sdt>
        </w:sdtContent>
      </w:sdt>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4363EC" w:rsidRPr="00B42403" w14:paraId="420B054F" w14:textId="77777777" w:rsidTr="000E0EE3">
        <w:trPr>
          <w:trHeight w:val="624"/>
        </w:trPr>
        <w:tc>
          <w:tcPr>
            <w:tcW w:w="6936" w:type="dxa"/>
            <w:shd w:val="clear" w:color="auto" w:fill="auto"/>
            <w:vAlign w:val="center"/>
          </w:tcPr>
          <w:p w14:paraId="67A4BE5C" w14:textId="77777777" w:rsidR="004363EC" w:rsidRPr="00B42403" w:rsidRDefault="004363EC" w:rsidP="000E0EE3">
            <w:pPr>
              <w:rPr>
                <w:b/>
              </w:rPr>
            </w:pPr>
            <w:r w:rsidRPr="00B42403">
              <w:rPr>
                <w:rFonts w:ascii="Arial" w:hAnsi="Arial" w:cs="Arial"/>
                <w:b/>
                <w:color w:val="EC606C" w:themeColor="text1"/>
              </w:rPr>
              <w:t xml:space="preserve">Qualifications and training </w:t>
            </w:r>
            <w:r w:rsidRPr="00B42403">
              <w:rPr>
                <w:rFonts w:ascii="Arial" w:hAnsi="Arial" w:cs="Arial"/>
                <w:b/>
                <w:color w:val="EC606C" w:themeColor="text1"/>
              </w:rPr>
              <w:br/>
            </w:r>
            <w:r w:rsidRPr="00B42403">
              <w:rPr>
                <w:i/>
              </w:rPr>
              <w:t>Evidenced through: Application</w:t>
            </w:r>
          </w:p>
        </w:tc>
        <w:tc>
          <w:tcPr>
            <w:tcW w:w="1418" w:type="dxa"/>
            <w:shd w:val="clear" w:color="auto" w:fill="auto"/>
            <w:vAlign w:val="center"/>
          </w:tcPr>
          <w:p w14:paraId="3627C788" w14:textId="77777777" w:rsidR="004363EC" w:rsidRPr="00B42403" w:rsidRDefault="004363EC" w:rsidP="000E0EE3">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2F1E8CC4" w14:textId="77777777" w:rsidR="004363EC" w:rsidRPr="00B42403" w:rsidRDefault="004363EC" w:rsidP="000E0EE3">
            <w:pPr>
              <w:jc w:val="center"/>
              <w:rPr>
                <w:rFonts w:ascii="Arial" w:hAnsi="Arial" w:cs="Arial"/>
                <w:b/>
                <w:color w:val="EC606C" w:themeColor="text1"/>
              </w:rPr>
            </w:pPr>
            <w:r w:rsidRPr="00B42403">
              <w:rPr>
                <w:rFonts w:ascii="Arial" w:hAnsi="Arial" w:cs="Arial"/>
                <w:b/>
                <w:color w:val="EC606C" w:themeColor="text1"/>
              </w:rPr>
              <w:t>Desirable</w:t>
            </w:r>
          </w:p>
        </w:tc>
      </w:tr>
      <w:tr w:rsidR="004363EC" w:rsidRPr="00B42403" w14:paraId="3FC73E31" w14:textId="77777777" w:rsidTr="000E0EE3">
        <w:trPr>
          <w:trHeight w:val="454"/>
        </w:trPr>
        <w:tc>
          <w:tcPr>
            <w:tcW w:w="6936" w:type="dxa"/>
            <w:shd w:val="clear" w:color="auto" w:fill="auto"/>
          </w:tcPr>
          <w:sdt>
            <w:sdtPr>
              <w:id w:val="792488522"/>
              <w:placeholder>
                <w:docPart w:val="F9171B4AFF8F4F3B88A6C868BEF351E7"/>
              </w:placeholder>
              <w15:appearance w15:val="hidden"/>
            </w:sdtPr>
            <w:sdtContent>
              <w:p w14:paraId="3BD773D4" w14:textId="77777777" w:rsidR="004363EC" w:rsidRPr="00B42403" w:rsidRDefault="004363EC" w:rsidP="000E0EE3">
                <w:pPr>
                  <w:tabs>
                    <w:tab w:val="num" w:pos="709"/>
                  </w:tabs>
                  <w:spacing w:after="0" w:line="240" w:lineRule="auto"/>
                </w:pPr>
                <w:r w:rsidRPr="00FA7C0D">
                  <w:t>GCSE Maths and English or equivalent</w:t>
                </w:r>
              </w:p>
            </w:sdtContent>
          </w:sdt>
        </w:tc>
        <w:tc>
          <w:tcPr>
            <w:tcW w:w="1418" w:type="dxa"/>
            <w:shd w:val="clear" w:color="auto" w:fill="auto"/>
            <w:vAlign w:val="center"/>
          </w:tcPr>
          <w:p w14:paraId="53835478" w14:textId="77777777" w:rsidR="004363EC" w:rsidRPr="00B42403" w:rsidRDefault="004363EC" w:rsidP="000E0EE3">
            <w:pPr>
              <w:tabs>
                <w:tab w:val="num" w:pos="709"/>
              </w:tabs>
              <w:spacing w:after="0" w:line="240" w:lineRule="auto"/>
              <w:jc w:val="center"/>
            </w:pPr>
            <w:r w:rsidRPr="00B42403">
              <w:rPr>
                <w:rFonts w:ascii="Wingdings 2" w:eastAsia="Wingdings 2" w:hAnsi="Wingdings 2" w:cs="Wingdings 2"/>
              </w:rPr>
              <w:t>P</w:t>
            </w:r>
          </w:p>
        </w:tc>
        <w:tc>
          <w:tcPr>
            <w:tcW w:w="1371" w:type="dxa"/>
            <w:shd w:val="clear" w:color="auto" w:fill="auto"/>
            <w:vAlign w:val="center"/>
          </w:tcPr>
          <w:p w14:paraId="704C723B" w14:textId="77777777" w:rsidR="004363EC" w:rsidRPr="00B42403" w:rsidRDefault="004363EC" w:rsidP="000E0EE3">
            <w:pPr>
              <w:tabs>
                <w:tab w:val="num" w:pos="709"/>
              </w:tabs>
              <w:spacing w:after="0" w:line="240" w:lineRule="auto"/>
              <w:jc w:val="center"/>
            </w:pPr>
          </w:p>
        </w:tc>
      </w:tr>
      <w:tr w:rsidR="004363EC" w:rsidRPr="00B42403" w14:paraId="7DAF16FF" w14:textId="77777777" w:rsidTr="000E0EE3">
        <w:trPr>
          <w:trHeight w:val="454"/>
        </w:trPr>
        <w:tc>
          <w:tcPr>
            <w:tcW w:w="6936" w:type="dxa"/>
            <w:shd w:val="clear" w:color="auto" w:fill="auto"/>
          </w:tcPr>
          <w:sdt>
            <w:sdtPr>
              <w:id w:val="494545641"/>
              <w:placeholder>
                <w:docPart w:val="03AEBE7AD2434E37890456A07F9BD38D"/>
              </w:placeholder>
              <w15:appearance w15:val="hidden"/>
            </w:sdtPr>
            <w:sdtContent>
              <w:sdt>
                <w:sdtPr>
                  <w:id w:val="-747496855"/>
                  <w:placeholder>
                    <w:docPart w:val="D2624D705FA9447A901F32079CE2C50A"/>
                  </w:placeholder>
                  <w15:appearance w15:val="hidden"/>
                </w:sdtPr>
                <w:sdtContent>
                  <w:p w14:paraId="59A9A1E9" w14:textId="77777777" w:rsidR="004363EC" w:rsidRPr="00B42403" w:rsidRDefault="004363EC" w:rsidP="000E0EE3">
                    <w:pPr>
                      <w:tabs>
                        <w:tab w:val="num" w:pos="709"/>
                      </w:tabs>
                      <w:spacing w:after="0" w:line="240" w:lineRule="auto"/>
                    </w:pPr>
                    <w:r w:rsidRPr="00FA7C0D">
                      <w:t>Previous experience of working with children</w:t>
                    </w:r>
                  </w:p>
                </w:sdtContent>
              </w:sdt>
            </w:sdtContent>
          </w:sdt>
        </w:tc>
        <w:tc>
          <w:tcPr>
            <w:tcW w:w="1418" w:type="dxa"/>
            <w:shd w:val="clear" w:color="auto" w:fill="auto"/>
            <w:vAlign w:val="center"/>
          </w:tcPr>
          <w:p w14:paraId="5BB545C1" w14:textId="77777777" w:rsidR="004363EC" w:rsidRPr="00B42403" w:rsidRDefault="004363EC" w:rsidP="000E0EE3">
            <w:pPr>
              <w:tabs>
                <w:tab w:val="num" w:pos="709"/>
              </w:tabs>
              <w:spacing w:after="0" w:line="240" w:lineRule="auto"/>
              <w:jc w:val="center"/>
            </w:pPr>
            <w:r w:rsidRPr="00B42403">
              <w:rPr>
                <w:rFonts w:ascii="Wingdings 2" w:eastAsia="Wingdings 2" w:hAnsi="Wingdings 2" w:cs="Wingdings 2"/>
              </w:rPr>
              <w:t>P</w:t>
            </w:r>
          </w:p>
        </w:tc>
        <w:tc>
          <w:tcPr>
            <w:tcW w:w="1371" w:type="dxa"/>
            <w:shd w:val="clear" w:color="auto" w:fill="auto"/>
            <w:vAlign w:val="center"/>
          </w:tcPr>
          <w:p w14:paraId="5441DC59" w14:textId="77777777" w:rsidR="004363EC" w:rsidRPr="00B42403" w:rsidRDefault="004363EC" w:rsidP="000E0EE3">
            <w:pPr>
              <w:tabs>
                <w:tab w:val="num" w:pos="709"/>
              </w:tabs>
              <w:spacing w:after="0" w:line="240" w:lineRule="auto"/>
              <w:jc w:val="center"/>
            </w:pPr>
          </w:p>
        </w:tc>
      </w:tr>
      <w:tr w:rsidR="004363EC" w:rsidRPr="00B42403" w14:paraId="110C600E" w14:textId="77777777" w:rsidTr="000E0EE3">
        <w:trPr>
          <w:trHeight w:val="454"/>
        </w:trPr>
        <w:tc>
          <w:tcPr>
            <w:tcW w:w="6936" w:type="dxa"/>
            <w:shd w:val="clear" w:color="auto" w:fill="auto"/>
          </w:tcPr>
          <w:sdt>
            <w:sdtPr>
              <w:id w:val="258721263"/>
              <w:placeholder>
                <w:docPart w:val="6996FD1980734EB59BBE0164317304CE"/>
              </w:placeholder>
              <w15:appearance w15:val="hidden"/>
            </w:sdtPr>
            <w:sdtContent>
              <w:p w14:paraId="41123E94" w14:textId="77777777" w:rsidR="004363EC" w:rsidRPr="00B42403" w:rsidRDefault="004363EC" w:rsidP="000E0EE3">
                <w:pPr>
                  <w:tabs>
                    <w:tab w:val="num" w:pos="709"/>
                  </w:tabs>
                  <w:spacing w:after="0" w:line="240" w:lineRule="auto"/>
                </w:pPr>
                <w:r w:rsidRPr="008F156B">
                  <w:t>Knowledge of first aid</w:t>
                </w:r>
              </w:p>
            </w:sdtContent>
          </w:sdt>
        </w:tc>
        <w:tc>
          <w:tcPr>
            <w:tcW w:w="1418" w:type="dxa"/>
            <w:shd w:val="clear" w:color="auto" w:fill="auto"/>
            <w:vAlign w:val="center"/>
          </w:tcPr>
          <w:p w14:paraId="73F79D09" w14:textId="77777777" w:rsidR="004363EC" w:rsidRPr="00B42403" w:rsidRDefault="004363EC" w:rsidP="000E0EE3">
            <w:pPr>
              <w:tabs>
                <w:tab w:val="num" w:pos="709"/>
              </w:tabs>
              <w:spacing w:after="0" w:line="240" w:lineRule="auto"/>
              <w:jc w:val="center"/>
            </w:pPr>
          </w:p>
        </w:tc>
        <w:tc>
          <w:tcPr>
            <w:tcW w:w="1371" w:type="dxa"/>
            <w:shd w:val="clear" w:color="auto" w:fill="auto"/>
            <w:vAlign w:val="center"/>
          </w:tcPr>
          <w:p w14:paraId="7D506A56" w14:textId="77777777" w:rsidR="004363EC" w:rsidRPr="00B42403" w:rsidRDefault="004363EC" w:rsidP="000E0EE3">
            <w:pPr>
              <w:tabs>
                <w:tab w:val="num" w:pos="709"/>
              </w:tabs>
              <w:spacing w:after="0" w:line="240" w:lineRule="auto"/>
              <w:jc w:val="center"/>
            </w:pPr>
            <w:r w:rsidRPr="00B42403">
              <w:rPr>
                <w:rFonts w:ascii="Wingdings 2" w:eastAsia="Wingdings 2" w:hAnsi="Wingdings 2" w:cs="Wingdings 2"/>
              </w:rPr>
              <w:t>P</w:t>
            </w:r>
          </w:p>
        </w:tc>
      </w:tr>
    </w:tbl>
    <w:p w14:paraId="22CDA179" w14:textId="77777777" w:rsidR="004363EC" w:rsidRPr="00EC0D07" w:rsidRDefault="004363EC" w:rsidP="004363EC">
      <w:pPr>
        <w:spacing w:after="0"/>
        <w:rPr>
          <w:sz w:val="12"/>
        </w:rPr>
      </w:pPr>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4363EC" w:rsidRPr="00B42403" w14:paraId="4FAF9DA6" w14:textId="77777777" w:rsidTr="000E0EE3">
        <w:trPr>
          <w:trHeight w:val="624"/>
        </w:trPr>
        <w:tc>
          <w:tcPr>
            <w:tcW w:w="6936" w:type="dxa"/>
            <w:shd w:val="clear" w:color="auto" w:fill="auto"/>
            <w:vAlign w:val="center"/>
          </w:tcPr>
          <w:p w14:paraId="45B87520" w14:textId="77777777" w:rsidR="004363EC" w:rsidRPr="00B42403" w:rsidRDefault="004363EC" w:rsidP="000E0EE3">
            <w:pPr>
              <w:rPr>
                <w:rFonts w:ascii="Arial" w:hAnsi="Arial" w:cs="Arial"/>
                <w:b/>
                <w:color w:val="EC606C" w:themeColor="text1"/>
              </w:rPr>
            </w:pPr>
            <w:r w:rsidRPr="00B42403">
              <w:rPr>
                <w:rFonts w:ascii="Arial" w:hAnsi="Arial" w:cs="Arial"/>
                <w:b/>
                <w:color w:val="EC606C" w:themeColor="text1"/>
              </w:rPr>
              <w:t xml:space="preserve">Experience/employment record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5072221E" w14:textId="77777777" w:rsidR="004363EC" w:rsidRPr="00B42403" w:rsidRDefault="004363EC" w:rsidP="000E0EE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4593BC67" w14:textId="77777777" w:rsidR="004363EC" w:rsidRPr="00B42403" w:rsidRDefault="004363EC" w:rsidP="000E0EE3">
            <w:pPr>
              <w:rPr>
                <w:rFonts w:ascii="Arial" w:hAnsi="Arial" w:cs="Arial"/>
                <w:b/>
                <w:color w:val="EC606C" w:themeColor="text1"/>
              </w:rPr>
            </w:pPr>
            <w:r w:rsidRPr="00B42403">
              <w:rPr>
                <w:rFonts w:ascii="Arial" w:hAnsi="Arial" w:cs="Arial"/>
                <w:b/>
                <w:color w:val="EC606C" w:themeColor="text1"/>
              </w:rPr>
              <w:t>Desirable</w:t>
            </w:r>
          </w:p>
        </w:tc>
      </w:tr>
      <w:tr w:rsidR="004363EC" w:rsidRPr="00B42403" w14:paraId="3358F0E9" w14:textId="77777777" w:rsidTr="000E0EE3">
        <w:trPr>
          <w:trHeight w:val="454"/>
        </w:trPr>
        <w:tc>
          <w:tcPr>
            <w:tcW w:w="6936" w:type="dxa"/>
            <w:shd w:val="clear" w:color="auto" w:fill="auto"/>
          </w:tcPr>
          <w:sdt>
            <w:sdtPr>
              <w:id w:val="-1237396231"/>
              <w:placeholder>
                <w:docPart w:val="D99287E14C7E412E8407D9F0709A39AF"/>
              </w:placeholder>
              <w15:appearance w15:val="hidden"/>
            </w:sdtPr>
            <w:sdtContent>
              <w:p w14:paraId="1F3FC82B" w14:textId="77777777" w:rsidR="004363EC" w:rsidRPr="00B42403" w:rsidRDefault="004363EC" w:rsidP="000E0EE3">
                <w:pPr>
                  <w:tabs>
                    <w:tab w:val="num" w:pos="709"/>
                  </w:tabs>
                  <w:spacing w:after="0" w:line="240" w:lineRule="auto"/>
                </w:pPr>
                <w:r w:rsidRPr="008F156B">
                  <w:t>Understanding of matters relating safeguarding of children in terms of their health, safety, welfare and mental wellbeing</w:t>
                </w:r>
              </w:p>
            </w:sdtContent>
          </w:sdt>
        </w:tc>
        <w:tc>
          <w:tcPr>
            <w:tcW w:w="1418" w:type="dxa"/>
            <w:shd w:val="clear" w:color="auto" w:fill="auto"/>
            <w:vAlign w:val="center"/>
          </w:tcPr>
          <w:p w14:paraId="6CEECB72" w14:textId="77777777" w:rsidR="004363EC" w:rsidRPr="00B42403" w:rsidRDefault="004363EC" w:rsidP="000E0EE3">
            <w:pPr>
              <w:jc w:val="center"/>
            </w:pPr>
            <w:r w:rsidRPr="00B42403">
              <w:rPr>
                <w:rFonts w:ascii="Wingdings 2" w:eastAsia="Wingdings 2" w:hAnsi="Wingdings 2" w:cs="Wingdings 2"/>
              </w:rPr>
              <w:t>P</w:t>
            </w:r>
          </w:p>
        </w:tc>
        <w:tc>
          <w:tcPr>
            <w:tcW w:w="1371" w:type="dxa"/>
            <w:shd w:val="clear" w:color="auto" w:fill="auto"/>
            <w:vAlign w:val="center"/>
          </w:tcPr>
          <w:p w14:paraId="1FFFCC9A" w14:textId="77777777" w:rsidR="004363EC" w:rsidRPr="00B42403" w:rsidRDefault="004363EC" w:rsidP="000E0EE3">
            <w:pPr>
              <w:jc w:val="center"/>
            </w:pPr>
          </w:p>
        </w:tc>
      </w:tr>
      <w:tr w:rsidR="004363EC" w:rsidRPr="00B42403" w14:paraId="3C00BC29" w14:textId="77777777" w:rsidTr="000E0EE3">
        <w:trPr>
          <w:trHeight w:val="454"/>
        </w:trPr>
        <w:tc>
          <w:tcPr>
            <w:tcW w:w="6936" w:type="dxa"/>
            <w:shd w:val="clear" w:color="auto" w:fill="auto"/>
          </w:tcPr>
          <w:sdt>
            <w:sdtPr>
              <w:id w:val="782075253"/>
              <w:placeholder>
                <w:docPart w:val="6924BFE63173450F8F322A81F9A92C35"/>
              </w:placeholder>
              <w15:appearance w15:val="hidden"/>
            </w:sdtPr>
            <w:sdtContent>
              <w:p w14:paraId="761EE0A0" w14:textId="77777777" w:rsidR="004363EC" w:rsidRPr="00B42403" w:rsidRDefault="004363EC" w:rsidP="000E0EE3">
                <w:pPr>
                  <w:tabs>
                    <w:tab w:val="num" w:pos="709"/>
                  </w:tabs>
                  <w:spacing w:after="0" w:line="240" w:lineRule="auto"/>
                </w:pPr>
                <w:r w:rsidRPr="008F156B">
                  <w:t>An awareness of matters relating to the confidentiality of information in relation to pupils, parents/carers and colleagues</w:t>
                </w:r>
              </w:p>
            </w:sdtContent>
          </w:sdt>
        </w:tc>
        <w:tc>
          <w:tcPr>
            <w:tcW w:w="1418" w:type="dxa"/>
            <w:shd w:val="clear" w:color="auto" w:fill="auto"/>
            <w:vAlign w:val="center"/>
          </w:tcPr>
          <w:p w14:paraId="199C4CFE" w14:textId="77777777" w:rsidR="004363EC" w:rsidRPr="00B42403" w:rsidRDefault="004363EC" w:rsidP="000E0EE3">
            <w:pPr>
              <w:jc w:val="center"/>
            </w:pPr>
            <w:r w:rsidRPr="00B42403">
              <w:rPr>
                <w:rFonts w:ascii="Wingdings 2" w:eastAsia="Wingdings 2" w:hAnsi="Wingdings 2" w:cs="Wingdings 2"/>
              </w:rPr>
              <w:t>P</w:t>
            </w:r>
          </w:p>
        </w:tc>
        <w:tc>
          <w:tcPr>
            <w:tcW w:w="1371" w:type="dxa"/>
            <w:shd w:val="clear" w:color="auto" w:fill="auto"/>
            <w:vAlign w:val="center"/>
          </w:tcPr>
          <w:p w14:paraId="1C427149" w14:textId="77777777" w:rsidR="004363EC" w:rsidRPr="00B42403" w:rsidRDefault="004363EC" w:rsidP="000E0EE3">
            <w:pPr>
              <w:jc w:val="center"/>
            </w:pPr>
          </w:p>
        </w:tc>
      </w:tr>
    </w:tbl>
    <w:p w14:paraId="033F450B" w14:textId="77777777" w:rsidR="004363EC" w:rsidRPr="00EC0D07" w:rsidRDefault="004363EC" w:rsidP="004363EC">
      <w:pPr>
        <w:spacing w:after="0"/>
        <w:rPr>
          <w:sz w:val="16"/>
        </w:rPr>
      </w:pPr>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4363EC" w:rsidRPr="00B42403" w14:paraId="1F447E70" w14:textId="77777777" w:rsidTr="000E0EE3">
        <w:trPr>
          <w:trHeight w:val="624"/>
        </w:trPr>
        <w:tc>
          <w:tcPr>
            <w:tcW w:w="6936" w:type="dxa"/>
            <w:shd w:val="clear" w:color="auto" w:fill="auto"/>
            <w:vAlign w:val="center"/>
          </w:tcPr>
          <w:p w14:paraId="2D4869CD" w14:textId="77777777" w:rsidR="004363EC" w:rsidRPr="00B42403" w:rsidRDefault="004363EC" w:rsidP="000E0EE3">
            <w:pPr>
              <w:rPr>
                <w:rFonts w:ascii="Arial" w:hAnsi="Arial" w:cs="Arial"/>
                <w:b/>
                <w:color w:val="EC606C" w:themeColor="text1"/>
              </w:rPr>
            </w:pPr>
            <w:r w:rsidRPr="00B42403">
              <w:rPr>
                <w:rFonts w:ascii="Arial" w:hAnsi="Arial" w:cs="Arial"/>
                <w:b/>
                <w:color w:val="EC606C" w:themeColor="text1"/>
              </w:rPr>
              <w:t xml:space="preserve">Personal qualities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4E0F96CB" w14:textId="77777777" w:rsidR="004363EC" w:rsidRPr="00B42403" w:rsidRDefault="004363EC" w:rsidP="000E0EE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4718D8DD" w14:textId="77777777" w:rsidR="004363EC" w:rsidRPr="00B42403" w:rsidRDefault="004363EC" w:rsidP="000E0EE3">
            <w:pPr>
              <w:rPr>
                <w:rFonts w:ascii="Arial" w:hAnsi="Arial" w:cs="Arial"/>
                <w:b/>
                <w:color w:val="EC606C" w:themeColor="text1"/>
              </w:rPr>
            </w:pPr>
            <w:r w:rsidRPr="00B42403">
              <w:rPr>
                <w:rFonts w:ascii="Arial" w:hAnsi="Arial" w:cs="Arial"/>
                <w:b/>
                <w:color w:val="EC606C" w:themeColor="text1"/>
              </w:rPr>
              <w:t>Desirable</w:t>
            </w:r>
          </w:p>
        </w:tc>
      </w:tr>
      <w:tr w:rsidR="004363EC" w:rsidRPr="00B42403" w14:paraId="36516860" w14:textId="77777777" w:rsidTr="000E0EE3">
        <w:trPr>
          <w:trHeight w:val="454"/>
        </w:trPr>
        <w:tc>
          <w:tcPr>
            <w:tcW w:w="6936" w:type="dxa"/>
            <w:shd w:val="clear" w:color="auto" w:fill="auto"/>
          </w:tcPr>
          <w:sdt>
            <w:sdtPr>
              <w:id w:val="-699003419"/>
              <w:placeholder>
                <w:docPart w:val="10FCE7FDEE7D49FCAF4FF8031806ED39"/>
              </w:placeholder>
              <w15:appearance w15:val="hidden"/>
            </w:sdtPr>
            <w:sdtContent>
              <w:p w14:paraId="21B35499" w14:textId="77777777" w:rsidR="004363EC" w:rsidRPr="00B42403" w:rsidRDefault="004363EC" w:rsidP="000E0EE3">
                <w:r w:rsidRPr="00B42403">
                  <w:rPr>
                    <w:iCs/>
                  </w:rPr>
                  <w:t>The ability to converse at ease with members of the public and provide advice and informa</w:t>
                </w:r>
                <w:r>
                  <w:rPr>
                    <w:iCs/>
                  </w:rPr>
                  <w:t>tion in accurate spoken English</w:t>
                </w:r>
              </w:p>
            </w:sdtContent>
          </w:sdt>
        </w:tc>
        <w:tc>
          <w:tcPr>
            <w:tcW w:w="1418" w:type="dxa"/>
            <w:shd w:val="clear" w:color="auto" w:fill="auto"/>
            <w:vAlign w:val="center"/>
          </w:tcPr>
          <w:p w14:paraId="77C1371D" w14:textId="77777777" w:rsidR="004363EC" w:rsidRPr="00B42403" w:rsidRDefault="004363EC" w:rsidP="000E0EE3">
            <w:pPr>
              <w:jc w:val="center"/>
            </w:pPr>
            <w:r w:rsidRPr="00B42403">
              <w:rPr>
                <w:rFonts w:ascii="Wingdings 2" w:eastAsia="Wingdings 2" w:hAnsi="Wingdings 2" w:cs="Wingdings 2"/>
              </w:rPr>
              <w:t>P</w:t>
            </w:r>
          </w:p>
        </w:tc>
        <w:tc>
          <w:tcPr>
            <w:tcW w:w="1371" w:type="dxa"/>
            <w:shd w:val="clear" w:color="auto" w:fill="auto"/>
            <w:vAlign w:val="center"/>
          </w:tcPr>
          <w:p w14:paraId="4A6C42F4" w14:textId="77777777" w:rsidR="004363EC" w:rsidRPr="00B42403" w:rsidRDefault="004363EC" w:rsidP="000E0EE3">
            <w:pPr>
              <w:jc w:val="center"/>
            </w:pPr>
          </w:p>
        </w:tc>
      </w:tr>
      <w:tr w:rsidR="004363EC" w:rsidRPr="00B42403" w14:paraId="65C3732C" w14:textId="77777777" w:rsidTr="000E0EE3">
        <w:trPr>
          <w:trHeight w:val="454"/>
        </w:trPr>
        <w:tc>
          <w:tcPr>
            <w:tcW w:w="6936" w:type="dxa"/>
            <w:shd w:val="clear" w:color="auto" w:fill="auto"/>
          </w:tcPr>
          <w:sdt>
            <w:sdtPr>
              <w:rPr>
                <w:iCs/>
              </w:rPr>
              <w:id w:val="1514107644"/>
              <w:placeholder>
                <w:docPart w:val="A503B566101144C996CB0AA4971F8732"/>
              </w:placeholder>
              <w15:appearance w15:val="hidden"/>
            </w:sdtPr>
            <w:sdtContent>
              <w:sdt>
                <w:sdtPr>
                  <w:rPr>
                    <w:iCs/>
                  </w:rPr>
                  <w:id w:val="1477720934"/>
                  <w:placeholder>
                    <w:docPart w:val="F45B74102AE54CB8BF2E1BBBFA6B3AE8"/>
                  </w:placeholder>
                  <w15:appearance w15:val="hidden"/>
                </w:sdtPr>
                <w:sdtContent>
                  <w:p w14:paraId="6C1E0DA1" w14:textId="77777777" w:rsidR="004363EC" w:rsidRPr="004F5F96" w:rsidRDefault="004363EC" w:rsidP="000E0EE3">
                    <w:pPr>
                      <w:rPr>
                        <w:iCs/>
                      </w:rPr>
                    </w:pPr>
                    <w:r w:rsidRPr="004F5F96">
                      <w:rPr>
                        <w:iCs/>
                      </w:rPr>
                      <w:t>Ability to work as a member of a team</w:t>
                    </w:r>
                  </w:p>
                </w:sdtContent>
              </w:sdt>
            </w:sdtContent>
          </w:sdt>
        </w:tc>
        <w:tc>
          <w:tcPr>
            <w:tcW w:w="1418" w:type="dxa"/>
            <w:shd w:val="clear" w:color="auto" w:fill="auto"/>
            <w:vAlign w:val="center"/>
          </w:tcPr>
          <w:p w14:paraId="57FDC2C3" w14:textId="77777777" w:rsidR="004363EC" w:rsidRPr="00B42403" w:rsidRDefault="004363EC" w:rsidP="000E0EE3">
            <w:pPr>
              <w:jc w:val="center"/>
            </w:pPr>
            <w:r w:rsidRPr="00B42403">
              <w:rPr>
                <w:rFonts w:ascii="Wingdings 2" w:eastAsia="Wingdings 2" w:hAnsi="Wingdings 2" w:cs="Wingdings 2"/>
              </w:rPr>
              <w:t>P</w:t>
            </w:r>
          </w:p>
        </w:tc>
        <w:tc>
          <w:tcPr>
            <w:tcW w:w="1371" w:type="dxa"/>
            <w:shd w:val="clear" w:color="auto" w:fill="auto"/>
            <w:vAlign w:val="center"/>
          </w:tcPr>
          <w:p w14:paraId="3D25949F" w14:textId="77777777" w:rsidR="004363EC" w:rsidRPr="00B42403" w:rsidRDefault="004363EC" w:rsidP="000E0EE3">
            <w:pPr>
              <w:jc w:val="center"/>
            </w:pPr>
          </w:p>
        </w:tc>
      </w:tr>
      <w:tr w:rsidR="004363EC" w:rsidRPr="00B42403" w14:paraId="530AAE2C" w14:textId="77777777" w:rsidTr="000E0EE3">
        <w:trPr>
          <w:trHeight w:val="454"/>
        </w:trPr>
        <w:tc>
          <w:tcPr>
            <w:tcW w:w="6936" w:type="dxa"/>
            <w:shd w:val="clear" w:color="auto" w:fill="auto"/>
          </w:tcPr>
          <w:sdt>
            <w:sdtPr>
              <w:rPr>
                <w:iCs/>
              </w:rPr>
              <w:id w:val="-2035880794"/>
              <w:placeholder>
                <w:docPart w:val="DB652C3D25074F25A61CC918656DF78C"/>
              </w:placeholder>
              <w15:appearance w15:val="hidden"/>
            </w:sdtPr>
            <w:sdtContent>
              <w:p w14:paraId="16264FE7" w14:textId="77777777" w:rsidR="004363EC" w:rsidRPr="004F5F96" w:rsidRDefault="004363EC" w:rsidP="000E0EE3">
                <w:pPr>
                  <w:spacing w:after="0" w:line="240" w:lineRule="auto"/>
                  <w:rPr>
                    <w:iCs/>
                  </w:rPr>
                </w:pPr>
                <w:r w:rsidRPr="004F5F96">
                  <w:rPr>
                    <w:iCs/>
                  </w:rPr>
                  <w:t>Ability to work flexibly, understanding information concerning the functions of the school</w:t>
                </w:r>
              </w:p>
            </w:sdtContent>
          </w:sdt>
        </w:tc>
        <w:tc>
          <w:tcPr>
            <w:tcW w:w="1418" w:type="dxa"/>
            <w:shd w:val="clear" w:color="auto" w:fill="auto"/>
          </w:tcPr>
          <w:p w14:paraId="56D4207E" w14:textId="77777777" w:rsidR="004363EC" w:rsidRDefault="004363EC" w:rsidP="000E0EE3">
            <w:pPr>
              <w:jc w:val="center"/>
            </w:pPr>
            <w:r w:rsidRPr="00AF1097">
              <w:rPr>
                <w:rFonts w:ascii="Wingdings 2" w:eastAsia="Wingdings 2" w:hAnsi="Wingdings 2" w:cs="Wingdings 2"/>
              </w:rPr>
              <w:t>P</w:t>
            </w:r>
          </w:p>
        </w:tc>
        <w:tc>
          <w:tcPr>
            <w:tcW w:w="1371" w:type="dxa"/>
            <w:shd w:val="clear" w:color="auto" w:fill="auto"/>
            <w:vAlign w:val="center"/>
          </w:tcPr>
          <w:p w14:paraId="22EF57DE" w14:textId="77777777" w:rsidR="004363EC" w:rsidRPr="00B42403" w:rsidRDefault="004363EC" w:rsidP="000E0EE3">
            <w:pPr>
              <w:jc w:val="center"/>
            </w:pPr>
          </w:p>
        </w:tc>
      </w:tr>
      <w:tr w:rsidR="004363EC" w:rsidRPr="00B42403" w14:paraId="79F80007" w14:textId="77777777" w:rsidTr="000E0EE3">
        <w:trPr>
          <w:trHeight w:val="454"/>
        </w:trPr>
        <w:tc>
          <w:tcPr>
            <w:tcW w:w="6936" w:type="dxa"/>
            <w:shd w:val="clear" w:color="auto" w:fill="auto"/>
          </w:tcPr>
          <w:sdt>
            <w:sdtPr>
              <w:rPr>
                <w:iCs/>
              </w:rPr>
              <w:id w:val="-675648813"/>
              <w:placeholder>
                <w:docPart w:val="7ECC1A74BCB5476E8D42DADF72730178"/>
              </w:placeholder>
              <w15:appearance w15:val="hidden"/>
            </w:sdtPr>
            <w:sdtContent>
              <w:p w14:paraId="5BC8B59C" w14:textId="77777777" w:rsidR="004363EC" w:rsidRPr="004F5F96" w:rsidRDefault="004363EC" w:rsidP="000E0EE3">
                <w:pPr>
                  <w:spacing w:after="0" w:line="240" w:lineRule="auto"/>
                  <w:rPr>
                    <w:iCs/>
                  </w:rPr>
                </w:pPr>
                <w:r w:rsidRPr="004F5F96">
                  <w:rPr>
                    <w:iCs/>
                  </w:rPr>
                  <w:t>Ability to undertake supervision of children in a professional environment to ensure management of  their  behaviour</w:t>
                </w:r>
              </w:p>
            </w:sdtContent>
          </w:sdt>
        </w:tc>
        <w:tc>
          <w:tcPr>
            <w:tcW w:w="1418" w:type="dxa"/>
            <w:shd w:val="clear" w:color="auto" w:fill="auto"/>
          </w:tcPr>
          <w:p w14:paraId="3DEC0387" w14:textId="77777777" w:rsidR="004363EC" w:rsidRDefault="004363EC" w:rsidP="000E0EE3">
            <w:pPr>
              <w:jc w:val="center"/>
            </w:pPr>
            <w:r w:rsidRPr="00AF1097">
              <w:rPr>
                <w:rFonts w:ascii="Wingdings 2" w:eastAsia="Wingdings 2" w:hAnsi="Wingdings 2" w:cs="Wingdings 2"/>
              </w:rPr>
              <w:t>P</w:t>
            </w:r>
          </w:p>
        </w:tc>
        <w:tc>
          <w:tcPr>
            <w:tcW w:w="1371" w:type="dxa"/>
            <w:shd w:val="clear" w:color="auto" w:fill="auto"/>
            <w:vAlign w:val="center"/>
          </w:tcPr>
          <w:p w14:paraId="2250346D" w14:textId="77777777" w:rsidR="004363EC" w:rsidRPr="00B42403" w:rsidRDefault="004363EC" w:rsidP="000E0EE3">
            <w:pPr>
              <w:jc w:val="center"/>
            </w:pPr>
          </w:p>
        </w:tc>
      </w:tr>
      <w:tr w:rsidR="004363EC" w:rsidRPr="00B42403" w14:paraId="633AC274" w14:textId="77777777" w:rsidTr="000E0EE3">
        <w:trPr>
          <w:trHeight w:val="454"/>
        </w:trPr>
        <w:tc>
          <w:tcPr>
            <w:tcW w:w="6936" w:type="dxa"/>
            <w:shd w:val="clear" w:color="auto" w:fill="auto"/>
          </w:tcPr>
          <w:sdt>
            <w:sdtPr>
              <w:rPr>
                <w:iCs/>
              </w:rPr>
              <w:id w:val="-1981304676"/>
              <w:placeholder>
                <w:docPart w:val="31BC2E32E66B4730AE9C8165ACD1E66C"/>
              </w:placeholder>
              <w15:appearance w15:val="hidden"/>
            </w:sdtPr>
            <w:sdtContent>
              <w:p w14:paraId="3A2602DB" w14:textId="77777777" w:rsidR="004363EC" w:rsidRPr="004F5F96" w:rsidRDefault="004363EC" w:rsidP="000E0EE3">
                <w:pPr>
                  <w:spacing w:after="0" w:line="240" w:lineRule="auto"/>
                  <w:rPr>
                    <w:iCs/>
                  </w:rPr>
                </w:pPr>
                <w:r w:rsidRPr="004F5F96">
                  <w:rPr>
                    <w:iCs/>
                  </w:rPr>
                  <w:t xml:space="preserve">Ability to be organised and prioritise between conflicting demands    </w:t>
                </w:r>
              </w:p>
            </w:sdtContent>
          </w:sdt>
        </w:tc>
        <w:tc>
          <w:tcPr>
            <w:tcW w:w="1418" w:type="dxa"/>
            <w:shd w:val="clear" w:color="auto" w:fill="auto"/>
          </w:tcPr>
          <w:p w14:paraId="5F485E34" w14:textId="77777777" w:rsidR="004363EC" w:rsidRDefault="004363EC" w:rsidP="000E0EE3">
            <w:pPr>
              <w:jc w:val="center"/>
            </w:pPr>
            <w:r w:rsidRPr="00AF1097">
              <w:rPr>
                <w:rFonts w:ascii="Wingdings 2" w:eastAsia="Wingdings 2" w:hAnsi="Wingdings 2" w:cs="Wingdings 2"/>
              </w:rPr>
              <w:t>P</w:t>
            </w:r>
          </w:p>
        </w:tc>
        <w:tc>
          <w:tcPr>
            <w:tcW w:w="1371" w:type="dxa"/>
            <w:shd w:val="clear" w:color="auto" w:fill="auto"/>
            <w:vAlign w:val="center"/>
          </w:tcPr>
          <w:p w14:paraId="7652D824" w14:textId="77777777" w:rsidR="004363EC" w:rsidRPr="00B42403" w:rsidRDefault="004363EC" w:rsidP="000E0EE3">
            <w:pPr>
              <w:jc w:val="center"/>
            </w:pPr>
          </w:p>
        </w:tc>
      </w:tr>
      <w:tr w:rsidR="004363EC" w:rsidRPr="00B42403" w14:paraId="1DCA10A9" w14:textId="77777777" w:rsidTr="000E0EE3">
        <w:trPr>
          <w:trHeight w:val="454"/>
        </w:trPr>
        <w:tc>
          <w:tcPr>
            <w:tcW w:w="6936" w:type="dxa"/>
            <w:shd w:val="clear" w:color="auto" w:fill="auto"/>
          </w:tcPr>
          <w:sdt>
            <w:sdtPr>
              <w:rPr>
                <w:iCs/>
              </w:rPr>
              <w:id w:val="-1549835004"/>
              <w:placeholder>
                <w:docPart w:val="D5FB77E2A18C41BBAFD0B04F302616D8"/>
              </w:placeholder>
              <w15:appearance w15:val="hidden"/>
            </w:sdtPr>
            <w:sdtContent>
              <w:p w14:paraId="6042D333" w14:textId="77777777" w:rsidR="004363EC" w:rsidRPr="004F5F96" w:rsidRDefault="004363EC" w:rsidP="000E0EE3">
                <w:pPr>
                  <w:spacing w:after="0" w:line="240" w:lineRule="auto"/>
                  <w:rPr>
                    <w:iCs/>
                  </w:rPr>
                </w:pPr>
                <w:r w:rsidRPr="004F5F96">
                  <w:rPr>
                    <w:iCs/>
                  </w:rPr>
                  <w:t>An ability to display positive social skills and encourage good behaviour in pupils</w:t>
                </w:r>
              </w:p>
            </w:sdtContent>
          </w:sdt>
        </w:tc>
        <w:tc>
          <w:tcPr>
            <w:tcW w:w="1418" w:type="dxa"/>
            <w:shd w:val="clear" w:color="auto" w:fill="auto"/>
          </w:tcPr>
          <w:p w14:paraId="7EAD3D6A" w14:textId="77777777" w:rsidR="004363EC" w:rsidRDefault="004363EC" w:rsidP="000E0EE3">
            <w:pPr>
              <w:jc w:val="center"/>
            </w:pPr>
            <w:r w:rsidRPr="00AF1097">
              <w:rPr>
                <w:rFonts w:ascii="Wingdings 2" w:eastAsia="Wingdings 2" w:hAnsi="Wingdings 2" w:cs="Wingdings 2"/>
              </w:rPr>
              <w:t>P</w:t>
            </w:r>
          </w:p>
        </w:tc>
        <w:tc>
          <w:tcPr>
            <w:tcW w:w="1371" w:type="dxa"/>
            <w:shd w:val="clear" w:color="auto" w:fill="auto"/>
            <w:vAlign w:val="center"/>
          </w:tcPr>
          <w:p w14:paraId="571A0F4E" w14:textId="77777777" w:rsidR="004363EC" w:rsidRPr="00B42403" w:rsidRDefault="004363EC" w:rsidP="000E0EE3">
            <w:pPr>
              <w:jc w:val="center"/>
            </w:pPr>
          </w:p>
        </w:tc>
      </w:tr>
      <w:tr w:rsidR="004363EC" w:rsidRPr="00B42403" w14:paraId="6696B73E" w14:textId="77777777" w:rsidTr="000E0EE3">
        <w:trPr>
          <w:trHeight w:val="454"/>
        </w:trPr>
        <w:tc>
          <w:tcPr>
            <w:tcW w:w="6936" w:type="dxa"/>
            <w:shd w:val="clear" w:color="auto" w:fill="auto"/>
          </w:tcPr>
          <w:p w14:paraId="6BEDD764" w14:textId="77777777" w:rsidR="004363EC" w:rsidRPr="004F5F96" w:rsidRDefault="004363EC" w:rsidP="000E0EE3">
            <w:pPr>
              <w:spacing w:after="0" w:line="240" w:lineRule="auto"/>
              <w:rPr>
                <w:iCs/>
              </w:rPr>
            </w:pPr>
            <w:r w:rsidRPr="00033197">
              <w:rPr>
                <w:iCs/>
              </w:rPr>
              <w:t>Understanding and commitment to the Council’s Equal Opportunities policy</w:t>
            </w:r>
          </w:p>
        </w:tc>
        <w:tc>
          <w:tcPr>
            <w:tcW w:w="1418" w:type="dxa"/>
            <w:shd w:val="clear" w:color="auto" w:fill="auto"/>
          </w:tcPr>
          <w:p w14:paraId="1E6D19C8" w14:textId="77777777" w:rsidR="004363EC" w:rsidRDefault="004363EC" w:rsidP="000E0EE3">
            <w:pPr>
              <w:jc w:val="center"/>
            </w:pPr>
            <w:r w:rsidRPr="00AF1097">
              <w:rPr>
                <w:rFonts w:ascii="Wingdings 2" w:eastAsia="Wingdings 2" w:hAnsi="Wingdings 2" w:cs="Wingdings 2"/>
              </w:rPr>
              <w:t>P</w:t>
            </w:r>
          </w:p>
        </w:tc>
        <w:tc>
          <w:tcPr>
            <w:tcW w:w="1371" w:type="dxa"/>
            <w:shd w:val="clear" w:color="auto" w:fill="auto"/>
            <w:vAlign w:val="center"/>
          </w:tcPr>
          <w:p w14:paraId="5A82CA46" w14:textId="77777777" w:rsidR="004363EC" w:rsidRPr="00B42403" w:rsidRDefault="004363EC" w:rsidP="000E0EE3">
            <w:pPr>
              <w:jc w:val="center"/>
            </w:pPr>
          </w:p>
        </w:tc>
      </w:tr>
      <w:tr w:rsidR="004363EC" w:rsidRPr="004358E5" w14:paraId="16159C12" w14:textId="77777777" w:rsidTr="000E0EE3">
        <w:trPr>
          <w:trHeight w:val="454"/>
        </w:trPr>
        <w:tc>
          <w:tcPr>
            <w:tcW w:w="6936" w:type="dxa"/>
            <w:shd w:val="clear" w:color="auto" w:fill="auto"/>
          </w:tcPr>
          <w:p w14:paraId="3F00C13B" w14:textId="77777777" w:rsidR="004363EC" w:rsidRPr="00033197" w:rsidRDefault="004363EC" w:rsidP="000E0EE3">
            <w:pPr>
              <w:spacing w:after="0" w:line="240" w:lineRule="auto"/>
              <w:rPr>
                <w:iCs/>
              </w:rPr>
            </w:pPr>
            <w:r w:rsidRPr="004358E5">
              <w:rPr>
                <w:iCs/>
              </w:rPr>
              <w:t>Verbal and written communication skills appropriate to the need to communicate effectively with pupils, parents/carers and colleagues</w:t>
            </w:r>
          </w:p>
        </w:tc>
        <w:tc>
          <w:tcPr>
            <w:tcW w:w="1418" w:type="dxa"/>
            <w:shd w:val="clear" w:color="auto" w:fill="auto"/>
          </w:tcPr>
          <w:p w14:paraId="1B01CA01" w14:textId="77777777" w:rsidR="004363EC" w:rsidRDefault="004363EC" w:rsidP="000E0EE3">
            <w:pPr>
              <w:jc w:val="center"/>
            </w:pPr>
            <w:r w:rsidRPr="00144D6B">
              <w:rPr>
                <w:rFonts w:ascii="Wingdings 2" w:eastAsia="Wingdings 2" w:hAnsi="Wingdings 2" w:cs="Wingdings 2"/>
              </w:rPr>
              <w:t>P</w:t>
            </w:r>
          </w:p>
        </w:tc>
        <w:tc>
          <w:tcPr>
            <w:tcW w:w="1371" w:type="dxa"/>
            <w:shd w:val="clear" w:color="auto" w:fill="auto"/>
            <w:vAlign w:val="center"/>
          </w:tcPr>
          <w:p w14:paraId="2EAF4C79" w14:textId="77777777" w:rsidR="004363EC" w:rsidRPr="004358E5" w:rsidRDefault="004363EC" w:rsidP="000E0EE3">
            <w:pPr>
              <w:jc w:val="center"/>
              <w:rPr>
                <w:iCs/>
              </w:rPr>
            </w:pPr>
          </w:p>
        </w:tc>
      </w:tr>
      <w:tr w:rsidR="004363EC" w:rsidRPr="004358E5" w14:paraId="51584447" w14:textId="77777777" w:rsidTr="000E0EE3">
        <w:trPr>
          <w:trHeight w:val="454"/>
        </w:trPr>
        <w:tc>
          <w:tcPr>
            <w:tcW w:w="6936" w:type="dxa"/>
            <w:shd w:val="clear" w:color="auto" w:fill="auto"/>
          </w:tcPr>
          <w:p w14:paraId="56111769" w14:textId="77777777" w:rsidR="004363EC" w:rsidRPr="004358E5" w:rsidRDefault="004363EC" w:rsidP="000E0EE3">
            <w:pPr>
              <w:spacing w:after="0" w:line="240" w:lineRule="auto"/>
              <w:rPr>
                <w:iCs/>
              </w:rPr>
            </w:pPr>
            <w:r w:rsidRPr="004358E5">
              <w:rPr>
                <w:iCs/>
              </w:rPr>
              <w:lastRenderedPageBreak/>
              <w:t>Sound interpersonal skills to establish constructive working relationships with pupils, parents/carers and colleagues</w:t>
            </w:r>
          </w:p>
        </w:tc>
        <w:tc>
          <w:tcPr>
            <w:tcW w:w="1418" w:type="dxa"/>
            <w:shd w:val="clear" w:color="auto" w:fill="auto"/>
          </w:tcPr>
          <w:p w14:paraId="68BBEBD0" w14:textId="77777777" w:rsidR="004363EC" w:rsidRDefault="004363EC" w:rsidP="000E0EE3">
            <w:pPr>
              <w:jc w:val="center"/>
            </w:pPr>
            <w:r w:rsidRPr="00144D6B">
              <w:rPr>
                <w:rFonts w:ascii="Wingdings 2" w:eastAsia="Wingdings 2" w:hAnsi="Wingdings 2" w:cs="Wingdings 2"/>
              </w:rPr>
              <w:t>P</w:t>
            </w:r>
          </w:p>
        </w:tc>
        <w:tc>
          <w:tcPr>
            <w:tcW w:w="1371" w:type="dxa"/>
            <w:shd w:val="clear" w:color="auto" w:fill="auto"/>
            <w:vAlign w:val="center"/>
          </w:tcPr>
          <w:p w14:paraId="0C526E25" w14:textId="77777777" w:rsidR="004363EC" w:rsidRPr="004358E5" w:rsidRDefault="004363EC" w:rsidP="000E0EE3">
            <w:pPr>
              <w:jc w:val="center"/>
              <w:rPr>
                <w:iCs/>
              </w:rPr>
            </w:pPr>
          </w:p>
        </w:tc>
      </w:tr>
    </w:tbl>
    <w:p w14:paraId="460E1FD8" w14:textId="77777777" w:rsidR="00B42403" w:rsidRPr="00B42403" w:rsidRDefault="00B42403" w:rsidP="00B42403"/>
    <w:p w14:paraId="45B14CC4" w14:textId="77777777" w:rsidR="00B42403" w:rsidRPr="00B42403" w:rsidRDefault="00B42403" w:rsidP="00B42403"/>
    <w:p w14:paraId="325457A8" w14:textId="623EF52A" w:rsidR="00503FAE" w:rsidRDefault="00503FAE" w:rsidP="00091E0B"/>
    <w:p w14:paraId="7F69B5DC" w14:textId="6EFF649B" w:rsidR="00852A08" w:rsidRDefault="00852A08" w:rsidP="00091E0B"/>
    <w:p w14:paraId="56C3806C" w14:textId="22CC5460" w:rsidR="00852A08" w:rsidRDefault="00852A08">
      <w:pPr>
        <w:spacing w:after="0" w:line="240" w:lineRule="auto"/>
      </w:pPr>
    </w:p>
    <w:p w14:paraId="1A4A5938" w14:textId="60BBABC8" w:rsidR="002065A5" w:rsidRDefault="002065A5" w:rsidP="00091E0B"/>
    <w:p w14:paraId="1AB9FBEA" w14:textId="154404DC" w:rsidR="004A4499" w:rsidRDefault="004A4499" w:rsidP="00091E0B"/>
    <w:p w14:paraId="6D7B2730" w14:textId="77777777" w:rsidR="009F609F" w:rsidRPr="00091E0B" w:rsidRDefault="009F609F" w:rsidP="00091E0B"/>
    <w:sectPr w:rsidR="009F609F" w:rsidRPr="00091E0B" w:rsidSect="00A64723">
      <w:headerReference w:type="default" r:id="rId11"/>
      <w:footerReference w:type="even" r:id="rId12"/>
      <w:footerReference w:type="default" r:id="rId13"/>
      <w:footerReference w:type="first" r:id="rId14"/>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ED11B" w14:textId="77777777" w:rsidR="00BC3FC7" w:rsidRDefault="00BC3FC7" w:rsidP="003C56A0">
      <w:pPr>
        <w:spacing w:line="240" w:lineRule="auto"/>
      </w:pPr>
      <w:r>
        <w:separator/>
      </w:r>
    </w:p>
  </w:endnote>
  <w:endnote w:type="continuationSeparator" w:id="0">
    <w:p w14:paraId="007B9A9D" w14:textId="77777777" w:rsidR="00BC3FC7" w:rsidRDefault="00BC3FC7" w:rsidP="003C56A0">
      <w:pPr>
        <w:spacing w:line="240" w:lineRule="auto"/>
      </w:pPr>
      <w:r>
        <w:continuationSeparator/>
      </w:r>
    </w:p>
  </w:endnote>
  <w:endnote w:type="continuationNotice" w:id="1">
    <w:p w14:paraId="6135DD28" w14:textId="77777777" w:rsidR="00BC3FC7" w:rsidRDefault="00BC3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charset w:val="00"/>
    <w:family w:val="roman"/>
    <w:pitch w:val="default"/>
  </w:font>
  <w:font w:name="Agenda">
    <w:altName w:val="Arial"/>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498143"/>
      <w:docPartObj>
        <w:docPartGallery w:val="Page Numbers (Bottom of Page)"/>
        <w:docPartUnique/>
      </w:docPartObj>
    </w:sdtPr>
    <w:sdtContent>
      <w:p w14:paraId="218D8A18"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788CB"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319944"/>
      <w:docPartObj>
        <w:docPartGallery w:val="Page Numbers (Bottom of Page)"/>
        <w:docPartUnique/>
      </w:docPartObj>
    </w:sdtPr>
    <w:sdtContent>
      <w:p w14:paraId="5667D351"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822AA8F" w14:textId="77777777"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7915"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A18E6" w14:textId="77777777" w:rsidR="00BC3FC7" w:rsidRDefault="00BC3FC7" w:rsidP="003C56A0">
      <w:pPr>
        <w:spacing w:line="240" w:lineRule="auto"/>
      </w:pPr>
      <w:r>
        <w:separator/>
      </w:r>
    </w:p>
  </w:footnote>
  <w:footnote w:type="continuationSeparator" w:id="0">
    <w:p w14:paraId="36EE3CA8" w14:textId="77777777" w:rsidR="00BC3FC7" w:rsidRDefault="00BC3FC7" w:rsidP="003C56A0">
      <w:pPr>
        <w:spacing w:line="240" w:lineRule="auto"/>
      </w:pPr>
      <w:r>
        <w:continuationSeparator/>
      </w:r>
    </w:p>
  </w:footnote>
  <w:footnote w:type="continuationNotice" w:id="1">
    <w:p w14:paraId="6269DBA2" w14:textId="77777777" w:rsidR="00BC3FC7" w:rsidRDefault="00BC3F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5594" w14:textId="6FBBFFCE" w:rsidR="4B9CE238" w:rsidRDefault="4B9CE238" w:rsidP="4B9CE238">
    <w:pPr>
      <w:pStyle w:val="Header"/>
    </w:pPr>
    <w:r>
      <w:rPr>
        <w:noProof/>
      </w:rPr>
      <w:drawing>
        <wp:inline distT="0" distB="0" distL="0" distR="0" wp14:anchorId="6A6B173E" wp14:editId="0F06177C">
          <wp:extent cx="2126848" cy="439871"/>
          <wp:effectExtent l="0" t="0" r="0" b="0"/>
          <wp:docPr id="487627293" name="Picture 487627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26848" cy="4398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135A1558"/>
    <w:multiLevelType w:val="multilevel"/>
    <w:tmpl w:val="F878C66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F0B7189"/>
    <w:multiLevelType w:val="hybridMultilevel"/>
    <w:tmpl w:val="EF4A9B50"/>
    <w:lvl w:ilvl="0" w:tplc="987EA564">
      <w:start w:val="1"/>
      <w:numFmt w:val="bullet"/>
      <w:lvlText w:val=""/>
      <w:lvlJc w:val="left"/>
      <w:pPr>
        <w:ind w:left="720" w:hanging="360"/>
      </w:pPr>
      <w:rPr>
        <w:rFonts w:ascii="Wingdings" w:hAnsi="Wingdings" w:hint="default"/>
        <w:color w:val="EC606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A6B2A"/>
    <w:multiLevelType w:val="multilevel"/>
    <w:tmpl w:val="08A6035C"/>
    <w:lvl w:ilvl="0">
      <w:start w:val="1"/>
      <w:numFmt w:val="bullet"/>
      <w:lvlText w:val=""/>
      <w:lvlJc w:val="left"/>
      <w:pPr>
        <w:ind w:left="927" w:hanging="360"/>
      </w:pPr>
      <w:rPr>
        <w:rFonts w:ascii="Wingdings" w:hAnsi="Wingdings" w:hint="default"/>
        <w:color w:val="564B51" w:themeColor="text2"/>
        <w:sz w:val="22"/>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3" w15:restartNumberingAfterBreak="0">
    <w:nsid w:val="37F86534"/>
    <w:multiLevelType w:val="hybridMultilevel"/>
    <w:tmpl w:val="A412C47C"/>
    <w:lvl w:ilvl="0" w:tplc="987EA564">
      <w:start w:val="1"/>
      <w:numFmt w:val="bullet"/>
      <w:lvlText w:val=""/>
      <w:lvlJc w:val="left"/>
      <w:pPr>
        <w:ind w:left="1080" w:hanging="360"/>
      </w:pPr>
      <w:rPr>
        <w:rFonts w:ascii="Wingdings" w:hAnsi="Wingdings" w:hint="default"/>
        <w:color w:val="EC606C"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74482B"/>
    <w:multiLevelType w:val="hybridMultilevel"/>
    <w:tmpl w:val="0218A384"/>
    <w:lvl w:ilvl="0" w:tplc="CB0039D6">
      <w:start w:val="1"/>
      <w:numFmt w:val="bullet"/>
      <w:pStyle w:val="Bulletlist"/>
      <w:lvlText w:val=""/>
      <w:lvlJc w:val="left"/>
      <w:pPr>
        <w:ind w:left="360" w:hanging="360"/>
      </w:pPr>
      <w:rPr>
        <w:rFonts w:ascii="Symbol" w:hAnsi="Symbol" w:hint="default"/>
        <w:color w:val="EC606C" w:themeColor="accent1"/>
      </w:rPr>
    </w:lvl>
    <w:lvl w:ilvl="1" w:tplc="987EA564">
      <w:start w:val="1"/>
      <w:numFmt w:val="bullet"/>
      <w:lvlText w:val=""/>
      <w:lvlJc w:val="left"/>
      <w:pPr>
        <w:ind w:left="1080" w:hanging="360"/>
      </w:pPr>
      <w:rPr>
        <w:rFonts w:ascii="Wingdings" w:hAnsi="Wingdings" w:hint="default"/>
        <w:color w:val="EC606C" w:themeColor="text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8A0AEA"/>
    <w:multiLevelType w:val="multilevel"/>
    <w:tmpl w:val="ACC48174"/>
    <w:lvl w:ilvl="0">
      <w:start w:val="1"/>
      <w:numFmt w:val="bullet"/>
      <w:lvlText w:val=""/>
      <w:lvlJc w:val="left"/>
      <w:pPr>
        <w:ind w:left="927" w:hanging="360"/>
      </w:pPr>
      <w:rPr>
        <w:rFonts w:ascii="Wingdings" w:hAnsi="Wingdings" w:hint="default"/>
        <w:color w:val="EC606C" w:themeColor="accent1"/>
        <w:sz w:val="22"/>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6" w15:restartNumberingAfterBreak="0">
    <w:nsid w:val="3DE945FF"/>
    <w:multiLevelType w:val="hybridMultilevel"/>
    <w:tmpl w:val="05248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E671E"/>
    <w:multiLevelType w:val="hybridMultilevel"/>
    <w:tmpl w:val="6124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B7877"/>
    <w:multiLevelType w:val="hybridMultilevel"/>
    <w:tmpl w:val="59BAB0B2"/>
    <w:lvl w:ilvl="0" w:tplc="987EA564">
      <w:start w:val="1"/>
      <w:numFmt w:val="bullet"/>
      <w:lvlText w:val=""/>
      <w:lvlJc w:val="left"/>
      <w:pPr>
        <w:ind w:left="720" w:hanging="360"/>
      </w:pPr>
      <w:rPr>
        <w:rFonts w:ascii="Wingdings" w:hAnsi="Wingdings" w:hint="default"/>
        <w:color w:val="EC606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B382D"/>
    <w:multiLevelType w:val="hybridMultilevel"/>
    <w:tmpl w:val="C3201676"/>
    <w:lvl w:ilvl="0" w:tplc="987EA564">
      <w:start w:val="1"/>
      <w:numFmt w:val="bullet"/>
      <w:lvlText w:val=""/>
      <w:lvlJc w:val="left"/>
      <w:pPr>
        <w:ind w:left="720" w:hanging="360"/>
      </w:pPr>
      <w:rPr>
        <w:rFonts w:ascii="Wingdings" w:hAnsi="Wingdings" w:hint="default"/>
        <w:color w:val="EC606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75C92"/>
    <w:multiLevelType w:val="hybridMultilevel"/>
    <w:tmpl w:val="340AA9F0"/>
    <w:lvl w:ilvl="0" w:tplc="987EA564">
      <w:start w:val="1"/>
      <w:numFmt w:val="bullet"/>
      <w:lvlText w:val=""/>
      <w:lvlJc w:val="left"/>
      <w:pPr>
        <w:ind w:left="720" w:hanging="360"/>
      </w:pPr>
      <w:rPr>
        <w:rFonts w:ascii="Wingdings" w:hAnsi="Wingdings" w:hint="default"/>
        <w:color w:val="EC606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A02ED"/>
    <w:multiLevelType w:val="multilevel"/>
    <w:tmpl w:val="C1682F3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689A23C2"/>
    <w:multiLevelType w:val="multilevel"/>
    <w:tmpl w:val="175EB45A"/>
    <w:lvl w:ilvl="0">
      <w:start w:val="4"/>
      <w:numFmt w:val="bullet"/>
      <w:lvlText w:val="-"/>
      <w:lvlJc w:val="left"/>
      <w:pPr>
        <w:ind w:left="927" w:hanging="360"/>
      </w:pPr>
      <w:rPr>
        <w:rFonts w:ascii="Arial" w:hAnsi="Arial" w:cs="Arial" w:hint="default"/>
        <w:sz w:val="22"/>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23" w15:restartNumberingAfterBreak="0">
    <w:nsid w:val="6F189421"/>
    <w:multiLevelType w:val="hybridMultilevel"/>
    <w:tmpl w:val="09847966"/>
    <w:lvl w:ilvl="0" w:tplc="AF001704">
      <w:start w:val="1"/>
      <w:numFmt w:val="bullet"/>
      <w:lvlText w:val=""/>
      <w:lvlJc w:val="left"/>
      <w:pPr>
        <w:ind w:left="720" w:hanging="360"/>
      </w:pPr>
      <w:rPr>
        <w:rFonts w:ascii="Symbol" w:hAnsi="Symbol" w:hint="default"/>
      </w:rPr>
    </w:lvl>
    <w:lvl w:ilvl="1" w:tplc="7A36EA18">
      <w:start w:val="1"/>
      <w:numFmt w:val="bullet"/>
      <w:lvlText w:val="o"/>
      <w:lvlJc w:val="left"/>
      <w:pPr>
        <w:ind w:left="1440" w:hanging="360"/>
      </w:pPr>
      <w:rPr>
        <w:rFonts w:ascii="Courier New" w:hAnsi="Courier New" w:hint="default"/>
      </w:rPr>
    </w:lvl>
    <w:lvl w:ilvl="2" w:tplc="5C2A4D78">
      <w:start w:val="1"/>
      <w:numFmt w:val="bullet"/>
      <w:lvlText w:val=""/>
      <w:lvlJc w:val="left"/>
      <w:pPr>
        <w:ind w:left="2160" w:hanging="360"/>
      </w:pPr>
      <w:rPr>
        <w:rFonts w:ascii="Wingdings" w:hAnsi="Wingdings" w:hint="default"/>
      </w:rPr>
    </w:lvl>
    <w:lvl w:ilvl="3" w:tplc="4F0263FA">
      <w:start w:val="1"/>
      <w:numFmt w:val="bullet"/>
      <w:lvlText w:val=""/>
      <w:lvlJc w:val="left"/>
      <w:pPr>
        <w:ind w:left="2880" w:hanging="360"/>
      </w:pPr>
      <w:rPr>
        <w:rFonts w:ascii="Symbol" w:hAnsi="Symbol" w:hint="default"/>
      </w:rPr>
    </w:lvl>
    <w:lvl w:ilvl="4" w:tplc="DF404916">
      <w:start w:val="1"/>
      <w:numFmt w:val="bullet"/>
      <w:lvlText w:val="o"/>
      <w:lvlJc w:val="left"/>
      <w:pPr>
        <w:ind w:left="3600" w:hanging="360"/>
      </w:pPr>
      <w:rPr>
        <w:rFonts w:ascii="Courier New" w:hAnsi="Courier New" w:hint="default"/>
      </w:rPr>
    </w:lvl>
    <w:lvl w:ilvl="5" w:tplc="58AC2DD8">
      <w:start w:val="1"/>
      <w:numFmt w:val="bullet"/>
      <w:lvlText w:val=""/>
      <w:lvlJc w:val="left"/>
      <w:pPr>
        <w:ind w:left="4320" w:hanging="360"/>
      </w:pPr>
      <w:rPr>
        <w:rFonts w:ascii="Wingdings" w:hAnsi="Wingdings" w:hint="default"/>
      </w:rPr>
    </w:lvl>
    <w:lvl w:ilvl="6" w:tplc="128601CE">
      <w:start w:val="1"/>
      <w:numFmt w:val="bullet"/>
      <w:lvlText w:val=""/>
      <w:lvlJc w:val="left"/>
      <w:pPr>
        <w:ind w:left="5040" w:hanging="360"/>
      </w:pPr>
      <w:rPr>
        <w:rFonts w:ascii="Symbol" w:hAnsi="Symbol" w:hint="default"/>
      </w:rPr>
    </w:lvl>
    <w:lvl w:ilvl="7" w:tplc="90048AF8">
      <w:start w:val="1"/>
      <w:numFmt w:val="bullet"/>
      <w:lvlText w:val="o"/>
      <w:lvlJc w:val="left"/>
      <w:pPr>
        <w:ind w:left="5760" w:hanging="360"/>
      </w:pPr>
      <w:rPr>
        <w:rFonts w:ascii="Courier New" w:hAnsi="Courier New" w:hint="default"/>
      </w:rPr>
    </w:lvl>
    <w:lvl w:ilvl="8" w:tplc="B156B404">
      <w:start w:val="1"/>
      <w:numFmt w:val="bullet"/>
      <w:lvlText w:val=""/>
      <w:lvlJc w:val="left"/>
      <w:pPr>
        <w:ind w:left="6480" w:hanging="360"/>
      </w:pPr>
      <w:rPr>
        <w:rFonts w:ascii="Wingdings" w:hAnsi="Wingdings" w:hint="default"/>
      </w:rPr>
    </w:lvl>
  </w:abstractNum>
  <w:num w:numId="1" w16cid:durableId="1169364349">
    <w:abstractNumId w:val="23"/>
  </w:num>
  <w:num w:numId="2" w16cid:durableId="2039623586">
    <w:abstractNumId w:val="0"/>
  </w:num>
  <w:num w:numId="3" w16cid:durableId="1016886137">
    <w:abstractNumId w:val="1"/>
  </w:num>
  <w:num w:numId="4" w16cid:durableId="238755373">
    <w:abstractNumId w:val="2"/>
  </w:num>
  <w:num w:numId="5" w16cid:durableId="1959143865">
    <w:abstractNumId w:val="3"/>
  </w:num>
  <w:num w:numId="6" w16cid:durableId="933633975">
    <w:abstractNumId w:val="8"/>
  </w:num>
  <w:num w:numId="7" w16cid:durableId="1762486753">
    <w:abstractNumId w:val="4"/>
  </w:num>
  <w:num w:numId="8" w16cid:durableId="1255866468">
    <w:abstractNumId w:val="5"/>
  </w:num>
  <w:num w:numId="9" w16cid:durableId="1923373771">
    <w:abstractNumId w:val="6"/>
  </w:num>
  <w:num w:numId="10" w16cid:durableId="461655186">
    <w:abstractNumId w:val="7"/>
  </w:num>
  <w:num w:numId="11" w16cid:durableId="1510216916">
    <w:abstractNumId w:val="9"/>
  </w:num>
  <w:num w:numId="12" w16cid:durableId="1140414523">
    <w:abstractNumId w:val="14"/>
  </w:num>
  <w:num w:numId="13" w16cid:durableId="749229304">
    <w:abstractNumId w:val="21"/>
  </w:num>
  <w:num w:numId="14" w16cid:durableId="489828592">
    <w:abstractNumId w:val="10"/>
  </w:num>
  <w:num w:numId="15" w16cid:durableId="159855617">
    <w:abstractNumId w:val="22"/>
  </w:num>
  <w:num w:numId="16" w16cid:durableId="1309087806">
    <w:abstractNumId w:val="12"/>
  </w:num>
  <w:num w:numId="17" w16cid:durableId="738678290">
    <w:abstractNumId w:val="15"/>
  </w:num>
  <w:num w:numId="18" w16cid:durableId="567879441">
    <w:abstractNumId w:val="14"/>
  </w:num>
  <w:num w:numId="19" w16cid:durableId="921721369">
    <w:abstractNumId w:val="16"/>
  </w:num>
  <w:num w:numId="20" w16cid:durableId="2117939704">
    <w:abstractNumId w:val="14"/>
  </w:num>
  <w:num w:numId="21" w16cid:durableId="588779462">
    <w:abstractNumId w:val="17"/>
  </w:num>
  <w:num w:numId="22" w16cid:durableId="1373772640">
    <w:abstractNumId w:val="14"/>
  </w:num>
  <w:num w:numId="23" w16cid:durableId="1916741281">
    <w:abstractNumId w:val="11"/>
  </w:num>
  <w:num w:numId="24" w16cid:durableId="1589654172">
    <w:abstractNumId w:val="18"/>
  </w:num>
  <w:num w:numId="25" w16cid:durableId="1052532851">
    <w:abstractNumId w:val="20"/>
  </w:num>
  <w:num w:numId="26" w16cid:durableId="1780250296">
    <w:abstractNumId w:val="13"/>
  </w:num>
  <w:num w:numId="27" w16cid:durableId="89198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03"/>
    <w:rsid w:val="00023C0E"/>
    <w:rsid w:val="00032382"/>
    <w:rsid w:val="00037FBD"/>
    <w:rsid w:val="00053FF5"/>
    <w:rsid w:val="00062B06"/>
    <w:rsid w:val="000860A2"/>
    <w:rsid w:val="00091E0B"/>
    <w:rsid w:val="000948BA"/>
    <w:rsid w:val="000A308B"/>
    <w:rsid w:val="000A32BC"/>
    <w:rsid w:val="000B6249"/>
    <w:rsid w:val="000D7BE5"/>
    <w:rsid w:val="000F1475"/>
    <w:rsid w:val="001071C7"/>
    <w:rsid w:val="0013654D"/>
    <w:rsid w:val="00147621"/>
    <w:rsid w:val="00151B35"/>
    <w:rsid w:val="001544D7"/>
    <w:rsid w:val="0019007B"/>
    <w:rsid w:val="001C6825"/>
    <w:rsid w:val="001D0B70"/>
    <w:rsid w:val="001E145F"/>
    <w:rsid w:val="001F0727"/>
    <w:rsid w:val="001F772C"/>
    <w:rsid w:val="00203ACF"/>
    <w:rsid w:val="002065A5"/>
    <w:rsid w:val="002108A4"/>
    <w:rsid w:val="0021601F"/>
    <w:rsid w:val="002625E4"/>
    <w:rsid w:val="00263049"/>
    <w:rsid w:val="00291BB9"/>
    <w:rsid w:val="002929DB"/>
    <w:rsid w:val="002A702E"/>
    <w:rsid w:val="002C224B"/>
    <w:rsid w:val="002F5D4A"/>
    <w:rsid w:val="003174B7"/>
    <w:rsid w:val="003208A9"/>
    <w:rsid w:val="00354ECD"/>
    <w:rsid w:val="003562A2"/>
    <w:rsid w:val="0036728A"/>
    <w:rsid w:val="00367E17"/>
    <w:rsid w:val="00394E85"/>
    <w:rsid w:val="003A1D9D"/>
    <w:rsid w:val="003A6983"/>
    <w:rsid w:val="003A7858"/>
    <w:rsid w:val="003C56A0"/>
    <w:rsid w:val="003D4033"/>
    <w:rsid w:val="00401062"/>
    <w:rsid w:val="00434242"/>
    <w:rsid w:val="004363EC"/>
    <w:rsid w:val="0049692A"/>
    <w:rsid w:val="004A0158"/>
    <w:rsid w:val="004A4499"/>
    <w:rsid w:val="004B1090"/>
    <w:rsid w:val="004B4DDD"/>
    <w:rsid w:val="004D3901"/>
    <w:rsid w:val="00500C7F"/>
    <w:rsid w:val="00503FAE"/>
    <w:rsid w:val="005076B0"/>
    <w:rsid w:val="00525C52"/>
    <w:rsid w:val="005620F3"/>
    <w:rsid w:val="00584E21"/>
    <w:rsid w:val="005A2380"/>
    <w:rsid w:val="005A6C04"/>
    <w:rsid w:val="00637607"/>
    <w:rsid w:val="0064102F"/>
    <w:rsid w:val="006468F0"/>
    <w:rsid w:val="0067248A"/>
    <w:rsid w:val="00697F05"/>
    <w:rsid w:val="006A29F5"/>
    <w:rsid w:val="006F6125"/>
    <w:rsid w:val="007028CC"/>
    <w:rsid w:val="00763008"/>
    <w:rsid w:val="00772138"/>
    <w:rsid w:val="00777053"/>
    <w:rsid w:val="00783F70"/>
    <w:rsid w:val="00790751"/>
    <w:rsid w:val="007B6537"/>
    <w:rsid w:val="007E56C6"/>
    <w:rsid w:val="007F6B8B"/>
    <w:rsid w:val="0081493D"/>
    <w:rsid w:val="0083623C"/>
    <w:rsid w:val="00852A08"/>
    <w:rsid w:val="00865C0D"/>
    <w:rsid w:val="008B6779"/>
    <w:rsid w:val="008C03EC"/>
    <w:rsid w:val="008C1850"/>
    <w:rsid w:val="00917D83"/>
    <w:rsid w:val="00950D0E"/>
    <w:rsid w:val="00953627"/>
    <w:rsid w:val="00966245"/>
    <w:rsid w:val="009A0C67"/>
    <w:rsid w:val="009A46D7"/>
    <w:rsid w:val="009A5F6E"/>
    <w:rsid w:val="009F1E93"/>
    <w:rsid w:val="009F609F"/>
    <w:rsid w:val="00A5446F"/>
    <w:rsid w:val="00A56D11"/>
    <w:rsid w:val="00A64723"/>
    <w:rsid w:val="00A76C80"/>
    <w:rsid w:val="00AB58A1"/>
    <w:rsid w:val="00AC5D6B"/>
    <w:rsid w:val="00AF343B"/>
    <w:rsid w:val="00B42403"/>
    <w:rsid w:val="00B52CA7"/>
    <w:rsid w:val="00BC2264"/>
    <w:rsid w:val="00BC3FC7"/>
    <w:rsid w:val="00BF4DC0"/>
    <w:rsid w:val="00C8213B"/>
    <w:rsid w:val="00C9488E"/>
    <w:rsid w:val="00C94F01"/>
    <w:rsid w:val="00CA3DF0"/>
    <w:rsid w:val="00CD5BAA"/>
    <w:rsid w:val="00CE7CAB"/>
    <w:rsid w:val="00D14A59"/>
    <w:rsid w:val="00D54EC4"/>
    <w:rsid w:val="00D64EA3"/>
    <w:rsid w:val="00D72CDD"/>
    <w:rsid w:val="00D8B6FF"/>
    <w:rsid w:val="00D97ACB"/>
    <w:rsid w:val="00DD65D5"/>
    <w:rsid w:val="00DD6861"/>
    <w:rsid w:val="00E04131"/>
    <w:rsid w:val="00E5316D"/>
    <w:rsid w:val="00E60178"/>
    <w:rsid w:val="00E61AAA"/>
    <w:rsid w:val="00E66042"/>
    <w:rsid w:val="00E7397F"/>
    <w:rsid w:val="00E7631A"/>
    <w:rsid w:val="00EC762F"/>
    <w:rsid w:val="00ED0467"/>
    <w:rsid w:val="00F27F78"/>
    <w:rsid w:val="00F62E5C"/>
    <w:rsid w:val="00F775CC"/>
    <w:rsid w:val="00FB6D83"/>
    <w:rsid w:val="00FC6CC1"/>
    <w:rsid w:val="00FF3323"/>
    <w:rsid w:val="0BA6390A"/>
    <w:rsid w:val="1031F433"/>
    <w:rsid w:val="137768BF"/>
    <w:rsid w:val="1EFA6DD2"/>
    <w:rsid w:val="2B120C13"/>
    <w:rsid w:val="2D0425BB"/>
    <w:rsid w:val="34B088F8"/>
    <w:rsid w:val="3625ABC5"/>
    <w:rsid w:val="366B73D3"/>
    <w:rsid w:val="3971B265"/>
    <w:rsid w:val="3BF5EE05"/>
    <w:rsid w:val="3D6C0C7C"/>
    <w:rsid w:val="4B9CE238"/>
    <w:rsid w:val="4C8BD7D6"/>
    <w:rsid w:val="4FC2E806"/>
    <w:rsid w:val="5F2EA779"/>
    <w:rsid w:val="67D31036"/>
    <w:rsid w:val="6BD72193"/>
    <w:rsid w:val="73698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CDA34"/>
  <w14:defaultImageDpi w14:val="32767"/>
  <w15:chartTrackingRefBased/>
  <w15:docId w15:val="{2C756073-6F83-43B9-A744-4C5F2A8B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609F"/>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1"/>
      </w:numPr>
      <w:spacing w:before="120"/>
      <w:ind w:left="227" w:hanging="227"/>
    </w:pPr>
  </w:style>
  <w:style w:type="paragraph" w:styleId="Header">
    <w:name w:val="header"/>
    <w:basedOn w:val="Normal"/>
    <w:link w:val="HeaderChar"/>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2"/>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 w:type="paragraph" w:customStyle="1" w:styleId="Default">
    <w:name w:val="Default"/>
    <w:qFormat/>
    <w:rsid w:val="009A5F6E"/>
    <w:rPr>
      <w:rFonts w:ascii="Arial" w:eastAsia="MS Mincho" w:hAnsi="Arial" w:cs="Arial"/>
      <w:color w:val="000000"/>
      <w:lang w:eastAsia="en-GB"/>
    </w:rPr>
  </w:style>
  <w:style w:type="character" w:styleId="CommentReference">
    <w:name w:val="annotation reference"/>
    <w:basedOn w:val="DefaultParagraphFont"/>
    <w:uiPriority w:val="99"/>
    <w:semiHidden/>
    <w:unhideWhenUsed/>
    <w:rsid w:val="005A6C04"/>
    <w:rPr>
      <w:sz w:val="16"/>
      <w:szCs w:val="16"/>
    </w:rPr>
  </w:style>
  <w:style w:type="paragraph" w:styleId="CommentText">
    <w:name w:val="annotation text"/>
    <w:basedOn w:val="Normal"/>
    <w:link w:val="CommentTextChar"/>
    <w:uiPriority w:val="99"/>
    <w:semiHidden/>
    <w:unhideWhenUsed/>
    <w:rsid w:val="005A6C04"/>
    <w:pPr>
      <w:spacing w:line="240" w:lineRule="auto"/>
    </w:pPr>
    <w:rPr>
      <w:sz w:val="20"/>
      <w:szCs w:val="20"/>
    </w:rPr>
  </w:style>
  <w:style w:type="character" w:customStyle="1" w:styleId="CommentTextChar">
    <w:name w:val="Comment Text Char"/>
    <w:basedOn w:val="DefaultParagraphFont"/>
    <w:link w:val="CommentText"/>
    <w:uiPriority w:val="99"/>
    <w:semiHidden/>
    <w:rsid w:val="005A6C0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5A6C04"/>
    <w:rPr>
      <w:b/>
      <w:bCs/>
    </w:rPr>
  </w:style>
  <w:style w:type="character" w:customStyle="1" w:styleId="CommentSubjectChar">
    <w:name w:val="Comment Subject Char"/>
    <w:basedOn w:val="CommentTextChar"/>
    <w:link w:val="CommentSubject"/>
    <w:uiPriority w:val="99"/>
    <w:semiHidden/>
    <w:rsid w:val="005A6C04"/>
    <w:rPr>
      <w:rFonts w:ascii="Garamond" w:hAnsi="Garamond"/>
      <w:b/>
      <w:bCs/>
      <w:sz w:val="20"/>
      <w:szCs w:val="20"/>
    </w:rPr>
  </w:style>
  <w:style w:type="paragraph" w:styleId="BalloonText">
    <w:name w:val="Balloon Text"/>
    <w:basedOn w:val="Normal"/>
    <w:link w:val="BalloonTextChar"/>
    <w:uiPriority w:val="99"/>
    <w:semiHidden/>
    <w:unhideWhenUsed/>
    <w:rsid w:val="005A6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C04"/>
    <w:rPr>
      <w:rFonts w:ascii="Segoe UI" w:hAnsi="Segoe UI" w:cs="Segoe UI"/>
      <w:sz w:val="18"/>
      <w:szCs w:val="18"/>
    </w:rPr>
  </w:style>
  <w:style w:type="character" w:styleId="PlaceholderText">
    <w:name w:val="Placeholder Text"/>
    <w:basedOn w:val="DefaultParagraphFont"/>
    <w:uiPriority w:val="99"/>
    <w:semiHidden/>
    <w:rsid w:val="00BC2264"/>
    <w:rPr>
      <w:color w:val="808080"/>
    </w:rPr>
  </w:style>
  <w:style w:type="paragraph" w:styleId="BodyText">
    <w:name w:val="Body Text"/>
    <w:basedOn w:val="Normal"/>
    <w:link w:val="BodyTextChar"/>
    <w:semiHidden/>
    <w:rsid w:val="0083623C"/>
    <w:pPr>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semiHidden/>
    <w:rsid w:val="0083623C"/>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 w:id="17654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AEB2CFDE9448BEA4D2E0652C7C95B2"/>
        <w:category>
          <w:name w:val="General"/>
          <w:gallery w:val="placeholder"/>
        </w:category>
        <w:types>
          <w:type w:val="bbPlcHdr"/>
        </w:types>
        <w:behaviors>
          <w:behavior w:val="content"/>
        </w:behaviors>
        <w:guid w:val="{E0CF8F2B-6D80-42DD-BF71-6DF4082D4D2E}"/>
      </w:docPartPr>
      <w:docPartBody>
        <w:p w:rsidR="007B0FC1" w:rsidRDefault="00437937" w:rsidP="00437937">
          <w:pPr>
            <w:pStyle w:val="FDAEB2CFDE9448BEA4D2E0652C7C95B2"/>
          </w:pPr>
          <w:r w:rsidRPr="00265A1F">
            <w:rPr>
              <w:rStyle w:val="PlaceholderText"/>
            </w:rPr>
            <w:t>Click or tap here to enter text.</w:t>
          </w:r>
        </w:p>
      </w:docPartBody>
    </w:docPart>
    <w:docPart>
      <w:docPartPr>
        <w:name w:val="DF8AE4F592FE4A25A7777B6296D97EB7"/>
        <w:category>
          <w:name w:val="General"/>
          <w:gallery w:val="placeholder"/>
        </w:category>
        <w:types>
          <w:type w:val="bbPlcHdr"/>
        </w:types>
        <w:behaviors>
          <w:behavior w:val="content"/>
        </w:behaviors>
        <w:guid w:val="{8ED6AABF-02DC-4F91-9CD9-720ED41D4C65}"/>
      </w:docPartPr>
      <w:docPartBody>
        <w:p w:rsidR="007B0FC1" w:rsidRDefault="00437937" w:rsidP="00437937">
          <w:pPr>
            <w:pStyle w:val="DF8AE4F592FE4A25A7777B6296D97EB7"/>
          </w:pPr>
          <w:r w:rsidRPr="00265A1F">
            <w:rPr>
              <w:rStyle w:val="PlaceholderText"/>
            </w:rPr>
            <w:t>Click or tap here to enter text.</w:t>
          </w:r>
        </w:p>
      </w:docPartBody>
    </w:docPart>
    <w:docPart>
      <w:docPartPr>
        <w:name w:val="C7A11FC2E44246DDA2609B5219279A25"/>
        <w:category>
          <w:name w:val="General"/>
          <w:gallery w:val="placeholder"/>
        </w:category>
        <w:types>
          <w:type w:val="bbPlcHdr"/>
        </w:types>
        <w:behaviors>
          <w:behavior w:val="content"/>
        </w:behaviors>
        <w:guid w:val="{E95CFEAD-F022-406D-9BC9-C040065C7366}"/>
      </w:docPartPr>
      <w:docPartBody>
        <w:p w:rsidR="007B0FC1" w:rsidRDefault="00437937" w:rsidP="00437937">
          <w:pPr>
            <w:pStyle w:val="C7A11FC2E44246DDA2609B5219279A25"/>
          </w:pPr>
          <w:r w:rsidRPr="00265A1F">
            <w:rPr>
              <w:rStyle w:val="PlaceholderText"/>
            </w:rPr>
            <w:t>Click or tap here to enter text.</w:t>
          </w:r>
        </w:p>
      </w:docPartBody>
    </w:docPart>
    <w:docPart>
      <w:docPartPr>
        <w:name w:val="F9171B4AFF8F4F3B88A6C868BEF351E7"/>
        <w:category>
          <w:name w:val="General"/>
          <w:gallery w:val="placeholder"/>
        </w:category>
        <w:types>
          <w:type w:val="bbPlcHdr"/>
        </w:types>
        <w:behaviors>
          <w:behavior w:val="content"/>
        </w:behaviors>
        <w:guid w:val="{3906BADE-6B2C-42EE-95AF-7620FF29615A}"/>
      </w:docPartPr>
      <w:docPartBody>
        <w:p w:rsidR="00000000" w:rsidRDefault="00904E87" w:rsidP="00904E87">
          <w:pPr>
            <w:pStyle w:val="F9171B4AFF8F4F3B88A6C868BEF351E7"/>
          </w:pPr>
          <w:r w:rsidRPr="00265A1F">
            <w:rPr>
              <w:rStyle w:val="PlaceholderText"/>
            </w:rPr>
            <w:t>Click or tap here to enter text.</w:t>
          </w:r>
        </w:p>
      </w:docPartBody>
    </w:docPart>
    <w:docPart>
      <w:docPartPr>
        <w:name w:val="03AEBE7AD2434E37890456A07F9BD38D"/>
        <w:category>
          <w:name w:val="General"/>
          <w:gallery w:val="placeholder"/>
        </w:category>
        <w:types>
          <w:type w:val="bbPlcHdr"/>
        </w:types>
        <w:behaviors>
          <w:behavior w:val="content"/>
        </w:behaviors>
        <w:guid w:val="{47F7787B-811D-4EA5-B458-2704FB0B8ACA}"/>
      </w:docPartPr>
      <w:docPartBody>
        <w:p w:rsidR="00000000" w:rsidRDefault="00904E87" w:rsidP="00904E87">
          <w:pPr>
            <w:pStyle w:val="03AEBE7AD2434E37890456A07F9BD38D"/>
          </w:pPr>
          <w:r w:rsidRPr="00265A1F">
            <w:rPr>
              <w:rStyle w:val="PlaceholderText"/>
            </w:rPr>
            <w:t>Click or tap here to enter text.</w:t>
          </w:r>
        </w:p>
      </w:docPartBody>
    </w:docPart>
    <w:docPart>
      <w:docPartPr>
        <w:name w:val="D2624D705FA9447A901F32079CE2C50A"/>
        <w:category>
          <w:name w:val="General"/>
          <w:gallery w:val="placeholder"/>
        </w:category>
        <w:types>
          <w:type w:val="bbPlcHdr"/>
        </w:types>
        <w:behaviors>
          <w:behavior w:val="content"/>
        </w:behaviors>
        <w:guid w:val="{772EE44F-D4A0-4AEC-A448-E22756E733A3}"/>
      </w:docPartPr>
      <w:docPartBody>
        <w:p w:rsidR="00000000" w:rsidRDefault="00904E87" w:rsidP="00904E87">
          <w:pPr>
            <w:pStyle w:val="D2624D705FA9447A901F32079CE2C50A"/>
          </w:pPr>
          <w:r w:rsidRPr="00265A1F">
            <w:rPr>
              <w:rStyle w:val="PlaceholderText"/>
            </w:rPr>
            <w:t>Click or tap here to enter text.</w:t>
          </w:r>
        </w:p>
      </w:docPartBody>
    </w:docPart>
    <w:docPart>
      <w:docPartPr>
        <w:name w:val="6996FD1980734EB59BBE0164317304CE"/>
        <w:category>
          <w:name w:val="General"/>
          <w:gallery w:val="placeholder"/>
        </w:category>
        <w:types>
          <w:type w:val="bbPlcHdr"/>
        </w:types>
        <w:behaviors>
          <w:behavior w:val="content"/>
        </w:behaviors>
        <w:guid w:val="{0D6C7797-7EFD-4EE0-8DA8-4CDBBF4FE32F}"/>
      </w:docPartPr>
      <w:docPartBody>
        <w:p w:rsidR="00000000" w:rsidRDefault="00904E87" w:rsidP="00904E87">
          <w:pPr>
            <w:pStyle w:val="6996FD1980734EB59BBE0164317304CE"/>
          </w:pPr>
          <w:r w:rsidRPr="00265A1F">
            <w:rPr>
              <w:rStyle w:val="PlaceholderText"/>
            </w:rPr>
            <w:t>Click or tap here to enter text.</w:t>
          </w:r>
        </w:p>
      </w:docPartBody>
    </w:docPart>
    <w:docPart>
      <w:docPartPr>
        <w:name w:val="D99287E14C7E412E8407D9F0709A39AF"/>
        <w:category>
          <w:name w:val="General"/>
          <w:gallery w:val="placeholder"/>
        </w:category>
        <w:types>
          <w:type w:val="bbPlcHdr"/>
        </w:types>
        <w:behaviors>
          <w:behavior w:val="content"/>
        </w:behaviors>
        <w:guid w:val="{42B5D80F-5F8E-482F-91FC-278C4DDF60B6}"/>
      </w:docPartPr>
      <w:docPartBody>
        <w:p w:rsidR="00000000" w:rsidRDefault="00904E87" w:rsidP="00904E87">
          <w:pPr>
            <w:pStyle w:val="D99287E14C7E412E8407D9F0709A39AF"/>
          </w:pPr>
          <w:r w:rsidRPr="00265A1F">
            <w:rPr>
              <w:rStyle w:val="PlaceholderText"/>
            </w:rPr>
            <w:t>Click or tap here to enter text.</w:t>
          </w:r>
        </w:p>
      </w:docPartBody>
    </w:docPart>
    <w:docPart>
      <w:docPartPr>
        <w:name w:val="6924BFE63173450F8F322A81F9A92C35"/>
        <w:category>
          <w:name w:val="General"/>
          <w:gallery w:val="placeholder"/>
        </w:category>
        <w:types>
          <w:type w:val="bbPlcHdr"/>
        </w:types>
        <w:behaviors>
          <w:behavior w:val="content"/>
        </w:behaviors>
        <w:guid w:val="{4E775014-B69C-48F6-B497-3D4A4B6EEAF9}"/>
      </w:docPartPr>
      <w:docPartBody>
        <w:p w:rsidR="00000000" w:rsidRDefault="00904E87" w:rsidP="00904E87">
          <w:pPr>
            <w:pStyle w:val="6924BFE63173450F8F322A81F9A92C35"/>
          </w:pPr>
          <w:r w:rsidRPr="00265A1F">
            <w:rPr>
              <w:rStyle w:val="PlaceholderText"/>
            </w:rPr>
            <w:t>Click or tap here to enter text.</w:t>
          </w:r>
        </w:p>
      </w:docPartBody>
    </w:docPart>
    <w:docPart>
      <w:docPartPr>
        <w:name w:val="10FCE7FDEE7D49FCAF4FF8031806ED39"/>
        <w:category>
          <w:name w:val="General"/>
          <w:gallery w:val="placeholder"/>
        </w:category>
        <w:types>
          <w:type w:val="bbPlcHdr"/>
        </w:types>
        <w:behaviors>
          <w:behavior w:val="content"/>
        </w:behaviors>
        <w:guid w:val="{C78F01B3-0B35-43B9-A79A-C0CD8E2E8A81}"/>
      </w:docPartPr>
      <w:docPartBody>
        <w:p w:rsidR="00000000" w:rsidRDefault="00904E87" w:rsidP="00904E87">
          <w:pPr>
            <w:pStyle w:val="10FCE7FDEE7D49FCAF4FF8031806ED39"/>
          </w:pPr>
          <w:r w:rsidRPr="00265A1F">
            <w:rPr>
              <w:rStyle w:val="PlaceholderText"/>
            </w:rPr>
            <w:t>Click or tap here to enter text.</w:t>
          </w:r>
        </w:p>
      </w:docPartBody>
    </w:docPart>
    <w:docPart>
      <w:docPartPr>
        <w:name w:val="A503B566101144C996CB0AA4971F8732"/>
        <w:category>
          <w:name w:val="General"/>
          <w:gallery w:val="placeholder"/>
        </w:category>
        <w:types>
          <w:type w:val="bbPlcHdr"/>
        </w:types>
        <w:behaviors>
          <w:behavior w:val="content"/>
        </w:behaviors>
        <w:guid w:val="{99D29062-99D2-42E8-9405-F93FFACCF730}"/>
      </w:docPartPr>
      <w:docPartBody>
        <w:p w:rsidR="00000000" w:rsidRDefault="00904E87" w:rsidP="00904E87">
          <w:pPr>
            <w:pStyle w:val="A503B566101144C996CB0AA4971F8732"/>
          </w:pPr>
          <w:r w:rsidRPr="00265A1F">
            <w:rPr>
              <w:rStyle w:val="PlaceholderText"/>
            </w:rPr>
            <w:t>Click or tap here to enter text.</w:t>
          </w:r>
        </w:p>
      </w:docPartBody>
    </w:docPart>
    <w:docPart>
      <w:docPartPr>
        <w:name w:val="F45B74102AE54CB8BF2E1BBBFA6B3AE8"/>
        <w:category>
          <w:name w:val="General"/>
          <w:gallery w:val="placeholder"/>
        </w:category>
        <w:types>
          <w:type w:val="bbPlcHdr"/>
        </w:types>
        <w:behaviors>
          <w:behavior w:val="content"/>
        </w:behaviors>
        <w:guid w:val="{E07275F6-4433-498E-926B-3DBB860FCD90}"/>
      </w:docPartPr>
      <w:docPartBody>
        <w:p w:rsidR="00000000" w:rsidRDefault="00904E87" w:rsidP="00904E87">
          <w:pPr>
            <w:pStyle w:val="F45B74102AE54CB8BF2E1BBBFA6B3AE8"/>
          </w:pPr>
          <w:r w:rsidRPr="00265A1F">
            <w:rPr>
              <w:rStyle w:val="PlaceholderText"/>
            </w:rPr>
            <w:t>Click or tap here to enter text.</w:t>
          </w:r>
        </w:p>
      </w:docPartBody>
    </w:docPart>
    <w:docPart>
      <w:docPartPr>
        <w:name w:val="DB652C3D25074F25A61CC918656DF78C"/>
        <w:category>
          <w:name w:val="General"/>
          <w:gallery w:val="placeholder"/>
        </w:category>
        <w:types>
          <w:type w:val="bbPlcHdr"/>
        </w:types>
        <w:behaviors>
          <w:behavior w:val="content"/>
        </w:behaviors>
        <w:guid w:val="{58D1EA27-C439-46FD-BB5A-740A57080542}"/>
      </w:docPartPr>
      <w:docPartBody>
        <w:p w:rsidR="00000000" w:rsidRDefault="00904E87" w:rsidP="00904E87">
          <w:pPr>
            <w:pStyle w:val="DB652C3D25074F25A61CC918656DF78C"/>
          </w:pPr>
          <w:r w:rsidRPr="00265A1F">
            <w:rPr>
              <w:rStyle w:val="PlaceholderText"/>
            </w:rPr>
            <w:t>Click or tap here to enter text.</w:t>
          </w:r>
        </w:p>
      </w:docPartBody>
    </w:docPart>
    <w:docPart>
      <w:docPartPr>
        <w:name w:val="7ECC1A74BCB5476E8D42DADF72730178"/>
        <w:category>
          <w:name w:val="General"/>
          <w:gallery w:val="placeholder"/>
        </w:category>
        <w:types>
          <w:type w:val="bbPlcHdr"/>
        </w:types>
        <w:behaviors>
          <w:behavior w:val="content"/>
        </w:behaviors>
        <w:guid w:val="{A326A911-F037-42ED-AFA5-0BFA84C66B92}"/>
      </w:docPartPr>
      <w:docPartBody>
        <w:p w:rsidR="00000000" w:rsidRDefault="00904E87" w:rsidP="00904E87">
          <w:pPr>
            <w:pStyle w:val="7ECC1A74BCB5476E8D42DADF72730178"/>
          </w:pPr>
          <w:r w:rsidRPr="00265A1F">
            <w:rPr>
              <w:rStyle w:val="PlaceholderText"/>
            </w:rPr>
            <w:t>Click or tap here to enter text.</w:t>
          </w:r>
        </w:p>
      </w:docPartBody>
    </w:docPart>
    <w:docPart>
      <w:docPartPr>
        <w:name w:val="31BC2E32E66B4730AE9C8165ACD1E66C"/>
        <w:category>
          <w:name w:val="General"/>
          <w:gallery w:val="placeholder"/>
        </w:category>
        <w:types>
          <w:type w:val="bbPlcHdr"/>
        </w:types>
        <w:behaviors>
          <w:behavior w:val="content"/>
        </w:behaviors>
        <w:guid w:val="{FB6ADB47-F73F-477D-90D9-A768AA6DD1DE}"/>
      </w:docPartPr>
      <w:docPartBody>
        <w:p w:rsidR="00000000" w:rsidRDefault="00904E87" w:rsidP="00904E87">
          <w:pPr>
            <w:pStyle w:val="31BC2E32E66B4730AE9C8165ACD1E66C"/>
          </w:pPr>
          <w:r w:rsidRPr="00265A1F">
            <w:rPr>
              <w:rStyle w:val="PlaceholderText"/>
            </w:rPr>
            <w:t>Click or tap here to enter text.</w:t>
          </w:r>
        </w:p>
      </w:docPartBody>
    </w:docPart>
    <w:docPart>
      <w:docPartPr>
        <w:name w:val="D5FB77E2A18C41BBAFD0B04F302616D8"/>
        <w:category>
          <w:name w:val="General"/>
          <w:gallery w:val="placeholder"/>
        </w:category>
        <w:types>
          <w:type w:val="bbPlcHdr"/>
        </w:types>
        <w:behaviors>
          <w:behavior w:val="content"/>
        </w:behaviors>
        <w:guid w:val="{B79CE104-DBB4-4536-BBE2-D5F724BB6F25}"/>
      </w:docPartPr>
      <w:docPartBody>
        <w:p w:rsidR="00000000" w:rsidRDefault="00904E87" w:rsidP="00904E87">
          <w:pPr>
            <w:pStyle w:val="D5FB77E2A18C41BBAFD0B04F302616D8"/>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charset w:val="00"/>
    <w:family w:val="roman"/>
    <w:pitch w:val="default"/>
  </w:font>
  <w:font w:name="Agenda">
    <w:altName w:val="Arial"/>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37"/>
    <w:rsid w:val="00044A01"/>
    <w:rsid w:val="00084D52"/>
    <w:rsid w:val="00147621"/>
    <w:rsid w:val="001544D7"/>
    <w:rsid w:val="001F005F"/>
    <w:rsid w:val="003B1275"/>
    <w:rsid w:val="00431695"/>
    <w:rsid w:val="00437937"/>
    <w:rsid w:val="005076B0"/>
    <w:rsid w:val="00764977"/>
    <w:rsid w:val="007B0FC1"/>
    <w:rsid w:val="007E56C6"/>
    <w:rsid w:val="008161D8"/>
    <w:rsid w:val="00817D37"/>
    <w:rsid w:val="00882ED7"/>
    <w:rsid w:val="008E340E"/>
    <w:rsid w:val="00904E87"/>
    <w:rsid w:val="0098025E"/>
    <w:rsid w:val="00A07083"/>
    <w:rsid w:val="00A15250"/>
    <w:rsid w:val="00B353DC"/>
    <w:rsid w:val="00D97ACB"/>
    <w:rsid w:val="00E55907"/>
    <w:rsid w:val="00FB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E87"/>
    <w:rPr>
      <w:color w:val="808080"/>
    </w:rPr>
  </w:style>
  <w:style w:type="paragraph" w:customStyle="1" w:styleId="FDAEB2CFDE9448BEA4D2E0652C7C95B2">
    <w:name w:val="FDAEB2CFDE9448BEA4D2E0652C7C95B2"/>
    <w:rsid w:val="00437937"/>
  </w:style>
  <w:style w:type="paragraph" w:customStyle="1" w:styleId="28658C9958544071924EC74438B32B93">
    <w:name w:val="28658C9958544071924EC74438B32B93"/>
    <w:rsid w:val="00437937"/>
  </w:style>
  <w:style w:type="paragraph" w:customStyle="1" w:styleId="DF8AE4F592FE4A25A7777B6296D97EB7">
    <w:name w:val="DF8AE4F592FE4A25A7777B6296D97EB7"/>
    <w:rsid w:val="00437937"/>
  </w:style>
  <w:style w:type="paragraph" w:customStyle="1" w:styleId="C7A11FC2E44246DDA2609B5219279A25">
    <w:name w:val="C7A11FC2E44246DDA2609B5219279A25"/>
    <w:rsid w:val="00437937"/>
  </w:style>
  <w:style w:type="paragraph" w:customStyle="1" w:styleId="2938675B7B5A4ECA90A5C65535DE6B22">
    <w:name w:val="2938675B7B5A4ECA90A5C65535DE6B22"/>
    <w:rsid w:val="00437937"/>
  </w:style>
  <w:style w:type="paragraph" w:customStyle="1" w:styleId="19E3DFF58DAE4CDDBBC7A5532ACCF9A9">
    <w:name w:val="19E3DFF58DAE4CDDBBC7A5532ACCF9A9"/>
    <w:rsid w:val="00882ED7"/>
  </w:style>
  <w:style w:type="paragraph" w:customStyle="1" w:styleId="F9171B4AFF8F4F3B88A6C868BEF351E7">
    <w:name w:val="F9171B4AFF8F4F3B88A6C868BEF351E7"/>
    <w:rsid w:val="00904E87"/>
    <w:pPr>
      <w:spacing w:line="278" w:lineRule="auto"/>
    </w:pPr>
    <w:rPr>
      <w:kern w:val="2"/>
      <w:sz w:val="24"/>
      <w:szCs w:val="24"/>
      <w14:ligatures w14:val="standardContextual"/>
    </w:rPr>
  </w:style>
  <w:style w:type="paragraph" w:customStyle="1" w:styleId="03AEBE7AD2434E37890456A07F9BD38D">
    <w:name w:val="03AEBE7AD2434E37890456A07F9BD38D"/>
    <w:rsid w:val="00904E87"/>
    <w:pPr>
      <w:spacing w:line="278" w:lineRule="auto"/>
    </w:pPr>
    <w:rPr>
      <w:kern w:val="2"/>
      <w:sz w:val="24"/>
      <w:szCs w:val="24"/>
      <w14:ligatures w14:val="standardContextual"/>
    </w:rPr>
  </w:style>
  <w:style w:type="paragraph" w:customStyle="1" w:styleId="D2624D705FA9447A901F32079CE2C50A">
    <w:name w:val="D2624D705FA9447A901F32079CE2C50A"/>
    <w:rsid w:val="00904E87"/>
    <w:pPr>
      <w:spacing w:line="278" w:lineRule="auto"/>
    </w:pPr>
    <w:rPr>
      <w:kern w:val="2"/>
      <w:sz w:val="24"/>
      <w:szCs w:val="24"/>
      <w14:ligatures w14:val="standardContextual"/>
    </w:rPr>
  </w:style>
  <w:style w:type="paragraph" w:customStyle="1" w:styleId="6996FD1980734EB59BBE0164317304CE">
    <w:name w:val="6996FD1980734EB59BBE0164317304CE"/>
    <w:rsid w:val="00904E87"/>
    <w:pPr>
      <w:spacing w:line="278" w:lineRule="auto"/>
    </w:pPr>
    <w:rPr>
      <w:kern w:val="2"/>
      <w:sz w:val="24"/>
      <w:szCs w:val="24"/>
      <w14:ligatures w14:val="standardContextual"/>
    </w:rPr>
  </w:style>
  <w:style w:type="paragraph" w:customStyle="1" w:styleId="D99287E14C7E412E8407D9F0709A39AF">
    <w:name w:val="D99287E14C7E412E8407D9F0709A39AF"/>
    <w:rsid w:val="00904E87"/>
    <w:pPr>
      <w:spacing w:line="278" w:lineRule="auto"/>
    </w:pPr>
    <w:rPr>
      <w:kern w:val="2"/>
      <w:sz w:val="24"/>
      <w:szCs w:val="24"/>
      <w14:ligatures w14:val="standardContextual"/>
    </w:rPr>
  </w:style>
  <w:style w:type="paragraph" w:customStyle="1" w:styleId="6924BFE63173450F8F322A81F9A92C35">
    <w:name w:val="6924BFE63173450F8F322A81F9A92C35"/>
    <w:rsid w:val="00904E87"/>
    <w:pPr>
      <w:spacing w:line="278" w:lineRule="auto"/>
    </w:pPr>
    <w:rPr>
      <w:kern w:val="2"/>
      <w:sz w:val="24"/>
      <w:szCs w:val="24"/>
      <w14:ligatures w14:val="standardContextual"/>
    </w:rPr>
  </w:style>
  <w:style w:type="paragraph" w:customStyle="1" w:styleId="10FCE7FDEE7D49FCAF4FF8031806ED39">
    <w:name w:val="10FCE7FDEE7D49FCAF4FF8031806ED39"/>
    <w:rsid w:val="00904E87"/>
    <w:pPr>
      <w:spacing w:line="278" w:lineRule="auto"/>
    </w:pPr>
    <w:rPr>
      <w:kern w:val="2"/>
      <w:sz w:val="24"/>
      <w:szCs w:val="24"/>
      <w14:ligatures w14:val="standardContextual"/>
    </w:rPr>
  </w:style>
  <w:style w:type="paragraph" w:customStyle="1" w:styleId="A503B566101144C996CB0AA4971F8732">
    <w:name w:val="A503B566101144C996CB0AA4971F8732"/>
    <w:rsid w:val="00904E87"/>
    <w:pPr>
      <w:spacing w:line="278" w:lineRule="auto"/>
    </w:pPr>
    <w:rPr>
      <w:kern w:val="2"/>
      <w:sz w:val="24"/>
      <w:szCs w:val="24"/>
      <w14:ligatures w14:val="standardContextual"/>
    </w:rPr>
  </w:style>
  <w:style w:type="paragraph" w:customStyle="1" w:styleId="F45B74102AE54CB8BF2E1BBBFA6B3AE8">
    <w:name w:val="F45B74102AE54CB8BF2E1BBBFA6B3AE8"/>
    <w:rsid w:val="00904E87"/>
    <w:pPr>
      <w:spacing w:line="278" w:lineRule="auto"/>
    </w:pPr>
    <w:rPr>
      <w:kern w:val="2"/>
      <w:sz w:val="24"/>
      <w:szCs w:val="24"/>
      <w14:ligatures w14:val="standardContextual"/>
    </w:rPr>
  </w:style>
  <w:style w:type="paragraph" w:customStyle="1" w:styleId="DB652C3D25074F25A61CC918656DF78C">
    <w:name w:val="DB652C3D25074F25A61CC918656DF78C"/>
    <w:rsid w:val="00904E87"/>
    <w:pPr>
      <w:spacing w:line="278" w:lineRule="auto"/>
    </w:pPr>
    <w:rPr>
      <w:kern w:val="2"/>
      <w:sz w:val="24"/>
      <w:szCs w:val="24"/>
      <w14:ligatures w14:val="standardContextual"/>
    </w:rPr>
  </w:style>
  <w:style w:type="paragraph" w:customStyle="1" w:styleId="7ECC1A74BCB5476E8D42DADF72730178">
    <w:name w:val="7ECC1A74BCB5476E8D42DADF72730178"/>
    <w:rsid w:val="00904E87"/>
    <w:pPr>
      <w:spacing w:line="278" w:lineRule="auto"/>
    </w:pPr>
    <w:rPr>
      <w:kern w:val="2"/>
      <w:sz w:val="24"/>
      <w:szCs w:val="24"/>
      <w14:ligatures w14:val="standardContextual"/>
    </w:rPr>
  </w:style>
  <w:style w:type="paragraph" w:customStyle="1" w:styleId="31BC2E32E66B4730AE9C8165ACD1E66C">
    <w:name w:val="31BC2E32E66B4730AE9C8165ACD1E66C"/>
    <w:rsid w:val="00904E87"/>
    <w:pPr>
      <w:spacing w:line="278" w:lineRule="auto"/>
    </w:pPr>
    <w:rPr>
      <w:kern w:val="2"/>
      <w:sz w:val="24"/>
      <w:szCs w:val="24"/>
      <w14:ligatures w14:val="standardContextual"/>
    </w:rPr>
  </w:style>
  <w:style w:type="paragraph" w:customStyle="1" w:styleId="D5FB77E2A18C41BBAFD0B04F302616D8">
    <w:name w:val="D5FB77E2A18C41BBAFD0B04F302616D8"/>
    <w:rsid w:val="00904E8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1da890-0051-43e7-863d-b54cc1585b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FB9AC60047C4AA156D20521EDD9D0" ma:contentTypeVersion="13" ma:contentTypeDescription="Create a new document." ma:contentTypeScope="" ma:versionID="2cfffd12abdc330f6629306a1e483358">
  <xsd:schema xmlns:xsd="http://www.w3.org/2001/XMLSchema" xmlns:xs="http://www.w3.org/2001/XMLSchema" xmlns:p="http://schemas.microsoft.com/office/2006/metadata/properties" xmlns:ns2="cc1da890-0051-43e7-863d-b54cc1585beb" xmlns:ns3="18c37ab5-e6a7-42d3-a44e-12bd6f24859c" targetNamespace="http://schemas.microsoft.com/office/2006/metadata/properties" ma:root="true" ma:fieldsID="24b2b925380b81c7812eeda07879ae89" ns2:_="" ns3:_="">
    <xsd:import namespace="cc1da890-0051-43e7-863d-b54cc1585beb"/>
    <xsd:import namespace="18c37ab5-e6a7-42d3-a44e-12bd6f2485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da890-0051-43e7-863d-b54cc158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58a7b1-e4cb-4f46-8135-914c20501ae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37ab5-e6a7-42d3-a44e-12bd6f2485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91DA0-A890-45B7-8F3B-FD02C8901562}">
  <ds:schemaRefs>
    <ds:schemaRef ds:uri="http://schemas.openxmlformats.org/officeDocument/2006/bibliography"/>
  </ds:schemaRefs>
</ds:datastoreItem>
</file>

<file path=customXml/itemProps2.xml><?xml version="1.0" encoding="utf-8"?>
<ds:datastoreItem xmlns:ds="http://schemas.openxmlformats.org/officeDocument/2006/customXml" ds:itemID="{B6CBB63E-72EA-44BC-8DF2-AAB9D7640B62}">
  <ds:schemaRefs>
    <ds:schemaRef ds:uri="http://schemas.microsoft.com/office/2006/metadata/properties"/>
    <ds:schemaRef ds:uri="http://schemas.microsoft.com/office/infopath/2007/PartnerControls"/>
    <ds:schemaRef ds:uri="cc1da890-0051-43e7-863d-b54cc1585beb"/>
  </ds:schemaRefs>
</ds:datastoreItem>
</file>

<file path=customXml/itemProps3.xml><?xml version="1.0" encoding="utf-8"?>
<ds:datastoreItem xmlns:ds="http://schemas.openxmlformats.org/officeDocument/2006/customXml" ds:itemID="{5C04772C-7F18-4286-A302-42AC2531CA9B}">
  <ds:schemaRefs>
    <ds:schemaRef ds:uri="http://schemas.microsoft.com/sharepoint/v3/contenttype/forms"/>
  </ds:schemaRefs>
</ds:datastoreItem>
</file>

<file path=customXml/itemProps4.xml><?xml version="1.0" encoding="utf-8"?>
<ds:datastoreItem xmlns:ds="http://schemas.openxmlformats.org/officeDocument/2006/customXml" ds:itemID="{B39862CC-3A34-435B-AC5B-A3BCB5B2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da890-0051-43e7-863d-b54cc1585beb"/>
    <ds:schemaRef ds:uri="18c37ab5-e6a7-42d3-a44e-12bd6f248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902</Words>
  <Characters>5281</Characters>
  <Application>Microsoft Office Word</Application>
  <DocSecurity>0</DocSecurity>
  <Lines>158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Sadie Bailey (Anthem)</cp:lastModifiedBy>
  <cp:revision>3</cp:revision>
  <cp:lastPrinted>2019-07-12T12:11:00Z</cp:lastPrinted>
  <dcterms:created xsi:type="dcterms:W3CDTF">2024-12-17T10:47:00Z</dcterms:created>
  <dcterms:modified xsi:type="dcterms:W3CDTF">2024-12-17T10:58:00Z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0x010100C6CFB9AC60047C4AA156D20521EDD9D0</vt:lpwstr>
  </property>
  <property fmtid="{D5CDD505-2E9C-101B-9397-08002B2CF9AE}" pid="3" name="Order">
    <vt:r8>9109700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c465cb9af465d299f4fbdddf30fd1a8a4289fd9851dcbed4d43bdea740604df5</vt:lpwstr>
  </property>
</Properties>
</file>