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CC8" w:rsidRPr="001C3CC8" w:rsidRDefault="001C3CC8" w:rsidP="001C3CC8">
      <w:pPr>
        <w:spacing w:after="0" w:line="240" w:lineRule="auto"/>
        <w:rPr>
          <w:rFonts w:ascii="Times New Roman" w:eastAsia="Times New Roman" w:hAnsi="Times New Roman" w:cs="Times New Roman"/>
          <w:sz w:val="24"/>
          <w:szCs w:val="24"/>
          <w:lang w:eastAsia="en-GB"/>
        </w:rPr>
      </w:pPr>
      <w:r w:rsidRPr="001C3CC8">
        <w:rPr>
          <w:rFonts w:ascii="Calibri" w:eastAsia="Times New Roman" w:hAnsi="Calibri" w:cs="Calibri"/>
          <w:b/>
          <w:bCs/>
          <w:color w:val="000000"/>
          <w:lang w:eastAsia="en-GB"/>
        </w:rPr>
        <w:t>Job Description </w:t>
      </w:r>
    </w:p>
    <w:p w:rsidR="001C3CC8" w:rsidRPr="001C3CC8" w:rsidRDefault="004F3D34" w:rsidP="001C3CC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lang w:eastAsia="en-GB"/>
        </w:rPr>
        <w:t>Assistant Principal - SENDCo</w:t>
      </w:r>
      <w:bookmarkStart w:id="0" w:name="_GoBack"/>
      <w:bookmarkEnd w:id="0"/>
    </w:p>
    <w:p w:rsidR="001C3CC8" w:rsidRPr="001C3CC8" w:rsidRDefault="001C3CC8" w:rsidP="001C3CC8">
      <w:pPr>
        <w:spacing w:after="0" w:line="240" w:lineRule="auto"/>
        <w:rPr>
          <w:rFonts w:ascii="Times New Roman" w:eastAsia="Times New Roman" w:hAnsi="Times New Roman" w:cs="Times New Roman"/>
          <w:sz w:val="24"/>
          <w:szCs w:val="24"/>
          <w:lang w:eastAsia="en-GB"/>
        </w:rPr>
      </w:pPr>
    </w:p>
    <w:p w:rsidR="00D43553" w:rsidRPr="00D43553" w:rsidRDefault="00D43553" w:rsidP="00D43553">
      <w:pPr>
        <w:spacing w:after="0" w:line="240" w:lineRule="auto"/>
        <w:jc w:val="center"/>
        <w:rPr>
          <w:rFonts w:ascii="Calibri" w:eastAsia="Calibri" w:hAnsi="Calibri" w:cs="Calibri"/>
          <w:b/>
          <w:sz w:val="24"/>
          <w:szCs w:val="24"/>
          <w:lang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5"/>
        <w:gridCol w:w="6551"/>
      </w:tblGrid>
      <w:tr w:rsidR="00D43553" w:rsidRPr="00D43553" w:rsidTr="003C4DB4">
        <w:tc>
          <w:tcPr>
            <w:tcW w:w="9016" w:type="dxa"/>
            <w:gridSpan w:val="2"/>
            <w:shd w:val="clear" w:color="auto" w:fill="8DB3E2"/>
          </w:tcPr>
          <w:p w:rsidR="00D43553" w:rsidRPr="00D43553" w:rsidRDefault="00D43553" w:rsidP="00D43553">
            <w:pPr>
              <w:spacing w:after="0" w:line="240" w:lineRule="auto"/>
              <w:jc w:val="center"/>
              <w:rPr>
                <w:rFonts w:ascii="Calibri" w:eastAsia="Calibri" w:hAnsi="Calibri" w:cs="Calibri"/>
                <w:lang w:eastAsia="en-GB"/>
              </w:rPr>
            </w:pPr>
            <w:r w:rsidRPr="00D43553">
              <w:rPr>
                <w:rFonts w:ascii="Calibri" w:eastAsia="Calibri" w:hAnsi="Calibri" w:cs="Calibri"/>
                <w:lang w:eastAsia="en-GB"/>
              </w:rPr>
              <w:t>Assistant Principal / (SENDCo)</w:t>
            </w:r>
          </w:p>
        </w:tc>
      </w:tr>
      <w:tr w:rsidR="00D43553" w:rsidRPr="00D43553" w:rsidTr="003C4DB4">
        <w:trPr>
          <w:trHeight w:val="224"/>
        </w:trPr>
        <w:tc>
          <w:tcPr>
            <w:tcW w:w="2465" w:type="dxa"/>
          </w:tcPr>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Salary</w:t>
            </w:r>
          </w:p>
        </w:tc>
        <w:tc>
          <w:tcPr>
            <w:tcW w:w="6551" w:type="dxa"/>
          </w:tcPr>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L1-5</w:t>
            </w:r>
          </w:p>
        </w:tc>
      </w:tr>
    </w:tbl>
    <w:p w:rsidR="00D43553" w:rsidRPr="00D43553" w:rsidRDefault="00D43553" w:rsidP="00D43553">
      <w:pPr>
        <w:spacing w:after="0" w:line="240" w:lineRule="auto"/>
        <w:rPr>
          <w:rFonts w:ascii="Calibri" w:eastAsia="Calibri" w:hAnsi="Calibri" w:cs="Calibri"/>
          <w:lang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43553" w:rsidRPr="00D43553" w:rsidTr="003C4DB4">
        <w:tc>
          <w:tcPr>
            <w:tcW w:w="9016" w:type="dxa"/>
            <w:shd w:val="clear" w:color="auto" w:fill="8DB3E2"/>
          </w:tcPr>
          <w:p w:rsidR="00D43553" w:rsidRPr="00D43553" w:rsidRDefault="00D43553" w:rsidP="00D43553">
            <w:pPr>
              <w:spacing w:after="0" w:line="240" w:lineRule="auto"/>
              <w:jc w:val="center"/>
              <w:rPr>
                <w:rFonts w:ascii="Calibri" w:eastAsia="Calibri" w:hAnsi="Calibri" w:cs="Calibri"/>
                <w:lang w:eastAsia="en-GB"/>
              </w:rPr>
            </w:pPr>
            <w:r w:rsidRPr="00D43553">
              <w:rPr>
                <w:rFonts w:ascii="Calibri" w:eastAsia="Calibri" w:hAnsi="Calibri" w:cs="Calibri"/>
                <w:lang w:eastAsia="en-GB"/>
              </w:rPr>
              <w:t>Job Description</w:t>
            </w:r>
          </w:p>
        </w:tc>
      </w:tr>
      <w:tr w:rsidR="00D43553" w:rsidRPr="00D43553" w:rsidTr="003C4DB4">
        <w:tc>
          <w:tcPr>
            <w:tcW w:w="9016" w:type="dxa"/>
          </w:tcPr>
          <w:p w:rsidR="00D43553" w:rsidRPr="00D43553" w:rsidRDefault="00D43553" w:rsidP="00D43553">
            <w:pPr>
              <w:spacing w:after="0" w:line="240" w:lineRule="auto"/>
              <w:rPr>
                <w:rFonts w:ascii="Calibri" w:eastAsia="Calibri" w:hAnsi="Calibri" w:cs="Calibri"/>
                <w:b/>
                <w:lang w:eastAsia="en-GB"/>
              </w:rPr>
            </w:pPr>
          </w:p>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b/>
                <w:lang w:eastAsia="en-GB"/>
              </w:rPr>
              <w:t>Job purpose</w:t>
            </w:r>
            <w:r w:rsidRPr="00D43553">
              <w:rPr>
                <w:rFonts w:ascii="Calibri" w:eastAsia="Calibri" w:hAnsi="Calibri" w:cs="Calibri"/>
                <w:lang w:eastAsia="en-GB"/>
              </w:rPr>
              <w:t>:</w:t>
            </w:r>
          </w:p>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 xml:space="preserve">The Assistant Principal (SENDCo) will work alongside the Head of School to support the implementation of key development areas. The Assistant Principal (SENDCo) will be responsible for SEND provision, intervention and support for pupils and will work with the wider leadership team to ensure high quality teaching and learning across the school. This role will include a small teaching commitment and some elements of cover when required. </w:t>
            </w:r>
          </w:p>
          <w:p w:rsidR="00D43553" w:rsidRPr="00D43553" w:rsidRDefault="00D43553" w:rsidP="00D43553">
            <w:pPr>
              <w:spacing w:after="0" w:line="240" w:lineRule="auto"/>
              <w:ind w:left="720"/>
              <w:rPr>
                <w:rFonts w:ascii="Calibri" w:eastAsia="Calibri" w:hAnsi="Calibri" w:cs="Calibri"/>
                <w:lang w:eastAsia="en-GB"/>
              </w:rPr>
            </w:pPr>
          </w:p>
        </w:tc>
      </w:tr>
      <w:tr w:rsidR="00D43553" w:rsidRPr="00D43553" w:rsidTr="003C4DB4">
        <w:tc>
          <w:tcPr>
            <w:tcW w:w="9016" w:type="dxa"/>
          </w:tcPr>
          <w:p w:rsidR="00D43553" w:rsidRPr="00D43553" w:rsidRDefault="00D43553" w:rsidP="00D43553">
            <w:pPr>
              <w:spacing w:after="0" w:line="240" w:lineRule="auto"/>
              <w:rPr>
                <w:rFonts w:ascii="Calibri" w:eastAsia="Calibri" w:hAnsi="Calibri" w:cs="Calibri"/>
                <w:b/>
                <w:lang w:eastAsia="en-GB"/>
              </w:rPr>
            </w:pPr>
          </w:p>
          <w:p w:rsidR="00D43553" w:rsidRPr="00D43553" w:rsidRDefault="00D43553" w:rsidP="00D43553">
            <w:pPr>
              <w:spacing w:after="0" w:line="240" w:lineRule="auto"/>
              <w:rPr>
                <w:rFonts w:ascii="Calibri" w:eastAsia="Calibri" w:hAnsi="Calibri" w:cs="Calibri"/>
                <w:b/>
                <w:lang w:eastAsia="en-GB"/>
              </w:rPr>
            </w:pPr>
            <w:r w:rsidRPr="00D43553">
              <w:rPr>
                <w:rFonts w:ascii="Calibri" w:eastAsia="Calibri" w:hAnsi="Calibri" w:cs="Calibri"/>
                <w:b/>
                <w:lang w:eastAsia="en-GB"/>
              </w:rPr>
              <w:t>Duties and responsibilities:</w:t>
            </w:r>
          </w:p>
          <w:p w:rsidR="00D43553" w:rsidRPr="00D43553" w:rsidRDefault="00D43553" w:rsidP="00D43553">
            <w:pPr>
              <w:numPr>
                <w:ilvl w:val="0"/>
                <w:numId w:val="2"/>
              </w:numPr>
              <w:spacing w:after="0" w:line="240" w:lineRule="auto"/>
              <w:rPr>
                <w:rFonts w:ascii="Calibri" w:eastAsia="Calibri" w:hAnsi="Calibri" w:cs="Calibri"/>
                <w:lang w:eastAsia="en-GB"/>
              </w:rPr>
            </w:pPr>
            <w:r w:rsidRPr="00D43553">
              <w:rPr>
                <w:rFonts w:ascii="Calibri" w:eastAsia="Calibri" w:hAnsi="Calibri" w:cs="Calibri"/>
                <w:lang w:eastAsia="en-GB"/>
              </w:rPr>
              <w:t>Support staff in understanding the needs of SEND pupils and how to meet them effectively through observations of pupils, strategy planning and high quality CPD</w:t>
            </w:r>
          </w:p>
          <w:p w:rsidR="00D43553" w:rsidRPr="00D43553" w:rsidRDefault="00D43553" w:rsidP="00D43553">
            <w:pPr>
              <w:numPr>
                <w:ilvl w:val="0"/>
                <w:numId w:val="2"/>
              </w:numPr>
              <w:spacing w:after="0" w:line="240" w:lineRule="auto"/>
              <w:rPr>
                <w:rFonts w:ascii="Calibri" w:eastAsia="Calibri" w:hAnsi="Calibri" w:cs="Calibri"/>
                <w:lang w:eastAsia="en-GB"/>
              </w:rPr>
            </w:pPr>
            <w:r w:rsidRPr="00D43553">
              <w:rPr>
                <w:rFonts w:ascii="Calibri" w:eastAsia="Calibri" w:hAnsi="Calibri" w:cs="Calibri"/>
                <w:lang w:eastAsia="en-GB"/>
              </w:rPr>
              <w:t>Supporting staff with the development of individual plans to meet the needs of pupils</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Contribute towards the development and implementation of SEND policy and objectives to develop SEND within the School Development Plan</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Monitoring the quality of support and progress of pupils</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Liaising with staff, parents, external agencies and other schools to co-ordinate support for SEND pupils, including those pupils on intervention placements</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To write applications for </w:t>
            </w:r>
            <w:proofErr w:type="spellStart"/>
            <w:r w:rsidRPr="00D43553">
              <w:rPr>
                <w:rFonts w:ascii="Calibri" w:eastAsia="Calibri" w:hAnsi="Calibri" w:cs="Calibri"/>
                <w:lang w:eastAsia="en-GB"/>
              </w:rPr>
              <w:t>EHC</w:t>
            </w:r>
            <w:proofErr w:type="spellEnd"/>
            <w:r w:rsidRPr="00D43553">
              <w:rPr>
                <w:rFonts w:ascii="Calibri" w:eastAsia="Calibri" w:hAnsi="Calibri" w:cs="Calibri"/>
                <w:lang w:eastAsia="en-GB"/>
              </w:rPr>
              <w:t xml:space="preserve"> assessments for identified pupils</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Liaise with SEND caseworkers and other outside agencies to secure appropriate ongoing provision for pupils with SEND</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Co-ordinate and chair annual reviews for pupils with </w:t>
            </w:r>
            <w:proofErr w:type="spellStart"/>
            <w:r w:rsidRPr="00D43553">
              <w:rPr>
                <w:rFonts w:ascii="Calibri" w:eastAsia="Calibri" w:hAnsi="Calibri" w:cs="Calibri"/>
                <w:lang w:eastAsia="en-GB"/>
              </w:rPr>
              <w:t>EHCPs</w:t>
            </w:r>
            <w:proofErr w:type="spellEnd"/>
            <w:r w:rsidRPr="00D43553">
              <w:rPr>
                <w:rFonts w:ascii="Calibri" w:eastAsia="Calibri" w:hAnsi="Calibri" w:cs="Calibri"/>
                <w:lang w:eastAsia="en-GB"/>
              </w:rPr>
              <w:t xml:space="preserve"> </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Line manage staff (as appropriate) who have direct responsibility for pupils with SEND. This may also include performance management.</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To develop and implement teaching and learning initiatives and ensure quality first teaching across the school.</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To contribute to the induction, support and CPD of all newly appointed teachers and TAs including those on the initial teacher training programme</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To support all staff to be their most effective</w:t>
            </w:r>
          </w:p>
          <w:p w:rsidR="00D43553" w:rsidRPr="00D43553" w:rsidRDefault="00D43553" w:rsidP="00D43553">
            <w:pPr>
              <w:numPr>
                <w:ilvl w:val="0"/>
                <w:numId w:val="3"/>
              </w:numPr>
              <w:spacing w:after="0" w:line="240" w:lineRule="auto"/>
              <w:rPr>
                <w:rFonts w:ascii="Calibri" w:eastAsia="Calibri" w:hAnsi="Calibri" w:cs="Calibri"/>
                <w:lang w:eastAsia="en-GB"/>
              </w:rPr>
            </w:pPr>
            <w:r w:rsidRPr="00D43553">
              <w:rPr>
                <w:rFonts w:ascii="Calibri" w:eastAsia="Calibri" w:hAnsi="Calibri" w:cs="Calibri"/>
                <w:lang w:eastAsia="en-GB"/>
              </w:rPr>
              <w:t>Support the HoS with operational leadership of the school and deputise when necessary</w:t>
            </w:r>
          </w:p>
          <w:p w:rsidR="00D43553" w:rsidRPr="00D43553" w:rsidRDefault="00D43553" w:rsidP="00D43553">
            <w:pPr>
              <w:numPr>
                <w:ilvl w:val="0"/>
                <w:numId w:val="3"/>
              </w:numPr>
              <w:spacing w:after="0" w:line="240" w:lineRule="auto"/>
              <w:rPr>
                <w:rFonts w:ascii="Calibri" w:eastAsia="Calibri" w:hAnsi="Calibri" w:cs="Calibri"/>
                <w:lang w:eastAsia="en-GB"/>
              </w:rPr>
            </w:pPr>
            <w:bookmarkStart w:id="1" w:name="_heading=h.gjdgxs" w:colFirst="0" w:colLast="0"/>
            <w:bookmarkEnd w:id="1"/>
            <w:r w:rsidRPr="00D43553">
              <w:rPr>
                <w:rFonts w:ascii="Calibri" w:eastAsia="Calibri" w:hAnsi="Calibri" w:cs="Calibri"/>
                <w:lang w:eastAsia="en-GB"/>
              </w:rPr>
              <w:t>To act as the Deputy Designated Safeguarding Lead for the school</w:t>
            </w:r>
          </w:p>
        </w:tc>
      </w:tr>
      <w:tr w:rsidR="00D43553" w:rsidRPr="00D43553" w:rsidTr="003C4DB4">
        <w:tc>
          <w:tcPr>
            <w:tcW w:w="9016" w:type="dxa"/>
          </w:tcPr>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 xml:space="preserve">The post holder may be required to perform duties other than those given above. These may vary from time to time without changing the general level of responsibility. </w:t>
            </w:r>
          </w:p>
        </w:tc>
      </w:tr>
    </w:tbl>
    <w:p w:rsidR="00D43553" w:rsidRPr="00D43553" w:rsidRDefault="00D43553" w:rsidP="00D43553">
      <w:pPr>
        <w:spacing w:after="0" w:line="240" w:lineRule="auto"/>
        <w:rPr>
          <w:rFonts w:ascii="Calibri" w:eastAsia="Calibri" w:hAnsi="Calibri" w:cs="Calibri"/>
          <w:lang w:eastAsia="en-GB"/>
        </w:rPr>
      </w:pPr>
    </w:p>
    <w:p w:rsidR="00D43553" w:rsidRPr="00D43553" w:rsidRDefault="00D43553" w:rsidP="00D43553">
      <w:pPr>
        <w:spacing w:after="0" w:line="240" w:lineRule="auto"/>
        <w:rPr>
          <w:rFonts w:ascii="Calibri" w:eastAsia="Calibri" w:hAnsi="Calibri" w:cs="Calibri"/>
          <w:lang w:eastAsia="en-GB"/>
        </w:rPr>
      </w:pPr>
    </w:p>
    <w:p w:rsidR="00D43553" w:rsidRPr="00D43553" w:rsidRDefault="00D43553" w:rsidP="00D43553">
      <w:pPr>
        <w:spacing w:after="0" w:line="240" w:lineRule="auto"/>
        <w:rPr>
          <w:rFonts w:ascii="Calibri" w:eastAsia="Calibri" w:hAnsi="Calibri" w:cs="Calibri"/>
          <w:b/>
          <w:lang w:eastAsia="en-GB"/>
        </w:rPr>
      </w:pPr>
      <w:r w:rsidRPr="00D43553">
        <w:rPr>
          <w:rFonts w:ascii="Calibri" w:eastAsia="Calibri" w:hAnsi="Calibri" w:cs="Calibri"/>
          <w:b/>
          <w:lang w:eastAsia="en-GB"/>
        </w:rPr>
        <w:t xml:space="preserve">Person Specification </w:t>
      </w:r>
    </w:p>
    <w:p w:rsidR="00D43553" w:rsidRPr="00D43553" w:rsidRDefault="00D43553" w:rsidP="00D43553">
      <w:pPr>
        <w:spacing w:after="0" w:line="240" w:lineRule="auto"/>
        <w:rPr>
          <w:rFonts w:ascii="Calibri" w:eastAsia="Calibri" w:hAnsi="Calibri" w:cs="Calibri"/>
          <w:lang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3300"/>
        <w:gridCol w:w="2889"/>
        <w:gridCol w:w="1325"/>
      </w:tblGrid>
      <w:tr w:rsidR="00D43553" w:rsidRPr="00D43553" w:rsidTr="003C4DB4">
        <w:tc>
          <w:tcPr>
            <w:tcW w:w="9016" w:type="dxa"/>
            <w:gridSpan w:val="4"/>
            <w:shd w:val="clear" w:color="auto" w:fill="8DB3E2"/>
          </w:tcPr>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Attributes                            Essential                                      Desirable                                           Evidence</w:t>
            </w:r>
          </w:p>
        </w:tc>
      </w:tr>
      <w:tr w:rsidR="00D43553" w:rsidRPr="00D43553" w:rsidTr="003C4DB4">
        <w:tc>
          <w:tcPr>
            <w:tcW w:w="1502" w:type="dxa"/>
          </w:tcPr>
          <w:p w:rsidR="00D43553" w:rsidRPr="00D43553" w:rsidRDefault="00D43553" w:rsidP="00D43553">
            <w:pPr>
              <w:spacing w:after="0" w:line="240" w:lineRule="auto"/>
              <w:rPr>
                <w:rFonts w:ascii="Calibri" w:eastAsia="Calibri" w:hAnsi="Calibri" w:cs="Calibri"/>
                <w:b/>
                <w:lang w:eastAsia="en-GB"/>
              </w:rPr>
            </w:pPr>
            <w:r w:rsidRPr="00D43553">
              <w:rPr>
                <w:rFonts w:ascii="Calibri" w:eastAsia="Calibri" w:hAnsi="Calibri" w:cs="Calibri"/>
                <w:b/>
                <w:lang w:eastAsia="en-GB"/>
              </w:rPr>
              <w:t>Personal</w:t>
            </w:r>
          </w:p>
        </w:tc>
        <w:tc>
          <w:tcPr>
            <w:tcW w:w="3300" w:type="dxa"/>
          </w:tcPr>
          <w:p w:rsidR="00D43553" w:rsidRPr="00D43553" w:rsidRDefault="00D43553" w:rsidP="00D43553">
            <w:pPr>
              <w:numPr>
                <w:ilvl w:val="0"/>
                <w:numId w:val="4"/>
              </w:numPr>
              <w:spacing w:after="0" w:line="240" w:lineRule="auto"/>
              <w:rPr>
                <w:rFonts w:ascii="Calibri" w:eastAsia="Calibri" w:hAnsi="Calibri" w:cs="Calibri"/>
                <w:lang w:eastAsia="en-GB"/>
              </w:rPr>
            </w:pPr>
            <w:r w:rsidRPr="00D43553">
              <w:rPr>
                <w:rFonts w:ascii="Calibri" w:eastAsia="Calibri" w:hAnsi="Calibri" w:cs="Calibri"/>
                <w:lang w:eastAsia="en-GB"/>
              </w:rPr>
              <w:t>Flexibility</w:t>
            </w:r>
          </w:p>
          <w:p w:rsidR="00D43553" w:rsidRPr="00D43553" w:rsidRDefault="00D43553" w:rsidP="00D43553">
            <w:pPr>
              <w:numPr>
                <w:ilvl w:val="0"/>
                <w:numId w:val="4"/>
              </w:numPr>
              <w:spacing w:after="0" w:line="240" w:lineRule="auto"/>
              <w:rPr>
                <w:rFonts w:ascii="Calibri" w:eastAsia="Calibri" w:hAnsi="Calibri" w:cs="Calibri"/>
                <w:lang w:eastAsia="en-GB"/>
              </w:rPr>
            </w:pPr>
            <w:r w:rsidRPr="00D43553">
              <w:rPr>
                <w:rFonts w:ascii="Calibri" w:eastAsia="Calibri" w:hAnsi="Calibri" w:cs="Calibri"/>
                <w:lang w:eastAsia="en-GB"/>
              </w:rPr>
              <w:t>Ability to use own initiative</w:t>
            </w:r>
          </w:p>
          <w:p w:rsidR="00D43553" w:rsidRPr="00D43553" w:rsidRDefault="00D43553" w:rsidP="00D43553">
            <w:pPr>
              <w:numPr>
                <w:ilvl w:val="0"/>
                <w:numId w:val="4"/>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Resourceful, patient and resilient </w:t>
            </w:r>
          </w:p>
          <w:p w:rsidR="00D43553" w:rsidRPr="00D43553" w:rsidRDefault="00D43553" w:rsidP="00D43553">
            <w:pPr>
              <w:numPr>
                <w:ilvl w:val="0"/>
                <w:numId w:val="4"/>
              </w:numPr>
              <w:spacing w:after="0" w:line="240" w:lineRule="auto"/>
              <w:rPr>
                <w:rFonts w:ascii="Calibri" w:eastAsia="Calibri" w:hAnsi="Calibri" w:cs="Calibri"/>
                <w:lang w:eastAsia="en-GB"/>
              </w:rPr>
            </w:pPr>
            <w:r w:rsidRPr="00D43553">
              <w:rPr>
                <w:rFonts w:ascii="Calibri" w:eastAsia="Calibri" w:hAnsi="Calibri" w:cs="Calibri"/>
                <w:lang w:eastAsia="en-GB"/>
              </w:rPr>
              <w:lastRenderedPageBreak/>
              <w:t xml:space="preserve">Ability to work as part of a team </w:t>
            </w:r>
          </w:p>
          <w:p w:rsidR="00D43553" w:rsidRPr="00D43553" w:rsidRDefault="00D43553" w:rsidP="00D43553">
            <w:pPr>
              <w:numPr>
                <w:ilvl w:val="0"/>
                <w:numId w:val="4"/>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Excellent communication </w:t>
            </w:r>
          </w:p>
          <w:p w:rsidR="00D43553" w:rsidRPr="00D43553" w:rsidRDefault="00D43553" w:rsidP="00D43553">
            <w:pPr>
              <w:numPr>
                <w:ilvl w:val="0"/>
                <w:numId w:val="4"/>
              </w:numPr>
              <w:spacing w:after="0" w:line="240" w:lineRule="auto"/>
              <w:rPr>
                <w:rFonts w:ascii="Calibri" w:eastAsia="Calibri" w:hAnsi="Calibri" w:cs="Calibri"/>
                <w:lang w:eastAsia="en-GB"/>
              </w:rPr>
            </w:pPr>
            <w:r w:rsidRPr="00D43553">
              <w:rPr>
                <w:rFonts w:ascii="Calibri" w:eastAsia="Calibri" w:hAnsi="Calibri" w:cs="Calibri"/>
                <w:lang w:eastAsia="en-GB"/>
              </w:rPr>
              <w:t>Commitment to equal opportunities in service delivery and employment</w:t>
            </w:r>
          </w:p>
          <w:p w:rsidR="00D43553" w:rsidRPr="00D43553" w:rsidRDefault="00D43553" w:rsidP="00D43553">
            <w:pPr>
              <w:numPr>
                <w:ilvl w:val="0"/>
                <w:numId w:val="4"/>
              </w:numPr>
              <w:spacing w:after="0" w:line="240" w:lineRule="auto"/>
              <w:rPr>
                <w:rFonts w:ascii="Calibri" w:eastAsia="Calibri" w:hAnsi="Calibri" w:cs="Calibri"/>
                <w:lang w:eastAsia="en-GB"/>
              </w:rPr>
            </w:pPr>
            <w:r w:rsidRPr="00D43553">
              <w:rPr>
                <w:rFonts w:ascii="Calibri" w:eastAsia="Calibri" w:hAnsi="Calibri" w:cs="Calibri"/>
                <w:lang w:eastAsia="en-GB"/>
              </w:rPr>
              <w:t>Flexible approach to supporting children and families</w:t>
            </w:r>
          </w:p>
          <w:p w:rsidR="00D43553" w:rsidRPr="00D43553" w:rsidRDefault="00D43553" w:rsidP="00D43553">
            <w:pPr>
              <w:numPr>
                <w:ilvl w:val="0"/>
                <w:numId w:val="4"/>
              </w:numPr>
              <w:spacing w:after="0" w:line="240" w:lineRule="auto"/>
              <w:rPr>
                <w:rFonts w:ascii="Calibri" w:eastAsia="Calibri" w:hAnsi="Calibri" w:cs="Calibri"/>
                <w:lang w:eastAsia="en-GB"/>
              </w:rPr>
            </w:pPr>
            <w:r w:rsidRPr="00D43553">
              <w:rPr>
                <w:rFonts w:ascii="Calibri" w:eastAsia="Calibri" w:hAnsi="Calibri" w:cs="Calibri"/>
                <w:lang w:eastAsia="en-GB"/>
              </w:rPr>
              <w:t>Ability to maintain a professional manner in challenging situations</w:t>
            </w:r>
          </w:p>
          <w:p w:rsidR="00D43553" w:rsidRPr="00D43553" w:rsidRDefault="00D43553" w:rsidP="00D43553">
            <w:pPr>
              <w:numPr>
                <w:ilvl w:val="0"/>
                <w:numId w:val="4"/>
              </w:numPr>
              <w:spacing w:after="0" w:line="240" w:lineRule="auto"/>
              <w:rPr>
                <w:rFonts w:ascii="Calibri" w:eastAsia="Calibri" w:hAnsi="Calibri" w:cs="Calibri"/>
                <w:lang w:eastAsia="en-GB"/>
              </w:rPr>
            </w:pPr>
            <w:r w:rsidRPr="00D43553">
              <w:rPr>
                <w:rFonts w:ascii="Calibri" w:eastAsia="Calibri" w:hAnsi="Calibri" w:cs="Calibri"/>
                <w:lang w:eastAsia="en-GB"/>
              </w:rPr>
              <w:t>A friendly manner and good sense of humour</w:t>
            </w:r>
          </w:p>
        </w:tc>
        <w:tc>
          <w:tcPr>
            <w:tcW w:w="2889" w:type="dxa"/>
          </w:tcPr>
          <w:p w:rsidR="00D43553" w:rsidRPr="00D43553" w:rsidRDefault="00D43553" w:rsidP="00D43553">
            <w:pPr>
              <w:spacing w:after="0" w:line="240" w:lineRule="auto"/>
              <w:ind w:left="720"/>
              <w:rPr>
                <w:rFonts w:ascii="Calibri" w:eastAsia="Calibri" w:hAnsi="Calibri" w:cs="Calibri"/>
                <w:lang w:eastAsia="en-GB"/>
              </w:rPr>
            </w:pPr>
          </w:p>
        </w:tc>
        <w:tc>
          <w:tcPr>
            <w:tcW w:w="1325" w:type="dxa"/>
          </w:tcPr>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Interview</w:t>
            </w:r>
          </w:p>
          <w:p w:rsidR="00D43553" w:rsidRPr="00D43553" w:rsidRDefault="00D43553" w:rsidP="00D43553">
            <w:pPr>
              <w:spacing w:after="0" w:line="240" w:lineRule="auto"/>
              <w:rPr>
                <w:rFonts w:ascii="Calibri" w:eastAsia="Calibri" w:hAnsi="Calibri" w:cs="Calibri"/>
                <w:lang w:eastAsia="en-GB"/>
              </w:rPr>
            </w:pPr>
          </w:p>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Application</w:t>
            </w:r>
          </w:p>
          <w:p w:rsidR="00D43553" w:rsidRPr="00D43553" w:rsidRDefault="00D43553" w:rsidP="00D43553">
            <w:pPr>
              <w:spacing w:after="0" w:line="240" w:lineRule="auto"/>
              <w:rPr>
                <w:rFonts w:ascii="Calibri" w:eastAsia="Calibri" w:hAnsi="Calibri" w:cs="Calibri"/>
                <w:lang w:eastAsia="en-GB"/>
              </w:rPr>
            </w:pPr>
          </w:p>
          <w:p w:rsidR="00D43553" w:rsidRPr="00D43553" w:rsidRDefault="00D43553" w:rsidP="00D43553">
            <w:pPr>
              <w:spacing w:after="0" w:line="240" w:lineRule="auto"/>
              <w:rPr>
                <w:rFonts w:ascii="Calibri" w:eastAsia="Calibri" w:hAnsi="Calibri" w:cs="Calibri"/>
                <w:lang w:eastAsia="en-GB"/>
              </w:rPr>
            </w:pPr>
          </w:p>
        </w:tc>
      </w:tr>
      <w:tr w:rsidR="00D43553" w:rsidRPr="00D43553" w:rsidTr="003C4DB4">
        <w:tc>
          <w:tcPr>
            <w:tcW w:w="1502" w:type="dxa"/>
          </w:tcPr>
          <w:p w:rsidR="00D43553" w:rsidRPr="00D43553" w:rsidRDefault="00D43553" w:rsidP="00D43553">
            <w:pPr>
              <w:spacing w:after="0" w:line="240" w:lineRule="auto"/>
              <w:rPr>
                <w:rFonts w:ascii="Calibri" w:eastAsia="Calibri" w:hAnsi="Calibri" w:cs="Calibri"/>
                <w:b/>
                <w:lang w:eastAsia="en-GB"/>
              </w:rPr>
            </w:pPr>
            <w:r w:rsidRPr="00D43553">
              <w:rPr>
                <w:rFonts w:ascii="Calibri" w:eastAsia="Calibri" w:hAnsi="Calibri" w:cs="Calibri"/>
                <w:b/>
                <w:lang w:eastAsia="en-GB"/>
              </w:rPr>
              <w:t xml:space="preserve">Competence </w:t>
            </w:r>
          </w:p>
        </w:tc>
        <w:tc>
          <w:tcPr>
            <w:tcW w:w="3300" w:type="dxa"/>
          </w:tcPr>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Good organisational skills </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Good interpersonal skills including ability to resolve conflict</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Demonstrable awareness of legislation relating to the SEND </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Awareness of risk</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Effective communication with children, carers and other professionals</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Ability to work on own initiative</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Ability to deal with difficult situations </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Wide range of experience working with students with SEND</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Knowledge of the education system, particularly LA process for </w:t>
            </w:r>
            <w:proofErr w:type="spellStart"/>
            <w:r w:rsidRPr="00D43553">
              <w:rPr>
                <w:rFonts w:ascii="Calibri" w:eastAsia="Calibri" w:hAnsi="Calibri" w:cs="Calibri"/>
                <w:lang w:eastAsia="en-GB"/>
              </w:rPr>
              <w:t>EHC</w:t>
            </w:r>
            <w:proofErr w:type="spellEnd"/>
            <w:r w:rsidRPr="00D43553">
              <w:rPr>
                <w:rFonts w:ascii="Calibri" w:eastAsia="Calibri" w:hAnsi="Calibri" w:cs="Calibri"/>
                <w:lang w:eastAsia="en-GB"/>
              </w:rPr>
              <w:t xml:space="preserve"> assessments.</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Ability to identify effective interventions to ensure pupils maintain good progress</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Experience of line management </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Ability to work under pressure </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A positive attitude to personal development and training </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t>Ability to prepare and write reports and produce information as required</w:t>
            </w:r>
          </w:p>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lastRenderedPageBreak/>
              <w:t>Ability to use CPD to motivate, enthuse and develop staff</w:t>
            </w:r>
          </w:p>
        </w:tc>
        <w:tc>
          <w:tcPr>
            <w:tcW w:w="2889" w:type="dxa"/>
          </w:tcPr>
          <w:p w:rsidR="00D43553" w:rsidRPr="00D43553" w:rsidRDefault="00D43553" w:rsidP="00D43553">
            <w:pPr>
              <w:numPr>
                <w:ilvl w:val="0"/>
                <w:numId w:val="5"/>
              </w:numPr>
              <w:spacing w:after="0" w:line="240" w:lineRule="auto"/>
              <w:rPr>
                <w:rFonts w:ascii="Calibri" w:eastAsia="Calibri" w:hAnsi="Calibri" w:cs="Calibri"/>
                <w:lang w:eastAsia="en-GB"/>
              </w:rPr>
            </w:pPr>
            <w:r w:rsidRPr="00D43553">
              <w:rPr>
                <w:rFonts w:ascii="Calibri" w:eastAsia="Calibri" w:hAnsi="Calibri" w:cs="Calibri"/>
                <w:lang w:eastAsia="en-GB"/>
              </w:rPr>
              <w:lastRenderedPageBreak/>
              <w:t>Leadership experience in more than one school</w:t>
            </w:r>
          </w:p>
          <w:p w:rsidR="00D43553" w:rsidRPr="00D43553" w:rsidRDefault="00D43553" w:rsidP="00D43553">
            <w:pPr>
              <w:spacing w:after="0" w:line="240" w:lineRule="auto"/>
              <w:ind w:left="720"/>
              <w:rPr>
                <w:rFonts w:ascii="Calibri" w:eastAsia="Calibri" w:hAnsi="Calibri" w:cs="Calibri"/>
                <w:lang w:eastAsia="en-GB"/>
              </w:rPr>
            </w:pPr>
          </w:p>
        </w:tc>
        <w:tc>
          <w:tcPr>
            <w:tcW w:w="1325" w:type="dxa"/>
          </w:tcPr>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Interview</w:t>
            </w:r>
          </w:p>
          <w:p w:rsidR="00D43553" w:rsidRPr="00D43553" w:rsidRDefault="00D43553" w:rsidP="00D43553">
            <w:pPr>
              <w:spacing w:after="0" w:line="240" w:lineRule="auto"/>
              <w:rPr>
                <w:rFonts w:ascii="Calibri" w:eastAsia="Calibri" w:hAnsi="Calibri" w:cs="Calibri"/>
                <w:lang w:eastAsia="en-GB"/>
              </w:rPr>
            </w:pPr>
          </w:p>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 xml:space="preserve">Application </w:t>
            </w:r>
          </w:p>
        </w:tc>
      </w:tr>
      <w:tr w:rsidR="00D43553" w:rsidRPr="00D43553" w:rsidTr="003C4DB4">
        <w:tc>
          <w:tcPr>
            <w:tcW w:w="1502" w:type="dxa"/>
          </w:tcPr>
          <w:p w:rsidR="00D43553" w:rsidRPr="00D43553" w:rsidRDefault="00D43553" w:rsidP="00D43553">
            <w:pPr>
              <w:spacing w:after="0" w:line="240" w:lineRule="auto"/>
              <w:rPr>
                <w:rFonts w:ascii="Calibri" w:eastAsia="Calibri" w:hAnsi="Calibri" w:cs="Calibri"/>
                <w:b/>
                <w:lang w:eastAsia="en-GB"/>
              </w:rPr>
            </w:pPr>
            <w:r w:rsidRPr="00D43553">
              <w:rPr>
                <w:rFonts w:ascii="Calibri" w:eastAsia="Calibri" w:hAnsi="Calibri" w:cs="Calibri"/>
                <w:b/>
                <w:lang w:eastAsia="en-GB"/>
              </w:rPr>
              <w:t xml:space="preserve">Qualifications and Training </w:t>
            </w:r>
          </w:p>
        </w:tc>
        <w:tc>
          <w:tcPr>
            <w:tcW w:w="3300" w:type="dxa"/>
          </w:tcPr>
          <w:p w:rsidR="00D43553" w:rsidRPr="00D43553" w:rsidRDefault="00D43553" w:rsidP="00D43553">
            <w:pPr>
              <w:numPr>
                <w:ilvl w:val="0"/>
                <w:numId w:val="6"/>
              </w:numPr>
              <w:spacing w:after="0" w:line="240" w:lineRule="auto"/>
              <w:rPr>
                <w:rFonts w:ascii="Calibri" w:eastAsia="Calibri" w:hAnsi="Calibri" w:cs="Calibri"/>
                <w:lang w:eastAsia="en-GB"/>
              </w:rPr>
            </w:pPr>
            <w:r w:rsidRPr="00D43553">
              <w:rPr>
                <w:rFonts w:ascii="Calibri" w:eastAsia="Calibri" w:hAnsi="Calibri" w:cs="Calibri"/>
                <w:lang w:eastAsia="en-GB"/>
              </w:rPr>
              <w:t>Qualified teacher status</w:t>
            </w:r>
          </w:p>
          <w:p w:rsidR="00D43553" w:rsidRPr="00D43553" w:rsidRDefault="00D43553" w:rsidP="00D43553">
            <w:pPr>
              <w:numPr>
                <w:ilvl w:val="0"/>
                <w:numId w:val="6"/>
              </w:numPr>
              <w:spacing w:after="0" w:line="240" w:lineRule="auto"/>
              <w:rPr>
                <w:rFonts w:ascii="Calibri" w:eastAsia="Calibri" w:hAnsi="Calibri" w:cs="Calibri"/>
                <w:lang w:eastAsia="en-GB"/>
              </w:rPr>
            </w:pPr>
            <w:r w:rsidRPr="00D43553">
              <w:rPr>
                <w:rFonts w:ascii="Calibri" w:eastAsia="Calibri" w:hAnsi="Calibri" w:cs="Calibri"/>
                <w:lang w:eastAsia="en-GB"/>
              </w:rPr>
              <w:t>National Award for SEND qualification (or be working towards)</w:t>
            </w:r>
          </w:p>
          <w:p w:rsidR="00D43553" w:rsidRPr="00D43553" w:rsidRDefault="00D43553" w:rsidP="00D43553">
            <w:pPr>
              <w:spacing w:after="0" w:line="240" w:lineRule="auto"/>
              <w:ind w:left="360"/>
              <w:rPr>
                <w:rFonts w:ascii="Calibri" w:eastAsia="Calibri" w:hAnsi="Calibri" w:cs="Calibri"/>
                <w:lang w:eastAsia="en-GB"/>
              </w:rPr>
            </w:pPr>
          </w:p>
        </w:tc>
        <w:tc>
          <w:tcPr>
            <w:tcW w:w="2889" w:type="dxa"/>
          </w:tcPr>
          <w:p w:rsidR="00D43553" w:rsidRPr="00D43553" w:rsidRDefault="00D43553" w:rsidP="00D43553">
            <w:pPr>
              <w:numPr>
                <w:ilvl w:val="0"/>
                <w:numId w:val="6"/>
              </w:numPr>
              <w:spacing w:after="0" w:line="240" w:lineRule="auto"/>
              <w:rPr>
                <w:rFonts w:ascii="Calibri" w:eastAsia="Calibri" w:hAnsi="Calibri" w:cs="Calibri"/>
                <w:lang w:eastAsia="en-GB"/>
              </w:rPr>
            </w:pPr>
            <w:r w:rsidRPr="00D43553">
              <w:rPr>
                <w:rFonts w:ascii="Calibri" w:eastAsia="Calibri" w:hAnsi="Calibri" w:cs="Calibri"/>
                <w:lang w:eastAsia="en-GB"/>
              </w:rPr>
              <w:t>Middle/senior leadership qualification</w:t>
            </w:r>
          </w:p>
          <w:p w:rsidR="00D43553" w:rsidRPr="00D43553" w:rsidRDefault="00D43553" w:rsidP="00D43553">
            <w:pPr>
              <w:numPr>
                <w:ilvl w:val="0"/>
                <w:numId w:val="6"/>
              </w:numPr>
              <w:spacing w:after="0" w:line="240" w:lineRule="auto"/>
              <w:rPr>
                <w:rFonts w:ascii="Calibri" w:eastAsia="Calibri" w:hAnsi="Calibri" w:cs="Calibri"/>
                <w:lang w:eastAsia="en-GB"/>
              </w:rPr>
            </w:pPr>
            <w:r w:rsidRPr="00D43553">
              <w:rPr>
                <w:rFonts w:ascii="Calibri" w:eastAsia="Calibri" w:hAnsi="Calibri" w:cs="Calibri"/>
                <w:lang w:eastAsia="en-GB"/>
              </w:rPr>
              <w:t>Commitment to undertake further training as required</w:t>
            </w:r>
          </w:p>
        </w:tc>
        <w:tc>
          <w:tcPr>
            <w:tcW w:w="1325" w:type="dxa"/>
          </w:tcPr>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 xml:space="preserve">Application </w:t>
            </w:r>
          </w:p>
          <w:p w:rsidR="00D43553" w:rsidRPr="00D43553" w:rsidRDefault="00D43553" w:rsidP="00D43553">
            <w:pPr>
              <w:spacing w:after="0" w:line="240" w:lineRule="auto"/>
              <w:rPr>
                <w:rFonts w:ascii="Calibri" w:eastAsia="Calibri" w:hAnsi="Calibri" w:cs="Calibri"/>
                <w:lang w:eastAsia="en-GB"/>
              </w:rPr>
            </w:pPr>
          </w:p>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Certificates</w:t>
            </w:r>
          </w:p>
        </w:tc>
      </w:tr>
      <w:tr w:rsidR="00D43553" w:rsidRPr="00D43553" w:rsidTr="003C4DB4">
        <w:trPr>
          <w:trHeight w:val="1322"/>
        </w:trPr>
        <w:tc>
          <w:tcPr>
            <w:tcW w:w="1502" w:type="dxa"/>
          </w:tcPr>
          <w:p w:rsidR="00D43553" w:rsidRPr="00D43553" w:rsidRDefault="00D43553" w:rsidP="00D43553">
            <w:pPr>
              <w:spacing w:after="0" w:line="240" w:lineRule="auto"/>
              <w:rPr>
                <w:rFonts w:ascii="Calibri" w:eastAsia="Calibri" w:hAnsi="Calibri" w:cs="Calibri"/>
                <w:b/>
                <w:lang w:eastAsia="en-GB"/>
              </w:rPr>
            </w:pPr>
            <w:r w:rsidRPr="00D43553">
              <w:rPr>
                <w:rFonts w:ascii="Calibri" w:eastAsia="Calibri" w:hAnsi="Calibri" w:cs="Calibri"/>
                <w:b/>
                <w:lang w:eastAsia="en-GB"/>
              </w:rPr>
              <w:t>Special Requirements</w:t>
            </w:r>
          </w:p>
        </w:tc>
        <w:tc>
          <w:tcPr>
            <w:tcW w:w="3300" w:type="dxa"/>
          </w:tcPr>
          <w:p w:rsidR="00D43553" w:rsidRPr="00D43553" w:rsidRDefault="00D43553" w:rsidP="00D43553">
            <w:pPr>
              <w:numPr>
                <w:ilvl w:val="0"/>
                <w:numId w:val="7"/>
              </w:numPr>
              <w:spacing w:after="0" w:line="240" w:lineRule="auto"/>
              <w:rPr>
                <w:rFonts w:ascii="Calibri" w:eastAsia="Calibri" w:hAnsi="Calibri" w:cs="Calibri"/>
                <w:lang w:eastAsia="en-GB"/>
              </w:rPr>
            </w:pPr>
            <w:r w:rsidRPr="00D43553">
              <w:rPr>
                <w:rFonts w:ascii="Calibri" w:eastAsia="Calibri" w:hAnsi="Calibri" w:cs="Calibri"/>
                <w:lang w:eastAsia="en-GB"/>
              </w:rPr>
              <w:t>Car owner with full driving licence</w:t>
            </w:r>
          </w:p>
          <w:p w:rsidR="00D43553" w:rsidRPr="00D43553" w:rsidRDefault="00D43553" w:rsidP="00D43553">
            <w:pPr>
              <w:numPr>
                <w:ilvl w:val="0"/>
                <w:numId w:val="7"/>
              </w:numPr>
              <w:spacing w:after="0" w:line="240" w:lineRule="auto"/>
              <w:rPr>
                <w:rFonts w:ascii="Calibri" w:eastAsia="Calibri" w:hAnsi="Calibri" w:cs="Calibri"/>
                <w:lang w:eastAsia="en-GB"/>
              </w:rPr>
            </w:pPr>
            <w:r w:rsidRPr="00D43553">
              <w:rPr>
                <w:rFonts w:ascii="Calibri" w:eastAsia="Calibri" w:hAnsi="Calibri" w:cs="Calibri"/>
                <w:lang w:eastAsia="en-GB"/>
              </w:rPr>
              <w:t xml:space="preserve">Flexibility in work pattern may be required occasionally </w:t>
            </w:r>
          </w:p>
        </w:tc>
        <w:tc>
          <w:tcPr>
            <w:tcW w:w="2889" w:type="dxa"/>
          </w:tcPr>
          <w:p w:rsidR="00D43553" w:rsidRPr="00D43553" w:rsidRDefault="00D43553" w:rsidP="00D43553">
            <w:pPr>
              <w:spacing w:after="0" w:line="240" w:lineRule="auto"/>
              <w:rPr>
                <w:rFonts w:ascii="Calibri" w:eastAsia="Calibri" w:hAnsi="Calibri" w:cs="Calibri"/>
                <w:lang w:eastAsia="en-GB"/>
              </w:rPr>
            </w:pPr>
          </w:p>
        </w:tc>
        <w:tc>
          <w:tcPr>
            <w:tcW w:w="1325" w:type="dxa"/>
          </w:tcPr>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Interview</w:t>
            </w:r>
          </w:p>
          <w:p w:rsidR="00D43553" w:rsidRPr="00D43553" w:rsidRDefault="00D43553" w:rsidP="00D43553">
            <w:pPr>
              <w:spacing w:after="0" w:line="240" w:lineRule="auto"/>
              <w:rPr>
                <w:rFonts w:ascii="Calibri" w:eastAsia="Calibri" w:hAnsi="Calibri" w:cs="Calibri"/>
                <w:lang w:eastAsia="en-GB"/>
              </w:rPr>
            </w:pPr>
          </w:p>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 xml:space="preserve">Application </w:t>
            </w:r>
          </w:p>
          <w:p w:rsidR="00D43553" w:rsidRPr="00D43553" w:rsidRDefault="00D43553" w:rsidP="00D43553">
            <w:pPr>
              <w:spacing w:after="0" w:line="240" w:lineRule="auto"/>
              <w:rPr>
                <w:rFonts w:ascii="Calibri" w:eastAsia="Calibri" w:hAnsi="Calibri" w:cs="Calibri"/>
                <w:lang w:eastAsia="en-GB"/>
              </w:rPr>
            </w:pPr>
            <w:r w:rsidRPr="00D43553">
              <w:rPr>
                <w:rFonts w:ascii="Calibri" w:eastAsia="Calibri" w:hAnsi="Calibri" w:cs="Calibri"/>
                <w:lang w:eastAsia="en-GB"/>
              </w:rPr>
              <w:t xml:space="preserve"> </w:t>
            </w:r>
          </w:p>
        </w:tc>
      </w:tr>
    </w:tbl>
    <w:p w:rsidR="00D43553" w:rsidRPr="00D43553" w:rsidRDefault="00D43553" w:rsidP="00D43553">
      <w:pPr>
        <w:spacing w:after="0"/>
        <w:rPr>
          <w:rFonts w:ascii="Calibri" w:eastAsia="Calibri" w:hAnsi="Calibri" w:cs="Calibri"/>
          <w:lang w:eastAsia="en-GB"/>
        </w:rPr>
      </w:pPr>
    </w:p>
    <w:p w:rsidR="00D43553" w:rsidRPr="00D43553" w:rsidRDefault="00D43553" w:rsidP="00D43553">
      <w:pPr>
        <w:spacing w:after="0"/>
        <w:rPr>
          <w:rFonts w:ascii="Calibri" w:eastAsia="Calibri" w:hAnsi="Calibri" w:cs="Calibri"/>
          <w:lang w:eastAsia="en-GB"/>
        </w:rPr>
      </w:pPr>
    </w:p>
    <w:p w:rsidR="00D43553" w:rsidRPr="00D43553" w:rsidRDefault="00D43553" w:rsidP="00D43553">
      <w:pPr>
        <w:spacing w:after="0" w:line="276" w:lineRule="auto"/>
        <w:rPr>
          <w:rFonts w:ascii="Calibri" w:eastAsia="Calibri" w:hAnsi="Calibri" w:cs="Calibri"/>
          <w:b/>
          <w:lang w:eastAsia="en-GB"/>
        </w:rPr>
      </w:pPr>
      <w:r w:rsidRPr="00D43553">
        <w:rPr>
          <w:rFonts w:ascii="Calibri" w:eastAsia="Calibri" w:hAnsi="Calibri" w:cs="Calibri"/>
          <w:b/>
          <w:i/>
          <w:lang w:eastAsia="en-GB"/>
        </w:rPr>
        <w:t>Springwell Learning Community Lincolnshire is committed to safeguarding and promoting the welfare of children and young people and expects all staff and volunteers to share this commitment. All appointments will be subject to DBS clearance.</w:t>
      </w:r>
    </w:p>
    <w:p w:rsidR="00D43553" w:rsidRPr="00D43553" w:rsidRDefault="00D43553" w:rsidP="00D43553">
      <w:pPr>
        <w:spacing w:after="0"/>
        <w:rPr>
          <w:rFonts w:ascii="Calibri" w:eastAsia="Calibri" w:hAnsi="Calibri" w:cs="Calibri"/>
          <w:lang w:eastAsia="en-GB"/>
        </w:rPr>
      </w:pPr>
    </w:p>
    <w:p w:rsidR="008A0AAA" w:rsidRDefault="008A0AAA"/>
    <w:sectPr w:rsidR="008A0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B17"/>
    <w:multiLevelType w:val="multilevel"/>
    <w:tmpl w:val="EA821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AE78C0"/>
    <w:multiLevelType w:val="multilevel"/>
    <w:tmpl w:val="68888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FF73EA"/>
    <w:multiLevelType w:val="multilevel"/>
    <w:tmpl w:val="64325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D873F0"/>
    <w:multiLevelType w:val="multilevel"/>
    <w:tmpl w:val="3B628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E3116D"/>
    <w:multiLevelType w:val="multilevel"/>
    <w:tmpl w:val="7F705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5D5C7E"/>
    <w:multiLevelType w:val="multilevel"/>
    <w:tmpl w:val="43F8E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DD7172"/>
    <w:multiLevelType w:val="multilevel"/>
    <w:tmpl w:val="FF48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C8"/>
    <w:rsid w:val="001C3CC8"/>
    <w:rsid w:val="004F3D34"/>
    <w:rsid w:val="008A0AAA"/>
    <w:rsid w:val="00D43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89A3"/>
  <w15:chartTrackingRefBased/>
  <w15:docId w15:val="{F79151B5-9FFA-4D9A-A005-651A99C3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Jeffries</dc:creator>
  <cp:keywords/>
  <dc:description/>
  <cp:lastModifiedBy>Joe Jeffries</cp:lastModifiedBy>
  <cp:revision>3</cp:revision>
  <dcterms:created xsi:type="dcterms:W3CDTF">2024-05-13T07:41:00Z</dcterms:created>
  <dcterms:modified xsi:type="dcterms:W3CDTF">2024-05-13T07:41:00Z</dcterms:modified>
</cp:coreProperties>
</file>