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6BA85" w14:textId="273CEDAD" w:rsidR="00446B73" w:rsidRDefault="00D60467">
      <w:pPr>
        <w:tabs>
          <w:tab w:val="left" w:pos="6891"/>
        </w:tabs>
        <w:ind w:left="510"/>
        <w:rPr>
          <w:rFonts w:ascii="Times New Roman"/>
          <w:sz w:val="20"/>
        </w:rPr>
      </w:pPr>
      <w:r>
        <w:rPr>
          <w:rFonts w:ascii="Times New Roman"/>
          <w:noProof/>
          <w:lang w:val="en-GB" w:eastAsia="en-GB"/>
        </w:rPr>
        <w:drawing>
          <wp:inline distT="0" distB="0" distL="0" distR="0" wp14:anchorId="6776C323" wp14:editId="522905E2">
            <wp:extent cx="1170305" cy="1188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0305" cy="1188720"/>
                    </a:xfrm>
                    <a:prstGeom prst="rect">
                      <a:avLst/>
                    </a:prstGeom>
                    <a:noFill/>
                  </pic:spPr>
                </pic:pic>
              </a:graphicData>
            </a:graphic>
          </wp:inline>
        </w:drawing>
      </w:r>
      <w:r w:rsidR="00A61F94">
        <w:rPr>
          <w:rFonts w:ascii="Times New Roman"/>
          <w:position w:val="1"/>
          <w:sz w:val="20"/>
        </w:rPr>
        <w:tab/>
      </w:r>
      <w:r w:rsidR="00A61F94">
        <w:rPr>
          <w:rFonts w:ascii="Times New Roman"/>
          <w:noProof/>
          <w:sz w:val="20"/>
          <w:lang w:val="en-GB" w:eastAsia="en-GB"/>
        </w:rPr>
        <w:drawing>
          <wp:inline distT="0" distB="0" distL="0" distR="0" wp14:anchorId="4A78ACB4" wp14:editId="1286469E">
            <wp:extent cx="2278257" cy="689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278257" cy="689800"/>
                    </a:xfrm>
                    <a:prstGeom prst="rect">
                      <a:avLst/>
                    </a:prstGeom>
                  </pic:spPr>
                </pic:pic>
              </a:graphicData>
            </a:graphic>
          </wp:inline>
        </w:drawing>
      </w:r>
    </w:p>
    <w:p w14:paraId="189E68EB" w14:textId="0EFD9588" w:rsidR="00446B73" w:rsidRDefault="00446B73">
      <w:pPr>
        <w:pStyle w:val="BodyText"/>
        <w:rPr>
          <w:rFonts w:ascii="Times New Roman"/>
        </w:rPr>
      </w:pPr>
    </w:p>
    <w:p w14:paraId="5214CB7C" w14:textId="0F09A57E" w:rsidR="00185314" w:rsidRDefault="00A61F94" w:rsidP="00185314">
      <w:pPr>
        <w:pStyle w:val="Title"/>
      </w:pPr>
      <w:r>
        <w:rPr>
          <w:spacing w:val="-2"/>
        </w:rPr>
        <w:t xml:space="preserve">Appointment </w:t>
      </w:r>
      <w:r>
        <w:t>Information</w:t>
      </w:r>
      <w:r>
        <w:rPr>
          <w:spacing w:val="-31"/>
        </w:rPr>
        <w:t xml:space="preserve"> </w:t>
      </w:r>
      <w:r>
        <w:t>Pack</w:t>
      </w:r>
    </w:p>
    <w:p w14:paraId="2301D6C7" w14:textId="2458A214" w:rsidR="00D60467" w:rsidRDefault="00D60467" w:rsidP="002F6285">
      <w:pPr>
        <w:jc w:val="center"/>
        <w:rPr>
          <w:color w:val="000000" w:themeColor="text1"/>
        </w:rPr>
      </w:pPr>
    </w:p>
    <w:p w14:paraId="1899499E" w14:textId="77777777" w:rsidR="00D60467" w:rsidRDefault="00D60467" w:rsidP="002F6285">
      <w:pPr>
        <w:jc w:val="center"/>
        <w:rPr>
          <w:color w:val="000000" w:themeColor="text1"/>
        </w:rPr>
      </w:pPr>
      <w:r>
        <w:rPr>
          <w:noProof/>
          <w:color w:val="000000" w:themeColor="text1"/>
          <w:lang w:val="en-GB" w:eastAsia="en-GB"/>
        </w:rPr>
        <w:drawing>
          <wp:anchor distT="0" distB="0" distL="114300" distR="114300" simplePos="0" relativeHeight="487601152" behindDoc="0" locked="0" layoutInCell="1" allowOverlap="1" wp14:anchorId="5512C116" wp14:editId="4B864288">
            <wp:simplePos x="0" y="0"/>
            <wp:positionH relativeFrom="column">
              <wp:posOffset>2176780</wp:posOffset>
            </wp:positionH>
            <wp:positionV relativeFrom="paragraph">
              <wp:posOffset>323850</wp:posOffset>
            </wp:positionV>
            <wp:extent cx="1768475" cy="1179195"/>
            <wp:effectExtent l="323850" t="323850" r="327025" b="3257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3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8475" cy="11791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000000" w:themeColor="text1"/>
          <w:lang w:val="en-GB" w:eastAsia="en-GB"/>
        </w:rPr>
        <w:drawing>
          <wp:anchor distT="0" distB="0" distL="114300" distR="114300" simplePos="0" relativeHeight="487602176" behindDoc="0" locked="0" layoutInCell="1" allowOverlap="1" wp14:anchorId="78B33791" wp14:editId="0E679F8E">
            <wp:simplePos x="0" y="0"/>
            <wp:positionH relativeFrom="column">
              <wp:posOffset>0</wp:posOffset>
            </wp:positionH>
            <wp:positionV relativeFrom="paragraph">
              <wp:posOffset>323215</wp:posOffset>
            </wp:positionV>
            <wp:extent cx="1768475" cy="1179195"/>
            <wp:effectExtent l="323850" t="323850" r="327025" b="3257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th read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8475" cy="11791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000000" w:themeColor="text1"/>
          <w:lang w:val="en-GB" w:eastAsia="en-GB"/>
        </w:rPr>
        <w:drawing>
          <wp:anchor distT="0" distB="0" distL="114300" distR="114300" simplePos="0" relativeHeight="487603200" behindDoc="0" locked="0" layoutInCell="1" allowOverlap="1" wp14:anchorId="3860B106" wp14:editId="707413FC">
            <wp:simplePos x="0" y="0"/>
            <wp:positionH relativeFrom="column">
              <wp:posOffset>4353560</wp:posOffset>
            </wp:positionH>
            <wp:positionV relativeFrom="paragraph">
              <wp:posOffset>323850</wp:posOffset>
            </wp:positionV>
            <wp:extent cx="1767840" cy="1179195"/>
            <wp:effectExtent l="323850" t="323850" r="327660" b="3257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46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7840" cy="11791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BA9E427" w14:textId="77777777" w:rsidR="00D60467" w:rsidRDefault="00D60467" w:rsidP="002F6285">
      <w:pPr>
        <w:jc w:val="center"/>
        <w:rPr>
          <w:color w:val="000000" w:themeColor="text1"/>
        </w:rPr>
      </w:pPr>
    </w:p>
    <w:p w14:paraId="4FA27705" w14:textId="77777777" w:rsidR="00D60467" w:rsidRDefault="00D60467" w:rsidP="002F6285">
      <w:pPr>
        <w:jc w:val="center"/>
        <w:rPr>
          <w:sz w:val="20"/>
          <w:szCs w:val="20"/>
        </w:rPr>
      </w:pPr>
      <w:r>
        <w:rPr>
          <w:sz w:val="20"/>
          <w:szCs w:val="20"/>
        </w:rPr>
        <w:t>4.</w:t>
      </w:r>
    </w:p>
    <w:p w14:paraId="26BCE644" w14:textId="77777777" w:rsidR="00D60467" w:rsidRDefault="00D60467" w:rsidP="002F6285">
      <w:pPr>
        <w:jc w:val="center"/>
        <w:rPr>
          <w:sz w:val="20"/>
          <w:szCs w:val="20"/>
        </w:rPr>
      </w:pPr>
    </w:p>
    <w:p w14:paraId="37DA8450" w14:textId="77777777" w:rsidR="00D60467" w:rsidRDefault="00D60467" w:rsidP="002F6285">
      <w:pPr>
        <w:jc w:val="center"/>
        <w:rPr>
          <w:sz w:val="20"/>
          <w:szCs w:val="20"/>
        </w:rPr>
      </w:pPr>
    </w:p>
    <w:p w14:paraId="7AC05ABD" w14:textId="55DA2533" w:rsidR="00446B73" w:rsidRDefault="00446B73" w:rsidP="002F6285">
      <w:pPr>
        <w:pStyle w:val="BodyText"/>
        <w:jc w:val="center"/>
        <w:rPr>
          <w:b/>
          <w:sz w:val="20"/>
        </w:rPr>
      </w:pPr>
    </w:p>
    <w:p w14:paraId="4065F654" w14:textId="73E6D163" w:rsidR="00446B73" w:rsidRDefault="00446B73" w:rsidP="002F6285">
      <w:pPr>
        <w:pStyle w:val="BodyText"/>
        <w:spacing w:before="9"/>
        <w:jc w:val="center"/>
        <w:rPr>
          <w:noProof/>
          <w:color w:val="000000" w:themeColor="text1"/>
          <w:lang w:eastAsia="en-GB"/>
        </w:rPr>
      </w:pPr>
    </w:p>
    <w:p w14:paraId="5B14EA1E" w14:textId="463D5FFF" w:rsidR="00185314" w:rsidRDefault="00185314" w:rsidP="002F6285">
      <w:pPr>
        <w:pStyle w:val="BodyText"/>
        <w:spacing w:before="9"/>
        <w:jc w:val="center"/>
        <w:rPr>
          <w:noProof/>
          <w:color w:val="000000" w:themeColor="text1"/>
          <w:lang w:eastAsia="en-GB"/>
        </w:rPr>
      </w:pPr>
    </w:p>
    <w:p w14:paraId="1DC39C51" w14:textId="4E6FFFF6" w:rsidR="00185314" w:rsidRDefault="00185314" w:rsidP="002F6285">
      <w:pPr>
        <w:pStyle w:val="BodyText"/>
        <w:spacing w:before="9"/>
        <w:jc w:val="center"/>
        <w:rPr>
          <w:noProof/>
          <w:color w:val="000000" w:themeColor="text1"/>
          <w:lang w:eastAsia="en-GB"/>
        </w:rPr>
      </w:pPr>
    </w:p>
    <w:p w14:paraId="70E3C133" w14:textId="606AA91C" w:rsidR="0071317A" w:rsidRDefault="0071317A">
      <w:pPr>
        <w:pStyle w:val="BodyText"/>
        <w:rPr>
          <w:b/>
          <w:sz w:val="20"/>
        </w:rPr>
      </w:pPr>
    </w:p>
    <w:p w14:paraId="180F287A" w14:textId="496EB1C2" w:rsidR="00446B73" w:rsidRDefault="0071317A">
      <w:pPr>
        <w:pStyle w:val="BodyText"/>
        <w:rPr>
          <w:b/>
          <w:sz w:val="20"/>
        </w:rPr>
      </w:pPr>
      <w:r>
        <w:rPr>
          <w:b/>
          <w:sz w:val="20"/>
        </w:rPr>
        <w:t xml:space="preserve">                          </w:t>
      </w:r>
      <w:r w:rsidR="00185314">
        <w:rPr>
          <w:b/>
          <w:sz w:val="20"/>
        </w:rPr>
        <w:t xml:space="preserve">                  </w:t>
      </w:r>
    </w:p>
    <w:p w14:paraId="3E655C5E" w14:textId="5FB46490" w:rsidR="00185314" w:rsidRDefault="00185314">
      <w:pPr>
        <w:pStyle w:val="BodyText"/>
        <w:rPr>
          <w:b/>
          <w:sz w:val="13"/>
        </w:rPr>
      </w:pPr>
    </w:p>
    <w:p w14:paraId="2682CC92" w14:textId="77777777" w:rsidR="00185314" w:rsidRDefault="00185314">
      <w:pPr>
        <w:pStyle w:val="BodyText"/>
        <w:rPr>
          <w:b/>
          <w:sz w:val="13"/>
        </w:rPr>
      </w:pPr>
    </w:p>
    <w:tbl>
      <w:tblPr>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4"/>
        <w:gridCol w:w="7024"/>
      </w:tblGrid>
      <w:tr w:rsidR="00446B73" w14:paraId="7F3AB6D7" w14:textId="77777777" w:rsidTr="00200793">
        <w:trPr>
          <w:trHeight w:val="345"/>
        </w:trPr>
        <w:tc>
          <w:tcPr>
            <w:tcW w:w="3174" w:type="dxa"/>
            <w:vAlign w:val="center"/>
          </w:tcPr>
          <w:p w14:paraId="7F1C4CBD" w14:textId="77777777" w:rsidR="00446B73" w:rsidRDefault="00A61F94" w:rsidP="00200793">
            <w:pPr>
              <w:pStyle w:val="TableParagraph"/>
              <w:spacing w:line="325" w:lineRule="exact"/>
              <w:ind w:left="107"/>
              <w:rPr>
                <w:b/>
                <w:sz w:val="28"/>
              </w:rPr>
            </w:pPr>
            <w:r>
              <w:rPr>
                <w:b/>
                <w:spacing w:val="-2"/>
                <w:sz w:val="28"/>
              </w:rPr>
              <w:t>Vacancy</w:t>
            </w:r>
          </w:p>
        </w:tc>
        <w:tc>
          <w:tcPr>
            <w:tcW w:w="7024" w:type="dxa"/>
            <w:vAlign w:val="center"/>
          </w:tcPr>
          <w:p w14:paraId="7BB8E51E" w14:textId="52DFE66B" w:rsidR="00446B73" w:rsidRPr="00AD329A" w:rsidRDefault="00BE7256" w:rsidP="00200793">
            <w:pPr>
              <w:pStyle w:val="TableParagraph"/>
              <w:spacing w:line="325" w:lineRule="exact"/>
              <w:ind w:left="105"/>
              <w:rPr>
                <w:sz w:val="28"/>
                <w:szCs w:val="28"/>
              </w:rPr>
            </w:pPr>
            <w:r>
              <w:rPr>
                <w:rFonts w:cs="Arial"/>
                <w:sz w:val="28"/>
                <w:szCs w:val="28"/>
              </w:rPr>
              <w:t>Pastoral Manager</w:t>
            </w:r>
            <w:r w:rsidR="00713D7B">
              <w:rPr>
                <w:rFonts w:cs="Arial"/>
                <w:sz w:val="28"/>
                <w:szCs w:val="28"/>
              </w:rPr>
              <w:t xml:space="preserve"> </w:t>
            </w:r>
          </w:p>
        </w:tc>
      </w:tr>
      <w:tr w:rsidR="00446B73" w14:paraId="2072781F" w14:textId="77777777" w:rsidTr="00200793">
        <w:trPr>
          <w:trHeight w:val="342"/>
        </w:trPr>
        <w:tc>
          <w:tcPr>
            <w:tcW w:w="3174" w:type="dxa"/>
            <w:vAlign w:val="center"/>
          </w:tcPr>
          <w:p w14:paraId="0A855B8E" w14:textId="77777777" w:rsidR="00446B73" w:rsidRDefault="00A61F94" w:rsidP="00200793">
            <w:pPr>
              <w:pStyle w:val="TableParagraph"/>
              <w:spacing w:line="323" w:lineRule="exact"/>
              <w:ind w:left="107"/>
              <w:rPr>
                <w:b/>
                <w:sz w:val="28"/>
              </w:rPr>
            </w:pPr>
            <w:r>
              <w:rPr>
                <w:b/>
                <w:spacing w:val="-2"/>
                <w:sz w:val="28"/>
              </w:rPr>
              <w:t>Location</w:t>
            </w:r>
          </w:p>
        </w:tc>
        <w:tc>
          <w:tcPr>
            <w:tcW w:w="7024" w:type="dxa"/>
            <w:vAlign w:val="center"/>
          </w:tcPr>
          <w:p w14:paraId="39161D65" w14:textId="6AC7583E" w:rsidR="00446B73" w:rsidRPr="00AD329A" w:rsidRDefault="00D60467" w:rsidP="00200793">
            <w:pPr>
              <w:pStyle w:val="TableParagraph"/>
              <w:spacing w:line="323" w:lineRule="exact"/>
              <w:ind w:left="105"/>
              <w:rPr>
                <w:sz w:val="28"/>
                <w:szCs w:val="28"/>
                <w:highlight w:val="yellow"/>
              </w:rPr>
            </w:pPr>
            <w:r w:rsidRPr="00AD329A">
              <w:rPr>
                <w:sz w:val="28"/>
                <w:szCs w:val="28"/>
              </w:rPr>
              <w:t xml:space="preserve">Deeplish Primary </w:t>
            </w:r>
            <w:r w:rsidR="007A75F1" w:rsidRPr="00AD329A">
              <w:rPr>
                <w:sz w:val="28"/>
                <w:szCs w:val="28"/>
              </w:rPr>
              <w:t>Academy</w:t>
            </w:r>
          </w:p>
        </w:tc>
      </w:tr>
      <w:tr w:rsidR="00446B73" w14:paraId="117802F7" w14:textId="77777777" w:rsidTr="00200793">
        <w:trPr>
          <w:trHeight w:val="342"/>
        </w:trPr>
        <w:tc>
          <w:tcPr>
            <w:tcW w:w="3174" w:type="dxa"/>
            <w:vAlign w:val="center"/>
          </w:tcPr>
          <w:p w14:paraId="6276FB3A" w14:textId="77777777" w:rsidR="00446B73" w:rsidRDefault="00A61F94" w:rsidP="00200793">
            <w:pPr>
              <w:pStyle w:val="TableParagraph"/>
              <w:spacing w:line="323" w:lineRule="exact"/>
              <w:ind w:left="107"/>
              <w:rPr>
                <w:b/>
                <w:sz w:val="28"/>
              </w:rPr>
            </w:pPr>
            <w:r>
              <w:rPr>
                <w:b/>
                <w:sz w:val="28"/>
              </w:rPr>
              <w:t>Start</w:t>
            </w:r>
            <w:r>
              <w:rPr>
                <w:b/>
                <w:spacing w:val="-2"/>
                <w:sz w:val="28"/>
              </w:rPr>
              <w:t xml:space="preserve"> </w:t>
            </w:r>
            <w:r>
              <w:rPr>
                <w:b/>
                <w:spacing w:val="-4"/>
                <w:sz w:val="28"/>
              </w:rPr>
              <w:t>date</w:t>
            </w:r>
          </w:p>
        </w:tc>
        <w:tc>
          <w:tcPr>
            <w:tcW w:w="7024" w:type="dxa"/>
            <w:vAlign w:val="center"/>
          </w:tcPr>
          <w:p w14:paraId="0990C23B" w14:textId="698006E8" w:rsidR="00446B73" w:rsidRPr="00AD329A" w:rsidRDefault="00D60467" w:rsidP="00200793">
            <w:pPr>
              <w:pStyle w:val="TableParagraph"/>
              <w:spacing w:line="293" w:lineRule="exact"/>
              <w:ind w:left="105"/>
              <w:rPr>
                <w:sz w:val="28"/>
                <w:szCs w:val="28"/>
              </w:rPr>
            </w:pPr>
            <w:r w:rsidRPr="00AD329A">
              <w:rPr>
                <w:sz w:val="28"/>
                <w:szCs w:val="28"/>
              </w:rPr>
              <w:t>ASAP</w:t>
            </w:r>
          </w:p>
        </w:tc>
      </w:tr>
      <w:tr w:rsidR="00446B73" w14:paraId="6A943053" w14:textId="77777777" w:rsidTr="00200793">
        <w:trPr>
          <w:trHeight w:val="1029"/>
        </w:trPr>
        <w:tc>
          <w:tcPr>
            <w:tcW w:w="3174" w:type="dxa"/>
            <w:vAlign w:val="center"/>
          </w:tcPr>
          <w:p w14:paraId="441673AE" w14:textId="77777777" w:rsidR="00446B73" w:rsidRDefault="00A61F94" w:rsidP="00200793">
            <w:pPr>
              <w:pStyle w:val="TableParagraph"/>
              <w:spacing w:line="344" w:lineRule="exact"/>
              <w:ind w:left="107"/>
              <w:rPr>
                <w:b/>
                <w:sz w:val="28"/>
              </w:rPr>
            </w:pPr>
            <w:r>
              <w:rPr>
                <w:b/>
                <w:sz w:val="28"/>
              </w:rPr>
              <w:lastRenderedPageBreak/>
              <w:t>Closing</w:t>
            </w:r>
            <w:r>
              <w:rPr>
                <w:b/>
                <w:spacing w:val="-12"/>
                <w:sz w:val="28"/>
              </w:rPr>
              <w:t xml:space="preserve"> </w:t>
            </w:r>
            <w:r>
              <w:rPr>
                <w:b/>
                <w:sz w:val="28"/>
              </w:rPr>
              <w:t>date</w:t>
            </w:r>
            <w:r>
              <w:rPr>
                <w:b/>
                <w:spacing w:val="-14"/>
                <w:sz w:val="28"/>
              </w:rPr>
              <w:t xml:space="preserve"> </w:t>
            </w:r>
            <w:r>
              <w:rPr>
                <w:b/>
                <w:sz w:val="28"/>
              </w:rPr>
              <w:t>&amp;</w:t>
            </w:r>
            <w:r>
              <w:rPr>
                <w:b/>
                <w:spacing w:val="-11"/>
                <w:sz w:val="28"/>
              </w:rPr>
              <w:t xml:space="preserve"> </w:t>
            </w:r>
            <w:r>
              <w:rPr>
                <w:b/>
                <w:sz w:val="28"/>
              </w:rPr>
              <w:t xml:space="preserve">time Interview and </w:t>
            </w:r>
            <w:r>
              <w:rPr>
                <w:b/>
                <w:spacing w:val="-2"/>
                <w:sz w:val="28"/>
              </w:rPr>
              <w:t>assessment</w:t>
            </w:r>
          </w:p>
        </w:tc>
        <w:tc>
          <w:tcPr>
            <w:tcW w:w="7024" w:type="dxa"/>
            <w:vAlign w:val="center"/>
          </w:tcPr>
          <w:p w14:paraId="71354977" w14:textId="455BF8CA" w:rsidR="008F69AC" w:rsidRDefault="00A61F94" w:rsidP="00200793">
            <w:pPr>
              <w:pStyle w:val="TableParagraph"/>
              <w:numPr>
                <w:ilvl w:val="0"/>
                <w:numId w:val="7"/>
              </w:numPr>
              <w:tabs>
                <w:tab w:val="left" w:pos="825"/>
                <w:tab w:val="left" w:pos="826"/>
              </w:tabs>
              <w:spacing w:line="294" w:lineRule="exact"/>
              <w:ind w:hanging="361"/>
              <w:rPr>
                <w:sz w:val="28"/>
                <w:szCs w:val="28"/>
              </w:rPr>
            </w:pPr>
            <w:r w:rsidRPr="00312F0B">
              <w:rPr>
                <w:sz w:val="28"/>
                <w:szCs w:val="28"/>
              </w:rPr>
              <w:t>Closing</w:t>
            </w:r>
            <w:r w:rsidRPr="00312F0B">
              <w:rPr>
                <w:spacing w:val="-4"/>
                <w:sz w:val="28"/>
                <w:szCs w:val="28"/>
              </w:rPr>
              <w:t xml:space="preserve"> </w:t>
            </w:r>
            <w:r w:rsidRPr="00312F0B">
              <w:rPr>
                <w:sz w:val="28"/>
                <w:szCs w:val="28"/>
              </w:rPr>
              <w:t>date</w:t>
            </w:r>
            <w:r w:rsidRPr="00312F0B">
              <w:rPr>
                <w:spacing w:val="-3"/>
                <w:sz w:val="28"/>
                <w:szCs w:val="28"/>
              </w:rPr>
              <w:t xml:space="preserve"> </w:t>
            </w:r>
            <w:r w:rsidRPr="00312F0B">
              <w:rPr>
                <w:sz w:val="28"/>
                <w:szCs w:val="28"/>
              </w:rPr>
              <w:t>for</w:t>
            </w:r>
            <w:r w:rsidRPr="00312F0B">
              <w:rPr>
                <w:spacing w:val="-2"/>
                <w:sz w:val="28"/>
                <w:szCs w:val="28"/>
              </w:rPr>
              <w:t xml:space="preserve"> </w:t>
            </w:r>
            <w:r w:rsidRPr="00312F0B">
              <w:rPr>
                <w:sz w:val="28"/>
                <w:szCs w:val="28"/>
              </w:rPr>
              <w:t>applications</w:t>
            </w:r>
            <w:r w:rsidR="008F69AC">
              <w:rPr>
                <w:sz w:val="28"/>
                <w:szCs w:val="28"/>
              </w:rPr>
              <w:t>:</w:t>
            </w:r>
            <w:r w:rsidR="00237A57" w:rsidRPr="00312F0B">
              <w:rPr>
                <w:sz w:val="28"/>
                <w:szCs w:val="28"/>
              </w:rPr>
              <w:t xml:space="preserve"> </w:t>
            </w:r>
            <w:r w:rsidR="00C82A88" w:rsidRPr="00312F0B">
              <w:rPr>
                <w:sz w:val="28"/>
                <w:szCs w:val="28"/>
              </w:rPr>
              <w:t xml:space="preserve"> </w:t>
            </w:r>
          </w:p>
          <w:p w14:paraId="1DC88181" w14:textId="55FDD182" w:rsidR="00237A57" w:rsidRPr="008F69AC" w:rsidRDefault="00B34875" w:rsidP="00200793">
            <w:pPr>
              <w:pStyle w:val="TableParagraph"/>
              <w:tabs>
                <w:tab w:val="left" w:pos="825"/>
                <w:tab w:val="left" w:pos="826"/>
              </w:tabs>
              <w:spacing w:line="294" w:lineRule="exact"/>
              <w:ind w:left="825"/>
              <w:rPr>
                <w:b/>
                <w:sz w:val="28"/>
                <w:szCs w:val="28"/>
              </w:rPr>
            </w:pPr>
            <w:r>
              <w:rPr>
                <w:b/>
                <w:sz w:val="28"/>
                <w:szCs w:val="28"/>
              </w:rPr>
              <w:t>Thursday 9th</w:t>
            </w:r>
            <w:r w:rsidR="00BE7256">
              <w:rPr>
                <w:b/>
                <w:sz w:val="28"/>
                <w:szCs w:val="28"/>
              </w:rPr>
              <w:t xml:space="preserve"> January </w:t>
            </w:r>
            <w:r w:rsidR="00312F0B" w:rsidRPr="008F69AC">
              <w:rPr>
                <w:b/>
                <w:sz w:val="28"/>
                <w:szCs w:val="28"/>
              </w:rPr>
              <w:t>202</w:t>
            </w:r>
            <w:r w:rsidR="00BE7256">
              <w:rPr>
                <w:b/>
                <w:sz w:val="28"/>
                <w:szCs w:val="28"/>
              </w:rPr>
              <w:t>5</w:t>
            </w:r>
            <w:r w:rsidR="00312F0B" w:rsidRPr="008F69AC">
              <w:rPr>
                <w:b/>
                <w:sz w:val="28"/>
                <w:szCs w:val="28"/>
              </w:rPr>
              <w:t xml:space="preserve"> </w:t>
            </w:r>
            <w:r w:rsidR="00C82A88" w:rsidRPr="008F69AC">
              <w:rPr>
                <w:b/>
                <w:sz w:val="28"/>
                <w:szCs w:val="28"/>
              </w:rPr>
              <w:t xml:space="preserve">at </w:t>
            </w:r>
            <w:r>
              <w:rPr>
                <w:b/>
                <w:sz w:val="28"/>
                <w:szCs w:val="28"/>
              </w:rPr>
              <w:t>Midnight</w:t>
            </w:r>
          </w:p>
          <w:p w14:paraId="1C6EF51B" w14:textId="7742F447" w:rsidR="00C82A88" w:rsidRPr="00312F0B" w:rsidRDefault="00237A57" w:rsidP="00200793">
            <w:pPr>
              <w:pStyle w:val="TableParagraph"/>
              <w:numPr>
                <w:ilvl w:val="0"/>
                <w:numId w:val="7"/>
              </w:numPr>
              <w:tabs>
                <w:tab w:val="left" w:pos="825"/>
                <w:tab w:val="left" w:pos="826"/>
              </w:tabs>
              <w:spacing w:line="294" w:lineRule="exact"/>
              <w:ind w:hanging="361"/>
              <w:rPr>
                <w:sz w:val="28"/>
                <w:szCs w:val="28"/>
              </w:rPr>
            </w:pPr>
            <w:r w:rsidRPr="00312F0B">
              <w:rPr>
                <w:sz w:val="28"/>
                <w:szCs w:val="28"/>
              </w:rPr>
              <w:t xml:space="preserve">Shortlisting – </w:t>
            </w:r>
            <w:r w:rsidR="00BE7256">
              <w:rPr>
                <w:sz w:val="28"/>
                <w:szCs w:val="28"/>
              </w:rPr>
              <w:t>Monday</w:t>
            </w:r>
            <w:r w:rsidR="00713D7B">
              <w:rPr>
                <w:sz w:val="28"/>
                <w:szCs w:val="28"/>
              </w:rPr>
              <w:t xml:space="preserve"> </w:t>
            </w:r>
            <w:r w:rsidR="00BE7256">
              <w:rPr>
                <w:sz w:val="28"/>
                <w:szCs w:val="28"/>
              </w:rPr>
              <w:t>1</w:t>
            </w:r>
            <w:r w:rsidR="00713D7B">
              <w:rPr>
                <w:sz w:val="28"/>
                <w:szCs w:val="28"/>
              </w:rPr>
              <w:t>3</w:t>
            </w:r>
            <w:r w:rsidR="00BE7256" w:rsidRPr="00BE7256">
              <w:rPr>
                <w:sz w:val="28"/>
                <w:szCs w:val="28"/>
                <w:vertAlign w:val="superscript"/>
              </w:rPr>
              <w:t>th</w:t>
            </w:r>
            <w:r w:rsidR="00BE7256">
              <w:rPr>
                <w:sz w:val="28"/>
                <w:szCs w:val="28"/>
              </w:rPr>
              <w:t xml:space="preserve"> January</w:t>
            </w:r>
            <w:r w:rsidR="00713D7B">
              <w:rPr>
                <w:sz w:val="28"/>
                <w:szCs w:val="28"/>
              </w:rPr>
              <w:t xml:space="preserve"> </w:t>
            </w:r>
            <w:r w:rsidR="00D00D2B" w:rsidRPr="00D00D2B">
              <w:rPr>
                <w:sz w:val="28"/>
                <w:szCs w:val="28"/>
              </w:rPr>
              <w:t>202</w:t>
            </w:r>
            <w:r w:rsidR="00BE7256">
              <w:rPr>
                <w:sz w:val="28"/>
                <w:szCs w:val="28"/>
              </w:rPr>
              <w:t>5</w:t>
            </w:r>
            <w:r w:rsidR="00D00D2B" w:rsidRPr="008F69AC">
              <w:rPr>
                <w:b/>
                <w:sz w:val="28"/>
                <w:szCs w:val="28"/>
              </w:rPr>
              <w:t xml:space="preserve"> </w:t>
            </w:r>
          </w:p>
          <w:p w14:paraId="22AB8633" w14:textId="416C7866" w:rsidR="008F69AC" w:rsidRDefault="00A61F94" w:rsidP="00200793">
            <w:pPr>
              <w:pStyle w:val="TableParagraph"/>
              <w:numPr>
                <w:ilvl w:val="0"/>
                <w:numId w:val="7"/>
              </w:numPr>
              <w:tabs>
                <w:tab w:val="left" w:pos="825"/>
                <w:tab w:val="left" w:pos="826"/>
              </w:tabs>
              <w:spacing w:line="294" w:lineRule="exact"/>
              <w:ind w:hanging="361"/>
              <w:rPr>
                <w:sz w:val="28"/>
                <w:szCs w:val="28"/>
              </w:rPr>
            </w:pPr>
            <w:r w:rsidRPr="00312F0B">
              <w:rPr>
                <w:sz w:val="28"/>
                <w:szCs w:val="28"/>
              </w:rPr>
              <w:t>Interview</w:t>
            </w:r>
            <w:r w:rsidR="00237A57" w:rsidRPr="00312F0B">
              <w:rPr>
                <w:sz w:val="28"/>
                <w:szCs w:val="28"/>
              </w:rPr>
              <w:t xml:space="preserve"> and Assessment </w:t>
            </w:r>
            <w:r w:rsidR="00713D7B">
              <w:rPr>
                <w:sz w:val="28"/>
                <w:szCs w:val="28"/>
              </w:rPr>
              <w:t>D</w:t>
            </w:r>
            <w:r w:rsidR="00237A57" w:rsidRPr="00312F0B">
              <w:rPr>
                <w:sz w:val="28"/>
                <w:szCs w:val="28"/>
              </w:rPr>
              <w:t xml:space="preserve">ay: </w:t>
            </w:r>
          </w:p>
          <w:p w14:paraId="1A80C886" w14:textId="78C68AC0" w:rsidR="00713D7B" w:rsidRDefault="00713D7B" w:rsidP="00200793">
            <w:pPr>
              <w:pStyle w:val="TableParagraph"/>
              <w:tabs>
                <w:tab w:val="left" w:pos="825"/>
                <w:tab w:val="left" w:pos="826"/>
              </w:tabs>
              <w:spacing w:line="294" w:lineRule="exact"/>
              <w:ind w:left="825"/>
              <w:rPr>
                <w:sz w:val="28"/>
                <w:szCs w:val="28"/>
              </w:rPr>
            </w:pPr>
            <w:r>
              <w:rPr>
                <w:sz w:val="28"/>
                <w:szCs w:val="28"/>
              </w:rPr>
              <w:t xml:space="preserve">Wednesday </w:t>
            </w:r>
            <w:r w:rsidR="00BE7256">
              <w:rPr>
                <w:sz w:val="28"/>
                <w:szCs w:val="28"/>
              </w:rPr>
              <w:t>22</w:t>
            </w:r>
            <w:r w:rsidR="00BE7256" w:rsidRPr="00BE7256">
              <w:rPr>
                <w:sz w:val="28"/>
                <w:szCs w:val="28"/>
                <w:vertAlign w:val="superscript"/>
              </w:rPr>
              <w:t>nd</w:t>
            </w:r>
            <w:r w:rsidR="00BE7256">
              <w:rPr>
                <w:sz w:val="28"/>
                <w:szCs w:val="28"/>
              </w:rPr>
              <w:t xml:space="preserve"> January </w:t>
            </w:r>
            <w:r>
              <w:rPr>
                <w:sz w:val="28"/>
                <w:szCs w:val="28"/>
              </w:rPr>
              <w:t>202</w:t>
            </w:r>
            <w:r w:rsidR="00BE7256">
              <w:rPr>
                <w:sz w:val="28"/>
                <w:szCs w:val="28"/>
              </w:rPr>
              <w:t>5</w:t>
            </w:r>
          </w:p>
          <w:p w14:paraId="13A636E2" w14:textId="2E50F543" w:rsidR="00446B73" w:rsidRPr="008F69AC" w:rsidRDefault="00446B73" w:rsidP="00200793">
            <w:pPr>
              <w:pStyle w:val="TableParagraph"/>
              <w:tabs>
                <w:tab w:val="left" w:pos="825"/>
                <w:tab w:val="left" w:pos="826"/>
              </w:tabs>
              <w:spacing w:line="294" w:lineRule="exact"/>
              <w:ind w:left="0"/>
              <w:rPr>
                <w:b/>
                <w:sz w:val="28"/>
                <w:szCs w:val="28"/>
              </w:rPr>
            </w:pPr>
          </w:p>
        </w:tc>
      </w:tr>
      <w:tr w:rsidR="00446B73" w14:paraId="7834EB84" w14:textId="77777777" w:rsidTr="00200793">
        <w:trPr>
          <w:trHeight w:val="359"/>
        </w:trPr>
        <w:tc>
          <w:tcPr>
            <w:tcW w:w="3174" w:type="dxa"/>
            <w:vAlign w:val="center"/>
          </w:tcPr>
          <w:p w14:paraId="520ED125" w14:textId="77777777" w:rsidR="00446B73" w:rsidRPr="00A66321" w:rsidRDefault="00A61F94" w:rsidP="00200793">
            <w:pPr>
              <w:pStyle w:val="TableParagraph"/>
              <w:spacing w:line="320" w:lineRule="exact"/>
              <w:ind w:left="107"/>
              <w:rPr>
                <w:b/>
                <w:sz w:val="28"/>
              </w:rPr>
            </w:pPr>
            <w:r w:rsidRPr="00A66321">
              <w:rPr>
                <w:b/>
                <w:spacing w:val="-2"/>
                <w:sz w:val="28"/>
              </w:rPr>
              <w:t>Salary</w:t>
            </w:r>
          </w:p>
        </w:tc>
        <w:tc>
          <w:tcPr>
            <w:tcW w:w="7024" w:type="dxa"/>
            <w:vAlign w:val="center"/>
          </w:tcPr>
          <w:p w14:paraId="55CEB43D" w14:textId="6F468316" w:rsidR="008102D6" w:rsidRPr="008102D6" w:rsidRDefault="008102D6" w:rsidP="008102D6">
            <w:pPr>
              <w:pStyle w:val="TableParagraph"/>
              <w:spacing w:line="320" w:lineRule="exact"/>
              <w:ind w:left="105"/>
              <w:rPr>
                <w:sz w:val="28"/>
                <w:szCs w:val="28"/>
              </w:rPr>
            </w:pPr>
            <w:r w:rsidRPr="008102D6">
              <w:rPr>
                <w:sz w:val="28"/>
                <w:szCs w:val="28"/>
              </w:rPr>
              <w:t xml:space="preserve">FT Grade </w:t>
            </w:r>
            <w:r w:rsidR="00BE7256">
              <w:rPr>
                <w:sz w:val="28"/>
                <w:szCs w:val="28"/>
              </w:rPr>
              <w:t>5</w:t>
            </w:r>
            <w:r w:rsidRPr="008102D6">
              <w:rPr>
                <w:sz w:val="28"/>
                <w:szCs w:val="28"/>
              </w:rPr>
              <w:t xml:space="preserve"> – SCP </w:t>
            </w:r>
            <w:r w:rsidR="00BE7256">
              <w:rPr>
                <w:sz w:val="28"/>
                <w:szCs w:val="28"/>
              </w:rPr>
              <w:t>19</w:t>
            </w:r>
            <w:r w:rsidRPr="008102D6">
              <w:rPr>
                <w:sz w:val="28"/>
                <w:szCs w:val="28"/>
              </w:rPr>
              <w:t>-2</w:t>
            </w:r>
            <w:r w:rsidR="00BE7256">
              <w:rPr>
                <w:sz w:val="28"/>
                <w:szCs w:val="28"/>
              </w:rPr>
              <w:t>3</w:t>
            </w:r>
            <w:r w:rsidRPr="008102D6">
              <w:rPr>
                <w:sz w:val="28"/>
                <w:szCs w:val="28"/>
              </w:rPr>
              <w:t xml:space="preserve"> </w:t>
            </w:r>
          </w:p>
          <w:p w14:paraId="75E56D9C" w14:textId="319B28D6" w:rsidR="008102D6" w:rsidRPr="008102D6" w:rsidRDefault="008102D6" w:rsidP="008102D6">
            <w:pPr>
              <w:pStyle w:val="TableParagraph"/>
              <w:spacing w:line="320" w:lineRule="exact"/>
              <w:ind w:left="105"/>
              <w:rPr>
                <w:sz w:val="28"/>
                <w:szCs w:val="28"/>
              </w:rPr>
            </w:pPr>
            <w:r w:rsidRPr="008102D6">
              <w:rPr>
                <w:sz w:val="28"/>
                <w:szCs w:val="28"/>
              </w:rPr>
              <w:t xml:space="preserve">SCP </w:t>
            </w:r>
            <w:r w:rsidR="00BE7256">
              <w:rPr>
                <w:sz w:val="28"/>
                <w:szCs w:val="28"/>
              </w:rPr>
              <w:t>19</w:t>
            </w:r>
            <w:r w:rsidRPr="008102D6">
              <w:rPr>
                <w:sz w:val="28"/>
                <w:szCs w:val="28"/>
              </w:rPr>
              <w:t xml:space="preserve"> = £</w:t>
            </w:r>
            <w:r w:rsidR="00B34875">
              <w:rPr>
                <w:sz w:val="28"/>
                <w:szCs w:val="28"/>
              </w:rPr>
              <w:t>26,944.65</w:t>
            </w:r>
            <w:r w:rsidRPr="008102D6">
              <w:rPr>
                <w:sz w:val="28"/>
                <w:szCs w:val="28"/>
              </w:rPr>
              <w:t xml:space="preserve"> per annum</w:t>
            </w:r>
          </w:p>
          <w:p w14:paraId="1D7A4EFC" w14:textId="1932B886" w:rsidR="00312F0B" w:rsidRPr="00F96532" w:rsidRDefault="008102D6" w:rsidP="00B34875">
            <w:pPr>
              <w:pStyle w:val="TableParagraph"/>
              <w:spacing w:line="320" w:lineRule="exact"/>
              <w:ind w:left="105"/>
              <w:rPr>
                <w:sz w:val="28"/>
                <w:szCs w:val="28"/>
              </w:rPr>
            </w:pPr>
            <w:r w:rsidRPr="008102D6">
              <w:rPr>
                <w:sz w:val="28"/>
                <w:szCs w:val="28"/>
              </w:rPr>
              <w:t>SCP 2</w:t>
            </w:r>
            <w:r w:rsidR="00BE7256">
              <w:rPr>
                <w:sz w:val="28"/>
                <w:szCs w:val="28"/>
              </w:rPr>
              <w:t>3</w:t>
            </w:r>
            <w:r w:rsidR="002F6285">
              <w:rPr>
                <w:sz w:val="28"/>
                <w:szCs w:val="28"/>
              </w:rPr>
              <w:t xml:space="preserve"> </w:t>
            </w:r>
            <w:r w:rsidRPr="008102D6">
              <w:rPr>
                <w:sz w:val="28"/>
                <w:szCs w:val="28"/>
              </w:rPr>
              <w:t>= £</w:t>
            </w:r>
            <w:r w:rsidR="00B34875">
              <w:rPr>
                <w:sz w:val="28"/>
                <w:szCs w:val="28"/>
              </w:rPr>
              <w:t xml:space="preserve">28,938.59 </w:t>
            </w:r>
            <w:r w:rsidRPr="008102D6">
              <w:rPr>
                <w:sz w:val="28"/>
                <w:szCs w:val="28"/>
              </w:rPr>
              <w:t>per annum</w:t>
            </w:r>
          </w:p>
        </w:tc>
      </w:tr>
      <w:tr w:rsidR="00B63745" w14:paraId="257BF219" w14:textId="77777777" w:rsidTr="00200793">
        <w:trPr>
          <w:trHeight w:val="434"/>
        </w:trPr>
        <w:tc>
          <w:tcPr>
            <w:tcW w:w="3174" w:type="dxa"/>
            <w:vAlign w:val="center"/>
          </w:tcPr>
          <w:p w14:paraId="21391F83" w14:textId="247EF45E" w:rsidR="00B63745" w:rsidRPr="00B63745" w:rsidRDefault="00B63745" w:rsidP="00200793">
            <w:pPr>
              <w:pStyle w:val="TableParagraph"/>
              <w:spacing w:before="1"/>
              <w:ind w:left="21"/>
              <w:rPr>
                <w:b/>
                <w:sz w:val="28"/>
                <w:szCs w:val="28"/>
              </w:rPr>
            </w:pPr>
            <w:r w:rsidRPr="00B63745">
              <w:rPr>
                <w:b/>
                <w:sz w:val="28"/>
                <w:szCs w:val="28"/>
              </w:rPr>
              <w:t>Contract</w:t>
            </w:r>
          </w:p>
        </w:tc>
        <w:tc>
          <w:tcPr>
            <w:tcW w:w="7024" w:type="dxa"/>
            <w:vAlign w:val="center"/>
          </w:tcPr>
          <w:p w14:paraId="277A9A3E" w14:textId="2179C303" w:rsidR="00F24216" w:rsidRPr="00200793" w:rsidRDefault="00713D7B" w:rsidP="00200793">
            <w:pPr>
              <w:pStyle w:val="TableParagraph"/>
              <w:spacing w:line="269" w:lineRule="exact"/>
              <w:ind w:left="101"/>
              <w:rPr>
                <w:sz w:val="28"/>
                <w:szCs w:val="28"/>
              </w:rPr>
            </w:pPr>
            <w:r>
              <w:rPr>
                <w:sz w:val="28"/>
                <w:szCs w:val="28"/>
              </w:rPr>
              <w:t>Permanent</w:t>
            </w:r>
          </w:p>
        </w:tc>
      </w:tr>
      <w:tr w:rsidR="00446B73" w14:paraId="07227167" w14:textId="77777777" w:rsidTr="00200793">
        <w:trPr>
          <w:trHeight w:val="1619"/>
        </w:trPr>
        <w:tc>
          <w:tcPr>
            <w:tcW w:w="3174" w:type="dxa"/>
          </w:tcPr>
          <w:p w14:paraId="1A134E2A" w14:textId="46CBEE5F" w:rsidR="00446B73" w:rsidRDefault="00A61F94" w:rsidP="00200793">
            <w:pPr>
              <w:pStyle w:val="TableParagraph"/>
              <w:rPr>
                <w:b/>
                <w:sz w:val="28"/>
              </w:rPr>
            </w:pPr>
            <w:r>
              <w:rPr>
                <w:b/>
                <w:sz w:val="28"/>
              </w:rPr>
              <w:t>Return</w:t>
            </w:r>
            <w:r>
              <w:rPr>
                <w:b/>
                <w:spacing w:val="-9"/>
                <w:sz w:val="28"/>
              </w:rPr>
              <w:t xml:space="preserve"> </w:t>
            </w:r>
            <w:r>
              <w:rPr>
                <w:b/>
                <w:sz w:val="28"/>
              </w:rPr>
              <w:t>application</w:t>
            </w:r>
            <w:r>
              <w:rPr>
                <w:b/>
                <w:spacing w:val="-9"/>
                <w:sz w:val="28"/>
              </w:rPr>
              <w:t xml:space="preserve"> </w:t>
            </w:r>
            <w:r w:rsidR="00606A15">
              <w:rPr>
                <w:b/>
                <w:spacing w:val="-9"/>
                <w:sz w:val="28"/>
              </w:rPr>
              <w:t>/ Apply</w:t>
            </w:r>
          </w:p>
        </w:tc>
        <w:tc>
          <w:tcPr>
            <w:tcW w:w="7024" w:type="dxa"/>
          </w:tcPr>
          <w:p w14:paraId="31615068" w14:textId="77777777" w:rsidR="00B34875" w:rsidRDefault="00B34875" w:rsidP="00B34875">
            <w:pPr>
              <w:pStyle w:val="TableParagraph"/>
              <w:spacing w:before="1" w:line="269" w:lineRule="exact"/>
              <w:ind w:left="105"/>
              <w:rPr>
                <w:sz w:val="28"/>
                <w:szCs w:val="28"/>
              </w:rPr>
            </w:pPr>
          </w:p>
          <w:p w14:paraId="62F56648" w14:textId="30185AD4" w:rsidR="00D60467" w:rsidRDefault="00B34875" w:rsidP="00B34875">
            <w:pPr>
              <w:pStyle w:val="TableParagraph"/>
              <w:spacing w:before="1" w:line="269" w:lineRule="exact"/>
              <w:ind w:left="105"/>
              <w:rPr>
                <w:sz w:val="28"/>
                <w:szCs w:val="28"/>
              </w:rPr>
            </w:pPr>
            <w:r>
              <w:rPr>
                <w:sz w:val="28"/>
                <w:szCs w:val="28"/>
              </w:rPr>
              <w:t>Via My New Term website;</w:t>
            </w:r>
          </w:p>
          <w:p w14:paraId="410E7A85" w14:textId="26E34075" w:rsidR="00B34875" w:rsidRDefault="00B34875" w:rsidP="00B34875">
            <w:pPr>
              <w:pStyle w:val="TableParagraph"/>
              <w:spacing w:before="1" w:line="269" w:lineRule="exact"/>
              <w:rPr>
                <w:sz w:val="28"/>
                <w:szCs w:val="28"/>
              </w:rPr>
            </w:pPr>
          </w:p>
          <w:p w14:paraId="772C9048" w14:textId="77777777" w:rsidR="00B34875" w:rsidRPr="00B34875" w:rsidRDefault="00B34875" w:rsidP="00B34875">
            <w:pPr>
              <w:pStyle w:val="TableParagraph"/>
              <w:spacing w:before="1" w:line="269" w:lineRule="exact"/>
              <w:ind w:left="0"/>
              <w:rPr>
                <w:sz w:val="28"/>
                <w:szCs w:val="28"/>
              </w:rPr>
            </w:pPr>
          </w:p>
          <w:p w14:paraId="0B3D38FD" w14:textId="35A9AA7F" w:rsidR="00B34875" w:rsidRDefault="00B34875" w:rsidP="00B34875">
            <w:pPr>
              <w:pStyle w:val="TableParagraph"/>
              <w:spacing w:before="1" w:line="269" w:lineRule="exact"/>
              <w:ind w:left="105"/>
              <w:rPr>
                <w:sz w:val="28"/>
                <w:szCs w:val="28"/>
              </w:rPr>
            </w:pPr>
            <w:hyperlink r:id="rId12" w:history="1">
              <w:r w:rsidRPr="005440FB">
                <w:rPr>
                  <w:rStyle w:val="Hyperlink"/>
                  <w:sz w:val="28"/>
                  <w:szCs w:val="28"/>
                </w:rPr>
                <w:t>https://mynewterm.com/candidate-login/</w:t>
              </w:r>
            </w:hyperlink>
          </w:p>
          <w:p w14:paraId="504F23EF" w14:textId="6FF0FD95" w:rsidR="00B34875" w:rsidRPr="00B34875" w:rsidRDefault="00B34875" w:rsidP="00B34875">
            <w:pPr>
              <w:pStyle w:val="TableParagraph"/>
              <w:spacing w:before="1" w:line="269" w:lineRule="exact"/>
              <w:ind w:left="105"/>
              <w:rPr>
                <w:sz w:val="28"/>
                <w:szCs w:val="28"/>
              </w:rPr>
            </w:pPr>
          </w:p>
        </w:tc>
      </w:tr>
    </w:tbl>
    <w:p w14:paraId="4F652D45" w14:textId="77777777" w:rsidR="00446B73" w:rsidRDefault="00446B73">
      <w:pPr>
        <w:spacing w:line="249" w:lineRule="exact"/>
        <w:sectPr w:rsidR="00446B73">
          <w:type w:val="continuous"/>
          <w:pgSz w:w="11910" w:h="16840"/>
          <w:pgMar w:top="620" w:right="620" w:bottom="280" w:left="600" w:header="720" w:footer="720" w:gutter="0"/>
          <w:cols w:space="720"/>
        </w:sectPr>
      </w:pPr>
    </w:p>
    <w:p w14:paraId="77869A63" w14:textId="77777777" w:rsidR="00446B73" w:rsidRDefault="00446B73">
      <w:pPr>
        <w:pStyle w:val="BodyText"/>
        <w:spacing w:before="5"/>
        <w:rPr>
          <w:b/>
        </w:rPr>
      </w:pPr>
    </w:p>
    <w:p w14:paraId="7B9D76F5" w14:textId="4ACDFCC8" w:rsidR="00C82A88" w:rsidRDefault="00A61F94" w:rsidP="00C82A88">
      <w:pPr>
        <w:pStyle w:val="Heading1"/>
        <w:spacing w:before="101"/>
        <w:rPr>
          <w:spacing w:val="-5"/>
        </w:rPr>
      </w:pPr>
      <w:r>
        <w:t>Welcome</w:t>
      </w:r>
      <w:r>
        <w:rPr>
          <w:spacing w:val="-7"/>
        </w:rPr>
        <w:t xml:space="preserve"> </w:t>
      </w:r>
      <w:r>
        <w:t>from</w:t>
      </w:r>
      <w:r>
        <w:rPr>
          <w:spacing w:val="-5"/>
        </w:rPr>
        <w:t xml:space="preserve"> </w:t>
      </w:r>
      <w:r w:rsidR="00D60467">
        <w:rPr>
          <w:spacing w:val="-5"/>
        </w:rPr>
        <w:t>Ewan McPherson</w:t>
      </w:r>
      <w:r w:rsidR="00C82A88">
        <w:rPr>
          <w:spacing w:val="-5"/>
        </w:rPr>
        <w:t xml:space="preserve">, </w:t>
      </w:r>
      <w:r w:rsidR="00D60467">
        <w:rPr>
          <w:spacing w:val="-5"/>
        </w:rPr>
        <w:t>Principal</w:t>
      </w:r>
      <w:r w:rsidR="00C82A88">
        <w:rPr>
          <w:spacing w:val="-5"/>
        </w:rPr>
        <w:t xml:space="preserve">, </w:t>
      </w:r>
      <w:r w:rsidR="00D60467">
        <w:rPr>
          <w:spacing w:val="-5"/>
        </w:rPr>
        <w:t>Deeplish Primary Academy</w:t>
      </w:r>
      <w:r w:rsidR="00C82A88">
        <w:rPr>
          <w:spacing w:val="-5"/>
        </w:rPr>
        <w:t xml:space="preserve"> </w:t>
      </w:r>
    </w:p>
    <w:p w14:paraId="0EE0CE29" w14:textId="77777777" w:rsidR="00F24216" w:rsidRPr="00F24216" w:rsidRDefault="00F24216" w:rsidP="00F24216">
      <w:pPr>
        <w:widowControl/>
        <w:autoSpaceDE/>
        <w:autoSpaceDN/>
        <w:spacing w:before="1" w:after="120" w:line="276" w:lineRule="auto"/>
        <w:rPr>
          <w:rFonts w:eastAsia="Calibri"/>
          <w:color w:val="000000"/>
          <w:lang w:val="en-GB" w:eastAsia="en-GB"/>
        </w:rPr>
      </w:pPr>
    </w:p>
    <w:p w14:paraId="6151B184" w14:textId="77777777" w:rsidR="00F24216" w:rsidRPr="00F24216" w:rsidRDefault="00F24216" w:rsidP="00F24216">
      <w:pPr>
        <w:widowControl/>
        <w:autoSpaceDE/>
        <w:autoSpaceDN/>
        <w:spacing w:before="1" w:after="120" w:line="276" w:lineRule="auto"/>
        <w:rPr>
          <w:rFonts w:eastAsia="Calibri"/>
          <w:b/>
          <w:bCs/>
          <w:color w:val="000000"/>
          <w:sz w:val="28"/>
          <w:szCs w:val="28"/>
          <w:lang w:eastAsia="en-GB"/>
        </w:rPr>
      </w:pPr>
      <w:r w:rsidRPr="00F24216">
        <w:rPr>
          <w:rFonts w:eastAsia="Calibri"/>
          <w:b/>
          <w:bCs/>
          <w:color w:val="000000"/>
          <w:sz w:val="28"/>
          <w:szCs w:val="28"/>
          <w:lang w:eastAsia="en-GB"/>
        </w:rPr>
        <w:t>Dear applicant,</w:t>
      </w:r>
    </w:p>
    <w:p w14:paraId="1613FEC1" w14:textId="77777777" w:rsidR="00F24216" w:rsidRPr="00F24216" w:rsidRDefault="00F24216" w:rsidP="00F24216">
      <w:pPr>
        <w:widowControl/>
        <w:autoSpaceDE/>
        <w:autoSpaceDN/>
        <w:jc w:val="center"/>
        <w:rPr>
          <w:rFonts w:eastAsia="Times New Roman" w:cs="Calibri"/>
          <w:b/>
          <w:i/>
          <w:color w:val="00B050"/>
          <w:sz w:val="28"/>
          <w:lang w:val="en-GB"/>
        </w:rPr>
      </w:pPr>
      <w:r w:rsidRPr="00F24216">
        <w:rPr>
          <w:rFonts w:eastAsia="Times New Roman" w:cs="Calibri"/>
          <w:b/>
          <w:i/>
          <w:color w:val="00B050"/>
          <w:sz w:val="28"/>
          <w:lang w:val="en-GB"/>
        </w:rPr>
        <w:t>‘Growing great learners’</w:t>
      </w:r>
    </w:p>
    <w:p w14:paraId="1820F7E0" w14:textId="77777777" w:rsidR="00F24216" w:rsidRPr="00F24216" w:rsidRDefault="00F24216" w:rsidP="00F24216">
      <w:pPr>
        <w:widowControl/>
        <w:autoSpaceDE/>
        <w:autoSpaceDN/>
        <w:rPr>
          <w:rFonts w:eastAsia="Times New Roman" w:cs="Calibri"/>
          <w:color w:val="000000" w:themeColor="text1"/>
          <w:lang w:val="en-GB"/>
        </w:rPr>
      </w:pPr>
    </w:p>
    <w:p w14:paraId="43D203F9" w14:textId="14311B0B" w:rsidR="00F24216" w:rsidRPr="00F24216" w:rsidRDefault="00F24216" w:rsidP="00F24216">
      <w:pPr>
        <w:widowControl/>
        <w:autoSpaceDE/>
        <w:autoSpaceDN/>
        <w:rPr>
          <w:rFonts w:eastAsia="Times New Roman" w:cs="Calibri"/>
          <w:color w:val="000000" w:themeColor="text1"/>
          <w:lang w:val="en-GB"/>
        </w:rPr>
      </w:pPr>
      <w:bookmarkStart w:id="0" w:name="_Hlk176959129"/>
      <w:r w:rsidRPr="00F24216">
        <w:rPr>
          <w:rFonts w:eastAsia="Times New Roman" w:cs="Calibri"/>
          <w:color w:val="000000" w:themeColor="text1"/>
          <w:lang w:val="en-GB"/>
        </w:rPr>
        <w:t xml:space="preserve">Thank you for your interest in the post of </w:t>
      </w:r>
      <w:r w:rsidR="00BE7256">
        <w:rPr>
          <w:rFonts w:eastAsia="Times New Roman" w:cs="Calibri"/>
          <w:b/>
          <w:color w:val="000000" w:themeColor="text1"/>
          <w:lang w:val="en-GB"/>
        </w:rPr>
        <w:t>Pastoral Manager</w:t>
      </w:r>
      <w:r w:rsidR="00200793">
        <w:rPr>
          <w:rFonts w:eastAsia="Times New Roman" w:cs="Calibri"/>
          <w:b/>
          <w:color w:val="000000" w:themeColor="text1"/>
          <w:lang w:val="en-GB"/>
        </w:rPr>
        <w:t xml:space="preserve"> </w:t>
      </w:r>
      <w:r w:rsidR="00200793" w:rsidRPr="00200793">
        <w:rPr>
          <w:rFonts w:eastAsia="Times New Roman" w:cs="Calibri"/>
          <w:bCs/>
          <w:color w:val="000000" w:themeColor="text1"/>
          <w:lang w:val="en-GB"/>
        </w:rPr>
        <w:t>a</w:t>
      </w:r>
      <w:r w:rsidRPr="00200793">
        <w:rPr>
          <w:rFonts w:eastAsia="Times New Roman" w:cs="Calibri"/>
          <w:bCs/>
          <w:color w:val="000000" w:themeColor="text1"/>
          <w:lang w:val="en-GB"/>
        </w:rPr>
        <w:t>t</w:t>
      </w:r>
      <w:r w:rsidRPr="00F24216">
        <w:rPr>
          <w:rFonts w:eastAsia="Times New Roman" w:cs="Calibri"/>
          <w:color w:val="000000" w:themeColor="text1"/>
          <w:lang w:val="en-GB"/>
        </w:rPr>
        <w:t xml:space="preserve"> Deeplish Primary Academy. I am extremely proud to be the Principal of such a warm and friendly school as Deeplish. </w:t>
      </w:r>
    </w:p>
    <w:p w14:paraId="6AEF38C0" w14:textId="77777777" w:rsidR="00F24216" w:rsidRPr="00F24216" w:rsidRDefault="00F24216" w:rsidP="00F24216">
      <w:pPr>
        <w:widowControl/>
        <w:autoSpaceDE/>
        <w:autoSpaceDN/>
        <w:rPr>
          <w:rFonts w:eastAsia="Times New Roman" w:cs="Calibri"/>
          <w:color w:val="000000" w:themeColor="text1"/>
          <w:lang w:val="en-GB"/>
        </w:rPr>
      </w:pPr>
    </w:p>
    <w:p w14:paraId="76612105" w14:textId="77777777" w:rsidR="00F24216" w:rsidRPr="00F24216" w:rsidRDefault="00F24216" w:rsidP="00F24216">
      <w:pPr>
        <w:widowControl/>
        <w:autoSpaceDE/>
        <w:autoSpaceDN/>
        <w:rPr>
          <w:rFonts w:eastAsia="Times New Roman" w:cs="Calibri"/>
          <w:color w:val="000000" w:themeColor="text1"/>
          <w:lang w:val="en"/>
        </w:rPr>
      </w:pPr>
      <w:r w:rsidRPr="00F24216">
        <w:rPr>
          <w:rFonts w:eastAsia="Times New Roman" w:cs="Calibri"/>
          <w:color w:val="000000" w:themeColor="text1"/>
          <w:lang w:val="en"/>
        </w:rPr>
        <w:t>Whatever the needs of our children we aim to ensure they thrive at Deeplish, feeling safe, having fun and enjoying success. We want our pupils’ time in our school to be memorable, build on what they know and can do and help them become lifelong learners.</w:t>
      </w:r>
    </w:p>
    <w:p w14:paraId="073CC604" w14:textId="77777777" w:rsidR="00F24216" w:rsidRPr="00F24216" w:rsidRDefault="00F24216" w:rsidP="00F24216">
      <w:pPr>
        <w:widowControl/>
        <w:autoSpaceDE/>
        <w:autoSpaceDN/>
        <w:rPr>
          <w:rFonts w:eastAsia="Times New Roman" w:cs="Calibri"/>
          <w:color w:val="000000" w:themeColor="text1"/>
          <w:lang w:val="en"/>
        </w:rPr>
      </w:pPr>
    </w:p>
    <w:p w14:paraId="41852B0B" w14:textId="77777777" w:rsidR="00F24216" w:rsidRPr="00F24216" w:rsidRDefault="00F24216" w:rsidP="00F24216">
      <w:pPr>
        <w:widowControl/>
        <w:autoSpaceDE/>
        <w:autoSpaceDN/>
        <w:rPr>
          <w:rFonts w:eastAsia="Times New Roman" w:cs="Calibri"/>
          <w:color w:val="000000" w:themeColor="text1"/>
          <w:lang w:val="en"/>
        </w:rPr>
      </w:pPr>
      <w:r w:rsidRPr="00F24216">
        <w:rPr>
          <w:rFonts w:eastAsia="Times New Roman" w:cs="Calibri"/>
          <w:color w:val="000000" w:themeColor="text1"/>
          <w:lang w:val="en"/>
        </w:rPr>
        <w:t>We value highly the partnership between home and school and encourage all parents to take an active part in the education of their children. The partnership between school staff, parents, governors and other stakeholders is an essential one. Children are at the heart of all we do and their social and emotional well-being, as well as their academic achievements are very important.</w:t>
      </w:r>
    </w:p>
    <w:bookmarkEnd w:id="0"/>
    <w:p w14:paraId="27338B4D" w14:textId="77777777" w:rsidR="00AC16EF" w:rsidRDefault="00AC16EF" w:rsidP="00AC16EF">
      <w:pPr>
        <w:pStyle w:val="NoSpacing"/>
        <w:rPr>
          <w:rFonts w:ascii="Century Gothic" w:hAnsi="Century Gothic"/>
          <w:color w:val="000000" w:themeColor="text1"/>
        </w:rPr>
      </w:pPr>
    </w:p>
    <w:p w14:paraId="4312413B" w14:textId="7BE932E9" w:rsidR="00F24216" w:rsidRPr="00F24216" w:rsidRDefault="00F24216" w:rsidP="00F24216">
      <w:pPr>
        <w:widowControl/>
        <w:autoSpaceDE/>
        <w:autoSpaceDN/>
        <w:rPr>
          <w:rFonts w:eastAsia="Times New Roman" w:cs="Calibri"/>
          <w:color w:val="000000" w:themeColor="text1"/>
          <w:lang w:val="en-GB"/>
        </w:rPr>
      </w:pPr>
      <w:r w:rsidRPr="00F24216">
        <w:rPr>
          <w:rFonts w:eastAsia="Times New Roman" w:cs="Calibri"/>
          <w:color w:val="000000" w:themeColor="text1"/>
          <w:lang w:val="en-GB"/>
        </w:rPr>
        <w:t xml:space="preserve">Prospective candidates are welcome to visit the Academy, please contact Mrs Stokes to arrange a suitable date and time. </w:t>
      </w:r>
    </w:p>
    <w:p w14:paraId="2E5D56F7" w14:textId="77777777" w:rsidR="00F24216" w:rsidRPr="00F24216" w:rsidRDefault="00F24216" w:rsidP="00F24216">
      <w:pPr>
        <w:widowControl/>
        <w:autoSpaceDE/>
        <w:autoSpaceDN/>
        <w:spacing w:after="120" w:line="276" w:lineRule="auto"/>
        <w:rPr>
          <w:rFonts w:eastAsia="Calibri"/>
          <w:color w:val="000000"/>
          <w:sz w:val="20"/>
          <w:lang w:val="en-GB" w:eastAsia="en-GB"/>
        </w:rPr>
      </w:pPr>
    </w:p>
    <w:p w14:paraId="5C02AB26" w14:textId="46CC9A49" w:rsidR="00F24216" w:rsidRPr="004D3406" w:rsidRDefault="00F24216" w:rsidP="00F24216">
      <w:pPr>
        <w:widowControl/>
        <w:autoSpaceDE/>
        <w:autoSpaceDN/>
        <w:rPr>
          <w:rFonts w:eastAsia="Times New Roman" w:cs="Calibri"/>
          <w:b/>
          <w:color w:val="000000" w:themeColor="text1"/>
          <w:lang w:val="en-GB" w:bidi="en-GB"/>
        </w:rPr>
      </w:pPr>
      <w:r w:rsidRPr="004D3406">
        <w:rPr>
          <w:rFonts w:eastAsia="Times New Roman" w:cs="Calibri"/>
          <w:b/>
          <w:color w:val="000000" w:themeColor="text1"/>
          <w:lang w:val="en-GB" w:bidi="en-GB"/>
        </w:rPr>
        <w:t>Closing date for applications</w:t>
      </w:r>
      <w:r w:rsidR="00606A15">
        <w:rPr>
          <w:rFonts w:eastAsia="Times New Roman" w:cs="Calibri"/>
          <w:b/>
          <w:color w:val="000000" w:themeColor="text1"/>
          <w:lang w:val="en-GB" w:bidi="en-GB"/>
        </w:rPr>
        <w:t>: Thursday 9</w:t>
      </w:r>
      <w:r w:rsidR="00606A15" w:rsidRPr="00606A15">
        <w:rPr>
          <w:rFonts w:eastAsia="Times New Roman" w:cs="Calibri"/>
          <w:b/>
          <w:color w:val="000000" w:themeColor="text1"/>
          <w:vertAlign w:val="superscript"/>
          <w:lang w:val="en-GB" w:bidi="en-GB"/>
        </w:rPr>
        <w:t>th</w:t>
      </w:r>
      <w:r w:rsidR="00606A15">
        <w:rPr>
          <w:rFonts w:eastAsia="Times New Roman" w:cs="Calibri"/>
          <w:b/>
          <w:color w:val="000000" w:themeColor="text1"/>
          <w:lang w:val="en-GB" w:bidi="en-GB"/>
        </w:rPr>
        <w:t xml:space="preserve"> January 2025 Midnight</w:t>
      </w:r>
    </w:p>
    <w:p w14:paraId="6D6CCA7C" w14:textId="644038B5" w:rsidR="00F24216" w:rsidRPr="00C31CB3" w:rsidRDefault="004D3406" w:rsidP="00F24216">
      <w:pPr>
        <w:widowControl/>
        <w:autoSpaceDE/>
        <w:autoSpaceDN/>
        <w:rPr>
          <w:rFonts w:eastAsia="Times New Roman" w:cs="Calibri"/>
          <w:b/>
          <w:color w:val="000000" w:themeColor="text1"/>
          <w:lang w:val="en-GB" w:bidi="en-GB"/>
        </w:rPr>
      </w:pPr>
      <w:r w:rsidRPr="004D3406">
        <w:rPr>
          <w:rFonts w:eastAsia="Times New Roman" w:cs="Calibri"/>
          <w:b/>
          <w:color w:val="000000" w:themeColor="text1"/>
          <w:lang w:val="en-GB" w:bidi="en-GB"/>
        </w:rPr>
        <w:t xml:space="preserve">Interview and </w:t>
      </w:r>
      <w:r w:rsidR="00BE7256">
        <w:rPr>
          <w:rFonts w:eastAsia="Times New Roman" w:cs="Calibri"/>
          <w:b/>
          <w:color w:val="000000" w:themeColor="text1"/>
          <w:lang w:val="en-GB" w:bidi="en-GB"/>
        </w:rPr>
        <w:t>Assessment Day</w:t>
      </w:r>
      <w:r w:rsidR="00D00D2B">
        <w:rPr>
          <w:rFonts w:eastAsia="Times New Roman" w:cs="Calibri"/>
          <w:b/>
          <w:color w:val="000000" w:themeColor="text1"/>
          <w:lang w:val="en-GB" w:bidi="en-GB"/>
        </w:rPr>
        <w:t xml:space="preserve">: </w:t>
      </w:r>
      <w:r w:rsidR="00200793" w:rsidRPr="00200793">
        <w:rPr>
          <w:rFonts w:eastAsia="Times New Roman" w:cs="Calibri"/>
          <w:b/>
          <w:color w:val="000000" w:themeColor="text1"/>
          <w:lang w:bidi="en-GB"/>
        </w:rPr>
        <w:t xml:space="preserve">Wednesday </w:t>
      </w:r>
      <w:r w:rsidR="00BE7256">
        <w:rPr>
          <w:rFonts w:eastAsia="Times New Roman" w:cs="Calibri"/>
          <w:b/>
          <w:color w:val="000000" w:themeColor="text1"/>
          <w:lang w:bidi="en-GB"/>
        </w:rPr>
        <w:t>22</w:t>
      </w:r>
      <w:r w:rsidR="00BE7256" w:rsidRPr="00BE7256">
        <w:rPr>
          <w:rFonts w:eastAsia="Times New Roman" w:cs="Calibri"/>
          <w:b/>
          <w:color w:val="000000" w:themeColor="text1"/>
          <w:vertAlign w:val="superscript"/>
          <w:lang w:bidi="en-GB"/>
        </w:rPr>
        <w:t>nd</w:t>
      </w:r>
      <w:r w:rsidR="00BE7256">
        <w:rPr>
          <w:rFonts w:eastAsia="Times New Roman" w:cs="Calibri"/>
          <w:b/>
          <w:color w:val="000000" w:themeColor="text1"/>
          <w:lang w:bidi="en-GB"/>
        </w:rPr>
        <w:t xml:space="preserve"> January</w:t>
      </w:r>
      <w:r w:rsidR="00200793" w:rsidRPr="00200793">
        <w:rPr>
          <w:rFonts w:eastAsia="Times New Roman" w:cs="Calibri"/>
          <w:b/>
          <w:color w:val="000000" w:themeColor="text1"/>
          <w:lang w:bidi="en-GB"/>
        </w:rPr>
        <w:t xml:space="preserve"> 202</w:t>
      </w:r>
      <w:r w:rsidR="00BE7256">
        <w:rPr>
          <w:rFonts w:eastAsia="Times New Roman" w:cs="Calibri"/>
          <w:b/>
          <w:color w:val="000000" w:themeColor="text1"/>
          <w:lang w:bidi="en-GB"/>
        </w:rPr>
        <w:t>5</w:t>
      </w:r>
    </w:p>
    <w:p w14:paraId="01A0F6A7" w14:textId="77777777" w:rsidR="00F24216" w:rsidRPr="00F24216" w:rsidRDefault="00F24216" w:rsidP="00F24216">
      <w:pPr>
        <w:widowControl/>
        <w:autoSpaceDE/>
        <w:autoSpaceDN/>
        <w:rPr>
          <w:rFonts w:eastAsia="Times New Roman" w:cs="Calibri"/>
          <w:color w:val="000000" w:themeColor="text1"/>
          <w:lang w:val="en-GB"/>
        </w:rPr>
      </w:pPr>
    </w:p>
    <w:p w14:paraId="17232509" w14:textId="56476565" w:rsidR="00F24216" w:rsidRPr="00F24216" w:rsidRDefault="00F24216" w:rsidP="00F24216">
      <w:pPr>
        <w:widowControl/>
        <w:autoSpaceDE/>
        <w:autoSpaceDN/>
        <w:rPr>
          <w:rFonts w:eastAsia="Times New Roman" w:cs="Calibri"/>
          <w:color w:val="000000" w:themeColor="text1"/>
          <w:lang w:val="en-GB"/>
        </w:rPr>
      </w:pPr>
      <w:r w:rsidRPr="00F24216">
        <w:rPr>
          <w:rFonts w:eastAsia="Times New Roman" w:cs="Calibri"/>
          <w:color w:val="000000" w:themeColor="text1"/>
          <w:lang w:val="en-GB"/>
        </w:rPr>
        <w:t xml:space="preserve">Post to commence – </w:t>
      </w:r>
      <w:r>
        <w:rPr>
          <w:rFonts w:eastAsia="Times New Roman" w:cs="Calibri"/>
          <w:color w:val="000000" w:themeColor="text1"/>
          <w:lang w:val="en-GB"/>
        </w:rPr>
        <w:t>ASAP</w:t>
      </w:r>
    </w:p>
    <w:p w14:paraId="3A507EDF" w14:textId="77777777" w:rsidR="00F24216" w:rsidRPr="00F24216" w:rsidRDefault="00F24216" w:rsidP="00F24216">
      <w:pPr>
        <w:widowControl/>
        <w:autoSpaceDE/>
        <w:autoSpaceDN/>
        <w:rPr>
          <w:rFonts w:eastAsia="Times New Roman" w:cs="Calibri"/>
          <w:color w:val="000000" w:themeColor="text1"/>
          <w:lang w:val="en-GB"/>
        </w:rPr>
      </w:pPr>
    </w:p>
    <w:p w14:paraId="3D20039F" w14:textId="77777777" w:rsidR="00F24216" w:rsidRPr="00F24216" w:rsidRDefault="00F24216" w:rsidP="00F24216">
      <w:pPr>
        <w:widowControl/>
        <w:autoSpaceDE/>
        <w:autoSpaceDN/>
        <w:rPr>
          <w:rFonts w:eastAsia="Times New Roman" w:cs="Calibri"/>
          <w:b/>
          <w:color w:val="000000" w:themeColor="text1"/>
          <w:sz w:val="28"/>
          <w:lang w:val="en-GB"/>
        </w:rPr>
      </w:pPr>
      <w:r w:rsidRPr="00F24216">
        <w:rPr>
          <w:rFonts w:eastAsia="Times New Roman" w:cs="Calibri"/>
          <w:b/>
          <w:color w:val="000000" w:themeColor="text1"/>
          <w:sz w:val="28"/>
          <w:lang w:val="en-GB"/>
        </w:rPr>
        <w:t>Academy details</w:t>
      </w:r>
    </w:p>
    <w:p w14:paraId="1037BB63" w14:textId="77777777" w:rsidR="00F24216" w:rsidRPr="00F24216" w:rsidRDefault="00F24216" w:rsidP="00F24216">
      <w:pPr>
        <w:widowControl/>
        <w:autoSpaceDE/>
        <w:autoSpaceDN/>
        <w:rPr>
          <w:rFonts w:eastAsia="Times New Roman" w:cs="Calibri"/>
          <w:b/>
          <w:color w:val="000000" w:themeColor="text1"/>
          <w:sz w:val="10"/>
          <w:szCs w:val="10"/>
          <w:lang w:val="en-GB"/>
        </w:rPr>
      </w:pPr>
    </w:p>
    <w:tbl>
      <w:tblPr>
        <w:tblStyle w:val="TableGrid2"/>
        <w:tblW w:w="0" w:type="auto"/>
        <w:tblLook w:val="04A0" w:firstRow="1" w:lastRow="0" w:firstColumn="1" w:lastColumn="0" w:noHBand="0" w:noVBand="1"/>
      </w:tblPr>
      <w:tblGrid>
        <w:gridCol w:w="1526"/>
        <w:gridCol w:w="8896"/>
      </w:tblGrid>
      <w:tr w:rsidR="00F24216" w:rsidRPr="00F24216" w14:paraId="661FD9AA" w14:textId="77777777" w:rsidTr="00F62571">
        <w:tc>
          <w:tcPr>
            <w:tcW w:w="1526" w:type="dxa"/>
          </w:tcPr>
          <w:p w14:paraId="451C8986" w14:textId="77777777" w:rsidR="00F24216" w:rsidRPr="00F24216" w:rsidRDefault="00F24216" w:rsidP="00F24216">
            <w:pPr>
              <w:rPr>
                <w:rFonts w:eastAsia="Times New Roman" w:cs="Calibri"/>
                <w:color w:val="000000" w:themeColor="text1"/>
              </w:rPr>
            </w:pPr>
            <w:r w:rsidRPr="00F24216">
              <w:rPr>
                <w:rFonts w:eastAsia="Times New Roman" w:cs="Calibri"/>
                <w:color w:val="000000" w:themeColor="text1"/>
              </w:rPr>
              <w:t>Address</w:t>
            </w:r>
          </w:p>
        </w:tc>
        <w:tc>
          <w:tcPr>
            <w:tcW w:w="8896" w:type="dxa"/>
          </w:tcPr>
          <w:p w14:paraId="72D4BB3C" w14:textId="77777777" w:rsidR="00F24216" w:rsidRPr="00F24216" w:rsidRDefault="00F24216" w:rsidP="00F24216">
            <w:pPr>
              <w:rPr>
                <w:rFonts w:eastAsia="Times New Roman" w:cs="Calibri"/>
                <w:color w:val="000000" w:themeColor="text1"/>
              </w:rPr>
            </w:pPr>
            <w:r w:rsidRPr="00F24216">
              <w:rPr>
                <w:rFonts w:eastAsia="Times New Roman" w:cs="Calibri"/>
                <w:color w:val="000000" w:themeColor="text1"/>
              </w:rPr>
              <w:t>Derby St, Rochdale, Lancs. OL11 1LT</w:t>
            </w:r>
          </w:p>
        </w:tc>
      </w:tr>
      <w:tr w:rsidR="00F24216" w:rsidRPr="00F24216" w14:paraId="3852722E" w14:textId="77777777" w:rsidTr="00F62571">
        <w:tc>
          <w:tcPr>
            <w:tcW w:w="1526" w:type="dxa"/>
          </w:tcPr>
          <w:p w14:paraId="6EEE4C1C" w14:textId="77777777" w:rsidR="00F24216" w:rsidRPr="00F24216" w:rsidRDefault="00F24216" w:rsidP="00F24216">
            <w:pPr>
              <w:rPr>
                <w:rFonts w:eastAsia="Times New Roman" w:cs="Calibri"/>
                <w:color w:val="000000" w:themeColor="text1"/>
              </w:rPr>
            </w:pPr>
            <w:r w:rsidRPr="00F24216">
              <w:rPr>
                <w:rFonts w:eastAsia="Times New Roman" w:cs="Calibri"/>
                <w:color w:val="000000" w:themeColor="text1"/>
              </w:rPr>
              <w:t>Telephone</w:t>
            </w:r>
          </w:p>
        </w:tc>
        <w:tc>
          <w:tcPr>
            <w:tcW w:w="8896" w:type="dxa"/>
          </w:tcPr>
          <w:p w14:paraId="46EAC9F4" w14:textId="77777777" w:rsidR="00F24216" w:rsidRPr="00F24216" w:rsidRDefault="00F24216" w:rsidP="00F24216">
            <w:pPr>
              <w:rPr>
                <w:rFonts w:eastAsia="Times New Roman" w:cs="Calibri"/>
                <w:color w:val="000000" w:themeColor="text1"/>
              </w:rPr>
            </w:pPr>
            <w:r w:rsidRPr="00F24216">
              <w:rPr>
                <w:rFonts w:eastAsia="Times New Roman" w:cs="Calibri"/>
                <w:color w:val="000000" w:themeColor="text1"/>
              </w:rPr>
              <w:t>01706 392480</w:t>
            </w:r>
          </w:p>
        </w:tc>
      </w:tr>
      <w:tr w:rsidR="00F24216" w:rsidRPr="00F24216" w14:paraId="73FDC84D" w14:textId="77777777" w:rsidTr="00F62571">
        <w:tc>
          <w:tcPr>
            <w:tcW w:w="1526" w:type="dxa"/>
          </w:tcPr>
          <w:p w14:paraId="4DF30EB3" w14:textId="77777777" w:rsidR="00F24216" w:rsidRPr="00F24216" w:rsidRDefault="00F24216" w:rsidP="00F24216">
            <w:pPr>
              <w:rPr>
                <w:rFonts w:eastAsia="Times New Roman" w:cs="Calibri"/>
                <w:color w:val="000000" w:themeColor="text1"/>
              </w:rPr>
            </w:pPr>
            <w:r w:rsidRPr="00F24216">
              <w:rPr>
                <w:rFonts w:eastAsia="Times New Roman" w:cs="Calibri"/>
                <w:color w:val="000000" w:themeColor="text1"/>
              </w:rPr>
              <w:t>Email</w:t>
            </w:r>
          </w:p>
        </w:tc>
        <w:tc>
          <w:tcPr>
            <w:tcW w:w="8896" w:type="dxa"/>
          </w:tcPr>
          <w:p w14:paraId="0087C784" w14:textId="77777777" w:rsidR="00F24216" w:rsidRPr="00F24216" w:rsidRDefault="00B34875" w:rsidP="00F24216">
            <w:pPr>
              <w:rPr>
                <w:rFonts w:eastAsia="Times New Roman" w:cs="Calibri"/>
                <w:color w:val="000000" w:themeColor="text1"/>
              </w:rPr>
            </w:pPr>
            <w:hyperlink r:id="rId13" w:history="1">
              <w:r w:rsidR="00F24216" w:rsidRPr="00F24216">
                <w:rPr>
                  <w:rFonts w:eastAsia="Times New Roman" w:cs="Times New Roman"/>
                  <w:color w:val="0000FF"/>
                  <w:u w:val="single"/>
                </w:rPr>
                <w:t>deeplish@focus-trust.co.uk</w:t>
              </w:r>
            </w:hyperlink>
          </w:p>
        </w:tc>
      </w:tr>
      <w:tr w:rsidR="00F24216" w:rsidRPr="00F24216" w14:paraId="66036CC5" w14:textId="77777777" w:rsidTr="00F62571">
        <w:tc>
          <w:tcPr>
            <w:tcW w:w="1526" w:type="dxa"/>
          </w:tcPr>
          <w:p w14:paraId="69FA1866" w14:textId="77777777" w:rsidR="00F24216" w:rsidRPr="00F24216" w:rsidRDefault="00F24216" w:rsidP="00F24216">
            <w:pPr>
              <w:rPr>
                <w:rFonts w:eastAsia="Times New Roman" w:cs="Calibri"/>
                <w:color w:val="000000" w:themeColor="text1"/>
              </w:rPr>
            </w:pPr>
            <w:r w:rsidRPr="00F24216">
              <w:rPr>
                <w:rFonts w:eastAsia="Times New Roman" w:cs="Calibri"/>
                <w:color w:val="000000" w:themeColor="text1"/>
              </w:rPr>
              <w:t>Website</w:t>
            </w:r>
          </w:p>
        </w:tc>
        <w:tc>
          <w:tcPr>
            <w:tcW w:w="8896" w:type="dxa"/>
          </w:tcPr>
          <w:p w14:paraId="3A86F21F" w14:textId="77777777" w:rsidR="00F24216" w:rsidRPr="00F24216" w:rsidRDefault="00B34875" w:rsidP="00F24216">
            <w:pPr>
              <w:rPr>
                <w:rFonts w:eastAsia="Times New Roman" w:cs="Calibri"/>
                <w:color w:val="000000" w:themeColor="text1"/>
              </w:rPr>
            </w:pPr>
            <w:hyperlink r:id="rId14" w:history="1">
              <w:r w:rsidR="00F24216" w:rsidRPr="00F24216">
                <w:rPr>
                  <w:rFonts w:eastAsia="Times New Roman" w:cs="Times New Roman"/>
                  <w:color w:val="0000FF"/>
                  <w:u w:val="single"/>
                </w:rPr>
                <w:t>www.deeplishprimaryacademy.co.uk</w:t>
              </w:r>
            </w:hyperlink>
            <w:r w:rsidR="00F24216" w:rsidRPr="00F24216">
              <w:rPr>
                <w:rFonts w:eastAsia="Times New Roman" w:cs="Calibri"/>
                <w:color w:val="000000" w:themeColor="text1"/>
              </w:rPr>
              <w:t xml:space="preserve"> </w:t>
            </w:r>
          </w:p>
        </w:tc>
      </w:tr>
    </w:tbl>
    <w:p w14:paraId="2C70B5C8" w14:textId="77777777" w:rsidR="00F24216" w:rsidRPr="00F24216" w:rsidRDefault="00F24216" w:rsidP="00F24216">
      <w:pPr>
        <w:widowControl/>
        <w:autoSpaceDE/>
        <w:autoSpaceDN/>
        <w:rPr>
          <w:rFonts w:eastAsia="Times New Roman" w:cs="Calibri"/>
          <w:color w:val="000000" w:themeColor="text1"/>
          <w:lang w:val="en-GB"/>
        </w:rPr>
      </w:pPr>
    </w:p>
    <w:p w14:paraId="7AFA88ED" w14:textId="77777777" w:rsidR="00F24216" w:rsidRPr="00F24216" w:rsidRDefault="00F24216" w:rsidP="00F24216">
      <w:pPr>
        <w:widowControl/>
        <w:autoSpaceDE/>
        <w:autoSpaceDN/>
        <w:rPr>
          <w:rFonts w:eastAsia="Times New Roman" w:cs="Calibri"/>
          <w:color w:val="000000" w:themeColor="text1"/>
          <w:lang w:val="en-GB"/>
        </w:rPr>
      </w:pPr>
    </w:p>
    <w:p w14:paraId="68956265" w14:textId="77777777" w:rsidR="00C82A88" w:rsidRDefault="00C82A88" w:rsidP="00C82A88">
      <w:pPr>
        <w:rPr>
          <w:noProof/>
          <w:sz w:val="18"/>
          <w:lang w:val="en-GB" w:eastAsia="en-GB"/>
        </w:rPr>
      </w:pPr>
    </w:p>
    <w:p w14:paraId="2639ED50" w14:textId="77777777" w:rsidR="00C82A88" w:rsidRDefault="00C82A88" w:rsidP="00C82A88">
      <w:pPr>
        <w:rPr>
          <w:noProof/>
          <w:sz w:val="18"/>
          <w:lang w:val="en-GB" w:eastAsia="en-GB"/>
        </w:rPr>
      </w:pPr>
    </w:p>
    <w:p w14:paraId="3BB29682" w14:textId="77777777" w:rsidR="00C82A88" w:rsidRDefault="00C82A88" w:rsidP="00C82A88">
      <w:pPr>
        <w:rPr>
          <w:noProof/>
          <w:sz w:val="18"/>
          <w:lang w:val="en-GB" w:eastAsia="en-GB"/>
        </w:rPr>
      </w:pPr>
    </w:p>
    <w:p w14:paraId="61B023E2" w14:textId="77777777" w:rsidR="00C82A88" w:rsidRDefault="00C82A88" w:rsidP="00C82A88">
      <w:pPr>
        <w:rPr>
          <w:noProof/>
          <w:sz w:val="18"/>
          <w:lang w:val="en-GB" w:eastAsia="en-GB"/>
        </w:rPr>
      </w:pPr>
    </w:p>
    <w:p w14:paraId="50859F41" w14:textId="77777777" w:rsidR="00C82A88" w:rsidRDefault="00C82A88" w:rsidP="00C82A88">
      <w:pPr>
        <w:rPr>
          <w:noProof/>
          <w:sz w:val="18"/>
          <w:lang w:val="en-GB" w:eastAsia="en-GB"/>
        </w:rPr>
      </w:pPr>
    </w:p>
    <w:p w14:paraId="4F76C9E1" w14:textId="77777777" w:rsidR="00C82A88" w:rsidRDefault="00C82A88" w:rsidP="00C82A88">
      <w:pPr>
        <w:rPr>
          <w:noProof/>
          <w:sz w:val="18"/>
          <w:lang w:val="en-GB" w:eastAsia="en-GB"/>
        </w:rPr>
      </w:pPr>
    </w:p>
    <w:p w14:paraId="71004BA9" w14:textId="77777777" w:rsidR="00C82A88" w:rsidRDefault="00C82A88" w:rsidP="00C82A88">
      <w:pPr>
        <w:rPr>
          <w:noProof/>
          <w:sz w:val="18"/>
          <w:lang w:val="en-GB" w:eastAsia="en-GB"/>
        </w:rPr>
      </w:pPr>
    </w:p>
    <w:p w14:paraId="4F5A6647" w14:textId="77777777" w:rsidR="00BE7256" w:rsidRDefault="00BE7256" w:rsidP="00C82A88">
      <w:pPr>
        <w:rPr>
          <w:noProof/>
          <w:sz w:val="18"/>
          <w:lang w:val="en-GB" w:eastAsia="en-GB"/>
        </w:rPr>
      </w:pPr>
    </w:p>
    <w:p w14:paraId="164CA2F7" w14:textId="77777777" w:rsidR="00BE7256" w:rsidRDefault="00BE7256" w:rsidP="00C82A88">
      <w:pPr>
        <w:rPr>
          <w:noProof/>
          <w:sz w:val="18"/>
          <w:lang w:val="en-GB" w:eastAsia="en-GB"/>
        </w:rPr>
      </w:pPr>
    </w:p>
    <w:p w14:paraId="508C5601" w14:textId="77777777" w:rsidR="00BE7256" w:rsidRDefault="00BE7256" w:rsidP="00C82A88">
      <w:pPr>
        <w:rPr>
          <w:noProof/>
          <w:sz w:val="18"/>
          <w:lang w:val="en-GB" w:eastAsia="en-GB"/>
        </w:rPr>
      </w:pPr>
    </w:p>
    <w:p w14:paraId="60B1C01B" w14:textId="77777777" w:rsidR="00BE7256" w:rsidRDefault="00BE7256" w:rsidP="00C82A88">
      <w:pPr>
        <w:rPr>
          <w:noProof/>
          <w:sz w:val="18"/>
          <w:lang w:val="en-GB" w:eastAsia="en-GB"/>
        </w:rPr>
      </w:pPr>
    </w:p>
    <w:p w14:paraId="58490678" w14:textId="77777777" w:rsidR="00BE7256" w:rsidRDefault="00BE7256" w:rsidP="00C82A88">
      <w:pPr>
        <w:rPr>
          <w:noProof/>
          <w:sz w:val="18"/>
          <w:lang w:val="en-GB" w:eastAsia="en-GB"/>
        </w:rPr>
      </w:pPr>
    </w:p>
    <w:p w14:paraId="3D0EB25E" w14:textId="77777777" w:rsidR="00BE7256" w:rsidRDefault="00BE7256" w:rsidP="00C82A88">
      <w:pPr>
        <w:rPr>
          <w:noProof/>
          <w:sz w:val="18"/>
          <w:lang w:val="en-GB" w:eastAsia="en-GB"/>
        </w:rPr>
      </w:pPr>
    </w:p>
    <w:p w14:paraId="0C0D2937" w14:textId="77777777" w:rsidR="00BE7256" w:rsidRDefault="00BE7256" w:rsidP="00C82A88">
      <w:pPr>
        <w:rPr>
          <w:noProof/>
          <w:sz w:val="18"/>
          <w:lang w:val="en-GB" w:eastAsia="en-GB"/>
        </w:rPr>
      </w:pPr>
    </w:p>
    <w:p w14:paraId="5156A0F8" w14:textId="77777777" w:rsidR="00BE7256" w:rsidRDefault="00BE7256" w:rsidP="00C82A88">
      <w:pPr>
        <w:rPr>
          <w:noProof/>
          <w:sz w:val="18"/>
          <w:lang w:val="en-GB" w:eastAsia="en-GB"/>
        </w:rPr>
      </w:pPr>
    </w:p>
    <w:p w14:paraId="1BA645D7" w14:textId="77777777" w:rsidR="00BE7256" w:rsidRDefault="00BE7256" w:rsidP="00C82A88">
      <w:pPr>
        <w:rPr>
          <w:noProof/>
          <w:sz w:val="18"/>
          <w:lang w:val="en-GB" w:eastAsia="en-GB"/>
        </w:rPr>
      </w:pPr>
    </w:p>
    <w:p w14:paraId="1A9F4617" w14:textId="77777777" w:rsidR="00BE7256" w:rsidRDefault="00BE7256" w:rsidP="00C82A88">
      <w:pPr>
        <w:rPr>
          <w:noProof/>
          <w:sz w:val="18"/>
          <w:lang w:val="en-GB" w:eastAsia="en-GB"/>
        </w:rPr>
      </w:pPr>
    </w:p>
    <w:p w14:paraId="112C770C" w14:textId="77777777" w:rsidR="00BE7256" w:rsidRDefault="00BE7256" w:rsidP="00C82A88">
      <w:pPr>
        <w:rPr>
          <w:noProof/>
          <w:sz w:val="18"/>
          <w:lang w:val="en-GB" w:eastAsia="en-GB"/>
        </w:rPr>
      </w:pPr>
    </w:p>
    <w:p w14:paraId="32904D11" w14:textId="77777777" w:rsidR="00BE7256" w:rsidRDefault="00BE7256" w:rsidP="00C82A88">
      <w:pPr>
        <w:rPr>
          <w:noProof/>
          <w:sz w:val="18"/>
          <w:lang w:val="en-GB" w:eastAsia="en-GB"/>
        </w:rPr>
      </w:pPr>
    </w:p>
    <w:p w14:paraId="64EC90C8" w14:textId="77777777" w:rsidR="00BE7256" w:rsidRDefault="00BE7256" w:rsidP="00C82A88">
      <w:pPr>
        <w:rPr>
          <w:noProof/>
          <w:sz w:val="18"/>
          <w:lang w:val="en-GB" w:eastAsia="en-GB"/>
        </w:rPr>
      </w:pPr>
    </w:p>
    <w:p w14:paraId="2D5F4057" w14:textId="77777777" w:rsidR="00BE7256" w:rsidRDefault="00BE7256" w:rsidP="00C82A88">
      <w:pPr>
        <w:rPr>
          <w:noProof/>
          <w:sz w:val="18"/>
          <w:lang w:val="en-GB" w:eastAsia="en-GB"/>
        </w:rPr>
      </w:pPr>
    </w:p>
    <w:p w14:paraId="0CDC5644" w14:textId="77777777" w:rsidR="00C82A88" w:rsidRDefault="00C82A88" w:rsidP="00C82A88">
      <w:pPr>
        <w:rPr>
          <w:noProof/>
          <w:sz w:val="18"/>
          <w:lang w:val="en-GB" w:eastAsia="en-GB"/>
        </w:rPr>
      </w:pPr>
    </w:p>
    <w:p w14:paraId="4638B634" w14:textId="77777777" w:rsidR="00C82A88" w:rsidRDefault="00C82A88" w:rsidP="00C82A88">
      <w:pPr>
        <w:rPr>
          <w:noProof/>
          <w:sz w:val="18"/>
          <w:lang w:val="en-GB" w:eastAsia="en-GB"/>
        </w:rPr>
      </w:pPr>
    </w:p>
    <w:p w14:paraId="3579C9BB" w14:textId="10F5CABA" w:rsidR="0052190D" w:rsidRPr="0025152B" w:rsidRDefault="0052190D" w:rsidP="0025152B">
      <w:pPr>
        <w:pStyle w:val="BodyText"/>
        <w:rPr>
          <w:sz w:val="20"/>
        </w:rPr>
      </w:pPr>
      <w:r w:rsidRPr="0052190D">
        <w:rPr>
          <w:rFonts w:eastAsiaTheme="majorEastAsia" w:cstheme="majorBidi"/>
          <w:b/>
          <w:sz w:val="28"/>
          <w:szCs w:val="28"/>
          <w:lang w:val="en-GB" w:eastAsia="en-GB"/>
        </w:rPr>
        <w:t>Welcome</w:t>
      </w:r>
      <w:r w:rsidRPr="0052190D">
        <w:rPr>
          <w:rFonts w:eastAsiaTheme="majorEastAsia" w:cstheme="majorBidi"/>
          <w:b/>
          <w:spacing w:val="-3"/>
          <w:sz w:val="28"/>
          <w:szCs w:val="28"/>
          <w:lang w:val="en-GB" w:eastAsia="en-GB"/>
        </w:rPr>
        <w:t xml:space="preserve"> </w:t>
      </w:r>
      <w:r w:rsidRPr="0052190D">
        <w:rPr>
          <w:rFonts w:eastAsiaTheme="majorEastAsia" w:cstheme="majorBidi"/>
          <w:b/>
          <w:sz w:val="28"/>
          <w:szCs w:val="28"/>
          <w:lang w:val="en-GB" w:eastAsia="en-GB"/>
        </w:rPr>
        <w:t>from</w:t>
      </w:r>
      <w:r w:rsidRPr="0052190D">
        <w:rPr>
          <w:rFonts w:eastAsiaTheme="majorEastAsia" w:cstheme="majorBidi"/>
          <w:b/>
          <w:spacing w:val="-3"/>
          <w:sz w:val="28"/>
          <w:szCs w:val="28"/>
          <w:lang w:val="en-GB" w:eastAsia="en-GB"/>
        </w:rPr>
        <w:t xml:space="preserve"> David Roberts, </w:t>
      </w:r>
      <w:r w:rsidRPr="0052190D">
        <w:rPr>
          <w:rFonts w:eastAsiaTheme="majorEastAsia" w:cstheme="majorBidi"/>
          <w:b/>
          <w:sz w:val="28"/>
          <w:szCs w:val="28"/>
          <w:lang w:val="en-GB" w:eastAsia="en-GB"/>
        </w:rPr>
        <w:t>Chair</w:t>
      </w:r>
      <w:r w:rsidRPr="0052190D">
        <w:rPr>
          <w:rFonts w:eastAsiaTheme="majorEastAsia" w:cstheme="majorBidi"/>
          <w:b/>
          <w:spacing w:val="-4"/>
          <w:sz w:val="28"/>
          <w:szCs w:val="28"/>
          <w:lang w:val="en-GB" w:eastAsia="en-GB"/>
        </w:rPr>
        <w:t xml:space="preserve"> </w:t>
      </w:r>
      <w:r w:rsidRPr="0052190D">
        <w:rPr>
          <w:rFonts w:eastAsiaTheme="majorEastAsia" w:cstheme="majorBidi"/>
          <w:b/>
          <w:sz w:val="28"/>
          <w:szCs w:val="28"/>
          <w:lang w:val="en-GB" w:eastAsia="en-GB"/>
        </w:rPr>
        <w:t>of</w:t>
      </w:r>
      <w:r w:rsidRPr="0052190D">
        <w:rPr>
          <w:rFonts w:eastAsiaTheme="majorEastAsia" w:cstheme="majorBidi"/>
          <w:b/>
          <w:spacing w:val="-2"/>
          <w:sz w:val="28"/>
          <w:szCs w:val="28"/>
          <w:lang w:val="en-GB" w:eastAsia="en-GB"/>
        </w:rPr>
        <w:t xml:space="preserve"> Governors   </w:t>
      </w:r>
    </w:p>
    <w:p w14:paraId="1C3CE2AD" w14:textId="77777777" w:rsidR="0052190D" w:rsidRPr="0052190D" w:rsidRDefault="0052190D" w:rsidP="0052190D">
      <w:pPr>
        <w:widowControl/>
        <w:autoSpaceDE/>
        <w:autoSpaceDN/>
        <w:spacing w:before="2" w:after="120" w:line="276" w:lineRule="auto"/>
        <w:rPr>
          <w:rFonts w:eastAsia="Calibri"/>
          <w:b/>
          <w:color w:val="000000"/>
          <w:sz w:val="28"/>
          <w:lang w:val="en-GB" w:eastAsia="en-GB"/>
        </w:rPr>
      </w:pPr>
    </w:p>
    <w:p w14:paraId="66D0D538" w14:textId="77777777" w:rsidR="0052190D" w:rsidRPr="0052190D" w:rsidRDefault="0052190D" w:rsidP="0052190D">
      <w:pPr>
        <w:widowControl/>
        <w:autoSpaceDE/>
        <w:autoSpaceDN/>
        <w:spacing w:line="276" w:lineRule="auto"/>
        <w:rPr>
          <w:rFonts w:eastAsia="Calibri"/>
          <w:color w:val="000000"/>
          <w:spacing w:val="-2"/>
          <w:lang w:val="en-GB" w:eastAsia="en-GB"/>
        </w:rPr>
      </w:pPr>
      <w:r w:rsidRPr="0052190D">
        <w:rPr>
          <w:rFonts w:eastAsia="Calibri"/>
          <w:color w:val="000000"/>
          <w:lang w:val="en-GB" w:eastAsia="en-GB"/>
        </w:rPr>
        <w:t>Dear</w:t>
      </w:r>
      <w:r w:rsidRPr="0052190D">
        <w:rPr>
          <w:rFonts w:eastAsia="Calibri"/>
          <w:color w:val="000000"/>
          <w:spacing w:val="-1"/>
          <w:lang w:val="en-GB" w:eastAsia="en-GB"/>
        </w:rPr>
        <w:t xml:space="preserve"> </w:t>
      </w:r>
      <w:r w:rsidRPr="0052190D">
        <w:rPr>
          <w:rFonts w:eastAsia="Calibri"/>
          <w:color w:val="000000"/>
          <w:spacing w:val="-2"/>
          <w:lang w:val="en-GB" w:eastAsia="en-GB"/>
        </w:rPr>
        <w:t>applicant,</w:t>
      </w:r>
    </w:p>
    <w:p w14:paraId="7490C565" w14:textId="77777777" w:rsidR="0052190D" w:rsidRPr="0052190D" w:rsidRDefault="0052190D" w:rsidP="0052190D">
      <w:pPr>
        <w:widowControl/>
        <w:autoSpaceDE/>
        <w:autoSpaceDN/>
        <w:spacing w:line="276" w:lineRule="auto"/>
        <w:rPr>
          <w:rFonts w:eastAsia="Calibri"/>
          <w:color w:val="000000"/>
          <w:lang w:val="en-GB" w:eastAsia="en-GB"/>
        </w:rPr>
      </w:pPr>
    </w:p>
    <w:p w14:paraId="70F19DCA" w14:textId="040B89FC" w:rsidR="0052190D" w:rsidRPr="0052190D" w:rsidRDefault="0052190D" w:rsidP="0052190D">
      <w:pPr>
        <w:widowControl/>
        <w:autoSpaceDE/>
        <w:autoSpaceDN/>
        <w:spacing w:line="259" w:lineRule="auto"/>
        <w:rPr>
          <w:rFonts w:eastAsia="Calibri"/>
          <w:color w:val="000000"/>
          <w:lang w:val="en-GB" w:eastAsia="en-GB"/>
        </w:rPr>
      </w:pPr>
      <w:r w:rsidRPr="0052190D">
        <w:rPr>
          <w:rFonts w:eastAsia="Calibri"/>
          <w:color w:val="000000"/>
          <w:lang w:val="en-GB" w:eastAsia="en-GB"/>
        </w:rPr>
        <w:t xml:space="preserve">Thank you for taking the time to consider applying for the role of </w:t>
      </w:r>
      <w:r w:rsidR="00BE7256">
        <w:rPr>
          <w:rFonts w:eastAsia="Times New Roman" w:cs="Calibri"/>
          <w:b/>
          <w:color w:val="000000" w:themeColor="text1"/>
          <w:lang w:val="en-GB"/>
        </w:rPr>
        <w:t>Pastoral Manager</w:t>
      </w:r>
      <w:r w:rsidR="00913E86">
        <w:rPr>
          <w:rFonts w:eastAsia="Times New Roman" w:cs="Calibri"/>
          <w:b/>
          <w:color w:val="000000" w:themeColor="text1"/>
          <w:lang w:val="en-GB"/>
        </w:rPr>
        <w:t xml:space="preserve"> </w:t>
      </w:r>
      <w:r w:rsidR="00913E86" w:rsidRPr="00BE7256">
        <w:rPr>
          <w:rFonts w:eastAsia="Times New Roman" w:cs="Calibri"/>
          <w:bCs/>
          <w:color w:val="000000" w:themeColor="text1"/>
          <w:lang w:val="en-GB"/>
        </w:rPr>
        <w:t>a</w:t>
      </w:r>
      <w:r w:rsidRPr="0052190D">
        <w:rPr>
          <w:rFonts w:eastAsia="Calibri"/>
          <w:color w:val="000000"/>
          <w:lang w:val="en-GB" w:eastAsia="en-GB"/>
        </w:rPr>
        <w:t>t Deeplish Primary Academy.  As Chair of the Governing Board, I would like to take this opportunity to tell you a little bit about the context of our school.</w:t>
      </w:r>
    </w:p>
    <w:p w14:paraId="003F3005" w14:textId="77777777" w:rsidR="0052190D" w:rsidRPr="0052190D" w:rsidRDefault="0052190D" w:rsidP="0052190D">
      <w:pPr>
        <w:widowControl/>
        <w:autoSpaceDE/>
        <w:autoSpaceDN/>
        <w:spacing w:line="259" w:lineRule="auto"/>
        <w:rPr>
          <w:rFonts w:eastAsia="Calibri"/>
          <w:color w:val="000000"/>
          <w:lang w:val="en-GB" w:eastAsia="en-GB"/>
        </w:rPr>
      </w:pPr>
    </w:p>
    <w:p w14:paraId="1321D702" w14:textId="77777777" w:rsidR="0052190D" w:rsidRPr="0052190D" w:rsidRDefault="0052190D" w:rsidP="0052190D">
      <w:pPr>
        <w:widowControl/>
        <w:autoSpaceDE/>
        <w:autoSpaceDN/>
        <w:spacing w:line="259" w:lineRule="auto"/>
        <w:rPr>
          <w:rFonts w:eastAsia="Calibri"/>
          <w:color w:val="000000"/>
          <w:lang w:val="en-GB" w:eastAsia="en-GB"/>
        </w:rPr>
      </w:pPr>
      <w:r w:rsidRPr="0052190D">
        <w:rPr>
          <w:rFonts w:eastAsia="Calibri"/>
          <w:color w:val="000000"/>
          <w:lang w:val="en-GB" w:eastAsia="en-GB"/>
        </w:rPr>
        <w:t xml:space="preserve">Deeplish is an academy right at the heart of the Deeplish community and we work really hard to do everything that we can to support our children and families. We joined Focus Trust in December 2014 and have not stopped improving. </w:t>
      </w:r>
    </w:p>
    <w:p w14:paraId="14421B22" w14:textId="77777777" w:rsidR="0052190D" w:rsidRPr="0052190D" w:rsidRDefault="0052190D" w:rsidP="0052190D">
      <w:pPr>
        <w:widowControl/>
        <w:autoSpaceDE/>
        <w:autoSpaceDN/>
        <w:spacing w:line="259" w:lineRule="auto"/>
        <w:rPr>
          <w:rFonts w:eastAsia="Calibri"/>
          <w:color w:val="000000"/>
          <w:lang w:val="en-GB" w:eastAsia="en-GB"/>
        </w:rPr>
      </w:pPr>
    </w:p>
    <w:p w14:paraId="47179A0F" w14:textId="77777777" w:rsidR="0052190D" w:rsidRPr="0052190D" w:rsidRDefault="0052190D" w:rsidP="0052190D">
      <w:pPr>
        <w:widowControl/>
        <w:autoSpaceDE/>
        <w:autoSpaceDN/>
        <w:spacing w:line="259" w:lineRule="auto"/>
        <w:rPr>
          <w:rFonts w:eastAsia="Calibri"/>
          <w:color w:val="000000"/>
          <w:lang w:val="en-GB" w:eastAsia="en-GB"/>
        </w:rPr>
      </w:pPr>
      <w:r w:rsidRPr="0052190D">
        <w:rPr>
          <w:rFonts w:eastAsia="Calibri"/>
          <w:color w:val="000000"/>
          <w:lang w:val="en-GB" w:eastAsia="en-GB"/>
        </w:rPr>
        <w:lastRenderedPageBreak/>
        <w:t xml:space="preserve">When you visit us, you will find a very inclusive culture where everyone is valued and listened to. Our children and staff are fantastic and have a real love for learning. We have a reputation for being a friendly, caring and successful school, something that I know you will see if you come to visit us. </w:t>
      </w:r>
    </w:p>
    <w:p w14:paraId="6F7E1203" w14:textId="77777777" w:rsidR="0052190D" w:rsidRPr="0052190D" w:rsidRDefault="0052190D" w:rsidP="0052190D">
      <w:pPr>
        <w:widowControl/>
        <w:autoSpaceDE/>
        <w:autoSpaceDN/>
        <w:spacing w:line="259" w:lineRule="auto"/>
        <w:rPr>
          <w:rFonts w:eastAsia="Calibri"/>
          <w:color w:val="000000"/>
          <w:lang w:val="en-GB" w:eastAsia="en-GB"/>
        </w:rPr>
      </w:pPr>
    </w:p>
    <w:p w14:paraId="5285E3F7" w14:textId="1CB31F02" w:rsidR="0052190D" w:rsidRPr="0052190D" w:rsidRDefault="0052190D" w:rsidP="0052190D">
      <w:pPr>
        <w:widowControl/>
        <w:autoSpaceDE/>
        <w:autoSpaceDN/>
        <w:spacing w:line="259" w:lineRule="auto"/>
        <w:rPr>
          <w:rFonts w:eastAsia="Calibri"/>
          <w:color w:val="000000"/>
          <w:lang w:val="en-GB" w:eastAsia="en-GB"/>
        </w:rPr>
      </w:pPr>
      <w:r w:rsidRPr="0052190D">
        <w:rPr>
          <w:rFonts w:eastAsia="Calibri"/>
          <w:color w:val="000000"/>
          <w:lang w:val="en-GB" w:eastAsia="en-GB"/>
        </w:rPr>
        <w:t xml:space="preserve">I hope I have given you a flavour of Deeplish and I have every confidence that we will successfully recruit a </w:t>
      </w:r>
      <w:r w:rsidR="00606A15">
        <w:rPr>
          <w:rFonts w:eastAsia="Calibri"/>
          <w:color w:val="000000"/>
          <w:lang w:val="en-GB" w:eastAsia="en-GB"/>
        </w:rPr>
        <w:t>Pastoral Manager</w:t>
      </w:r>
      <w:r w:rsidRPr="0052190D">
        <w:rPr>
          <w:rFonts w:eastAsia="Calibri"/>
          <w:color w:val="000000"/>
          <w:lang w:val="en-GB" w:eastAsia="en-GB"/>
        </w:rPr>
        <w:t xml:space="preserve"> who can work with us in order to develop school further. We will offer you a very supportive governing body with high expectations for our children and staff. I hope that you feel encouraged to apply for the post.</w:t>
      </w:r>
    </w:p>
    <w:p w14:paraId="758763B4" w14:textId="77777777" w:rsidR="0052190D" w:rsidRPr="0052190D" w:rsidRDefault="0052190D" w:rsidP="0052190D">
      <w:pPr>
        <w:widowControl/>
        <w:autoSpaceDE/>
        <w:autoSpaceDN/>
        <w:rPr>
          <w:rFonts w:eastAsia="Times New Roman"/>
          <w:b/>
          <w:bCs/>
          <w:color w:val="000000"/>
          <w:sz w:val="20"/>
          <w:szCs w:val="20"/>
          <w:lang w:val="en-GB"/>
        </w:rPr>
      </w:pPr>
    </w:p>
    <w:p w14:paraId="15708BF3" w14:textId="751D5478" w:rsidR="00674DB4" w:rsidRDefault="00674DB4">
      <w:pPr>
        <w:rPr>
          <w:noProof/>
          <w:sz w:val="20"/>
          <w:lang w:val="en-GB" w:eastAsia="en-GB"/>
        </w:rPr>
      </w:pPr>
      <w:r>
        <w:rPr>
          <w:noProof/>
          <w:sz w:val="20"/>
          <w:lang w:val="en-GB" w:eastAsia="en-GB"/>
        </w:rPr>
        <w:br w:type="page"/>
      </w:r>
    </w:p>
    <w:p w14:paraId="013E6BA5" w14:textId="77777777" w:rsidR="00446B73" w:rsidRDefault="00446B73">
      <w:pPr>
        <w:pStyle w:val="BodyText"/>
        <w:rPr>
          <w:noProof/>
          <w:sz w:val="20"/>
          <w:lang w:val="en-GB" w:eastAsia="en-GB"/>
        </w:rPr>
      </w:pPr>
    </w:p>
    <w:p w14:paraId="4F885236" w14:textId="77777777" w:rsidR="00913E86" w:rsidRPr="003F6B6B" w:rsidRDefault="00913E86" w:rsidP="00913E86">
      <w:pPr>
        <w:pStyle w:val="NoSpacing"/>
        <w:rPr>
          <w:rFonts w:ascii="Century Gothic" w:hAnsi="Century Gothic"/>
          <w:b/>
          <w:color w:val="000000" w:themeColor="text1"/>
          <w:sz w:val="20"/>
          <w:szCs w:val="20"/>
        </w:rPr>
      </w:pPr>
      <w:r w:rsidRPr="003F6B6B">
        <w:rPr>
          <w:rFonts w:ascii="Century Gothic" w:hAnsi="Century Gothic"/>
          <w:b/>
          <w:color w:val="000000" w:themeColor="text1"/>
          <w:sz w:val="20"/>
          <w:szCs w:val="20"/>
        </w:rPr>
        <w:t>Job Description</w:t>
      </w:r>
    </w:p>
    <w:p w14:paraId="6B1C5742" w14:textId="77777777" w:rsidR="00BE7256" w:rsidRDefault="00BE7256" w:rsidP="00BE7256">
      <w:pPr>
        <w:pStyle w:val="NoSpacing"/>
        <w:rPr>
          <w:rFonts w:ascii="Century Gothic" w:hAnsi="Century Gothic"/>
          <w:b/>
          <w:color w:val="000000" w:themeColor="text1"/>
        </w:rPr>
      </w:pPr>
    </w:p>
    <w:p w14:paraId="394C7D3B" w14:textId="77777777" w:rsidR="00BE7256" w:rsidRDefault="00BE7256" w:rsidP="00BE7256">
      <w:pPr>
        <w:pStyle w:val="NoSpacing"/>
        <w:rPr>
          <w:rFonts w:ascii="Century Gothic" w:hAnsi="Century Gothic"/>
          <w:b/>
          <w:color w:val="000000" w:themeColor="text1"/>
        </w:rPr>
      </w:pPr>
    </w:p>
    <w:tbl>
      <w:tblPr>
        <w:tblStyle w:val="TableGrid"/>
        <w:tblW w:w="0" w:type="auto"/>
        <w:tblLook w:val="04A0" w:firstRow="1" w:lastRow="0" w:firstColumn="1" w:lastColumn="0" w:noHBand="0" w:noVBand="1"/>
      </w:tblPr>
      <w:tblGrid>
        <w:gridCol w:w="2478"/>
        <w:gridCol w:w="7009"/>
      </w:tblGrid>
      <w:tr w:rsidR="00BE7256" w:rsidRPr="008D3719" w14:paraId="4B77EC1E" w14:textId="77777777" w:rsidTr="00B34875">
        <w:tc>
          <w:tcPr>
            <w:tcW w:w="2478" w:type="dxa"/>
          </w:tcPr>
          <w:p w14:paraId="466D1CD2" w14:textId="77777777" w:rsidR="00BE7256" w:rsidRPr="00C506BF" w:rsidRDefault="00BE7256" w:rsidP="00B34875">
            <w:pPr>
              <w:pStyle w:val="NoSpacing"/>
              <w:rPr>
                <w:rFonts w:ascii="Century Gothic" w:hAnsi="Century Gothic"/>
                <w:b/>
                <w:color w:val="000000" w:themeColor="text1"/>
              </w:rPr>
            </w:pPr>
            <w:r w:rsidRPr="00C506BF">
              <w:rPr>
                <w:rFonts w:ascii="Century Gothic" w:hAnsi="Century Gothic"/>
                <w:b/>
                <w:color w:val="000000" w:themeColor="text1"/>
              </w:rPr>
              <w:t>Academy</w:t>
            </w:r>
          </w:p>
        </w:tc>
        <w:tc>
          <w:tcPr>
            <w:tcW w:w="7009" w:type="dxa"/>
          </w:tcPr>
          <w:p w14:paraId="62F77CB4" w14:textId="77777777" w:rsidR="00BE7256" w:rsidRPr="00C506BF" w:rsidRDefault="00BE7256" w:rsidP="00B34875">
            <w:pPr>
              <w:pStyle w:val="NoSpacing"/>
              <w:rPr>
                <w:rFonts w:ascii="Century Gothic" w:hAnsi="Century Gothic"/>
                <w:color w:val="000000" w:themeColor="text1"/>
              </w:rPr>
            </w:pPr>
            <w:r>
              <w:rPr>
                <w:rFonts w:ascii="Century Gothic" w:hAnsi="Century Gothic"/>
                <w:color w:val="000000" w:themeColor="text1"/>
              </w:rPr>
              <w:t>Deeplish Primary</w:t>
            </w:r>
            <w:r w:rsidRPr="00C506BF">
              <w:rPr>
                <w:rFonts w:ascii="Century Gothic" w:hAnsi="Century Gothic"/>
                <w:color w:val="000000" w:themeColor="text1"/>
              </w:rPr>
              <w:t xml:space="preserve"> Academy</w:t>
            </w:r>
          </w:p>
        </w:tc>
      </w:tr>
      <w:tr w:rsidR="00BE7256" w:rsidRPr="008D3719" w14:paraId="6ED192A0" w14:textId="77777777" w:rsidTr="00B34875">
        <w:tc>
          <w:tcPr>
            <w:tcW w:w="2478" w:type="dxa"/>
          </w:tcPr>
          <w:p w14:paraId="52AA15DC" w14:textId="77777777" w:rsidR="00BE7256" w:rsidRPr="00C506BF" w:rsidRDefault="00BE7256" w:rsidP="00B34875">
            <w:pPr>
              <w:pStyle w:val="NoSpacing"/>
              <w:rPr>
                <w:rFonts w:ascii="Century Gothic" w:hAnsi="Century Gothic"/>
                <w:b/>
                <w:color w:val="000000" w:themeColor="text1"/>
              </w:rPr>
            </w:pPr>
            <w:r w:rsidRPr="00C506BF">
              <w:rPr>
                <w:rFonts w:ascii="Century Gothic" w:hAnsi="Century Gothic"/>
                <w:b/>
                <w:color w:val="000000" w:themeColor="text1"/>
              </w:rPr>
              <w:t xml:space="preserve">Job Family </w:t>
            </w:r>
          </w:p>
        </w:tc>
        <w:tc>
          <w:tcPr>
            <w:tcW w:w="7009" w:type="dxa"/>
          </w:tcPr>
          <w:p w14:paraId="62158664" w14:textId="77777777" w:rsidR="00BE7256" w:rsidRPr="00C506BF" w:rsidRDefault="00BE7256" w:rsidP="00B34875">
            <w:pPr>
              <w:pStyle w:val="NoSpacing"/>
              <w:rPr>
                <w:rFonts w:ascii="Century Gothic" w:hAnsi="Century Gothic"/>
                <w:b/>
                <w:color w:val="000000" w:themeColor="text1"/>
              </w:rPr>
            </w:pPr>
            <w:r w:rsidRPr="00C506BF">
              <w:rPr>
                <w:rFonts w:ascii="Century Gothic" w:hAnsi="Century Gothic"/>
                <w:b/>
                <w:color w:val="000000" w:themeColor="text1"/>
              </w:rPr>
              <w:t xml:space="preserve">Pastoral  </w:t>
            </w:r>
          </w:p>
        </w:tc>
      </w:tr>
      <w:tr w:rsidR="00BE7256" w:rsidRPr="008D3719" w14:paraId="1F82BF86" w14:textId="77777777" w:rsidTr="00B34875">
        <w:tc>
          <w:tcPr>
            <w:tcW w:w="2478" w:type="dxa"/>
            <w:shd w:val="clear" w:color="auto" w:fill="auto"/>
          </w:tcPr>
          <w:p w14:paraId="78F2FE54" w14:textId="77777777" w:rsidR="00BE7256" w:rsidRPr="00C506BF" w:rsidRDefault="00BE7256" w:rsidP="00B34875">
            <w:pPr>
              <w:pStyle w:val="NoSpacing"/>
              <w:rPr>
                <w:rFonts w:ascii="Century Gothic" w:hAnsi="Century Gothic"/>
                <w:b/>
                <w:color w:val="000000" w:themeColor="text1"/>
              </w:rPr>
            </w:pPr>
            <w:r w:rsidRPr="00C506BF">
              <w:rPr>
                <w:rFonts w:ascii="Century Gothic" w:hAnsi="Century Gothic"/>
                <w:b/>
                <w:color w:val="000000" w:themeColor="text1"/>
              </w:rPr>
              <w:t xml:space="preserve">Job Title </w:t>
            </w:r>
          </w:p>
        </w:tc>
        <w:tc>
          <w:tcPr>
            <w:tcW w:w="7009" w:type="dxa"/>
            <w:shd w:val="clear" w:color="auto" w:fill="auto"/>
          </w:tcPr>
          <w:p w14:paraId="1D13E69C" w14:textId="77777777" w:rsidR="00BE7256" w:rsidRPr="00C506BF" w:rsidRDefault="00BE7256" w:rsidP="00B34875">
            <w:pPr>
              <w:rPr>
                <w:color w:val="000000" w:themeColor="text1"/>
              </w:rPr>
            </w:pPr>
            <w:r w:rsidRPr="00C506BF">
              <w:rPr>
                <w:color w:val="000000" w:themeColor="text1"/>
              </w:rPr>
              <w:t xml:space="preserve">Pastoral Manager  </w:t>
            </w:r>
          </w:p>
        </w:tc>
      </w:tr>
      <w:tr w:rsidR="00BE7256" w:rsidRPr="008D3719" w14:paraId="7C94E5E6" w14:textId="77777777" w:rsidTr="00B34875">
        <w:tc>
          <w:tcPr>
            <w:tcW w:w="2478" w:type="dxa"/>
            <w:shd w:val="clear" w:color="auto" w:fill="auto"/>
          </w:tcPr>
          <w:p w14:paraId="75FA2AC7" w14:textId="77777777" w:rsidR="00BE7256" w:rsidRPr="00C506BF" w:rsidRDefault="00BE7256" w:rsidP="00B34875">
            <w:pPr>
              <w:pStyle w:val="NoSpacing"/>
              <w:rPr>
                <w:rFonts w:ascii="Century Gothic" w:hAnsi="Century Gothic"/>
                <w:b/>
                <w:color w:val="000000" w:themeColor="text1"/>
              </w:rPr>
            </w:pPr>
            <w:r w:rsidRPr="00C506BF">
              <w:rPr>
                <w:rFonts w:ascii="Century Gothic" w:hAnsi="Century Gothic"/>
                <w:b/>
                <w:color w:val="000000" w:themeColor="text1"/>
              </w:rPr>
              <w:t>Grade</w:t>
            </w:r>
          </w:p>
        </w:tc>
        <w:tc>
          <w:tcPr>
            <w:tcW w:w="7009" w:type="dxa"/>
            <w:shd w:val="clear" w:color="auto" w:fill="auto"/>
          </w:tcPr>
          <w:p w14:paraId="19480FDA" w14:textId="77777777" w:rsidR="00BE7256" w:rsidRPr="00C506BF" w:rsidRDefault="00BE7256" w:rsidP="00B34875">
            <w:pPr>
              <w:rPr>
                <w:color w:val="000000" w:themeColor="text1"/>
              </w:rPr>
            </w:pPr>
            <w:r w:rsidRPr="00C506BF">
              <w:rPr>
                <w:color w:val="000000" w:themeColor="text1"/>
              </w:rPr>
              <w:t xml:space="preserve">FT Grade 5 – SCP 19-23 </w:t>
            </w:r>
          </w:p>
        </w:tc>
      </w:tr>
      <w:tr w:rsidR="00BE7256" w:rsidRPr="008D3719" w14:paraId="64244AC8" w14:textId="77777777" w:rsidTr="00B34875">
        <w:tc>
          <w:tcPr>
            <w:tcW w:w="2478" w:type="dxa"/>
          </w:tcPr>
          <w:p w14:paraId="7744A23C" w14:textId="77777777" w:rsidR="00BE7256" w:rsidRPr="00C506BF" w:rsidRDefault="00BE7256" w:rsidP="00B34875">
            <w:pPr>
              <w:pStyle w:val="NoSpacing"/>
              <w:rPr>
                <w:rFonts w:ascii="Century Gothic" w:hAnsi="Century Gothic"/>
                <w:b/>
                <w:color w:val="000000" w:themeColor="text1"/>
              </w:rPr>
            </w:pPr>
            <w:r w:rsidRPr="00C506BF">
              <w:rPr>
                <w:rFonts w:ascii="Century Gothic" w:hAnsi="Century Gothic"/>
                <w:b/>
                <w:color w:val="000000" w:themeColor="text1"/>
              </w:rPr>
              <w:t xml:space="preserve">Accountable to </w:t>
            </w:r>
          </w:p>
        </w:tc>
        <w:tc>
          <w:tcPr>
            <w:tcW w:w="7009" w:type="dxa"/>
          </w:tcPr>
          <w:p w14:paraId="1F10D767" w14:textId="77777777" w:rsidR="00BE7256" w:rsidRPr="00C506BF" w:rsidRDefault="00BE7256" w:rsidP="00B34875">
            <w:pPr>
              <w:rPr>
                <w:color w:val="000000" w:themeColor="text1"/>
              </w:rPr>
            </w:pPr>
            <w:r w:rsidRPr="00C506BF">
              <w:rPr>
                <w:color w:val="000000" w:themeColor="text1"/>
              </w:rPr>
              <w:t xml:space="preserve">Principal </w:t>
            </w:r>
          </w:p>
        </w:tc>
      </w:tr>
      <w:tr w:rsidR="00BE7256" w:rsidRPr="008D3719" w14:paraId="12423BF4" w14:textId="77777777" w:rsidTr="00B34875">
        <w:tc>
          <w:tcPr>
            <w:tcW w:w="2478" w:type="dxa"/>
          </w:tcPr>
          <w:p w14:paraId="5F55B59E" w14:textId="77777777" w:rsidR="00BE7256" w:rsidRPr="00C506BF" w:rsidRDefault="00BE7256" w:rsidP="00B34875">
            <w:pPr>
              <w:pStyle w:val="NoSpacing"/>
              <w:rPr>
                <w:rFonts w:ascii="Century Gothic" w:hAnsi="Century Gothic"/>
                <w:b/>
                <w:color w:val="000000" w:themeColor="text1"/>
              </w:rPr>
            </w:pPr>
            <w:r w:rsidRPr="00C506BF">
              <w:rPr>
                <w:rFonts w:ascii="Century Gothic" w:hAnsi="Century Gothic"/>
                <w:b/>
                <w:color w:val="000000" w:themeColor="text1"/>
              </w:rPr>
              <w:t>Line manager</w:t>
            </w:r>
          </w:p>
        </w:tc>
        <w:tc>
          <w:tcPr>
            <w:tcW w:w="7009" w:type="dxa"/>
          </w:tcPr>
          <w:p w14:paraId="76255BDE" w14:textId="77777777" w:rsidR="00BE7256" w:rsidRPr="00C506BF" w:rsidRDefault="00BE7256" w:rsidP="00B34875">
            <w:pPr>
              <w:rPr>
                <w:color w:val="000000" w:themeColor="text1"/>
              </w:rPr>
            </w:pPr>
            <w:r>
              <w:rPr>
                <w:color w:val="000000" w:themeColor="text1"/>
              </w:rPr>
              <w:t>Head of Pastoral Care</w:t>
            </w:r>
          </w:p>
        </w:tc>
      </w:tr>
    </w:tbl>
    <w:p w14:paraId="1202AD20" w14:textId="77777777" w:rsidR="00BE7256" w:rsidRPr="00242FB5" w:rsidRDefault="00BE7256" w:rsidP="00BE7256">
      <w:pPr>
        <w:pStyle w:val="NoSpacing"/>
        <w:rPr>
          <w:rFonts w:ascii="Century Gothic" w:hAnsi="Century Gothic"/>
          <w:b/>
          <w:color w:val="000000" w:themeColor="text1"/>
        </w:rPr>
      </w:pPr>
    </w:p>
    <w:p w14:paraId="0BB861EB" w14:textId="77777777" w:rsidR="00BE7256" w:rsidRPr="00242FB5" w:rsidRDefault="00BE7256" w:rsidP="00BE7256">
      <w:pPr>
        <w:pStyle w:val="NoSpacing"/>
        <w:rPr>
          <w:rFonts w:ascii="Century Gothic" w:hAnsi="Century Gothic"/>
          <w:b/>
          <w:color w:val="000000" w:themeColor="text1"/>
        </w:rPr>
      </w:pPr>
    </w:p>
    <w:p w14:paraId="3B913E2D" w14:textId="77777777" w:rsidR="00BE7256" w:rsidRDefault="00BE7256" w:rsidP="00BE7256">
      <w:pPr>
        <w:pStyle w:val="NoSpacing"/>
        <w:rPr>
          <w:rFonts w:ascii="Century Gothic" w:hAnsi="Century Gothic"/>
          <w:b/>
          <w:color w:val="000000" w:themeColor="text1"/>
        </w:rPr>
      </w:pPr>
      <w:r w:rsidRPr="00242FB5">
        <w:rPr>
          <w:rFonts w:ascii="Century Gothic" w:hAnsi="Century Gothic"/>
          <w:b/>
          <w:color w:val="000000" w:themeColor="text1"/>
        </w:rPr>
        <w:t>Purpose of the role</w:t>
      </w:r>
    </w:p>
    <w:p w14:paraId="4E0B1AF7" w14:textId="77777777" w:rsidR="00BE7256" w:rsidRPr="00242FB5" w:rsidRDefault="00BE7256" w:rsidP="00BE7256">
      <w:pPr>
        <w:pStyle w:val="NoSpacing"/>
        <w:rPr>
          <w:rFonts w:ascii="Century Gothic" w:hAnsi="Century Gothic"/>
          <w:b/>
          <w:color w:val="000000" w:themeColor="text1"/>
        </w:rPr>
      </w:pPr>
    </w:p>
    <w:p w14:paraId="1B164EAC" w14:textId="77777777" w:rsidR="00BE7256" w:rsidRPr="008D3719" w:rsidRDefault="00BE7256" w:rsidP="00BE7256">
      <w:pPr>
        <w:jc w:val="both"/>
      </w:pPr>
      <w:r w:rsidRPr="008D3719">
        <w:t xml:space="preserve">Support the </w:t>
      </w:r>
      <w:proofErr w:type="spellStart"/>
      <w:r w:rsidRPr="008D3719">
        <w:t>Headteacher</w:t>
      </w:r>
      <w:proofErr w:type="spellEnd"/>
      <w:r w:rsidRPr="008D3719">
        <w:t xml:space="preserve">/Principal with managing the provision of a complementary service alongside teachers and other colleagues within the school to address the needs of pupils who need support to overcome barriers to learning to raise their aspirations and achieve their full potential.  Barriers could be internal or external to the school and could include issues surrounding </w:t>
      </w:r>
      <w:proofErr w:type="spellStart"/>
      <w:r w:rsidRPr="008D3719">
        <w:t>behaviour</w:t>
      </w:r>
      <w:proofErr w:type="spellEnd"/>
      <w:r w:rsidRPr="008D3719">
        <w:t>, social emotional, attendance/truancy and safeguarding.</w:t>
      </w:r>
    </w:p>
    <w:p w14:paraId="41D4E743" w14:textId="77777777" w:rsidR="00BE7256" w:rsidRPr="008D3719" w:rsidRDefault="00BE7256" w:rsidP="00BE7256">
      <w:pPr>
        <w:rPr>
          <w:rFonts w:eastAsiaTheme="minorEastAsia" w:cs="Arial"/>
          <w:color w:val="000000" w:themeColor="text1"/>
        </w:rPr>
      </w:pPr>
    </w:p>
    <w:p w14:paraId="1FB8D9D2" w14:textId="77777777" w:rsidR="00BE7256" w:rsidRPr="008D3719" w:rsidRDefault="00BE7256" w:rsidP="00BE7256">
      <w:pPr>
        <w:rPr>
          <w:rFonts w:eastAsiaTheme="minorEastAsia" w:cs="Arial"/>
          <w:color w:val="000000" w:themeColor="text1"/>
        </w:rPr>
      </w:pPr>
      <w:r w:rsidRPr="008D3719">
        <w:rPr>
          <w:rFonts w:eastAsiaTheme="minorEastAsia" w:cs="Arial"/>
          <w:color w:val="000000" w:themeColor="text1"/>
        </w:rPr>
        <w:t xml:space="preserve">To contribute to the promotion of inclusion and acceptance of all pupils and support with building their confidence to help them to become independent learners. </w:t>
      </w:r>
    </w:p>
    <w:p w14:paraId="11891706" w14:textId="77777777" w:rsidR="00BE7256" w:rsidRPr="008D3719" w:rsidRDefault="00BE7256" w:rsidP="00BE7256">
      <w:pPr>
        <w:jc w:val="both"/>
      </w:pPr>
    </w:p>
    <w:p w14:paraId="5344EA77" w14:textId="77777777" w:rsidR="00BE7256" w:rsidRPr="008D3719" w:rsidRDefault="00BE7256" w:rsidP="00BE7256">
      <w:pPr>
        <w:jc w:val="both"/>
      </w:pPr>
      <w:r w:rsidRPr="008D3719">
        <w:t xml:space="preserve">To work with vulnerable children and families and liaise with external agencies and other bodies to ensure a holistic approach to meeting the needs of pupils and their families is taken.  This will include ensuring effective systems are in place to regularly monitor and review the </w:t>
      </w:r>
      <w:proofErr w:type="gramStart"/>
      <w:r w:rsidRPr="008D3719">
        <w:t>pupils</w:t>
      </w:r>
      <w:proofErr w:type="gramEnd"/>
      <w:r w:rsidRPr="008D3719">
        <w:t xml:space="preserve"> progress. </w:t>
      </w:r>
    </w:p>
    <w:p w14:paraId="15E3B44B" w14:textId="77777777" w:rsidR="00BE7256" w:rsidRPr="008D3719" w:rsidRDefault="00BE7256" w:rsidP="00BE7256">
      <w:pPr>
        <w:jc w:val="both"/>
      </w:pPr>
    </w:p>
    <w:p w14:paraId="5B886BA6" w14:textId="77777777" w:rsidR="00BE7256" w:rsidRDefault="00BE7256" w:rsidP="00BE7256">
      <w:pPr>
        <w:pStyle w:val="Bullet1"/>
        <w:numPr>
          <w:ilvl w:val="0"/>
          <w:numId w:val="0"/>
        </w:numPr>
        <w:jc w:val="both"/>
        <w:rPr>
          <w:rFonts w:ascii="Century Gothic" w:hAnsi="Century Gothic"/>
          <w:sz w:val="22"/>
          <w:szCs w:val="22"/>
        </w:rPr>
      </w:pPr>
      <w:r w:rsidRPr="008D3719">
        <w:rPr>
          <w:rFonts w:ascii="Century Gothic" w:hAnsi="Century Gothic"/>
          <w:sz w:val="22"/>
          <w:szCs w:val="22"/>
        </w:rPr>
        <w:t xml:space="preserve">To be involved in identifying pupils with barriers to learning so that programmes can be devised and tailored to meet their needs.  </w:t>
      </w:r>
    </w:p>
    <w:p w14:paraId="1B96A74F" w14:textId="77777777" w:rsidR="00BE7256" w:rsidRDefault="00BE7256" w:rsidP="00BE7256">
      <w:pPr>
        <w:pStyle w:val="Bullet1"/>
        <w:numPr>
          <w:ilvl w:val="0"/>
          <w:numId w:val="0"/>
        </w:numPr>
        <w:jc w:val="both"/>
        <w:rPr>
          <w:rFonts w:ascii="Century Gothic" w:hAnsi="Century Gothic"/>
          <w:sz w:val="22"/>
          <w:szCs w:val="22"/>
        </w:rPr>
      </w:pPr>
      <w:r>
        <w:rPr>
          <w:rFonts w:ascii="Century Gothic" w:hAnsi="Century Gothic"/>
          <w:sz w:val="22"/>
          <w:szCs w:val="22"/>
        </w:rPr>
        <w:t xml:space="preserve">To work closely with the SLT and </w:t>
      </w:r>
      <w:proofErr w:type="spellStart"/>
      <w:r>
        <w:rPr>
          <w:rFonts w:ascii="Century Gothic" w:hAnsi="Century Gothic"/>
          <w:sz w:val="22"/>
          <w:szCs w:val="22"/>
        </w:rPr>
        <w:t>Sendco</w:t>
      </w:r>
      <w:proofErr w:type="spellEnd"/>
      <w:r>
        <w:rPr>
          <w:rFonts w:ascii="Century Gothic" w:hAnsi="Century Gothic"/>
          <w:sz w:val="22"/>
          <w:szCs w:val="22"/>
        </w:rPr>
        <w:t xml:space="preserve"> on all aspects of safeguarding and child protection matters.   This will involve assisting and supporting the work of the (Deputy) Designated Safeguarding Lead. </w:t>
      </w:r>
    </w:p>
    <w:p w14:paraId="7D9D39AB" w14:textId="77777777" w:rsidR="00BE7256" w:rsidRPr="00242FB5" w:rsidRDefault="00BE7256" w:rsidP="00BE7256">
      <w:pPr>
        <w:pStyle w:val="Bullet1"/>
        <w:numPr>
          <w:ilvl w:val="0"/>
          <w:numId w:val="0"/>
        </w:numPr>
        <w:rPr>
          <w:rFonts w:ascii="Century Gothic" w:hAnsi="Century Gothic" w:cs="Arial"/>
          <w:b/>
          <w:sz w:val="22"/>
          <w:szCs w:val="22"/>
        </w:rPr>
      </w:pPr>
      <w:r w:rsidRPr="00242FB5">
        <w:rPr>
          <w:rFonts w:ascii="Century Gothic" w:hAnsi="Century Gothic" w:cs="Arial"/>
          <w:b/>
          <w:sz w:val="22"/>
          <w:szCs w:val="22"/>
        </w:rPr>
        <w:t>Main Duties</w:t>
      </w:r>
    </w:p>
    <w:p w14:paraId="13BA4943" w14:textId="77777777" w:rsidR="00BE7256" w:rsidRPr="00242FB5" w:rsidRDefault="00BE7256" w:rsidP="00BE7256">
      <w:pPr>
        <w:pStyle w:val="ListParagraph"/>
        <w:widowControl/>
        <w:numPr>
          <w:ilvl w:val="0"/>
          <w:numId w:val="27"/>
        </w:numPr>
        <w:autoSpaceDE/>
        <w:autoSpaceDN/>
        <w:jc w:val="both"/>
      </w:pPr>
      <w:r w:rsidRPr="00242FB5">
        <w:lastRenderedPageBreak/>
        <w:t xml:space="preserve">To </w:t>
      </w:r>
      <w:r>
        <w:t>i</w:t>
      </w:r>
      <w:r w:rsidRPr="00242FB5">
        <w:t>mplement policies and/or procedures relating to the</w:t>
      </w:r>
      <w:r w:rsidRPr="00242FB5">
        <w:rPr>
          <w:color w:val="0000FF"/>
        </w:rPr>
        <w:t xml:space="preserve"> </w:t>
      </w:r>
      <w:r w:rsidRPr="00242FB5">
        <w:t xml:space="preserve">pastoral service provision.  </w:t>
      </w:r>
    </w:p>
    <w:p w14:paraId="6C9957CB" w14:textId="77777777" w:rsidR="00BE7256" w:rsidRPr="00242FB5" w:rsidRDefault="00BE7256" w:rsidP="00BE7256">
      <w:pPr>
        <w:pStyle w:val="ListParagraph"/>
        <w:widowControl/>
        <w:numPr>
          <w:ilvl w:val="0"/>
          <w:numId w:val="27"/>
        </w:numPr>
        <w:autoSpaceDE/>
        <w:autoSpaceDN/>
        <w:jc w:val="both"/>
      </w:pPr>
      <w:r w:rsidRPr="00242FB5">
        <w:t>To contribute to the development, planning and implementation of whole school strategies relating to a variety of topics such as full attendance, safeguarding initiatives and inclusion.</w:t>
      </w:r>
    </w:p>
    <w:p w14:paraId="51C9F963" w14:textId="77777777" w:rsidR="00BE7256" w:rsidRPr="00242FB5" w:rsidRDefault="00BE7256" w:rsidP="00BE7256">
      <w:pPr>
        <w:pStyle w:val="NoSpacing"/>
        <w:numPr>
          <w:ilvl w:val="0"/>
          <w:numId w:val="27"/>
        </w:numPr>
        <w:rPr>
          <w:rFonts w:ascii="Century Gothic" w:hAnsi="Century Gothic"/>
        </w:rPr>
      </w:pPr>
      <w:r w:rsidRPr="00242FB5">
        <w:rPr>
          <w:rFonts w:ascii="Century Gothic" w:hAnsi="Century Gothic"/>
        </w:rPr>
        <w:t>To</w:t>
      </w:r>
      <w:r>
        <w:rPr>
          <w:rFonts w:ascii="Century Gothic" w:hAnsi="Century Gothic"/>
        </w:rPr>
        <w:t xml:space="preserve"> support with the delivery and implementation of </w:t>
      </w:r>
      <w:r w:rsidRPr="00242FB5">
        <w:rPr>
          <w:rFonts w:ascii="Century Gothic" w:hAnsi="Century Gothic"/>
        </w:rPr>
        <w:t>activities for groups of pupils and/or parents, which could be single activity or ran as part of series of events.  The activities could cover a variety of topics such as promotion of self-esteem, anti-bullying, social development or learning/homework techniques.  Activities should relate to needs identified within the school and have associated outcomes/objectives</w:t>
      </w:r>
    </w:p>
    <w:p w14:paraId="4C712182" w14:textId="77777777" w:rsidR="00BE7256" w:rsidRPr="00242FB5" w:rsidRDefault="00BE7256" w:rsidP="00BE7256">
      <w:pPr>
        <w:pStyle w:val="ListParagraph"/>
        <w:widowControl/>
        <w:numPr>
          <w:ilvl w:val="0"/>
          <w:numId w:val="27"/>
        </w:numPr>
        <w:autoSpaceDE/>
        <w:autoSpaceDN/>
        <w:jc w:val="both"/>
      </w:pPr>
      <w:r w:rsidRPr="00242FB5">
        <w:t xml:space="preserve">To process and monitor finances relating to the </w:t>
      </w:r>
      <w:r w:rsidRPr="00454D36">
        <w:t>Pastoral</w:t>
      </w:r>
      <w:r w:rsidRPr="00242FB5">
        <w:t xml:space="preserve"> Service, e.g. order stationery and learning aids/educational resources, process invoices for accessing counselling services, prizes and incentives or materials for club/group activities.</w:t>
      </w:r>
    </w:p>
    <w:p w14:paraId="2B1F4A33" w14:textId="77777777" w:rsidR="00BE7256" w:rsidRPr="00242FB5" w:rsidRDefault="00BE7256" w:rsidP="00BE7256">
      <w:pPr>
        <w:pStyle w:val="ListParagraph"/>
        <w:widowControl/>
        <w:numPr>
          <w:ilvl w:val="0"/>
          <w:numId w:val="27"/>
        </w:numPr>
        <w:autoSpaceDE/>
        <w:autoSpaceDN/>
        <w:jc w:val="both"/>
      </w:pPr>
      <w:r w:rsidRPr="00242FB5">
        <w:t xml:space="preserve">To offer information, advice and guidance to others regarding the support of pupils. This could include sharing knowledge of activities, courses, </w:t>
      </w:r>
      <w:proofErr w:type="spellStart"/>
      <w:r w:rsidRPr="00242FB5">
        <w:t>organisations</w:t>
      </w:r>
      <w:proofErr w:type="spellEnd"/>
      <w:r w:rsidRPr="00242FB5">
        <w:t xml:space="preserve"> and individuals that can be accessed to provide additional support to pupils. </w:t>
      </w:r>
    </w:p>
    <w:p w14:paraId="6A6E556D" w14:textId="77777777" w:rsidR="00BE7256" w:rsidRDefault="00BE7256" w:rsidP="00BE7256">
      <w:pPr>
        <w:pStyle w:val="ListParagraph"/>
        <w:widowControl/>
        <w:numPr>
          <w:ilvl w:val="0"/>
          <w:numId w:val="27"/>
        </w:numPr>
        <w:autoSpaceDE/>
        <w:autoSpaceDN/>
        <w:jc w:val="both"/>
      </w:pPr>
      <w:r w:rsidRPr="00242FB5">
        <w:t xml:space="preserve">To use School systems and procedures to positively reinforce good </w:t>
      </w:r>
      <w:proofErr w:type="spellStart"/>
      <w:r w:rsidRPr="00242FB5">
        <w:t>behaviour</w:t>
      </w:r>
      <w:proofErr w:type="spellEnd"/>
      <w:r w:rsidRPr="00242FB5">
        <w:t xml:space="preserve">, anticipate and manage challenging </w:t>
      </w:r>
      <w:proofErr w:type="spellStart"/>
      <w:r w:rsidRPr="00242FB5">
        <w:t>behaviour</w:t>
      </w:r>
      <w:proofErr w:type="spellEnd"/>
      <w:r w:rsidRPr="00242FB5">
        <w:t xml:space="preserve"> and conflict, improve attendance and removing barriers to learning. </w:t>
      </w:r>
    </w:p>
    <w:p w14:paraId="25D01AB4" w14:textId="77777777" w:rsidR="00BE7256" w:rsidRPr="00242FB5" w:rsidRDefault="00BE7256" w:rsidP="00BE7256">
      <w:pPr>
        <w:pStyle w:val="ListParagraph"/>
        <w:widowControl/>
        <w:numPr>
          <w:ilvl w:val="0"/>
          <w:numId w:val="27"/>
        </w:numPr>
        <w:autoSpaceDE/>
        <w:autoSpaceDN/>
        <w:jc w:val="both"/>
      </w:pPr>
      <w:r w:rsidRPr="00242FB5">
        <w:t>To follow the School’s policy and procedures on Safeguarding, and to promote pupil’s awareness of personal safety and well-being.</w:t>
      </w:r>
    </w:p>
    <w:p w14:paraId="3B9D38A4" w14:textId="77777777" w:rsidR="00BE7256" w:rsidRPr="00242FB5" w:rsidRDefault="00BE7256" w:rsidP="00BE7256">
      <w:pPr>
        <w:jc w:val="both"/>
      </w:pPr>
    </w:p>
    <w:p w14:paraId="1992CFD6" w14:textId="77777777" w:rsidR="00BE7256" w:rsidRDefault="00BE7256" w:rsidP="00BE7256">
      <w:pPr>
        <w:jc w:val="both"/>
        <w:rPr>
          <w:b/>
          <w:bCs/>
        </w:rPr>
      </w:pPr>
    </w:p>
    <w:p w14:paraId="303BF991" w14:textId="77777777" w:rsidR="00BE7256" w:rsidRDefault="00BE7256" w:rsidP="00BE7256">
      <w:pPr>
        <w:jc w:val="both"/>
        <w:rPr>
          <w:b/>
          <w:bCs/>
        </w:rPr>
      </w:pPr>
      <w:r w:rsidRPr="00242FB5">
        <w:rPr>
          <w:b/>
          <w:bCs/>
        </w:rPr>
        <w:t>Individual pupils</w:t>
      </w:r>
    </w:p>
    <w:p w14:paraId="07E20BB1" w14:textId="77777777" w:rsidR="00BE7256" w:rsidRPr="00242FB5" w:rsidRDefault="00BE7256" w:rsidP="00BE7256">
      <w:pPr>
        <w:jc w:val="both"/>
        <w:rPr>
          <w:b/>
          <w:bCs/>
        </w:rPr>
      </w:pPr>
    </w:p>
    <w:p w14:paraId="05E73AE1" w14:textId="77777777" w:rsidR="00BE7256" w:rsidRDefault="00BE7256" w:rsidP="00BE7256">
      <w:pPr>
        <w:pStyle w:val="ListParagraph"/>
        <w:widowControl/>
        <w:numPr>
          <w:ilvl w:val="0"/>
          <w:numId w:val="28"/>
        </w:numPr>
        <w:autoSpaceDE/>
        <w:autoSpaceDN/>
        <w:jc w:val="both"/>
      </w:pPr>
      <w:r w:rsidRPr="00242FB5">
        <w:t xml:space="preserve">By investigating information and </w:t>
      </w:r>
      <w:proofErr w:type="spellStart"/>
      <w:r w:rsidRPr="00242FB5">
        <w:t>analysing</w:t>
      </w:r>
      <w:proofErr w:type="spellEnd"/>
      <w:r w:rsidRPr="00242FB5">
        <w:t xml:space="preserve"> patterns/trends in a range of data, take a lead in the comprehensive assessment of pupils, in conjunction with teaching and other support staff.  </w:t>
      </w:r>
    </w:p>
    <w:p w14:paraId="12CA7859" w14:textId="77777777" w:rsidR="00BE7256" w:rsidRPr="00242FB5" w:rsidRDefault="00BE7256" w:rsidP="00BE7256">
      <w:pPr>
        <w:pStyle w:val="ListParagraph"/>
        <w:widowControl/>
        <w:numPr>
          <w:ilvl w:val="0"/>
          <w:numId w:val="28"/>
        </w:numPr>
        <w:autoSpaceDE/>
        <w:autoSpaceDN/>
        <w:jc w:val="both"/>
      </w:pPr>
      <w:r w:rsidRPr="00242FB5">
        <w:t>Areas of investigation and analysis could include:</w:t>
      </w:r>
    </w:p>
    <w:p w14:paraId="7C77A10E" w14:textId="77777777" w:rsidR="00BE7256" w:rsidRDefault="00BE7256" w:rsidP="00BE7256">
      <w:pPr>
        <w:pStyle w:val="ListParagraph"/>
        <w:widowControl/>
        <w:numPr>
          <w:ilvl w:val="1"/>
          <w:numId w:val="28"/>
        </w:numPr>
        <w:autoSpaceDE/>
        <w:autoSpaceDN/>
        <w:jc w:val="both"/>
      </w:pPr>
      <w:r>
        <w:t xml:space="preserve">Child Protection and Safeguarding </w:t>
      </w:r>
    </w:p>
    <w:p w14:paraId="146A952B" w14:textId="77777777" w:rsidR="00BE7256" w:rsidRPr="00242FB5" w:rsidRDefault="00BE7256" w:rsidP="00BE7256">
      <w:pPr>
        <w:pStyle w:val="ListParagraph"/>
        <w:widowControl/>
        <w:numPr>
          <w:ilvl w:val="1"/>
          <w:numId w:val="28"/>
        </w:numPr>
        <w:autoSpaceDE/>
        <w:autoSpaceDN/>
        <w:jc w:val="both"/>
      </w:pPr>
      <w:r w:rsidRPr="00242FB5">
        <w:t>Significant and consistent underachievement</w:t>
      </w:r>
    </w:p>
    <w:p w14:paraId="57E9487E" w14:textId="77777777" w:rsidR="00BE7256" w:rsidRPr="00242FB5" w:rsidRDefault="00BE7256" w:rsidP="00BE7256">
      <w:pPr>
        <w:widowControl/>
        <w:numPr>
          <w:ilvl w:val="1"/>
          <w:numId w:val="28"/>
        </w:numPr>
        <w:autoSpaceDE/>
        <w:autoSpaceDN/>
        <w:jc w:val="both"/>
      </w:pPr>
      <w:r w:rsidRPr="00242FB5">
        <w:t xml:space="preserve">Poor </w:t>
      </w:r>
      <w:proofErr w:type="spellStart"/>
      <w:r w:rsidRPr="00242FB5">
        <w:t>behaviour</w:t>
      </w:r>
      <w:proofErr w:type="spellEnd"/>
      <w:r w:rsidRPr="00242FB5">
        <w:t xml:space="preserve"> as compared to peers</w:t>
      </w:r>
    </w:p>
    <w:p w14:paraId="2B8EFA9E" w14:textId="77777777" w:rsidR="00BE7256" w:rsidRPr="00242FB5" w:rsidRDefault="00BE7256" w:rsidP="00BE7256">
      <w:pPr>
        <w:widowControl/>
        <w:numPr>
          <w:ilvl w:val="1"/>
          <w:numId w:val="28"/>
        </w:numPr>
        <w:autoSpaceDE/>
        <w:autoSpaceDN/>
        <w:jc w:val="both"/>
      </w:pPr>
      <w:r w:rsidRPr="00242FB5">
        <w:t>Failing motivation and/or confidence</w:t>
      </w:r>
    </w:p>
    <w:p w14:paraId="27314801" w14:textId="77777777" w:rsidR="00BE7256" w:rsidRPr="00242FB5" w:rsidRDefault="00BE7256" w:rsidP="00BE7256">
      <w:pPr>
        <w:widowControl/>
        <w:numPr>
          <w:ilvl w:val="1"/>
          <w:numId w:val="28"/>
        </w:numPr>
        <w:autoSpaceDE/>
        <w:autoSpaceDN/>
        <w:jc w:val="both"/>
      </w:pPr>
      <w:r w:rsidRPr="00242FB5">
        <w:t>Difficulty in concentrating and being focused</w:t>
      </w:r>
    </w:p>
    <w:p w14:paraId="28A42894" w14:textId="77777777" w:rsidR="00BE7256" w:rsidRPr="00242FB5" w:rsidRDefault="00BE7256" w:rsidP="00BE7256">
      <w:pPr>
        <w:widowControl/>
        <w:numPr>
          <w:ilvl w:val="1"/>
          <w:numId w:val="28"/>
        </w:numPr>
        <w:autoSpaceDE/>
        <w:autoSpaceDN/>
        <w:jc w:val="both"/>
      </w:pPr>
      <w:r w:rsidRPr="00242FB5">
        <w:t>Poor attendance and/or punctuality</w:t>
      </w:r>
    </w:p>
    <w:p w14:paraId="3CB583EB" w14:textId="77777777" w:rsidR="00BE7256" w:rsidRPr="00242FB5" w:rsidRDefault="00BE7256" w:rsidP="00BE7256">
      <w:pPr>
        <w:pStyle w:val="ListParagraph"/>
        <w:widowControl/>
        <w:numPr>
          <w:ilvl w:val="0"/>
          <w:numId w:val="28"/>
        </w:numPr>
        <w:autoSpaceDE/>
        <w:autoSpaceDN/>
        <w:jc w:val="both"/>
      </w:pPr>
      <w:r w:rsidRPr="00242FB5">
        <w:lastRenderedPageBreak/>
        <w:t>To develop and implement action plans for identified pupils relating directly to their individual needs and circumstances, which could be particularly complex needs, to overcome barriers as suggested in the Key Task above.</w:t>
      </w:r>
    </w:p>
    <w:p w14:paraId="1A929328" w14:textId="77777777" w:rsidR="00BE7256" w:rsidRPr="00242FB5" w:rsidRDefault="00BE7256" w:rsidP="00BE7256">
      <w:pPr>
        <w:pStyle w:val="ListParagraph"/>
        <w:widowControl/>
        <w:numPr>
          <w:ilvl w:val="0"/>
          <w:numId w:val="28"/>
        </w:numPr>
        <w:autoSpaceDE/>
        <w:autoSpaceDN/>
        <w:jc w:val="both"/>
      </w:pPr>
      <w:r w:rsidRPr="00242FB5">
        <w:t>To monitor and evaluate pupil’s responses, progress and achievements against the action plan through techniques such as observation and gathering relevant data.  To amend the action plan as appropriate to take into account ongoing assessment of pupil’s progress and individual needs and circumstances</w:t>
      </w:r>
    </w:p>
    <w:p w14:paraId="042435A2" w14:textId="77777777" w:rsidR="00BE7256" w:rsidRPr="00242FB5" w:rsidRDefault="00BE7256" w:rsidP="00BE7256">
      <w:pPr>
        <w:pStyle w:val="ListParagraph"/>
        <w:widowControl/>
        <w:numPr>
          <w:ilvl w:val="0"/>
          <w:numId w:val="28"/>
        </w:numPr>
        <w:autoSpaceDE/>
        <w:autoSpaceDN/>
        <w:jc w:val="both"/>
      </w:pPr>
      <w:r w:rsidRPr="00242FB5">
        <w:t>To establish and maintain positive and appropriate relationships with pupils that engages, motivates and removes barriers to learning, aimed at achieving the goals defined in their action plan.</w:t>
      </w:r>
    </w:p>
    <w:p w14:paraId="7C2A41FE" w14:textId="77777777" w:rsidR="00BE7256" w:rsidRPr="00242FB5" w:rsidRDefault="00BE7256" w:rsidP="00BE7256">
      <w:pPr>
        <w:pStyle w:val="ListParagraph"/>
        <w:widowControl/>
        <w:numPr>
          <w:ilvl w:val="0"/>
          <w:numId w:val="28"/>
        </w:numPr>
        <w:autoSpaceDE/>
        <w:autoSpaceDN/>
        <w:jc w:val="both"/>
      </w:pPr>
      <w:r w:rsidRPr="00242FB5">
        <w:t xml:space="preserve">To provide a range of information, advice and guidance to support and enable pupils, tailored to their specific needs, to make choices about their own learning and </w:t>
      </w:r>
      <w:proofErr w:type="spellStart"/>
      <w:r w:rsidRPr="00242FB5">
        <w:t>behaviour</w:t>
      </w:r>
      <w:proofErr w:type="spellEnd"/>
    </w:p>
    <w:p w14:paraId="7C32ABAD" w14:textId="77777777" w:rsidR="00BE7256" w:rsidRPr="00242FB5" w:rsidRDefault="00BE7256" w:rsidP="00BE7256">
      <w:pPr>
        <w:pStyle w:val="ListParagraph"/>
        <w:widowControl/>
        <w:numPr>
          <w:ilvl w:val="0"/>
          <w:numId w:val="28"/>
        </w:numPr>
        <w:autoSpaceDE/>
        <w:autoSpaceDN/>
        <w:jc w:val="both"/>
      </w:pPr>
      <w:r w:rsidRPr="00242FB5">
        <w:t>To provide objective and accurate feedback and reports, both written and verbal, appropriate to the intended audience regarding pupil progress and achievements, ensuring the availability of suitable evidence</w:t>
      </w:r>
    </w:p>
    <w:p w14:paraId="3EF0F62C" w14:textId="77777777" w:rsidR="00BE7256" w:rsidRPr="00242FB5" w:rsidRDefault="00BE7256" w:rsidP="00BE7256">
      <w:pPr>
        <w:pStyle w:val="ListParagraph"/>
        <w:widowControl/>
        <w:numPr>
          <w:ilvl w:val="0"/>
          <w:numId w:val="28"/>
        </w:numPr>
        <w:autoSpaceDE/>
        <w:autoSpaceDN/>
        <w:jc w:val="both"/>
      </w:pPr>
      <w:r w:rsidRPr="00242FB5">
        <w:t>To be a “point of contact” between the school and external agencies involved in supporting pupils, proactively initiating and establishing links with other services as necessary and maintaining positive working relationships to facilitate successful outcomes for pupils.  This could include attendance at relevant meetings, e.g. CAF Meetings</w:t>
      </w:r>
    </w:p>
    <w:p w14:paraId="3D20C63C" w14:textId="77777777" w:rsidR="00BE7256" w:rsidRPr="00242FB5" w:rsidRDefault="00BE7256" w:rsidP="00BE7256">
      <w:pPr>
        <w:pStyle w:val="ListParagraph"/>
        <w:widowControl/>
        <w:numPr>
          <w:ilvl w:val="0"/>
          <w:numId w:val="28"/>
        </w:numPr>
        <w:autoSpaceDE/>
        <w:autoSpaceDN/>
        <w:jc w:val="both"/>
      </w:pPr>
      <w:r w:rsidRPr="00242FB5">
        <w:t>To maintain regular contact with families/</w:t>
      </w:r>
      <w:proofErr w:type="spellStart"/>
      <w:r w:rsidRPr="00242FB5">
        <w:t>carers</w:t>
      </w:r>
      <w:proofErr w:type="spellEnd"/>
      <w:r w:rsidRPr="00242FB5">
        <w:t xml:space="preserve"> of pupils in need of additional support, to keep </w:t>
      </w:r>
      <w:proofErr w:type="gramStart"/>
      <w:r w:rsidRPr="00242FB5">
        <w:t>them</w:t>
      </w:r>
      <w:proofErr w:type="gramEnd"/>
      <w:r w:rsidRPr="00242FB5">
        <w:t xml:space="preserve"> informed of the pupil’s objectives and progress, and to secure positive family support and involvement.  The role could include conducting home visits to facilitate this</w:t>
      </w:r>
    </w:p>
    <w:p w14:paraId="2D61B3E1" w14:textId="77777777" w:rsidR="00BE7256" w:rsidRPr="00242FB5" w:rsidRDefault="00BE7256" w:rsidP="00BE7256">
      <w:pPr>
        <w:pStyle w:val="ListParagraph"/>
        <w:widowControl/>
        <w:numPr>
          <w:ilvl w:val="0"/>
          <w:numId w:val="28"/>
        </w:numPr>
        <w:autoSpaceDE/>
        <w:autoSpaceDN/>
        <w:jc w:val="both"/>
      </w:pPr>
      <w:r w:rsidRPr="00242FB5">
        <w:t>To appropriately share information to relevant audiences to facilitate pupil welfare and promote pupil learning to parents, colleagues and education/healthcare professionals, within procedures covering confidentiality and data protection</w:t>
      </w:r>
    </w:p>
    <w:p w14:paraId="183E8E8A" w14:textId="77777777" w:rsidR="00BE7256" w:rsidRPr="00242FB5" w:rsidRDefault="00BE7256" w:rsidP="00BE7256">
      <w:pPr>
        <w:pStyle w:val="ListParagraph"/>
        <w:widowControl/>
        <w:numPr>
          <w:ilvl w:val="0"/>
          <w:numId w:val="28"/>
        </w:numPr>
        <w:autoSpaceDE/>
        <w:autoSpaceDN/>
        <w:jc w:val="both"/>
      </w:pPr>
      <w:r w:rsidRPr="00242FB5">
        <w:t>When undertaking transition work, to work flexibly with other schools to promote a speedy and smooth transition for the pupil(s), including the effective transfer of appropriate pupil data/information.  To be involved in supporting new pupils to the school.</w:t>
      </w:r>
    </w:p>
    <w:p w14:paraId="32EF08C5" w14:textId="77777777" w:rsidR="00BE7256" w:rsidRPr="00242FB5" w:rsidRDefault="00BE7256" w:rsidP="00BE7256">
      <w:pPr>
        <w:pStyle w:val="ListParagraph"/>
        <w:widowControl/>
        <w:numPr>
          <w:ilvl w:val="0"/>
          <w:numId w:val="28"/>
        </w:numPr>
        <w:autoSpaceDE/>
        <w:autoSpaceDN/>
        <w:jc w:val="both"/>
      </w:pPr>
      <w:r w:rsidRPr="00242FB5">
        <w:t>To undertake related administration tasks as required.</w:t>
      </w:r>
    </w:p>
    <w:p w14:paraId="17302FBB" w14:textId="77777777" w:rsidR="00BE7256" w:rsidRDefault="00BE7256" w:rsidP="00BE7256">
      <w:pPr>
        <w:pStyle w:val="NoSpacing"/>
        <w:rPr>
          <w:rFonts w:ascii="Century Gothic" w:hAnsi="Century Gothic" w:cs="Arial"/>
          <w:b/>
          <w:bCs/>
          <w:color w:val="000000" w:themeColor="text1"/>
        </w:rPr>
      </w:pPr>
    </w:p>
    <w:p w14:paraId="2EA3DB52" w14:textId="77777777" w:rsidR="00BE7256" w:rsidRPr="00043F8A" w:rsidRDefault="00BE7256" w:rsidP="00BE7256">
      <w:pPr>
        <w:pStyle w:val="NoSpacing"/>
        <w:rPr>
          <w:rFonts w:ascii="Century Gothic" w:hAnsi="Century Gothic" w:cs="Times"/>
          <w:b/>
          <w:color w:val="000000" w:themeColor="text1"/>
          <w:sz w:val="20"/>
          <w:szCs w:val="20"/>
        </w:rPr>
      </w:pPr>
      <w:bookmarkStart w:id="1" w:name="_Hlk113881955"/>
      <w:proofErr w:type="spellStart"/>
      <w:r w:rsidRPr="00043F8A">
        <w:rPr>
          <w:rFonts w:ascii="Century Gothic" w:hAnsi="Century Gothic" w:cs="Arial"/>
          <w:b/>
          <w:bCs/>
          <w:color w:val="000000" w:themeColor="text1"/>
          <w:sz w:val="20"/>
          <w:szCs w:val="20"/>
        </w:rPr>
        <w:t>Fulfill</w:t>
      </w:r>
      <w:proofErr w:type="spellEnd"/>
      <w:r w:rsidRPr="00043F8A">
        <w:rPr>
          <w:rFonts w:ascii="Century Gothic" w:hAnsi="Century Gothic" w:cs="Arial"/>
          <w:b/>
          <w:bCs/>
          <w:color w:val="000000" w:themeColor="text1"/>
          <w:sz w:val="20"/>
          <w:szCs w:val="20"/>
        </w:rPr>
        <w:t xml:space="preserve"> wider professional responsibilities</w:t>
      </w:r>
    </w:p>
    <w:p w14:paraId="5F21B014" w14:textId="77777777" w:rsidR="00BE7256" w:rsidRPr="00043F8A" w:rsidRDefault="00BE7256" w:rsidP="00BE7256">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Make a positive contribution to the wider life and ethos of the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and the Trust.</w:t>
      </w:r>
    </w:p>
    <w:p w14:paraId="2A6CE08F" w14:textId="77777777" w:rsidR="00BE7256" w:rsidRPr="00F37AB6" w:rsidRDefault="00BE7256" w:rsidP="00BE7256">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Develop effective professional relationships with governors, colleagues,</w:t>
      </w:r>
      <w:r>
        <w:rPr>
          <w:rFonts w:ascii="Century Gothic" w:hAnsi="Century Gothic" w:cs="Arial"/>
          <w:color w:val="000000" w:themeColor="text1"/>
          <w:sz w:val="20"/>
          <w:szCs w:val="20"/>
        </w:rPr>
        <w:t xml:space="preserve"> families</w:t>
      </w:r>
      <w:r w:rsidRPr="00043F8A">
        <w:rPr>
          <w:rFonts w:ascii="Century Gothic" w:hAnsi="Century Gothic" w:cs="Arial"/>
          <w:color w:val="000000" w:themeColor="text1"/>
          <w:sz w:val="20"/>
          <w:szCs w:val="20"/>
        </w:rPr>
        <w:t xml:space="preserve"> knowing how and when to draw on advice and specialist support.</w:t>
      </w:r>
    </w:p>
    <w:p w14:paraId="2DEF9A01" w14:textId="77777777" w:rsidR="00BE7256" w:rsidRPr="00043F8A" w:rsidRDefault="00BE7256" w:rsidP="00BE7256">
      <w:pPr>
        <w:pStyle w:val="NoSpacing"/>
        <w:numPr>
          <w:ilvl w:val="0"/>
          <w:numId w:val="9"/>
        </w:numPr>
        <w:ind w:left="426" w:hanging="426"/>
        <w:rPr>
          <w:rFonts w:ascii="Century Gothic" w:hAnsi="Century Gothic" w:cs="Times"/>
          <w:color w:val="000000" w:themeColor="text1"/>
          <w:sz w:val="20"/>
          <w:szCs w:val="20"/>
        </w:rPr>
      </w:pPr>
      <w:r>
        <w:rPr>
          <w:rFonts w:ascii="Century Gothic" w:hAnsi="Century Gothic" w:cs="Arial"/>
          <w:color w:val="000000" w:themeColor="text1"/>
          <w:sz w:val="20"/>
          <w:szCs w:val="20"/>
        </w:rPr>
        <w:lastRenderedPageBreak/>
        <w:t xml:space="preserve">To be willing and able to be part of a team of first aiders/fire wardens as may be required. </w:t>
      </w:r>
    </w:p>
    <w:p w14:paraId="5BF3D9D9" w14:textId="77777777" w:rsidR="00BE7256" w:rsidRPr="00043F8A" w:rsidRDefault="00BE7256" w:rsidP="00BE7256">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Communicate effectively with pupils,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staff and visitors.</w:t>
      </w:r>
    </w:p>
    <w:p w14:paraId="34F95098" w14:textId="77777777" w:rsidR="00BE7256" w:rsidRPr="00043F8A" w:rsidRDefault="00BE7256" w:rsidP="00BE7256">
      <w:pPr>
        <w:pStyle w:val="ListParagraph"/>
        <w:widowControl/>
        <w:numPr>
          <w:ilvl w:val="0"/>
          <w:numId w:val="9"/>
        </w:numPr>
        <w:tabs>
          <w:tab w:val="left" w:pos="426"/>
          <w:tab w:val="left" w:pos="709"/>
        </w:tabs>
        <w:autoSpaceDE/>
        <w:autoSpaceDN/>
        <w:spacing w:after="200" w:line="276" w:lineRule="auto"/>
        <w:ind w:left="426" w:hanging="426"/>
        <w:contextualSpacing/>
        <w:rPr>
          <w:rFonts w:cs="Arial"/>
        </w:rPr>
      </w:pPr>
      <w:r w:rsidRPr="00043F8A">
        <w:rPr>
          <w:rFonts w:cs="Arial"/>
        </w:rPr>
        <w:t xml:space="preserve">To participate in training and other learning activities </w:t>
      </w:r>
      <w:r>
        <w:rPr>
          <w:rFonts w:cs="Arial"/>
        </w:rPr>
        <w:t xml:space="preserve">and performance development as </w:t>
      </w:r>
      <w:r w:rsidRPr="00043F8A">
        <w:rPr>
          <w:rFonts w:cs="Arial"/>
        </w:rPr>
        <w:t>required.</w:t>
      </w:r>
    </w:p>
    <w:p w14:paraId="5B95AD3C" w14:textId="77777777" w:rsidR="00BE7256" w:rsidRPr="00043F8A" w:rsidRDefault="00BE7256" w:rsidP="00BE7256">
      <w:pPr>
        <w:pStyle w:val="ListParagraph"/>
        <w:widowControl/>
        <w:numPr>
          <w:ilvl w:val="0"/>
          <w:numId w:val="9"/>
        </w:numPr>
        <w:tabs>
          <w:tab w:val="left" w:pos="709"/>
        </w:tabs>
        <w:autoSpaceDE/>
        <w:autoSpaceDN/>
        <w:spacing w:after="200" w:line="276" w:lineRule="auto"/>
        <w:ind w:left="426" w:hanging="426"/>
        <w:contextualSpacing/>
        <w:rPr>
          <w:rFonts w:cs="Arial"/>
        </w:rPr>
      </w:pPr>
      <w:r w:rsidRPr="00043F8A">
        <w:rPr>
          <w:rFonts w:cs="Arial"/>
        </w:rPr>
        <w:t>To be aware of and comply with policies and procedures relating to child protection, health, safety and security, confidentiality and data protection, reporting all concerns to an appropriate person.</w:t>
      </w:r>
    </w:p>
    <w:p w14:paraId="2E4FA619" w14:textId="77777777" w:rsidR="00B34875" w:rsidRDefault="00B34875">
      <w:pPr>
        <w:rPr>
          <w:rFonts w:eastAsiaTheme="minorHAnsi" w:cstheme="minorBidi"/>
          <w:b/>
          <w:color w:val="000000" w:themeColor="text1"/>
          <w:sz w:val="20"/>
          <w:szCs w:val="20"/>
          <w:lang w:val="en-GB"/>
        </w:rPr>
      </w:pPr>
      <w:r>
        <w:rPr>
          <w:b/>
          <w:color w:val="000000" w:themeColor="text1"/>
          <w:sz w:val="20"/>
          <w:szCs w:val="20"/>
        </w:rPr>
        <w:br w:type="page"/>
      </w:r>
    </w:p>
    <w:p w14:paraId="1823C4B8" w14:textId="7EE0B35E" w:rsidR="00BE7256" w:rsidRDefault="00BE7256" w:rsidP="00BE7256">
      <w:pPr>
        <w:pStyle w:val="NoSpacing"/>
        <w:ind w:left="426" w:hanging="426"/>
        <w:rPr>
          <w:rFonts w:ascii="Century Gothic" w:hAnsi="Century Gothic"/>
          <w:b/>
          <w:color w:val="000000" w:themeColor="text1"/>
          <w:sz w:val="20"/>
          <w:szCs w:val="20"/>
        </w:rPr>
      </w:pPr>
      <w:r w:rsidRPr="00043F8A">
        <w:rPr>
          <w:rFonts w:ascii="Century Gothic" w:hAnsi="Century Gothic"/>
          <w:b/>
          <w:color w:val="000000" w:themeColor="text1"/>
          <w:sz w:val="20"/>
          <w:szCs w:val="20"/>
        </w:rPr>
        <w:t>Personal and professional conduct</w:t>
      </w:r>
    </w:p>
    <w:p w14:paraId="0D4E0920" w14:textId="77777777" w:rsidR="00B34875" w:rsidRPr="00043F8A" w:rsidRDefault="00B34875" w:rsidP="00BE7256">
      <w:pPr>
        <w:pStyle w:val="NoSpacing"/>
        <w:ind w:left="426" w:hanging="426"/>
        <w:rPr>
          <w:rFonts w:ascii="Century Gothic" w:hAnsi="Century Gothic"/>
          <w:b/>
          <w:color w:val="000000" w:themeColor="text1"/>
          <w:sz w:val="20"/>
          <w:szCs w:val="20"/>
        </w:rPr>
      </w:pPr>
    </w:p>
    <w:p w14:paraId="2F3E8C3B" w14:textId="77777777" w:rsidR="00BE7256" w:rsidRDefault="00BE7256" w:rsidP="00BE7256">
      <w:pPr>
        <w:pStyle w:val="NoSpacing"/>
        <w:rPr>
          <w:rFonts w:ascii="Century Gothic" w:hAnsi="Century Gothic" w:cs="Arial"/>
          <w:color w:val="000000" w:themeColor="text1"/>
          <w:sz w:val="20"/>
          <w:szCs w:val="20"/>
        </w:rPr>
      </w:pPr>
      <w:r>
        <w:rPr>
          <w:rFonts w:ascii="Century Gothic" w:hAnsi="Century Gothic" w:cs="Arial"/>
          <w:color w:val="000000" w:themeColor="text1"/>
          <w:sz w:val="20"/>
          <w:szCs w:val="20"/>
        </w:rPr>
        <w:t>All Focus Trust staff are</w:t>
      </w:r>
      <w:r w:rsidRPr="00043F8A">
        <w:rPr>
          <w:rFonts w:ascii="Century Gothic" w:hAnsi="Century Gothic" w:cs="Arial"/>
          <w:color w:val="000000" w:themeColor="text1"/>
          <w:sz w:val="20"/>
          <w:szCs w:val="20"/>
        </w:rPr>
        <w:t xml:space="preserve"> expected to demonstrate consistently high standards of personal and professional conduct. The following statements define the behaviour and attitudes which set the required standard for conduct throughout a</w:t>
      </w:r>
      <w:r>
        <w:rPr>
          <w:rFonts w:ascii="Century Gothic" w:hAnsi="Century Gothic" w:cs="Arial"/>
          <w:color w:val="000000" w:themeColor="text1"/>
          <w:sz w:val="20"/>
          <w:szCs w:val="20"/>
        </w:rPr>
        <w:t xml:space="preserve"> career with the Trust. </w:t>
      </w:r>
    </w:p>
    <w:p w14:paraId="0D966E8E" w14:textId="77777777" w:rsidR="00BE7256" w:rsidRPr="00043F8A" w:rsidRDefault="00BE7256" w:rsidP="00BE7256">
      <w:pPr>
        <w:pStyle w:val="NoSpacing"/>
        <w:rPr>
          <w:rFonts w:ascii="Century Gothic" w:hAnsi="Century Gothic" w:cs="Times"/>
          <w:color w:val="000000" w:themeColor="text1"/>
          <w:sz w:val="20"/>
          <w:szCs w:val="20"/>
        </w:rPr>
      </w:pPr>
    </w:p>
    <w:p w14:paraId="5F1BFD20" w14:textId="77777777" w:rsidR="00BE7256" w:rsidRPr="00043F8A" w:rsidRDefault="00BE7256" w:rsidP="00BE7256">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 must</w:t>
      </w:r>
      <w:r w:rsidRPr="00043F8A">
        <w:rPr>
          <w:rFonts w:ascii="Century Gothic" w:hAnsi="Century Gothic" w:cs="Arial"/>
          <w:color w:val="000000" w:themeColor="text1"/>
          <w:sz w:val="20"/>
          <w:szCs w:val="20"/>
        </w:rPr>
        <w:t xml:space="preserve"> uphold public trust in the profession and maintain high standards of ethics and behaviour, within and outside the </w:t>
      </w:r>
      <w:r>
        <w:rPr>
          <w:rFonts w:ascii="Century Gothic" w:hAnsi="Century Gothic" w:cs="Arial"/>
          <w:color w:val="000000" w:themeColor="text1"/>
          <w:sz w:val="20"/>
          <w:szCs w:val="20"/>
        </w:rPr>
        <w:t>School</w:t>
      </w:r>
      <w:r w:rsidRPr="00043F8A">
        <w:rPr>
          <w:rFonts w:ascii="Century Gothic" w:hAnsi="Century Gothic" w:cs="Arial"/>
          <w:color w:val="000000" w:themeColor="text1"/>
          <w:sz w:val="20"/>
          <w:szCs w:val="20"/>
        </w:rPr>
        <w:t>, by:</w:t>
      </w:r>
    </w:p>
    <w:p w14:paraId="4FCA8FAA" w14:textId="77777777" w:rsidR="00BE7256" w:rsidRPr="00043F8A" w:rsidRDefault="00BE7256" w:rsidP="00BE7256">
      <w:pPr>
        <w:pStyle w:val="NoSpacing"/>
        <w:numPr>
          <w:ilvl w:val="0"/>
          <w:numId w:val="10"/>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treating governors, pupils, </w:t>
      </w:r>
      <w:r w:rsidRPr="00043F8A">
        <w:rPr>
          <w:rFonts w:ascii="Century Gothic" w:hAnsi="Century Gothic" w:cs="Arial"/>
          <w:sz w:val="20"/>
          <w:szCs w:val="20"/>
        </w:rPr>
        <w:t>staff, parents and visitors</w:t>
      </w:r>
      <w:r w:rsidRPr="00043F8A">
        <w:rPr>
          <w:rFonts w:ascii="Century Gothic" w:hAnsi="Century Gothic" w:cs="Arial"/>
          <w:color w:val="000000" w:themeColor="text1"/>
          <w:sz w:val="20"/>
          <w:szCs w:val="20"/>
        </w:rPr>
        <w:t xml:space="preserve"> with dignity, building relationships rooted in mutual respect, and at all times observing proper boundaries appropriate to an adult working in an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environment;</w:t>
      </w:r>
    </w:p>
    <w:p w14:paraId="28F63AD6" w14:textId="77777777" w:rsidR="00BE7256" w:rsidRPr="00043F8A" w:rsidRDefault="00BE7256" w:rsidP="00BE7256">
      <w:pPr>
        <w:pStyle w:val="NoSpacing"/>
        <w:numPr>
          <w:ilvl w:val="0"/>
          <w:numId w:val="10"/>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having regard for the need to safeguard pupils’ well-being, in accordance with statutory provisions;</w:t>
      </w:r>
    </w:p>
    <w:p w14:paraId="093BE190" w14:textId="77777777" w:rsidR="00BE7256" w:rsidRPr="00043F8A" w:rsidRDefault="00BE7256" w:rsidP="00BE7256">
      <w:pPr>
        <w:pStyle w:val="NoSpacing"/>
        <w:numPr>
          <w:ilvl w:val="0"/>
          <w:numId w:val="10"/>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showing tolerance of and respect for the rights of others;</w:t>
      </w:r>
    </w:p>
    <w:p w14:paraId="5948FF2B" w14:textId="77777777" w:rsidR="00BE7256" w:rsidRPr="00043F8A" w:rsidRDefault="00BE7256" w:rsidP="00BE7256">
      <w:pPr>
        <w:pStyle w:val="NoSpacing"/>
        <w:numPr>
          <w:ilvl w:val="0"/>
          <w:numId w:val="10"/>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not undermining fundamental British values, including democracy, the rule of law, individual liberty and mutual respect, and tolerance of those with different faiths and beliefs; and</w:t>
      </w:r>
    </w:p>
    <w:p w14:paraId="6071F4C1" w14:textId="77777777" w:rsidR="00BE7256" w:rsidRPr="00043F8A" w:rsidRDefault="00BE7256" w:rsidP="00BE7256">
      <w:pPr>
        <w:pStyle w:val="NoSpacing"/>
        <w:numPr>
          <w:ilvl w:val="0"/>
          <w:numId w:val="10"/>
        </w:numPr>
        <w:ind w:left="426" w:hanging="426"/>
        <w:rPr>
          <w:rFonts w:ascii="Century Gothic" w:hAnsi="Century Gothic" w:cs="Times"/>
          <w:color w:val="000000" w:themeColor="text1"/>
          <w:sz w:val="20"/>
          <w:szCs w:val="20"/>
        </w:rPr>
      </w:pPr>
      <w:proofErr w:type="gramStart"/>
      <w:r w:rsidRPr="00043F8A">
        <w:rPr>
          <w:rFonts w:ascii="Century Gothic" w:hAnsi="Century Gothic" w:cs="Arial"/>
          <w:color w:val="000000" w:themeColor="text1"/>
          <w:sz w:val="20"/>
          <w:szCs w:val="20"/>
        </w:rPr>
        <w:t>ensuring</w:t>
      </w:r>
      <w:proofErr w:type="gramEnd"/>
      <w:r w:rsidRPr="00043F8A">
        <w:rPr>
          <w:rFonts w:ascii="Century Gothic" w:hAnsi="Century Gothic" w:cs="Arial"/>
          <w:color w:val="000000" w:themeColor="text1"/>
          <w:sz w:val="20"/>
          <w:szCs w:val="20"/>
        </w:rPr>
        <w:t xml:space="preserve"> that personal beliefs are not expressed in ways which exploit pupils’ vulnerability or might lead them to break the law.</w:t>
      </w:r>
    </w:p>
    <w:p w14:paraId="0EC76BAE" w14:textId="77777777" w:rsidR="00BE7256" w:rsidRPr="00043F8A" w:rsidRDefault="00BE7256" w:rsidP="00BE7256">
      <w:pPr>
        <w:pStyle w:val="NoSpacing"/>
        <w:ind w:left="426" w:hanging="426"/>
        <w:rPr>
          <w:rFonts w:ascii="Century Gothic" w:hAnsi="Century Gothic" w:cs="Times"/>
          <w:color w:val="000000" w:themeColor="text1"/>
          <w:sz w:val="20"/>
          <w:szCs w:val="20"/>
        </w:rPr>
      </w:pPr>
    </w:p>
    <w:p w14:paraId="137AA457" w14:textId="77777777" w:rsidR="00BE7256" w:rsidRPr="00043F8A" w:rsidRDefault="00BE7256" w:rsidP="00BE7256">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w:t>
      </w:r>
      <w:r w:rsidRPr="00043F8A">
        <w:rPr>
          <w:rFonts w:ascii="Century Gothic" w:hAnsi="Century Gothic" w:cs="Arial"/>
          <w:color w:val="000000" w:themeColor="text1"/>
          <w:sz w:val="20"/>
          <w:szCs w:val="20"/>
        </w:rPr>
        <w:t xml:space="preserve"> working in the Focus-Trust must have proper and professional regard for the ethos, policies and practices of the </w:t>
      </w:r>
      <w:r>
        <w:rPr>
          <w:rFonts w:ascii="Century Gothic" w:hAnsi="Century Gothic" w:cs="Arial"/>
          <w:color w:val="000000" w:themeColor="text1"/>
          <w:sz w:val="20"/>
          <w:szCs w:val="20"/>
        </w:rPr>
        <w:t>School</w:t>
      </w:r>
      <w:r w:rsidRPr="00043F8A">
        <w:rPr>
          <w:rFonts w:ascii="Century Gothic" w:hAnsi="Century Gothic" w:cs="Arial"/>
          <w:color w:val="000000" w:themeColor="text1"/>
          <w:sz w:val="20"/>
          <w:szCs w:val="20"/>
        </w:rPr>
        <w:t xml:space="preserve"> and the Trust, and maintain high standards in their own attendance and punctuality. </w:t>
      </w:r>
    </w:p>
    <w:p w14:paraId="62FF64EF" w14:textId="77777777" w:rsidR="00BE7256" w:rsidRPr="00043F8A" w:rsidRDefault="00BE7256" w:rsidP="00BE7256">
      <w:pPr>
        <w:pStyle w:val="NoSpacing"/>
        <w:ind w:left="426" w:hanging="426"/>
        <w:rPr>
          <w:rFonts w:ascii="Century Gothic" w:hAnsi="Century Gothic" w:cs="Arial"/>
          <w:color w:val="000000" w:themeColor="text1"/>
          <w:sz w:val="20"/>
          <w:szCs w:val="20"/>
        </w:rPr>
      </w:pPr>
    </w:p>
    <w:p w14:paraId="7AD02207" w14:textId="77777777" w:rsidR="00BE7256" w:rsidRPr="00043F8A" w:rsidRDefault="00BE7256" w:rsidP="00BE7256">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w:t>
      </w:r>
      <w:r w:rsidRPr="00043F8A">
        <w:rPr>
          <w:rFonts w:ascii="Century Gothic" w:hAnsi="Century Gothic" w:cs="Arial"/>
          <w:color w:val="000000" w:themeColor="text1"/>
          <w:sz w:val="20"/>
          <w:szCs w:val="20"/>
        </w:rPr>
        <w:t xml:space="preserve"> must have an understanding of, and always act within, the statutory frameworks which set out their professional duties and responsibilities; and within the policies, handbooks and guidelines of the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and of the Focus-Trust.</w:t>
      </w:r>
    </w:p>
    <w:p w14:paraId="1DB65464" w14:textId="77777777" w:rsidR="00BE7256" w:rsidRPr="00043F8A" w:rsidRDefault="00BE7256" w:rsidP="00BE7256">
      <w:pPr>
        <w:ind w:left="426" w:hanging="426"/>
        <w:rPr>
          <w:rFonts w:cs="Arial"/>
          <w:b/>
          <w:color w:val="000000" w:themeColor="text1"/>
          <w:sz w:val="20"/>
          <w:szCs w:val="20"/>
          <w:lang w:val="en-GB"/>
        </w:rPr>
      </w:pPr>
    </w:p>
    <w:p w14:paraId="76D03EE4" w14:textId="77777777" w:rsidR="00BE7256" w:rsidRPr="00043F8A" w:rsidRDefault="00BE7256" w:rsidP="00BE7256">
      <w:pPr>
        <w:ind w:left="426" w:hanging="426"/>
        <w:rPr>
          <w:rFonts w:cs="Arial"/>
          <w:b/>
          <w:color w:val="000000" w:themeColor="text1"/>
          <w:sz w:val="20"/>
          <w:szCs w:val="20"/>
          <w:lang w:val="en-GB"/>
        </w:rPr>
      </w:pPr>
      <w:r w:rsidRPr="00043F8A">
        <w:rPr>
          <w:rFonts w:cs="Arial"/>
          <w:b/>
          <w:color w:val="000000" w:themeColor="text1"/>
          <w:sz w:val="20"/>
          <w:szCs w:val="20"/>
          <w:lang w:val="en-GB"/>
        </w:rPr>
        <w:t>General</w:t>
      </w:r>
    </w:p>
    <w:p w14:paraId="2E09A45E" w14:textId="77777777" w:rsidR="00BE7256" w:rsidRPr="00ED7A81" w:rsidRDefault="00BE7256" w:rsidP="00BE7256">
      <w:pPr>
        <w:ind w:left="426" w:hanging="426"/>
        <w:rPr>
          <w:rFonts w:cs="Arial"/>
          <w:color w:val="000000" w:themeColor="text1"/>
          <w:sz w:val="20"/>
          <w:szCs w:val="20"/>
          <w:lang w:val="en-GB"/>
        </w:rPr>
      </w:pPr>
      <w:r w:rsidRPr="00ED7A81">
        <w:rPr>
          <w:rFonts w:cs="Arial"/>
          <w:color w:val="000000" w:themeColor="text1"/>
          <w:sz w:val="20"/>
          <w:szCs w:val="20"/>
          <w:lang w:val="en-GB"/>
        </w:rPr>
        <w:t>The post holder will:</w:t>
      </w:r>
    </w:p>
    <w:p w14:paraId="42F38796" w14:textId="77777777" w:rsidR="00BE7256" w:rsidRPr="00ED7A81" w:rsidRDefault="00BE7256" w:rsidP="00BE7256">
      <w:pPr>
        <w:widowControl/>
        <w:numPr>
          <w:ilvl w:val="0"/>
          <w:numId w:val="12"/>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 xml:space="preserve">Be expected to actively support </w:t>
      </w:r>
      <w:r>
        <w:rPr>
          <w:rFonts w:cs="Arial"/>
          <w:color w:val="000000" w:themeColor="text1"/>
          <w:sz w:val="20"/>
          <w:szCs w:val="20"/>
          <w:lang w:val="en-GB"/>
        </w:rPr>
        <w:t xml:space="preserve">the </w:t>
      </w:r>
      <w:r w:rsidRPr="00ED7A81">
        <w:rPr>
          <w:rFonts w:cs="Arial"/>
          <w:color w:val="000000" w:themeColor="text1"/>
          <w:sz w:val="20"/>
          <w:szCs w:val="20"/>
          <w:lang w:val="en-GB"/>
        </w:rPr>
        <w:t>work and ethos of the Focus-Trust.</w:t>
      </w:r>
    </w:p>
    <w:p w14:paraId="13A54C61" w14:textId="77777777" w:rsidR="00BE7256" w:rsidRPr="00ED7A81" w:rsidRDefault="00BE7256" w:rsidP="00BE7256">
      <w:pPr>
        <w:widowControl/>
        <w:numPr>
          <w:ilvl w:val="0"/>
          <w:numId w:val="11"/>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lastRenderedPageBreak/>
        <w:t>Be expected to undertake such additional duties as may reasonably be requested by the Principal</w:t>
      </w:r>
      <w:r>
        <w:rPr>
          <w:rFonts w:cs="Arial"/>
          <w:color w:val="000000" w:themeColor="text1"/>
          <w:sz w:val="20"/>
          <w:szCs w:val="20"/>
          <w:lang w:val="en-GB"/>
        </w:rPr>
        <w:t>/</w:t>
      </w:r>
      <w:proofErr w:type="spellStart"/>
      <w:r>
        <w:rPr>
          <w:rFonts w:cs="Arial"/>
          <w:color w:val="000000" w:themeColor="text1"/>
          <w:sz w:val="20"/>
          <w:szCs w:val="20"/>
          <w:lang w:val="en-GB"/>
        </w:rPr>
        <w:t>Headteacher</w:t>
      </w:r>
      <w:proofErr w:type="spellEnd"/>
      <w:r w:rsidRPr="00ED7A81">
        <w:rPr>
          <w:rFonts w:cs="Arial"/>
          <w:color w:val="000000" w:themeColor="text1"/>
          <w:sz w:val="20"/>
          <w:szCs w:val="20"/>
          <w:lang w:val="en-GB"/>
        </w:rPr>
        <w:t xml:space="preserve"> or their representative.</w:t>
      </w:r>
    </w:p>
    <w:p w14:paraId="476FD245" w14:textId="77777777" w:rsidR="00BE7256" w:rsidRPr="00ED7A81" w:rsidRDefault="00BE7256" w:rsidP="00BE7256">
      <w:pPr>
        <w:widowControl/>
        <w:numPr>
          <w:ilvl w:val="0"/>
          <w:numId w:val="11"/>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Respect confidentiality of staff, pupils, families and visitors and not breach this trust. Any breaches of confidentiality mu</w:t>
      </w:r>
      <w:r>
        <w:rPr>
          <w:rFonts w:cs="Arial"/>
          <w:color w:val="000000" w:themeColor="text1"/>
          <w:sz w:val="20"/>
          <w:szCs w:val="20"/>
          <w:lang w:val="en-GB"/>
        </w:rPr>
        <w:t>st be reported to the Principal/</w:t>
      </w:r>
      <w:proofErr w:type="spellStart"/>
      <w:r>
        <w:rPr>
          <w:rFonts w:cs="Arial"/>
          <w:color w:val="000000" w:themeColor="text1"/>
          <w:sz w:val="20"/>
          <w:szCs w:val="20"/>
          <w:lang w:val="en-GB"/>
        </w:rPr>
        <w:t>Headteacher</w:t>
      </w:r>
      <w:proofErr w:type="spellEnd"/>
      <w:r>
        <w:rPr>
          <w:rFonts w:cs="Arial"/>
          <w:color w:val="000000" w:themeColor="text1"/>
          <w:sz w:val="20"/>
          <w:szCs w:val="20"/>
          <w:lang w:val="en-GB"/>
        </w:rPr>
        <w:t xml:space="preserve"> </w:t>
      </w:r>
      <w:r w:rsidRPr="00ED7A81">
        <w:rPr>
          <w:rFonts w:cs="Arial"/>
          <w:color w:val="000000" w:themeColor="text1"/>
          <w:sz w:val="20"/>
          <w:szCs w:val="20"/>
          <w:lang w:val="en-GB"/>
        </w:rPr>
        <w:t>immediately.</w:t>
      </w:r>
    </w:p>
    <w:p w14:paraId="27E28147" w14:textId="77777777" w:rsidR="00BE7256" w:rsidRPr="00ED7A81" w:rsidRDefault="00BE7256" w:rsidP="00BE7256">
      <w:pPr>
        <w:widowControl/>
        <w:numPr>
          <w:ilvl w:val="0"/>
          <w:numId w:val="11"/>
        </w:numPr>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Participate in arrangements for appraisal and in the identification of areas in which s/he would benefit from training and undergo such training.</w:t>
      </w:r>
    </w:p>
    <w:p w14:paraId="37863CF6" w14:textId="77777777" w:rsidR="00BE7256" w:rsidRPr="00ED7A81" w:rsidRDefault="00BE7256" w:rsidP="00BE7256">
      <w:pPr>
        <w:widowControl/>
        <w:numPr>
          <w:ilvl w:val="0"/>
          <w:numId w:val="11"/>
        </w:numPr>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Comply with and support all policies related to equal opportunities, child protection and safeguarding of children and colleagues.</w:t>
      </w:r>
    </w:p>
    <w:p w14:paraId="33DD7DBD" w14:textId="77777777" w:rsidR="00BE7256" w:rsidRPr="00ED7A81" w:rsidRDefault="00BE7256" w:rsidP="00BE7256">
      <w:pPr>
        <w:ind w:left="426" w:hanging="426"/>
        <w:rPr>
          <w:rFonts w:cs="Arial"/>
          <w:color w:val="000000" w:themeColor="text1"/>
          <w:sz w:val="20"/>
          <w:szCs w:val="20"/>
          <w:lang w:val="en-GB"/>
        </w:rPr>
      </w:pPr>
    </w:p>
    <w:p w14:paraId="532D835E" w14:textId="77777777" w:rsidR="00BE7256" w:rsidRDefault="00BE7256" w:rsidP="00BE7256">
      <w:pPr>
        <w:rPr>
          <w:rFonts w:cs="Arial"/>
          <w:color w:val="000000" w:themeColor="text1"/>
          <w:sz w:val="20"/>
          <w:szCs w:val="20"/>
          <w:lang w:val="en-GB"/>
        </w:rPr>
      </w:pPr>
      <w:r w:rsidRPr="00ED7A81">
        <w:rPr>
          <w:rFonts w:cs="Arial"/>
          <w:color w:val="000000" w:themeColor="text1"/>
          <w:sz w:val="20"/>
          <w:szCs w:val="20"/>
          <w:lang w:val="en-GB"/>
        </w:rPr>
        <w:t xml:space="preserve">This job description is neither exhaustive nor exclusive, and it may, after consultation with the post holder be subject to modification and amendment in accordance with </w:t>
      </w:r>
      <w:r>
        <w:rPr>
          <w:rFonts w:cs="Arial"/>
          <w:color w:val="000000" w:themeColor="text1"/>
          <w:sz w:val="20"/>
          <w:szCs w:val="20"/>
          <w:lang w:val="en-GB"/>
        </w:rPr>
        <w:t xml:space="preserve">Trust’s procedures. </w:t>
      </w:r>
    </w:p>
    <w:p w14:paraId="14158079" w14:textId="77777777" w:rsidR="00BE7256" w:rsidRPr="00ED7A81" w:rsidRDefault="00BE7256" w:rsidP="00BE7256">
      <w:pPr>
        <w:ind w:left="426" w:hanging="426"/>
        <w:rPr>
          <w:rFonts w:cs="Arial"/>
          <w:color w:val="000000" w:themeColor="text1"/>
          <w:sz w:val="20"/>
          <w:szCs w:val="20"/>
          <w:lang w:val="en-GB"/>
        </w:rPr>
      </w:pPr>
    </w:p>
    <w:p w14:paraId="17EE54D6" w14:textId="77777777" w:rsidR="00BE7256" w:rsidRPr="00ED7A81" w:rsidRDefault="00BE7256" w:rsidP="00BE7256">
      <w:pPr>
        <w:ind w:left="426" w:hanging="426"/>
        <w:rPr>
          <w:rFonts w:cs="Arial"/>
          <w:color w:val="000000" w:themeColor="text1"/>
          <w:sz w:val="20"/>
          <w:szCs w:val="20"/>
          <w:lang w:val="en-GB"/>
        </w:rPr>
      </w:pPr>
      <w:r w:rsidRPr="00ED7A81">
        <w:rPr>
          <w:rFonts w:cs="Arial"/>
          <w:color w:val="000000" w:themeColor="text1"/>
          <w:sz w:val="20"/>
          <w:szCs w:val="20"/>
          <w:lang w:val="en-GB"/>
        </w:rPr>
        <w:t xml:space="preserve">Signed </w:t>
      </w:r>
      <w:r w:rsidRPr="00ED7A81">
        <w:rPr>
          <w:rFonts w:cs="Arial"/>
          <w:color w:val="000000" w:themeColor="text1"/>
          <w:sz w:val="20"/>
          <w:szCs w:val="20"/>
          <w:lang w:val="en-GB"/>
        </w:rPr>
        <w:tab/>
        <w:t>……………………………………………………………</w:t>
      </w:r>
      <w:r w:rsidRPr="00ED7A81">
        <w:rPr>
          <w:rFonts w:cs="Arial"/>
          <w:color w:val="000000" w:themeColor="text1"/>
          <w:sz w:val="20"/>
          <w:szCs w:val="20"/>
          <w:lang w:val="en-GB"/>
        </w:rPr>
        <w:tab/>
        <w:t>Post holder</w:t>
      </w:r>
    </w:p>
    <w:p w14:paraId="2D395608" w14:textId="77777777" w:rsidR="00BE7256" w:rsidRPr="00ED7A81" w:rsidRDefault="00BE7256" w:rsidP="00BE7256">
      <w:pPr>
        <w:ind w:left="426" w:hanging="426"/>
        <w:rPr>
          <w:rFonts w:cs="Arial"/>
          <w:color w:val="000000" w:themeColor="text1"/>
          <w:sz w:val="20"/>
          <w:szCs w:val="20"/>
          <w:lang w:val="en-GB"/>
        </w:rPr>
      </w:pPr>
    </w:p>
    <w:p w14:paraId="0BA644E8" w14:textId="77777777" w:rsidR="00BE7256" w:rsidRPr="00ED7A81" w:rsidRDefault="00BE7256" w:rsidP="00BE7256">
      <w:pPr>
        <w:ind w:left="426" w:hanging="426"/>
        <w:rPr>
          <w:rFonts w:cs="Arial"/>
          <w:color w:val="000000" w:themeColor="text1"/>
          <w:sz w:val="20"/>
          <w:szCs w:val="20"/>
          <w:lang w:val="en-GB"/>
        </w:rPr>
      </w:pPr>
      <w:r w:rsidRPr="00ED7A81">
        <w:rPr>
          <w:rFonts w:cs="Arial"/>
          <w:color w:val="000000" w:themeColor="text1"/>
          <w:sz w:val="20"/>
          <w:szCs w:val="20"/>
          <w:lang w:val="en-GB"/>
        </w:rPr>
        <w:t>Signed</w:t>
      </w:r>
      <w:r w:rsidRPr="00ED7A81">
        <w:rPr>
          <w:rFonts w:cs="Arial"/>
          <w:color w:val="000000" w:themeColor="text1"/>
          <w:sz w:val="20"/>
          <w:szCs w:val="20"/>
          <w:lang w:val="en-GB"/>
        </w:rPr>
        <w:tab/>
        <w:t xml:space="preserve">……………………………………………………………… </w:t>
      </w:r>
      <w:r w:rsidRPr="00ED7A81">
        <w:rPr>
          <w:rFonts w:cs="Arial"/>
          <w:color w:val="000000" w:themeColor="text1"/>
          <w:sz w:val="20"/>
          <w:szCs w:val="20"/>
          <w:lang w:val="en-GB"/>
        </w:rPr>
        <w:tab/>
      </w:r>
      <w:r>
        <w:rPr>
          <w:rFonts w:cs="Arial"/>
          <w:color w:val="000000" w:themeColor="text1"/>
          <w:sz w:val="20"/>
          <w:szCs w:val="20"/>
          <w:lang w:val="en-GB"/>
        </w:rPr>
        <w:t>Line manager</w:t>
      </w:r>
    </w:p>
    <w:p w14:paraId="04AE1D26" w14:textId="77777777" w:rsidR="00BE7256" w:rsidRPr="00ED7A81" w:rsidRDefault="00BE7256" w:rsidP="00BE7256">
      <w:pPr>
        <w:ind w:left="426" w:hanging="426"/>
        <w:rPr>
          <w:rFonts w:cs="Arial"/>
          <w:color w:val="000000" w:themeColor="text1"/>
          <w:sz w:val="20"/>
          <w:szCs w:val="20"/>
          <w:lang w:val="en-GB"/>
        </w:rPr>
      </w:pPr>
    </w:p>
    <w:p w14:paraId="26A0FC5E" w14:textId="77777777" w:rsidR="00BE7256" w:rsidRPr="00ED7A81" w:rsidRDefault="00BE7256" w:rsidP="00BE7256">
      <w:pPr>
        <w:ind w:left="426" w:hanging="426"/>
        <w:rPr>
          <w:rFonts w:cs="Arial"/>
          <w:color w:val="000000" w:themeColor="text1"/>
          <w:sz w:val="20"/>
          <w:szCs w:val="20"/>
          <w:lang w:val="en-GB"/>
        </w:rPr>
      </w:pPr>
      <w:r w:rsidRPr="00ED7A81">
        <w:rPr>
          <w:rFonts w:cs="Arial"/>
          <w:color w:val="000000" w:themeColor="text1"/>
          <w:sz w:val="20"/>
          <w:szCs w:val="20"/>
          <w:lang w:val="en-GB"/>
        </w:rPr>
        <w:t xml:space="preserve">Dated </w:t>
      </w:r>
      <w:r w:rsidRPr="00ED7A81">
        <w:rPr>
          <w:rFonts w:cs="Arial"/>
          <w:color w:val="000000" w:themeColor="text1"/>
          <w:sz w:val="20"/>
          <w:szCs w:val="20"/>
          <w:lang w:val="en-GB"/>
        </w:rPr>
        <w:tab/>
        <w:t>………………………………………………………………</w:t>
      </w:r>
    </w:p>
    <w:bookmarkEnd w:id="1"/>
    <w:p w14:paraId="08FE7985" w14:textId="77777777" w:rsidR="00BE7256" w:rsidRDefault="00BE7256" w:rsidP="00BE7256">
      <w:pPr>
        <w:jc w:val="both"/>
        <w:rPr>
          <w:highlight w:val="red"/>
        </w:rPr>
      </w:pPr>
    </w:p>
    <w:p w14:paraId="25888EDA" w14:textId="77777777" w:rsidR="00BE7256" w:rsidRDefault="00BE7256" w:rsidP="00BE7256">
      <w:pPr>
        <w:jc w:val="both"/>
        <w:rPr>
          <w:highlight w:val="red"/>
        </w:rPr>
      </w:pPr>
    </w:p>
    <w:p w14:paraId="02DD0921" w14:textId="77777777" w:rsidR="00BE7256" w:rsidRDefault="00BE7256" w:rsidP="00BE7256">
      <w:pPr>
        <w:jc w:val="both"/>
        <w:rPr>
          <w:highlight w:val="red"/>
        </w:rPr>
      </w:pPr>
    </w:p>
    <w:p w14:paraId="74B3F8D9" w14:textId="77777777" w:rsidR="00BE7256" w:rsidRPr="00D44C19" w:rsidRDefault="00BE7256" w:rsidP="00BE7256">
      <w:pPr>
        <w:pStyle w:val="NoSpacing"/>
        <w:rPr>
          <w:rFonts w:ascii="Century Gothic" w:hAnsi="Century Gothic" w:cs="Arial"/>
          <w:b/>
          <w:sz w:val="20"/>
          <w:szCs w:val="20"/>
        </w:rPr>
      </w:pPr>
    </w:p>
    <w:p w14:paraId="375E9013" w14:textId="77777777" w:rsidR="00BE7256" w:rsidRDefault="00BE7256" w:rsidP="00BE7256">
      <w:pPr>
        <w:rPr>
          <w:b/>
          <w:bCs/>
          <w:sz w:val="20"/>
          <w:szCs w:val="20"/>
        </w:rPr>
      </w:pPr>
    </w:p>
    <w:p w14:paraId="41CA0165" w14:textId="77777777" w:rsidR="00BE7256" w:rsidRDefault="00BE7256" w:rsidP="00BE7256">
      <w:pPr>
        <w:ind w:left="426" w:hanging="426"/>
        <w:rPr>
          <w:rFonts w:cs="Arial"/>
          <w:b/>
          <w:sz w:val="20"/>
          <w:szCs w:val="20"/>
          <w:u w:val="single"/>
        </w:rPr>
      </w:pPr>
    </w:p>
    <w:p w14:paraId="3F3DB8B1" w14:textId="77777777" w:rsidR="00BE7256" w:rsidRDefault="00BE7256" w:rsidP="00BE7256">
      <w:pPr>
        <w:jc w:val="center"/>
        <w:rPr>
          <w:rFonts w:cs="Arial"/>
          <w:b/>
          <w:u w:val="single"/>
        </w:rPr>
      </w:pPr>
    </w:p>
    <w:p w14:paraId="50DC4F86" w14:textId="77777777" w:rsidR="00BE7256" w:rsidRDefault="00BE7256" w:rsidP="00BE7256">
      <w:pPr>
        <w:jc w:val="center"/>
        <w:rPr>
          <w:rFonts w:cs="Arial"/>
          <w:b/>
          <w:u w:val="single"/>
        </w:rPr>
      </w:pPr>
    </w:p>
    <w:p w14:paraId="715B9315" w14:textId="77777777" w:rsidR="00BE7256" w:rsidRDefault="00BE7256" w:rsidP="00BE7256">
      <w:pPr>
        <w:jc w:val="center"/>
        <w:rPr>
          <w:rFonts w:cs="Arial"/>
          <w:b/>
          <w:u w:val="single"/>
        </w:rPr>
      </w:pPr>
    </w:p>
    <w:p w14:paraId="2003CCF9" w14:textId="77777777" w:rsidR="00BE7256" w:rsidRDefault="00BE7256" w:rsidP="00BE7256">
      <w:pPr>
        <w:jc w:val="center"/>
        <w:rPr>
          <w:rFonts w:cs="Arial"/>
          <w:b/>
          <w:u w:val="single"/>
        </w:rPr>
      </w:pPr>
    </w:p>
    <w:p w14:paraId="0DCF40B7" w14:textId="77777777" w:rsidR="00BE7256" w:rsidRDefault="00BE7256" w:rsidP="00BE7256">
      <w:pPr>
        <w:jc w:val="center"/>
        <w:rPr>
          <w:rFonts w:cs="Arial"/>
          <w:b/>
          <w:u w:val="single"/>
        </w:rPr>
      </w:pPr>
    </w:p>
    <w:p w14:paraId="076C2AC6" w14:textId="77777777" w:rsidR="00BE7256" w:rsidRDefault="00BE7256" w:rsidP="00BE7256">
      <w:pPr>
        <w:jc w:val="center"/>
        <w:rPr>
          <w:rFonts w:cs="Arial"/>
          <w:b/>
          <w:u w:val="single"/>
        </w:rPr>
      </w:pPr>
    </w:p>
    <w:p w14:paraId="49E5B4CE" w14:textId="77777777" w:rsidR="00BE7256" w:rsidRDefault="00BE7256" w:rsidP="00BE7256">
      <w:pPr>
        <w:jc w:val="center"/>
        <w:rPr>
          <w:rFonts w:cs="Arial"/>
          <w:b/>
          <w:u w:val="single"/>
        </w:rPr>
      </w:pPr>
    </w:p>
    <w:p w14:paraId="5E888B2A" w14:textId="77777777" w:rsidR="00BE7256" w:rsidRDefault="00BE7256" w:rsidP="00BE7256">
      <w:pPr>
        <w:jc w:val="center"/>
        <w:rPr>
          <w:rFonts w:cs="Arial"/>
          <w:b/>
          <w:u w:val="single"/>
        </w:rPr>
      </w:pPr>
    </w:p>
    <w:p w14:paraId="085C61F8" w14:textId="77777777" w:rsidR="00BE7256" w:rsidRDefault="00BE7256" w:rsidP="00BE7256">
      <w:pPr>
        <w:jc w:val="center"/>
        <w:rPr>
          <w:rFonts w:cs="Arial"/>
          <w:b/>
          <w:u w:val="single"/>
        </w:rPr>
      </w:pPr>
    </w:p>
    <w:p w14:paraId="06BA3EA3" w14:textId="77777777" w:rsidR="00BE7256" w:rsidRDefault="00BE7256" w:rsidP="00BE7256">
      <w:pPr>
        <w:jc w:val="center"/>
        <w:rPr>
          <w:rFonts w:cs="Arial"/>
          <w:b/>
          <w:u w:val="single"/>
        </w:rPr>
      </w:pPr>
    </w:p>
    <w:p w14:paraId="7DA44705" w14:textId="5B271E17" w:rsidR="00BE7256" w:rsidRDefault="00BE7256" w:rsidP="00BE7256">
      <w:pPr>
        <w:jc w:val="center"/>
        <w:rPr>
          <w:rFonts w:cs="Arial"/>
          <w:b/>
          <w:u w:val="single"/>
        </w:rPr>
      </w:pPr>
      <w:r w:rsidRPr="00242FB5">
        <w:rPr>
          <w:rFonts w:cs="Arial"/>
          <w:b/>
          <w:u w:val="single"/>
        </w:rPr>
        <w:t>Person Specification for</w:t>
      </w:r>
    </w:p>
    <w:p w14:paraId="22458806" w14:textId="77777777" w:rsidR="00BE7256" w:rsidRPr="00242FB5" w:rsidRDefault="00BE7256" w:rsidP="00BE7256">
      <w:pPr>
        <w:jc w:val="center"/>
        <w:rPr>
          <w:rFonts w:cs="Arial"/>
          <w:b/>
          <w:u w:val="single"/>
        </w:rPr>
      </w:pPr>
      <w:r>
        <w:rPr>
          <w:rFonts w:cs="Arial"/>
          <w:b/>
          <w:u w:val="single"/>
        </w:rPr>
        <w:t xml:space="preserve">Pastoral Manager </w:t>
      </w:r>
    </w:p>
    <w:p w14:paraId="608015BC" w14:textId="77777777" w:rsidR="00BE7256" w:rsidRPr="00242FB5" w:rsidRDefault="00BE7256" w:rsidP="00BE7256">
      <w:pPr>
        <w:jc w:val="center"/>
        <w:rPr>
          <w:rFonts w:cs="Arial"/>
          <w:b/>
          <w:u w:val="single"/>
        </w:rPr>
      </w:pPr>
    </w:p>
    <w:p w14:paraId="2CCEB90C" w14:textId="77777777" w:rsidR="00BE7256" w:rsidRPr="00242FB5" w:rsidRDefault="00BE7256" w:rsidP="00BE7256">
      <w:pPr>
        <w:rPr>
          <w:rFonts w:cs="Arial"/>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8"/>
        <w:gridCol w:w="1418"/>
        <w:gridCol w:w="1559"/>
      </w:tblGrid>
      <w:tr w:rsidR="00BE7256" w:rsidRPr="00362A41" w14:paraId="22E1B7BF" w14:textId="77777777" w:rsidTr="00BE7256">
        <w:trPr>
          <w:cantSplit/>
        </w:trPr>
        <w:tc>
          <w:tcPr>
            <w:tcW w:w="10235" w:type="dxa"/>
            <w:gridSpan w:val="3"/>
            <w:tcBorders>
              <w:bottom w:val="single" w:sz="4" w:space="0" w:color="auto"/>
            </w:tcBorders>
            <w:shd w:val="clear" w:color="auto" w:fill="CCCCCC"/>
          </w:tcPr>
          <w:p w14:paraId="119DBC7B" w14:textId="77777777" w:rsidR="00BE7256" w:rsidRPr="00362A41" w:rsidRDefault="00BE7256" w:rsidP="00B34875">
            <w:pPr>
              <w:tabs>
                <w:tab w:val="center" w:pos="4513"/>
                <w:tab w:val="right" w:pos="9026"/>
              </w:tabs>
              <w:rPr>
                <w:rFonts w:cs="Arial"/>
                <w:b/>
                <w:color w:val="000000"/>
                <w:sz w:val="20"/>
                <w:szCs w:val="20"/>
              </w:rPr>
            </w:pPr>
            <w:r w:rsidRPr="00362A41">
              <w:rPr>
                <w:rFonts w:cs="Arial"/>
                <w:b/>
                <w:color w:val="000000"/>
                <w:sz w:val="20"/>
                <w:szCs w:val="20"/>
              </w:rPr>
              <w:t>Knowledge, Experience and Skills</w:t>
            </w:r>
          </w:p>
          <w:p w14:paraId="6B547A38" w14:textId="77777777" w:rsidR="00BE7256" w:rsidRPr="00362A41" w:rsidRDefault="00BE7256" w:rsidP="00B34875">
            <w:pPr>
              <w:tabs>
                <w:tab w:val="center" w:pos="4513"/>
                <w:tab w:val="right" w:pos="9026"/>
              </w:tabs>
              <w:ind w:left="601"/>
              <w:rPr>
                <w:rFonts w:cs="Arial"/>
                <w:color w:val="000000"/>
                <w:sz w:val="20"/>
                <w:szCs w:val="20"/>
              </w:rPr>
            </w:pPr>
          </w:p>
        </w:tc>
      </w:tr>
      <w:tr w:rsidR="00BE7256" w:rsidRPr="00362A41" w14:paraId="168DCA7D" w14:textId="77777777" w:rsidTr="00BE7256">
        <w:trPr>
          <w:cantSplit/>
        </w:trPr>
        <w:tc>
          <w:tcPr>
            <w:tcW w:w="7258" w:type="dxa"/>
            <w:tcBorders>
              <w:bottom w:val="single" w:sz="4" w:space="0" w:color="auto"/>
            </w:tcBorders>
            <w:shd w:val="clear" w:color="auto" w:fill="auto"/>
          </w:tcPr>
          <w:p w14:paraId="4852E889" w14:textId="77777777" w:rsidR="00BE7256" w:rsidRPr="00362A41" w:rsidRDefault="00BE7256" w:rsidP="00B34875">
            <w:pPr>
              <w:tabs>
                <w:tab w:val="center" w:pos="4513"/>
                <w:tab w:val="right" w:pos="9026"/>
              </w:tabs>
              <w:rPr>
                <w:rFonts w:cs="Arial"/>
                <w:b/>
                <w:i/>
                <w:color w:val="000000"/>
                <w:sz w:val="20"/>
                <w:szCs w:val="20"/>
              </w:rPr>
            </w:pPr>
          </w:p>
        </w:tc>
        <w:tc>
          <w:tcPr>
            <w:tcW w:w="1418" w:type="dxa"/>
            <w:tcBorders>
              <w:bottom w:val="single" w:sz="4" w:space="0" w:color="auto"/>
            </w:tcBorders>
            <w:shd w:val="clear" w:color="auto" w:fill="auto"/>
          </w:tcPr>
          <w:p w14:paraId="2FAFBAEB" w14:textId="77777777" w:rsidR="00BE7256" w:rsidRPr="00362A41" w:rsidRDefault="00BE7256" w:rsidP="00B34875">
            <w:pPr>
              <w:rPr>
                <w:rFonts w:cs="Arial"/>
                <w:color w:val="000000"/>
                <w:sz w:val="20"/>
                <w:szCs w:val="20"/>
              </w:rPr>
            </w:pPr>
            <w:r w:rsidRPr="00362A41">
              <w:rPr>
                <w:rFonts w:cs="Arial"/>
                <w:color w:val="000000"/>
                <w:sz w:val="20"/>
                <w:szCs w:val="20"/>
              </w:rPr>
              <w:t>Essential/</w:t>
            </w:r>
          </w:p>
          <w:p w14:paraId="03A29979" w14:textId="77777777" w:rsidR="00BE7256" w:rsidRPr="00362A41" w:rsidRDefault="00BE7256" w:rsidP="00B34875">
            <w:pPr>
              <w:rPr>
                <w:rFonts w:cs="Arial"/>
                <w:color w:val="000000"/>
                <w:sz w:val="20"/>
                <w:szCs w:val="20"/>
              </w:rPr>
            </w:pPr>
            <w:r w:rsidRPr="00362A41">
              <w:rPr>
                <w:rFonts w:cs="Arial"/>
                <w:color w:val="000000"/>
                <w:sz w:val="20"/>
                <w:szCs w:val="20"/>
              </w:rPr>
              <w:t>Desirable</w:t>
            </w:r>
          </w:p>
        </w:tc>
        <w:tc>
          <w:tcPr>
            <w:tcW w:w="1559" w:type="dxa"/>
            <w:tcBorders>
              <w:bottom w:val="single" w:sz="4" w:space="0" w:color="auto"/>
            </w:tcBorders>
            <w:shd w:val="clear" w:color="auto" w:fill="auto"/>
          </w:tcPr>
          <w:p w14:paraId="0FE6711B" w14:textId="77777777" w:rsidR="00BE7256" w:rsidRPr="00362A41" w:rsidRDefault="00BE7256" w:rsidP="00B34875">
            <w:pPr>
              <w:rPr>
                <w:rFonts w:cs="Arial"/>
                <w:color w:val="000000"/>
                <w:sz w:val="20"/>
                <w:szCs w:val="20"/>
              </w:rPr>
            </w:pPr>
            <w:r w:rsidRPr="00362A41">
              <w:rPr>
                <w:rFonts w:cs="Arial"/>
                <w:color w:val="000000"/>
                <w:sz w:val="20"/>
                <w:szCs w:val="20"/>
              </w:rPr>
              <w:t>How identified</w:t>
            </w:r>
          </w:p>
        </w:tc>
      </w:tr>
      <w:tr w:rsidR="00BE7256" w:rsidRPr="00362A41" w14:paraId="7DD54470" w14:textId="77777777" w:rsidTr="00BE7256">
        <w:trPr>
          <w:cantSplit/>
        </w:trPr>
        <w:tc>
          <w:tcPr>
            <w:tcW w:w="7258" w:type="dxa"/>
            <w:shd w:val="clear" w:color="auto" w:fill="CCCCCC"/>
          </w:tcPr>
          <w:p w14:paraId="589DE14B" w14:textId="77777777" w:rsidR="00BE7256" w:rsidRPr="00362A41" w:rsidRDefault="00BE7256" w:rsidP="00B34875">
            <w:pPr>
              <w:tabs>
                <w:tab w:val="center" w:pos="4513"/>
                <w:tab w:val="right" w:pos="9026"/>
              </w:tabs>
              <w:rPr>
                <w:rFonts w:cs="Arial"/>
                <w:b/>
                <w:i/>
                <w:color w:val="000000"/>
                <w:sz w:val="20"/>
                <w:szCs w:val="20"/>
              </w:rPr>
            </w:pPr>
            <w:r w:rsidRPr="00362A41">
              <w:rPr>
                <w:rFonts w:cs="Arial"/>
                <w:b/>
                <w:i/>
                <w:color w:val="000000"/>
                <w:sz w:val="20"/>
                <w:szCs w:val="20"/>
              </w:rPr>
              <w:t>Experience</w:t>
            </w:r>
          </w:p>
        </w:tc>
        <w:tc>
          <w:tcPr>
            <w:tcW w:w="1418" w:type="dxa"/>
            <w:shd w:val="clear" w:color="auto" w:fill="CCCCCC"/>
          </w:tcPr>
          <w:p w14:paraId="3BD8E9D1" w14:textId="77777777" w:rsidR="00BE7256" w:rsidRPr="00362A41" w:rsidRDefault="00BE7256" w:rsidP="00B34875">
            <w:pPr>
              <w:rPr>
                <w:rFonts w:cs="Arial"/>
                <w:color w:val="000000"/>
                <w:sz w:val="20"/>
                <w:szCs w:val="20"/>
              </w:rPr>
            </w:pPr>
          </w:p>
        </w:tc>
        <w:tc>
          <w:tcPr>
            <w:tcW w:w="1559" w:type="dxa"/>
            <w:shd w:val="clear" w:color="auto" w:fill="CCCCCC"/>
          </w:tcPr>
          <w:p w14:paraId="0B8EBC2A" w14:textId="77777777" w:rsidR="00BE7256" w:rsidRPr="00362A41" w:rsidRDefault="00BE7256" w:rsidP="00B34875">
            <w:pPr>
              <w:rPr>
                <w:rFonts w:cs="Arial"/>
                <w:color w:val="000000"/>
                <w:sz w:val="20"/>
                <w:szCs w:val="20"/>
              </w:rPr>
            </w:pPr>
          </w:p>
        </w:tc>
      </w:tr>
      <w:tr w:rsidR="00BE7256" w:rsidRPr="00362A41" w14:paraId="31D0FED7" w14:textId="77777777" w:rsidTr="00BE7256">
        <w:trPr>
          <w:cantSplit/>
        </w:trPr>
        <w:tc>
          <w:tcPr>
            <w:tcW w:w="7258" w:type="dxa"/>
          </w:tcPr>
          <w:p w14:paraId="79AF6AD4" w14:textId="77777777" w:rsidR="00BE7256" w:rsidRPr="00362A41" w:rsidRDefault="00BE7256" w:rsidP="00B34875">
            <w:pPr>
              <w:rPr>
                <w:rFonts w:cs="Arial"/>
                <w:color w:val="000000"/>
                <w:sz w:val="20"/>
                <w:szCs w:val="20"/>
              </w:rPr>
            </w:pPr>
            <w:r w:rsidRPr="00D44C19">
              <w:rPr>
                <w:sz w:val="20"/>
                <w:szCs w:val="20"/>
              </w:rPr>
              <w:t>Experience of working with children and young people in an educational setting to overcome barriers to their personal, social or learning development</w:t>
            </w:r>
          </w:p>
        </w:tc>
        <w:tc>
          <w:tcPr>
            <w:tcW w:w="1418" w:type="dxa"/>
          </w:tcPr>
          <w:p w14:paraId="59A247D1" w14:textId="77777777" w:rsidR="00BE7256" w:rsidRPr="00362A41" w:rsidRDefault="00BE7256" w:rsidP="00B34875">
            <w:pPr>
              <w:rPr>
                <w:rFonts w:cs="Arial"/>
                <w:color w:val="000000"/>
                <w:sz w:val="20"/>
                <w:szCs w:val="20"/>
              </w:rPr>
            </w:pPr>
            <w:r>
              <w:rPr>
                <w:rFonts w:cs="Arial"/>
                <w:color w:val="000000"/>
                <w:sz w:val="20"/>
                <w:szCs w:val="20"/>
              </w:rPr>
              <w:t>E</w:t>
            </w:r>
          </w:p>
        </w:tc>
        <w:tc>
          <w:tcPr>
            <w:tcW w:w="1559" w:type="dxa"/>
          </w:tcPr>
          <w:p w14:paraId="41AA000E" w14:textId="77777777" w:rsidR="00BE7256" w:rsidRPr="00362A41" w:rsidRDefault="00BE7256" w:rsidP="00B34875">
            <w:pPr>
              <w:rPr>
                <w:rFonts w:cs="Arial"/>
                <w:color w:val="000000"/>
                <w:sz w:val="20"/>
                <w:szCs w:val="20"/>
              </w:rPr>
            </w:pPr>
            <w:r>
              <w:rPr>
                <w:rFonts w:cs="Arial"/>
                <w:color w:val="000000"/>
                <w:sz w:val="20"/>
                <w:szCs w:val="20"/>
              </w:rPr>
              <w:t>App/SP</w:t>
            </w:r>
          </w:p>
        </w:tc>
      </w:tr>
      <w:tr w:rsidR="00BE7256" w:rsidRPr="00362A41" w14:paraId="07ADC0DC" w14:textId="77777777" w:rsidTr="00BE7256">
        <w:trPr>
          <w:cantSplit/>
        </w:trPr>
        <w:tc>
          <w:tcPr>
            <w:tcW w:w="7258" w:type="dxa"/>
          </w:tcPr>
          <w:p w14:paraId="39CD4B35" w14:textId="77777777" w:rsidR="00BE7256" w:rsidRPr="00C36059" w:rsidRDefault="00BE7256" w:rsidP="00B34875">
            <w:pPr>
              <w:tabs>
                <w:tab w:val="center" w:pos="4513"/>
                <w:tab w:val="right" w:pos="9026"/>
              </w:tabs>
              <w:rPr>
                <w:rFonts w:cs="Arial"/>
                <w:color w:val="000000"/>
                <w:sz w:val="20"/>
                <w:szCs w:val="20"/>
              </w:rPr>
            </w:pPr>
            <w:r>
              <w:rPr>
                <w:rFonts w:cs="Arial"/>
                <w:color w:val="000000"/>
                <w:sz w:val="20"/>
                <w:szCs w:val="20"/>
              </w:rPr>
              <w:t xml:space="preserve">Experience of working in a school environment </w:t>
            </w:r>
          </w:p>
        </w:tc>
        <w:tc>
          <w:tcPr>
            <w:tcW w:w="1418" w:type="dxa"/>
          </w:tcPr>
          <w:p w14:paraId="13CB0693" w14:textId="77777777" w:rsidR="00BE7256" w:rsidRPr="00C36059" w:rsidRDefault="00BE7256" w:rsidP="00B34875">
            <w:pPr>
              <w:rPr>
                <w:rFonts w:cs="Arial"/>
                <w:color w:val="000000"/>
                <w:sz w:val="20"/>
                <w:szCs w:val="20"/>
              </w:rPr>
            </w:pPr>
            <w:r>
              <w:rPr>
                <w:rFonts w:cs="Arial"/>
                <w:color w:val="000000"/>
                <w:sz w:val="20"/>
                <w:szCs w:val="20"/>
              </w:rPr>
              <w:t>D</w:t>
            </w:r>
          </w:p>
        </w:tc>
        <w:tc>
          <w:tcPr>
            <w:tcW w:w="1559" w:type="dxa"/>
          </w:tcPr>
          <w:p w14:paraId="6EC7F277" w14:textId="77777777" w:rsidR="00BE7256" w:rsidRPr="00C36059" w:rsidRDefault="00BE7256" w:rsidP="00B34875">
            <w:pPr>
              <w:rPr>
                <w:rFonts w:cs="Arial"/>
                <w:color w:val="000000"/>
                <w:sz w:val="20"/>
                <w:szCs w:val="20"/>
              </w:rPr>
            </w:pPr>
            <w:r>
              <w:rPr>
                <w:rFonts w:cs="Arial"/>
                <w:color w:val="000000"/>
                <w:sz w:val="20"/>
                <w:szCs w:val="20"/>
              </w:rPr>
              <w:t>App/SP</w:t>
            </w:r>
          </w:p>
        </w:tc>
      </w:tr>
      <w:tr w:rsidR="00BE7256" w:rsidRPr="00362A41" w14:paraId="5F1BDDBC" w14:textId="77777777" w:rsidTr="00BE7256">
        <w:trPr>
          <w:cantSplit/>
        </w:trPr>
        <w:tc>
          <w:tcPr>
            <w:tcW w:w="7258" w:type="dxa"/>
          </w:tcPr>
          <w:p w14:paraId="2FCC74B1" w14:textId="77777777" w:rsidR="00BE7256" w:rsidRPr="00C36059" w:rsidRDefault="00BE7256" w:rsidP="00B34875">
            <w:pPr>
              <w:tabs>
                <w:tab w:val="center" w:pos="4513"/>
                <w:tab w:val="right" w:pos="9026"/>
              </w:tabs>
              <w:rPr>
                <w:rFonts w:cs="Arial"/>
                <w:color w:val="000000"/>
                <w:sz w:val="20"/>
                <w:szCs w:val="20"/>
              </w:rPr>
            </w:pPr>
            <w:r w:rsidRPr="00C36059">
              <w:rPr>
                <w:rFonts w:cs="Arial"/>
                <w:color w:val="000000"/>
                <w:sz w:val="20"/>
                <w:szCs w:val="20"/>
              </w:rPr>
              <w:t xml:space="preserve">Experience of working in a pastoral/inclusion capacity within a similar setting </w:t>
            </w:r>
          </w:p>
        </w:tc>
        <w:tc>
          <w:tcPr>
            <w:tcW w:w="1418" w:type="dxa"/>
          </w:tcPr>
          <w:p w14:paraId="51A569B0" w14:textId="77777777" w:rsidR="00BE7256" w:rsidRPr="00C36059" w:rsidRDefault="00BE7256" w:rsidP="00B34875">
            <w:pPr>
              <w:rPr>
                <w:rFonts w:cs="Arial"/>
                <w:color w:val="000000"/>
                <w:sz w:val="20"/>
                <w:szCs w:val="20"/>
              </w:rPr>
            </w:pPr>
            <w:r w:rsidRPr="00C36059">
              <w:rPr>
                <w:rFonts w:cs="Arial"/>
                <w:color w:val="000000"/>
                <w:sz w:val="20"/>
                <w:szCs w:val="20"/>
              </w:rPr>
              <w:t>E</w:t>
            </w:r>
          </w:p>
        </w:tc>
        <w:tc>
          <w:tcPr>
            <w:tcW w:w="1559" w:type="dxa"/>
          </w:tcPr>
          <w:p w14:paraId="51D47867" w14:textId="77777777" w:rsidR="00BE7256" w:rsidRPr="00362A41" w:rsidRDefault="00BE7256" w:rsidP="00B34875">
            <w:pPr>
              <w:rPr>
                <w:rFonts w:cs="Arial"/>
                <w:color w:val="000000"/>
                <w:sz w:val="20"/>
                <w:szCs w:val="20"/>
              </w:rPr>
            </w:pPr>
            <w:r w:rsidRPr="00C36059">
              <w:rPr>
                <w:rFonts w:cs="Arial"/>
                <w:color w:val="000000"/>
                <w:sz w:val="20"/>
                <w:szCs w:val="20"/>
              </w:rPr>
              <w:t>App/SP</w:t>
            </w:r>
            <w:r>
              <w:rPr>
                <w:rFonts w:cs="Arial"/>
                <w:color w:val="000000"/>
                <w:sz w:val="20"/>
                <w:szCs w:val="20"/>
              </w:rPr>
              <w:t xml:space="preserve"> </w:t>
            </w:r>
          </w:p>
        </w:tc>
      </w:tr>
      <w:tr w:rsidR="00BE7256" w:rsidRPr="00362A41" w14:paraId="3F71393D" w14:textId="77777777" w:rsidTr="00BE7256">
        <w:trPr>
          <w:cantSplit/>
        </w:trPr>
        <w:tc>
          <w:tcPr>
            <w:tcW w:w="7258" w:type="dxa"/>
          </w:tcPr>
          <w:p w14:paraId="4B1658BA" w14:textId="77777777" w:rsidR="00BE7256" w:rsidRPr="00C36059" w:rsidRDefault="00BE7256" w:rsidP="00B34875">
            <w:pPr>
              <w:tabs>
                <w:tab w:val="center" w:pos="4513"/>
                <w:tab w:val="right" w:pos="9026"/>
              </w:tabs>
              <w:rPr>
                <w:rFonts w:cs="Arial"/>
                <w:color w:val="000000"/>
                <w:sz w:val="20"/>
                <w:szCs w:val="20"/>
              </w:rPr>
            </w:pPr>
            <w:r w:rsidRPr="00C36059">
              <w:rPr>
                <w:rFonts w:cs="Arial"/>
                <w:color w:val="000000"/>
                <w:sz w:val="20"/>
                <w:szCs w:val="20"/>
              </w:rPr>
              <w:t>Experience of using computer packages for word processing, spreadsheets, databases and researching information</w:t>
            </w:r>
          </w:p>
        </w:tc>
        <w:tc>
          <w:tcPr>
            <w:tcW w:w="1418" w:type="dxa"/>
          </w:tcPr>
          <w:p w14:paraId="3356B2D6" w14:textId="77777777" w:rsidR="00BE7256" w:rsidRPr="00C36059" w:rsidRDefault="00BE7256" w:rsidP="00B34875">
            <w:pPr>
              <w:rPr>
                <w:rFonts w:cs="Arial"/>
                <w:color w:val="000000"/>
                <w:sz w:val="20"/>
                <w:szCs w:val="20"/>
              </w:rPr>
            </w:pPr>
            <w:r w:rsidRPr="00C36059">
              <w:rPr>
                <w:rFonts w:cs="Arial"/>
                <w:color w:val="000000"/>
                <w:sz w:val="20"/>
                <w:szCs w:val="20"/>
              </w:rPr>
              <w:t>E</w:t>
            </w:r>
          </w:p>
        </w:tc>
        <w:tc>
          <w:tcPr>
            <w:tcW w:w="1559" w:type="dxa"/>
          </w:tcPr>
          <w:p w14:paraId="2017785D" w14:textId="77777777" w:rsidR="00BE7256" w:rsidRPr="00362A41" w:rsidRDefault="00BE7256" w:rsidP="00B34875">
            <w:pPr>
              <w:rPr>
                <w:rFonts w:cs="Arial"/>
                <w:color w:val="000000"/>
                <w:sz w:val="20"/>
                <w:szCs w:val="20"/>
              </w:rPr>
            </w:pPr>
            <w:r w:rsidRPr="00C36059">
              <w:rPr>
                <w:rFonts w:cs="Arial"/>
                <w:color w:val="000000"/>
                <w:sz w:val="20"/>
                <w:szCs w:val="20"/>
              </w:rPr>
              <w:t>App/SP</w:t>
            </w:r>
          </w:p>
        </w:tc>
      </w:tr>
      <w:tr w:rsidR="00BE7256" w:rsidRPr="00362A41" w14:paraId="198CAE2E" w14:textId="77777777" w:rsidTr="00BE7256">
        <w:trPr>
          <w:cantSplit/>
        </w:trPr>
        <w:tc>
          <w:tcPr>
            <w:tcW w:w="7258" w:type="dxa"/>
            <w:tcBorders>
              <w:bottom w:val="single" w:sz="4" w:space="0" w:color="auto"/>
            </w:tcBorders>
          </w:tcPr>
          <w:p w14:paraId="75ADAE80" w14:textId="77777777" w:rsidR="00BE7256" w:rsidRPr="00C36059" w:rsidRDefault="00BE7256" w:rsidP="00B34875">
            <w:pPr>
              <w:rPr>
                <w:rFonts w:cs="Arial"/>
                <w:color w:val="000000"/>
                <w:sz w:val="20"/>
                <w:szCs w:val="20"/>
              </w:rPr>
            </w:pPr>
            <w:r w:rsidRPr="00C36059">
              <w:rPr>
                <w:rFonts w:cs="Arial"/>
                <w:color w:val="000000"/>
                <w:sz w:val="20"/>
                <w:szCs w:val="20"/>
              </w:rPr>
              <w:t xml:space="preserve">Experience of working collaboratively within in a team and  working effectively with others to meet deadlines, share ideas and achieve objectives </w:t>
            </w:r>
          </w:p>
        </w:tc>
        <w:tc>
          <w:tcPr>
            <w:tcW w:w="1418" w:type="dxa"/>
            <w:tcBorders>
              <w:bottom w:val="single" w:sz="4" w:space="0" w:color="auto"/>
            </w:tcBorders>
          </w:tcPr>
          <w:p w14:paraId="230C606F" w14:textId="77777777" w:rsidR="00BE7256" w:rsidRPr="00C36059" w:rsidRDefault="00BE7256" w:rsidP="00B34875">
            <w:pPr>
              <w:rPr>
                <w:rFonts w:cs="Arial"/>
                <w:color w:val="000000"/>
                <w:sz w:val="20"/>
                <w:szCs w:val="20"/>
              </w:rPr>
            </w:pPr>
            <w:r w:rsidRPr="00C36059">
              <w:rPr>
                <w:rFonts w:cs="Arial"/>
                <w:color w:val="000000"/>
                <w:sz w:val="20"/>
                <w:szCs w:val="20"/>
              </w:rPr>
              <w:t>E</w:t>
            </w:r>
          </w:p>
        </w:tc>
        <w:tc>
          <w:tcPr>
            <w:tcW w:w="1559" w:type="dxa"/>
            <w:tcBorders>
              <w:bottom w:val="single" w:sz="4" w:space="0" w:color="auto"/>
            </w:tcBorders>
          </w:tcPr>
          <w:p w14:paraId="2CDC4696" w14:textId="77777777" w:rsidR="00BE7256" w:rsidRPr="00362A41" w:rsidRDefault="00BE7256" w:rsidP="00B34875">
            <w:pPr>
              <w:rPr>
                <w:rFonts w:cs="Arial"/>
                <w:color w:val="000000"/>
                <w:sz w:val="20"/>
                <w:szCs w:val="20"/>
              </w:rPr>
            </w:pPr>
            <w:r w:rsidRPr="00C36059">
              <w:rPr>
                <w:rFonts w:cs="Arial"/>
                <w:color w:val="000000"/>
                <w:sz w:val="20"/>
                <w:szCs w:val="20"/>
              </w:rPr>
              <w:t>App/SP</w:t>
            </w:r>
          </w:p>
        </w:tc>
      </w:tr>
      <w:tr w:rsidR="00BE7256" w:rsidRPr="00362A41" w14:paraId="148CDAD6" w14:textId="77777777" w:rsidTr="00BE7256">
        <w:trPr>
          <w:cantSplit/>
        </w:trPr>
        <w:tc>
          <w:tcPr>
            <w:tcW w:w="7258" w:type="dxa"/>
            <w:tcBorders>
              <w:bottom w:val="single" w:sz="4" w:space="0" w:color="auto"/>
            </w:tcBorders>
          </w:tcPr>
          <w:p w14:paraId="4502CB57" w14:textId="77777777" w:rsidR="00BE7256" w:rsidRPr="00F173D2" w:rsidRDefault="00BE7256" w:rsidP="00B34875">
            <w:pPr>
              <w:tabs>
                <w:tab w:val="center" w:pos="4513"/>
                <w:tab w:val="right" w:pos="9026"/>
              </w:tabs>
              <w:rPr>
                <w:rFonts w:cs="Arial"/>
                <w:color w:val="000000"/>
                <w:sz w:val="20"/>
                <w:szCs w:val="20"/>
              </w:rPr>
            </w:pPr>
            <w:r w:rsidRPr="00F173D2">
              <w:rPr>
                <w:rFonts w:cs="Arial"/>
                <w:color w:val="000000"/>
                <w:sz w:val="20"/>
                <w:szCs w:val="20"/>
              </w:rPr>
              <w:t xml:space="preserve">Experience in using and maintaining accurate and quality electronic and paper based systems </w:t>
            </w:r>
            <w:r>
              <w:rPr>
                <w:rFonts w:cs="Arial"/>
                <w:color w:val="000000"/>
                <w:sz w:val="20"/>
                <w:szCs w:val="20"/>
              </w:rPr>
              <w:t>and undertaking relevant administrative tasks</w:t>
            </w:r>
          </w:p>
        </w:tc>
        <w:tc>
          <w:tcPr>
            <w:tcW w:w="1418" w:type="dxa"/>
            <w:tcBorders>
              <w:bottom w:val="single" w:sz="4" w:space="0" w:color="auto"/>
            </w:tcBorders>
          </w:tcPr>
          <w:p w14:paraId="173F9E07" w14:textId="77777777" w:rsidR="00BE7256" w:rsidRPr="00F173D2" w:rsidRDefault="00BE7256" w:rsidP="00B34875">
            <w:pPr>
              <w:rPr>
                <w:rFonts w:cs="Arial"/>
                <w:color w:val="000000"/>
                <w:sz w:val="20"/>
                <w:szCs w:val="20"/>
              </w:rPr>
            </w:pPr>
            <w:r w:rsidRPr="00F173D2">
              <w:rPr>
                <w:rFonts w:cs="Arial"/>
                <w:color w:val="000000"/>
                <w:sz w:val="20"/>
                <w:szCs w:val="20"/>
              </w:rPr>
              <w:t>E</w:t>
            </w:r>
          </w:p>
        </w:tc>
        <w:tc>
          <w:tcPr>
            <w:tcW w:w="1559" w:type="dxa"/>
            <w:tcBorders>
              <w:bottom w:val="single" w:sz="4" w:space="0" w:color="auto"/>
            </w:tcBorders>
          </w:tcPr>
          <w:p w14:paraId="7E9E28B6" w14:textId="77777777" w:rsidR="00BE7256" w:rsidRPr="00362A41" w:rsidRDefault="00BE7256" w:rsidP="00B34875">
            <w:pPr>
              <w:rPr>
                <w:rFonts w:cs="Arial"/>
                <w:color w:val="000000"/>
                <w:sz w:val="20"/>
                <w:szCs w:val="20"/>
              </w:rPr>
            </w:pPr>
            <w:r w:rsidRPr="00F173D2">
              <w:rPr>
                <w:rFonts w:cs="Arial"/>
                <w:color w:val="000000"/>
                <w:sz w:val="20"/>
                <w:szCs w:val="20"/>
              </w:rPr>
              <w:t>App/SP</w:t>
            </w:r>
            <w:r w:rsidRPr="00362A41">
              <w:rPr>
                <w:rFonts w:cs="Arial"/>
                <w:color w:val="000000"/>
                <w:sz w:val="20"/>
                <w:szCs w:val="20"/>
              </w:rPr>
              <w:t xml:space="preserve"> </w:t>
            </w:r>
          </w:p>
        </w:tc>
      </w:tr>
      <w:tr w:rsidR="00BE7256" w:rsidRPr="00362A41" w14:paraId="0B169C6A" w14:textId="77777777" w:rsidTr="00BE7256">
        <w:trPr>
          <w:cantSplit/>
        </w:trPr>
        <w:tc>
          <w:tcPr>
            <w:tcW w:w="7258" w:type="dxa"/>
            <w:tcBorders>
              <w:bottom w:val="single" w:sz="4" w:space="0" w:color="auto"/>
            </w:tcBorders>
          </w:tcPr>
          <w:p w14:paraId="7AB3FC03" w14:textId="77777777" w:rsidR="00BE7256" w:rsidRPr="00362A41" w:rsidRDefault="00BE7256" w:rsidP="00B34875">
            <w:pPr>
              <w:rPr>
                <w:rFonts w:cs="Arial"/>
                <w:color w:val="000000"/>
                <w:sz w:val="20"/>
                <w:szCs w:val="20"/>
              </w:rPr>
            </w:pPr>
            <w:r w:rsidRPr="00D44C19">
              <w:rPr>
                <w:sz w:val="20"/>
                <w:szCs w:val="20"/>
              </w:rPr>
              <w:t>Experience of</w:t>
            </w:r>
            <w:r>
              <w:rPr>
                <w:sz w:val="20"/>
                <w:szCs w:val="20"/>
              </w:rPr>
              <w:t xml:space="preserve"> identifying, </w:t>
            </w:r>
            <w:r w:rsidRPr="00D44C19">
              <w:rPr>
                <w:sz w:val="20"/>
                <w:szCs w:val="20"/>
              </w:rPr>
              <w:t xml:space="preserve">assessing and evaluating pupils who may require support </w:t>
            </w:r>
          </w:p>
        </w:tc>
        <w:tc>
          <w:tcPr>
            <w:tcW w:w="1418" w:type="dxa"/>
            <w:tcBorders>
              <w:bottom w:val="single" w:sz="4" w:space="0" w:color="auto"/>
            </w:tcBorders>
          </w:tcPr>
          <w:p w14:paraId="65D7E8BD" w14:textId="77777777" w:rsidR="00BE7256" w:rsidRPr="00362A41" w:rsidRDefault="00BE7256" w:rsidP="00B34875">
            <w:pPr>
              <w:rPr>
                <w:rFonts w:cs="Arial"/>
                <w:color w:val="000000"/>
                <w:sz w:val="20"/>
                <w:szCs w:val="20"/>
              </w:rPr>
            </w:pPr>
            <w:r>
              <w:rPr>
                <w:rFonts w:cs="Arial"/>
                <w:color w:val="000000"/>
                <w:sz w:val="20"/>
                <w:szCs w:val="20"/>
              </w:rPr>
              <w:t>E</w:t>
            </w:r>
          </w:p>
        </w:tc>
        <w:tc>
          <w:tcPr>
            <w:tcW w:w="1559" w:type="dxa"/>
            <w:tcBorders>
              <w:bottom w:val="single" w:sz="4" w:space="0" w:color="auto"/>
            </w:tcBorders>
          </w:tcPr>
          <w:p w14:paraId="270878FF" w14:textId="77777777" w:rsidR="00BE7256" w:rsidRPr="00362A41" w:rsidRDefault="00BE7256" w:rsidP="00B34875">
            <w:pPr>
              <w:rPr>
                <w:rFonts w:cs="Arial"/>
                <w:color w:val="000000"/>
                <w:sz w:val="20"/>
                <w:szCs w:val="20"/>
              </w:rPr>
            </w:pPr>
            <w:r>
              <w:rPr>
                <w:rFonts w:cs="Arial"/>
                <w:color w:val="000000"/>
                <w:sz w:val="20"/>
                <w:szCs w:val="20"/>
              </w:rPr>
              <w:t>App/SP</w:t>
            </w:r>
          </w:p>
        </w:tc>
      </w:tr>
      <w:tr w:rsidR="00BE7256" w:rsidRPr="00362A41" w14:paraId="5CB57DF7" w14:textId="77777777" w:rsidTr="00BE7256">
        <w:trPr>
          <w:cantSplit/>
        </w:trPr>
        <w:tc>
          <w:tcPr>
            <w:tcW w:w="7258" w:type="dxa"/>
            <w:tcBorders>
              <w:bottom w:val="single" w:sz="4" w:space="0" w:color="auto"/>
            </w:tcBorders>
          </w:tcPr>
          <w:p w14:paraId="7D7B56CF" w14:textId="77777777" w:rsidR="00BE7256" w:rsidRPr="00D44C19" w:rsidRDefault="00BE7256" w:rsidP="00B34875">
            <w:pPr>
              <w:rPr>
                <w:sz w:val="20"/>
                <w:szCs w:val="20"/>
              </w:rPr>
            </w:pPr>
            <w:r w:rsidRPr="00D44C19">
              <w:rPr>
                <w:sz w:val="20"/>
                <w:szCs w:val="20"/>
              </w:rPr>
              <w:t>Experience of developing individual action plans and monitoring their implementation</w:t>
            </w:r>
            <w:r>
              <w:rPr>
                <w:sz w:val="20"/>
                <w:szCs w:val="20"/>
              </w:rPr>
              <w:t xml:space="preserve"> and making adjustments </w:t>
            </w:r>
            <w:r w:rsidRPr="005F55CB">
              <w:t>relating to pupil progress or changes in circumstances</w:t>
            </w:r>
          </w:p>
        </w:tc>
        <w:tc>
          <w:tcPr>
            <w:tcW w:w="1418" w:type="dxa"/>
            <w:tcBorders>
              <w:bottom w:val="single" w:sz="4" w:space="0" w:color="auto"/>
            </w:tcBorders>
          </w:tcPr>
          <w:p w14:paraId="7FBE4E43" w14:textId="77777777" w:rsidR="00BE7256" w:rsidRDefault="00BE7256" w:rsidP="00B34875">
            <w:pPr>
              <w:rPr>
                <w:rFonts w:cs="Arial"/>
                <w:color w:val="000000"/>
                <w:sz w:val="20"/>
                <w:szCs w:val="20"/>
              </w:rPr>
            </w:pPr>
            <w:r>
              <w:rPr>
                <w:rFonts w:cs="Arial"/>
                <w:color w:val="000000"/>
                <w:sz w:val="20"/>
                <w:szCs w:val="20"/>
              </w:rPr>
              <w:t>E</w:t>
            </w:r>
          </w:p>
        </w:tc>
        <w:tc>
          <w:tcPr>
            <w:tcW w:w="1559" w:type="dxa"/>
            <w:tcBorders>
              <w:bottom w:val="single" w:sz="4" w:space="0" w:color="auto"/>
            </w:tcBorders>
          </w:tcPr>
          <w:p w14:paraId="42CD6556" w14:textId="77777777" w:rsidR="00BE7256" w:rsidRDefault="00BE7256" w:rsidP="00B34875">
            <w:pPr>
              <w:rPr>
                <w:rFonts w:cs="Arial"/>
                <w:color w:val="000000"/>
                <w:sz w:val="20"/>
                <w:szCs w:val="20"/>
              </w:rPr>
            </w:pPr>
            <w:r>
              <w:rPr>
                <w:rFonts w:cs="Arial"/>
                <w:color w:val="000000"/>
                <w:sz w:val="20"/>
                <w:szCs w:val="20"/>
              </w:rPr>
              <w:t>App/SP</w:t>
            </w:r>
          </w:p>
        </w:tc>
      </w:tr>
      <w:tr w:rsidR="00BE7256" w:rsidRPr="00362A41" w14:paraId="120FFB13" w14:textId="77777777" w:rsidTr="00BE7256">
        <w:trPr>
          <w:cantSplit/>
        </w:trPr>
        <w:tc>
          <w:tcPr>
            <w:tcW w:w="7258" w:type="dxa"/>
            <w:tcBorders>
              <w:bottom w:val="single" w:sz="4" w:space="0" w:color="auto"/>
            </w:tcBorders>
          </w:tcPr>
          <w:p w14:paraId="39AE51E2" w14:textId="77777777" w:rsidR="00BE7256" w:rsidRPr="00D44C19" w:rsidRDefault="00BE7256" w:rsidP="00B34875">
            <w:pPr>
              <w:rPr>
                <w:sz w:val="20"/>
                <w:szCs w:val="20"/>
              </w:rPr>
            </w:pPr>
            <w:r w:rsidRPr="00D44C19">
              <w:rPr>
                <w:sz w:val="20"/>
                <w:szCs w:val="20"/>
              </w:rPr>
              <w:t>Experience of</w:t>
            </w:r>
            <w:r>
              <w:rPr>
                <w:sz w:val="20"/>
                <w:szCs w:val="20"/>
              </w:rPr>
              <w:t xml:space="preserve"> exploring </w:t>
            </w:r>
            <w:r w:rsidRPr="00D44C19">
              <w:rPr>
                <w:sz w:val="20"/>
                <w:szCs w:val="20"/>
              </w:rPr>
              <w:t>options and alternatives that will support children and young people to engage in the learning process</w:t>
            </w:r>
          </w:p>
        </w:tc>
        <w:tc>
          <w:tcPr>
            <w:tcW w:w="1418" w:type="dxa"/>
            <w:tcBorders>
              <w:bottom w:val="single" w:sz="4" w:space="0" w:color="auto"/>
            </w:tcBorders>
          </w:tcPr>
          <w:p w14:paraId="6F882D2E" w14:textId="77777777" w:rsidR="00BE7256" w:rsidRDefault="00BE7256" w:rsidP="00B34875">
            <w:pPr>
              <w:rPr>
                <w:rFonts w:cs="Arial"/>
                <w:color w:val="000000"/>
                <w:sz w:val="20"/>
                <w:szCs w:val="20"/>
              </w:rPr>
            </w:pPr>
            <w:r>
              <w:rPr>
                <w:rFonts w:cs="Arial"/>
                <w:color w:val="000000"/>
                <w:sz w:val="20"/>
                <w:szCs w:val="20"/>
              </w:rPr>
              <w:t>E</w:t>
            </w:r>
          </w:p>
        </w:tc>
        <w:tc>
          <w:tcPr>
            <w:tcW w:w="1559" w:type="dxa"/>
            <w:tcBorders>
              <w:bottom w:val="single" w:sz="4" w:space="0" w:color="auto"/>
            </w:tcBorders>
          </w:tcPr>
          <w:p w14:paraId="563A34FF" w14:textId="77777777" w:rsidR="00BE7256" w:rsidRDefault="00BE7256" w:rsidP="00B34875">
            <w:pPr>
              <w:rPr>
                <w:rFonts w:cs="Arial"/>
                <w:color w:val="000000"/>
                <w:sz w:val="20"/>
                <w:szCs w:val="20"/>
              </w:rPr>
            </w:pPr>
            <w:r>
              <w:rPr>
                <w:rFonts w:cs="Arial"/>
                <w:color w:val="000000"/>
                <w:sz w:val="20"/>
                <w:szCs w:val="20"/>
              </w:rPr>
              <w:t>App/SP</w:t>
            </w:r>
          </w:p>
        </w:tc>
      </w:tr>
      <w:tr w:rsidR="00BE7256" w:rsidRPr="00362A41" w14:paraId="55BDE1B8" w14:textId="77777777" w:rsidTr="00BE7256">
        <w:trPr>
          <w:cantSplit/>
        </w:trPr>
        <w:tc>
          <w:tcPr>
            <w:tcW w:w="7258" w:type="dxa"/>
            <w:tcBorders>
              <w:bottom w:val="single" w:sz="4" w:space="0" w:color="auto"/>
            </w:tcBorders>
          </w:tcPr>
          <w:p w14:paraId="0A1FB29D" w14:textId="77777777" w:rsidR="00BE7256" w:rsidRPr="00D44C19" w:rsidRDefault="00BE7256" w:rsidP="00B34875">
            <w:pPr>
              <w:rPr>
                <w:sz w:val="20"/>
                <w:szCs w:val="20"/>
                <w:highlight w:val="yellow"/>
              </w:rPr>
            </w:pPr>
            <w:r w:rsidRPr="00D44C19">
              <w:rPr>
                <w:sz w:val="20"/>
                <w:szCs w:val="20"/>
              </w:rPr>
              <w:t>Experience of using and integrating ICT as part of the learning process</w:t>
            </w:r>
          </w:p>
          <w:p w14:paraId="7D13F90A" w14:textId="77777777" w:rsidR="00BE7256" w:rsidRPr="00D44C19" w:rsidRDefault="00BE7256" w:rsidP="00B34875">
            <w:pPr>
              <w:rPr>
                <w:sz w:val="20"/>
                <w:szCs w:val="20"/>
              </w:rPr>
            </w:pPr>
          </w:p>
        </w:tc>
        <w:tc>
          <w:tcPr>
            <w:tcW w:w="1418" w:type="dxa"/>
            <w:tcBorders>
              <w:bottom w:val="single" w:sz="4" w:space="0" w:color="auto"/>
            </w:tcBorders>
          </w:tcPr>
          <w:p w14:paraId="0245E3D5" w14:textId="77777777" w:rsidR="00BE7256" w:rsidRDefault="00BE7256" w:rsidP="00B34875">
            <w:pPr>
              <w:rPr>
                <w:rFonts w:cs="Arial"/>
                <w:color w:val="000000"/>
                <w:sz w:val="20"/>
                <w:szCs w:val="20"/>
              </w:rPr>
            </w:pPr>
            <w:r>
              <w:rPr>
                <w:rFonts w:cs="Arial"/>
                <w:color w:val="000000"/>
                <w:sz w:val="20"/>
                <w:szCs w:val="20"/>
              </w:rPr>
              <w:t>E</w:t>
            </w:r>
          </w:p>
        </w:tc>
        <w:tc>
          <w:tcPr>
            <w:tcW w:w="1559" w:type="dxa"/>
            <w:tcBorders>
              <w:bottom w:val="single" w:sz="4" w:space="0" w:color="auto"/>
            </w:tcBorders>
          </w:tcPr>
          <w:p w14:paraId="4E4204C5" w14:textId="77777777" w:rsidR="00BE7256" w:rsidRDefault="00BE7256" w:rsidP="00B34875">
            <w:pPr>
              <w:rPr>
                <w:rFonts w:cs="Arial"/>
                <w:color w:val="000000"/>
                <w:sz w:val="20"/>
                <w:szCs w:val="20"/>
              </w:rPr>
            </w:pPr>
            <w:r>
              <w:rPr>
                <w:rFonts w:cs="Arial"/>
                <w:color w:val="000000"/>
                <w:sz w:val="20"/>
                <w:szCs w:val="20"/>
              </w:rPr>
              <w:t>App/SP</w:t>
            </w:r>
          </w:p>
        </w:tc>
      </w:tr>
      <w:tr w:rsidR="00BE7256" w:rsidRPr="00362A41" w14:paraId="237DA797" w14:textId="77777777" w:rsidTr="00BE7256">
        <w:trPr>
          <w:cantSplit/>
        </w:trPr>
        <w:tc>
          <w:tcPr>
            <w:tcW w:w="7258" w:type="dxa"/>
            <w:tcBorders>
              <w:bottom w:val="single" w:sz="4" w:space="0" w:color="auto"/>
            </w:tcBorders>
          </w:tcPr>
          <w:p w14:paraId="70892CC1" w14:textId="77777777" w:rsidR="00BE7256" w:rsidRPr="005F55CB" w:rsidRDefault="00BE7256" w:rsidP="00B34875">
            <w:pPr>
              <w:pStyle w:val="PolicyBullets"/>
              <w:numPr>
                <w:ilvl w:val="0"/>
                <w:numId w:val="0"/>
              </w:numPr>
              <w:spacing w:after="0" w:line="240" w:lineRule="auto"/>
              <w:ind w:left="360" w:hanging="360"/>
              <w:rPr>
                <w:rFonts w:ascii="Century Gothic" w:hAnsi="Century Gothic" w:cs="Arial"/>
                <w:lang w:val="en-US"/>
              </w:rPr>
            </w:pPr>
            <w:r w:rsidRPr="005F55CB">
              <w:rPr>
                <w:rFonts w:ascii="Century Gothic" w:hAnsi="Century Gothic"/>
              </w:rPr>
              <w:t xml:space="preserve">Experience of </w:t>
            </w:r>
            <w:r>
              <w:rPr>
                <w:rFonts w:ascii="Century Gothic" w:hAnsi="Century Gothic"/>
              </w:rPr>
              <w:t xml:space="preserve">practical application of safeguarding and pastoral procedures. </w:t>
            </w:r>
          </w:p>
          <w:p w14:paraId="5986CAF1" w14:textId="77777777" w:rsidR="00BE7256" w:rsidRPr="00C36059" w:rsidRDefault="00BE7256" w:rsidP="00B34875">
            <w:pPr>
              <w:rPr>
                <w:sz w:val="20"/>
                <w:szCs w:val="20"/>
              </w:rPr>
            </w:pPr>
          </w:p>
        </w:tc>
        <w:tc>
          <w:tcPr>
            <w:tcW w:w="1418" w:type="dxa"/>
            <w:tcBorders>
              <w:bottom w:val="single" w:sz="4" w:space="0" w:color="auto"/>
            </w:tcBorders>
          </w:tcPr>
          <w:p w14:paraId="23246FDF" w14:textId="77777777" w:rsidR="00BE7256" w:rsidRPr="00C36059" w:rsidRDefault="00BE7256" w:rsidP="00B34875">
            <w:pPr>
              <w:rPr>
                <w:rFonts w:cs="Arial"/>
                <w:color w:val="000000"/>
                <w:sz w:val="20"/>
                <w:szCs w:val="20"/>
              </w:rPr>
            </w:pPr>
            <w:r>
              <w:rPr>
                <w:rFonts w:cs="Arial"/>
                <w:color w:val="000000"/>
                <w:sz w:val="20"/>
                <w:szCs w:val="20"/>
              </w:rPr>
              <w:t>E</w:t>
            </w:r>
          </w:p>
        </w:tc>
        <w:tc>
          <w:tcPr>
            <w:tcW w:w="1559" w:type="dxa"/>
            <w:tcBorders>
              <w:bottom w:val="single" w:sz="4" w:space="0" w:color="auto"/>
            </w:tcBorders>
          </w:tcPr>
          <w:p w14:paraId="47E47C34" w14:textId="77777777" w:rsidR="00BE7256" w:rsidRPr="00C36059" w:rsidRDefault="00BE7256" w:rsidP="00B34875">
            <w:pPr>
              <w:rPr>
                <w:rFonts w:cs="Arial"/>
                <w:color w:val="000000"/>
                <w:sz w:val="20"/>
                <w:szCs w:val="20"/>
              </w:rPr>
            </w:pPr>
            <w:r>
              <w:rPr>
                <w:rFonts w:cs="Arial"/>
                <w:color w:val="000000"/>
                <w:sz w:val="20"/>
                <w:szCs w:val="20"/>
              </w:rPr>
              <w:t>App/SP</w:t>
            </w:r>
          </w:p>
        </w:tc>
      </w:tr>
      <w:tr w:rsidR="00BE7256" w:rsidRPr="00362A41" w14:paraId="00463181" w14:textId="77777777" w:rsidTr="00BE7256">
        <w:trPr>
          <w:cantSplit/>
        </w:trPr>
        <w:tc>
          <w:tcPr>
            <w:tcW w:w="7258" w:type="dxa"/>
            <w:shd w:val="clear" w:color="auto" w:fill="DDD9C3" w:themeFill="background2" w:themeFillShade="E6"/>
          </w:tcPr>
          <w:p w14:paraId="26931763" w14:textId="77777777" w:rsidR="00BE7256" w:rsidRPr="00362A41" w:rsidRDefault="00BE7256" w:rsidP="00B34875">
            <w:pPr>
              <w:tabs>
                <w:tab w:val="center" w:pos="4513"/>
                <w:tab w:val="right" w:pos="9026"/>
              </w:tabs>
              <w:rPr>
                <w:rFonts w:cs="Arial"/>
                <w:b/>
                <w:i/>
                <w:color w:val="000000"/>
                <w:sz w:val="20"/>
                <w:szCs w:val="20"/>
              </w:rPr>
            </w:pPr>
            <w:r w:rsidRPr="00362A41">
              <w:rPr>
                <w:rFonts w:cs="Arial"/>
                <w:b/>
                <w:i/>
                <w:color w:val="000000"/>
                <w:sz w:val="20"/>
                <w:szCs w:val="20"/>
              </w:rPr>
              <w:t>Skills and abilities</w:t>
            </w:r>
          </w:p>
        </w:tc>
        <w:tc>
          <w:tcPr>
            <w:tcW w:w="1418" w:type="dxa"/>
            <w:shd w:val="clear" w:color="auto" w:fill="DDD9C3" w:themeFill="background2" w:themeFillShade="E6"/>
          </w:tcPr>
          <w:p w14:paraId="73F4E809" w14:textId="77777777" w:rsidR="00BE7256" w:rsidRPr="00362A41" w:rsidRDefault="00BE7256" w:rsidP="00B34875">
            <w:pPr>
              <w:rPr>
                <w:rFonts w:cs="Arial"/>
                <w:color w:val="000000"/>
                <w:sz w:val="20"/>
                <w:szCs w:val="20"/>
              </w:rPr>
            </w:pPr>
          </w:p>
        </w:tc>
        <w:tc>
          <w:tcPr>
            <w:tcW w:w="1559" w:type="dxa"/>
            <w:shd w:val="clear" w:color="auto" w:fill="DDD9C3" w:themeFill="background2" w:themeFillShade="E6"/>
          </w:tcPr>
          <w:p w14:paraId="15768E85" w14:textId="77777777" w:rsidR="00BE7256" w:rsidRPr="00362A41" w:rsidRDefault="00BE7256" w:rsidP="00B34875">
            <w:pPr>
              <w:rPr>
                <w:rFonts w:cs="Arial"/>
                <w:color w:val="000000"/>
                <w:sz w:val="20"/>
                <w:szCs w:val="20"/>
              </w:rPr>
            </w:pPr>
          </w:p>
        </w:tc>
      </w:tr>
      <w:tr w:rsidR="00BE7256" w:rsidRPr="00362A41" w14:paraId="565BC49A" w14:textId="77777777" w:rsidTr="00BE7256">
        <w:trPr>
          <w:cantSplit/>
        </w:trPr>
        <w:tc>
          <w:tcPr>
            <w:tcW w:w="7258" w:type="dxa"/>
            <w:tcBorders>
              <w:bottom w:val="single" w:sz="4" w:space="0" w:color="auto"/>
            </w:tcBorders>
          </w:tcPr>
          <w:p w14:paraId="1FE5C349" w14:textId="77777777" w:rsidR="00BE7256" w:rsidRPr="00362A41" w:rsidRDefault="00BE7256" w:rsidP="00B34875">
            <w:pPr>
              <w:rPr>
                <w:rFonts w:cs="Arial"/>
                <w:color w:val="000000"/>
                <w:sz w:val="20"/>
                <w:szCs w:val="20"/>
              </w:rPr>
            </w:pPr>
            <w:r>
              <w:rPr>
                <w:sz w:val="20"/>
                <w:szCs w:val="20"/>
              </w:rPr>
              <w:t>Effective and empathetic c</w:t>
            </w:r>
            <w:r w:rsidRPr="00D44C19">
              <w:rPr>
                <w:sz w:val="20"/>
                <w:szCs w:val="20"/>
              </w:rPr>
              <w:t>ommunication skills to influence, persuade, motivate and engage with a wide range of children, young people and their families</w:t>
            </w:r>
            <w:r>
              <w:rPr>
                <w:sz w:val="20"/>
                <w:szCs w:val="20"/>
              </w:rPr>
              <w:t xml:space="preserve"> in challenging situations </w:t>
            </w:r>
          </w:p>
        </w:tc>
        <w:tc>
          <w:tcPr>
            <w:tcW w:w="1418" w:type="dxa"/>
            <w:tcBorders>
              <w:bottom w:val="single" w:sz="4" w:space="0" w:color="auto"/>
            </w:tcBorders>
          </w:tcPr>
          <w:p w14:paraId="4C817B72" w14:textId="77777777" w:rsidR="00BE7256" w:rsidRPr="00362A41" w:rsidRDefault="00BE7256" w:rsidP="00B34875">
            <w:pPr>
              <w:rPr>
                <w:rFonts w:cs="Arial"/>
                <w:color w:val="000000"/>
                <w:sz w:val="20"/>
                <w:szCs w:val="20"/>
              </w:rPr>
            </w:pPr>
            <w:r w:rsidRPr="00362A41">
              <w:rPr>
                <w:rFonts w:cs="Arial"/>
                <w:color w:val="000000"/>
                <w:sz w:val="20"/>
                <w:szCs w:val="20"/>
              </w:rPr>
              <w:t>E</w:t>
            </w:r>
          </w:p>
        </w:tc>
        <w:tc>
          <w:tcPr>
            <w:tcW w:w="1559" w:type="dxa"/>
            <w:tcBorders>
              <w:bottom w:val="single" w:sz="4" w:space="0" w:color="auto"/>
            </w:tcBorders>
          </w:tcPr>
          <w:p w14:paraId="1E69A7EC" w14:textId="77777777" w:rsidR="00BE7256" w:rsidRPr="00362A41" w:rsidRDefault="00BE7256" w:rsidP="00B34875">
            <w:pPr>
              <w:rPr>
                <w:rFonts w:cs="Arial"/>
                <w:color w:val="000000"/>
                <w:sz w:val="20"/>
                <w:szCs w:val="20"/>
              </w:rPr>
            </w:pPr>
            <w:r w:rsidRPr="00362A41">
              <w:rPr>
                <w:rFonts w:cs="Arial"/>
                <w:color w:val="000000"/>
                <w:sz w:val="20"/>
                <w:szCs w:val="20"/>
              </w:rPr>
              <w:t>App/SP</w:t>
            </w:r>
          </w:p>
        </w:tc>
      </w:tr>
      <w:tr w:rsidR="00BE7256" w:rsidRPr="00362A41" w14:paraId="2210EA1D" w14:textId="77777777" w:rsidTr="00BE7256">
        <w:trPr>
          <w:cantSplit/>
        </w:trPr>
        <w:tc>
          <w:tcPr>
            <w:tcW w:w="7258" w:type="dxa"/>
          </w:tcPr>
          <w:p w14:paraId="199226CF" w14:textId="77777777" w:rsidR="00BE7256" w:rsidRPr="00362A41" w:rsidRDefault="00BE7256" w:rsidP="00B34875">
            <w:pPr>
              <w:rPr>
                <w:rFonts w:cs="Arial"/>
                <w:color w:val="000000"/>
                <w:sz w:val="20"/>
                <w:szCs w:val="20"/>
              </w:rPr>
            </w:pPr>
            <w:r w:rsidRPr="00D44C19">
              <w:rPr>
                <w:sz w:val="20"/>
                <w:szCs w:val="20"/>
              </w:rPr>
              <w:t xml:space="preserve">Interpersonal skills to form and maintain positive working relationships with pupils, their families, colleagues, and other education/healthcare professionals and partner </w:t>
            </w:r>
            <w:proofErr w:type="spellStart"/>
            <w:r w:rsidRPr="00D44C19">
              <w:rPr>
                <w:sz w:val="20"/>
                <w:szCs w:val="20"/>
              </w:rPr>
              <w:t>organisations</w:t>
            </w:r>
            <w:proofErr w:type="spellEnd"/>
          </w:p>
        </w:tc>
        <w:tc>
          <w:tcPr>
            <w:tcW w:w="1418" w:type="dxa"/>
          </w:tcPr>
          <w:p w14:paraId="16E78508" w14:textId="77777777" w:rsidR="00BE7256" w:rsidRPr="00362A41" w:rsidRDefault="00BE7256" w:rsidP="00B34875">
            <w:pPr>
              <w:rPr>
                <w:rFonts w:cs="Arial"/>
                <w:color w:val="000000"/>
                <w:sz w:val="20"/>
                <w:szCs w:val="20"/>
              </w:rPr>
            </w:pPr>
            <w:r w:rsidRPr="00362A41">
              <w:rPr>
                <w:rFonts w:cs="Arial"/>
                <w:color w:val="000000"/>
                <w:sz w:val="20"/>
                <w:szCs w:val="20"/>
              </w:rPr>
              <w:t>E</w:t>
            </w:r>
          </w:p>
        </w:tc>
        <w:tc>
          <w:tcPr>
            <w:tcW w:w="1559" w:type="dxa"/>
          </w:tcPr>
          <w:p w14:paraId="4AE72F5D" w14:textId="77777777" w:rsidR="00BE7256" w:rsidRPr="00362A41" w:rsidRDefault="00BE7256" w:rsidP="00B34875">
            <w:pPr>
              <w:rPr>
                <w:rFonts w:cs="Arial"/>
                <w:color w:val="000000"/>
                <w:sz w:val="20"/>
                <w:szCs w:val="20"/>
              </w:rPr>
            </w:pPr>
            <w:r w:rsidRPr="00362A41">
              <w:rPr>
                <w:rFonts w:cs="Arial"/>
                <w:color w:val="000000"/>
                <w:sz w:val="20"/>
                <w:szCs w:val="20"/>
              </w:rPr>
              <w:t>App/SP</w:t>
            </w:r>
          </w:p>
        </w:tc>
      </w:tr>
      <w:tr w:rsidR="00BE7256" w:rsidRPr="00362A41" w14:paraId="45F71B9D" w14:textId="77777777" w:rsidTr="00BE7256">
        <w:trPr>
          <w:cantSplit/>
        </w:trPr>
        <w:tc>
          <w:tcPr>
            <w:tcW w:w="7258" w:type="dxa"/>
          </w:tcPr>
          <w:p w14:paraId="7DF22084" w14:textId="77777777" w:rsidR="00BE7256" w:rsidRPr="00C36059" w:rsidRDefault="00BE7256" w:rsidP="00B34875">
            <w:pPr>
              <w:tabs>
                <w:tab w:val="center" w:pos="4513"/>
                <w:tab w:val="right" w:pos="9026"/>
              </w:tabs>
              <w:rPr>
                <w:rFonts w:cs="Arial"/>
                <w:color w:val="000000"/>
                <w:sz w:val="20"/>
                <w:szCs w:val="20"/>
              </w:rPr>
            </w:pPr>
            <w:r w:rsidRPr="00C36059">
              <w:rPr>
                <w:rFonts w:cs="Arial"/>
                <w:color w:val="000000"/>
                <w:sz w:val="20"/>
                <w:szCs w:val="20"/>
              </w:rPr>
              <w:t xml:space="preserve">Effective written communication skills to support with the preparation of letters, reports and other documents.  </w:t>
            </w:r>
          </w:p>
        </w:tc>
        <w:tc>
          <w:tcPr>
            <w:tcW w:w="1418" w:type="dxa"/>
          </w:tcPr>
          <w:p w14:paraId="4CD65AD1" w14:textId="77777777" w:rsidR="00BE7256" w:rsidRPr="00C36059" w:rsidRDefault="00BE7256" w:rsidP="00B34875">
            <w:pPr>
              <w:rPr>
                <w:rFonts w:cs="Arial"/>
                <w:color w:val="000000"/>
                <w:sz w:val="20"/>
                <w:szCs w:val="20"/>
              </w:rPr>
            </w:pPr>
            <w:r w:rsidRPr="00C36059">
              <w:rPr>
                <w:rFonts w:cs="Arial"/>
                <w:color w:val="000000"/>
                <w:sz w:val="20"/>
                <w:szCs w:val="20"/>
              </w:rPr>
              <w:t>E</w:t>
            </w:r>
          </w:p>
        </w:tc>
        <w:tc>
          <w:tcPr>
            <w:tcW w:w="1559" w:type="dxa"/>
          </w:tcPr>
          <w:p w14:paraId="5666EF4C" w14:textId="77777777" w:rsidR="00BE7256" w:rsidRPr="00362A41" w:rsidRDefault="00BE7256" w:rsidP="00B34875">
            <w:pPr>
              <w:rPr>
                <w:rFonts w:cs="Arial"/>
                <w:color w:val="000000"/>
                <w:sz w:val="20"/>
                <w:szCs w:val="20"/>
              </w:rPr>
            </w:pPr>
            <w:r w:rsidRPr="00C36059">
              <w:rPr>
                <w:rFonts w:cs="Arial"/>
                <w:color w:val="000000"/>
                <w:sz w:val="20"/>
                <w:szCs w:val="20"/>
              </w:rPr>
              <w:t>App/SP</w:t>
            </w:r>
          </w:p>
        </w:tc>
      </w:tr>
      <w:tr w:rsidR="00BE7256" w:rsidRPr="00362A41" w14:paraId="12245B91" w14:textId="77777777" w:rsidTr="00BE7256">
        <w:trPr>
          <w:cantSplit/>
        </w:trPr>
        <w:tc>
          <w:tcPr>
            <w:tcW w:w="7258" w:type="dxa"/>
            <w:tcBorders>
              <w:bottom w:val="single" w:sz="4" w:space="0" w:color="auto"/>
            </w:tcBorders>
          </w:tcPr>
          <w:p w14:paraId="33EB2A2E" w14:textId="77777777" w:rsidR="00BE7256" w:rsidRPr="00717023" w:rsidRDefault="00BE7256" w:rsidP="00B34875">
            <w:pPr>
              <w:tabs>
                <w:tab w:val="center" w:pos="4513"/>
                <w:tab w:val="right" w:pos="9026"/>
              </w:tabs>
              <w:rPr>
                <w:rFonts w:cs="Arial"/>
                <w:color w:val="000000"/>
                <w:sz w:val="20"/>
                <w:szCs w:val="20"/>
              </w:rPr>
            </w:pPr>
            <w:r>
              <w:rPr>
                <w:rFonts w:cs="Arial"/>
                <w:color w:val="000000"/>
                <w:sz w:val="20"/>
                <w:szCs w:val="20"/>
              </w:rPr>
              <w:t xml:space="preserve">Working without close supervision and using own </w:t>
            </w:r>
            <w:r w:rsidRPr="00717023">
              <w:rPr>
                <w:rFonts w:cs="Arial"/>
                <w:color w:val="000000"/>
                <w:sz w:val="20"/>
                <w:szCs w:val="20"/>
              </w:rPr>
              <w:t xml:space="preserve">Initiative to plan and </w:t>
            </w:r>
            <w:proofErr w:type="spellStart"/>
            <w:r w:rsidRPr="00717023">
              <w:rPr>
                <w:rFonts w:cs="Arial"/>
                <w:color w:val="000000"/>
                <w:sz w:val="20"/>
                <w:szCs w:val="20"/>
              </w:rPr>
              <w:t>prioritise</w:t>
            </w:r>
            <w:proofErr w:type="spellEnd"/>
            <w:r w:rsidRPr="00717023">
              <w:rPr>
                <w:rFonts w:cs="Arial"/>
                <w:color w:val="000000"/>
                <w:sz w:val="20"/>
                <w:szCs w:val="20"/>
              </w:rPr>
              <w:t xml:space="preserve"> </w:t>
            </w:r>
            <w:r>
              <w:rPr>
                <w:rFonts w:cs="Arial"/>
                <w:color w:val="000000"/>
                <w:sz w:val="20"/>
                <w:szCs w:val="20"/>
              </w:rPr>
              <w:t xml:space="preserve">cases and </w:t>
            </w:r>
            <w:r w:rsidRPr="00717023">
              <w:rPr>
                <w:rFonts w:cs="Arial"/>
                <w:color w:val="000000"/>
                <w:sz w:val="20"/>
                <w:szCs w:val="20"/>
              </w:rPr>
              <w:t xml:space="preserve">the </w:t>
            </w:r>
            <w:r>
              <w:rPr>
                <w:rFonts w:cs="Arial"/>
                <w:color w:val="000000"/>
                <w:sz w:val="20"/>
                <w:szCs w:val="20"/>
              </w:rPr>
              <w:t xml:space="preserve">overall </w:t>
            </w:r>
            <w:r w:rsidRPr="00717023">
              <w:rPr>
                <w:rFonts w:cs="Arial"/>
                <w:color w:val="000000"/>
                <w:sz w:val="20"/>
                <w:szCs w:val="20"/>
              </w:rPr>
              <w:t xml:space="preserve">work of the service and make decisions to deliver the service in the most appropriate way to achieve the best outcomes for pupils. </w:t>
            </w:r>
          </w:p>
        </w:tc>
        <w:tc>
          <w:tcPr>
            <w:tcW w:w="1418" w:type="dxa"/>
            <w:tcBorders>
              <w:bottom w:val="single" w:sz="4" w:space="0" w:color="auto"/>
            </w:tcBorders>
          </w:tcPr>
          <w:p w14:paraId="5FBDFFE0" w14:textId="77777777" w:rsidR="00BE7256" w:rsidRPr="00717023" w:rsidRDefault="00BE7256" w:rsidP="00B34875">
            <w:pPr>
              <w:rPr>
                <w:rFonts w:cs="Arial"/>
                <w:color w:val="000000"/>
                <w:sz w:val="20"/>
                <w:szCs w:val="20"/>
              </w:rPr>
            </w:pPr>
            <w:r w:rsidRPr="00717023">
              <w:rPr>
                <w:rFonts w:cs="Arial"/>
                <w:color w:val="000000"/>
                <w:sz w:val="20"/>
                <w:szCs w:val="20"/>
              </w:rPr>
              <w:t>E</w:t>
            </w:r>
          </w:p>
        </w:tc>
        <w:tc>
          <w:tcPr>
            <w:tcW w:w="1559" w:type="dxa"/>
            <w:tcBorders>
              <w:bottom w:val="single" w:sz="4" w:space="0" w:color="auto"/>
            </w:tcBorders>
          </w:tcPr>
          <w:p w14:paraId="170E1410" w14:textId="77777777" w:rsidR="00BE7256" w:rsidRPr="00362A41" w:rsidRDefault="00BE7256" w:rsidP="00B34875">
            <w:pPr>
              <w:rPr>
                <w:rFonts w:cs="Arial"/>
                <w:color w:val="000000"/>
                <w:sz w:val="20"/>
                <w:szCs w:val="20"/>
              </w:rPr>
            </w:pPr>
            <w:r w:rsidRPr="00717023">
              <w:rPr>
                <w:rFonts w:cs="Arial"/>
                <w:color w:val="000000"/>
                <w:sz w:val="20"/>
                <w:szCs w:val="20"/>
              </w:rPr>
              <w:t>App/SP</w:t>
            </w:r>
          </w:p>
        </w:tc>
      </w:tr>
      <w:tr w:rsidR="00BE7256" w:rsidRPr="00362A41" w14:paraId="3759E4A0" w14:textId="77777777" w:rsidTr="00BE7256">
        <w:trPr>
          <w:cantSplit/>
        </w:trPr>
        <w:tc>
          <w:tcPr>
            <w:tcW w:w="7258" w:type="dxa"/>
            <w:tcBorders>
              <w:bottom w:val="single" w:sz="4" w:space="0" w:color="auto"/>
            </w:tcBorders>
          </w:tcPr>
          <w:p w14:paraId="17D99488" w14:textId="77777777" w:rsidR="00BE7256" w:rsidRDefault="00BE7256" w:rsidP="00B34875">
            <w:pPr>
              <w:tabs>
                <w:tab w:val="right" w:pos="3168"/>
                <w:tab w:val="left" w:pos="3744"/>
                <w:tab w:val="right" w:pos="6912"/>
                <w:tab w:val="left" w:pos="7488"/>
              </w:tabs>
              <w:rPr>
                <w:sz w:val="20"/>
                <w:szCs w:val="20"/>
              </w:rPr>
            </w:pPr>
            <w:r>
              <w:rPr>
                <w:sz w:val="20"/>
                <w:szCs w:val="20"/>
              </w:rPr>
              <w:t xml:space="preserve">Creative skills to develop a range of different options and alternatives that will support children and young people to engage in learning process. </w:t>
            </w:r>
          </w:p>
        </w:tc>
        <w:tc>
          <w:tcPr>
            <w:tcW w:w="1418" w:type="dxa"/>
            <w:tcBorders>
              <w:bottom w:val="single" w:sz="4" w:space="0" w:color="auto"/>
            </w:tcBorders>
          </w:tcPr>
          <w:p w14:paraId="1123EA7E" w14:textId="77777777" w:rsidR="00BE7256" w:rsidRDefault="00BE7256" w:rsidP="00B34875">
            <w:pPr>
              <w:rPr>
                <w:rFonts w:cs="Arial"/>
                <w:color w:val="000000"/>
                <w:sz w:val="20"/>
                <w:szCs w:val="20"/>
              </w:rPr>
            </w:pPr>
            <w:r>
              <w:rPr>
                <w:rFonts w:cs="Arial"/>
                <w:color w:val="000000"/>
                <w:sz w:val="20"/>
                <w:szCs w:val="20"/>
              </w:rPr>
              <w:t>E</w:t>
            </w:r>
          </w:p>
        </w:tc>
        <w:tc>
          <w:tcPr>
            <w:tcW w:w="1559" w:type="dxa"/>
            <w:tcBorders>
              <w:bottom w:val="single" w:sz="4" w:space="0" w:color="auto"/>
            </w:tcBorders>
          </w:tcPr>
          <w:p w14:paraId="29E7A962" w14:textId="77777777" w:rsidR="00BE7256" w:rsidRDefault="00BE7256" w:rsidP="00B34875">
            <w:pPr>
              <w:rPr>
                <w:rFonts w:cs="Arial"/>
                <w:color w:val="000000"/>
                <w:sz w:val="20"/>
                <w:szCs w:val="20"/>
              </w:rPr>
            </w:pPr>
            <w:r>
              <w:rPr>
                <w:rFonts w:cs="Arial"/>
                <w:color w:val="000000"/>
                <w:sz w:val="20"/>
                <w:szCs w:val="20"/>
              </w:rPr>
              <w:t xml:space="preserve">App/SP </w:t>
            </w:r>
          </w:p>
        </w:tc>
      </w:tr>
      <w:tr w:rsidR="00BE7256" w:rsidRPr="00362A41" w14:paraId="3A013A9D" w14:textId="77777777" w:rsidTr="00BE7256">
        <w:trPr>
          <w:cantSplit/>
        </w:trPr>
        <w:tc>
          <w:tcPr>
            <w:tcW w:w="7258" w:type="dxa"/>
            <w:tcBorders>
              <w:bottom w:val="single" w:sz="4" w:space="0" w:color="auto"/>
            </w:tcBorders>
          </w:tcPr>
          <w:p w14:paraId="0EA4A7AB" w14:textId="77777777" w:rsidR="00BE7256" w:rsidRPr="00D44C19" w:rsidRDefault="00BE7256" w:rsidP="00B34875">
            <w:pPr>
              <w:tabs>
                <w:tab w:val="right" w:pos="3168"/>
                <w:tab w:val="left" w:pos="3744"/>
                <w:tab w:val="right" w:pos="6912"/>
                <w:tab w:val="left" w:pos="7488"/>
              </w:tabs>
              <w:rPr>
                <w:sz w:val="20"/>
                <w:szCs w:val="20"/>
              </w:rPr>
            </w:pPr>
            <w:r>
              <w:rPr>
                <w:sz w:val="20"/>
                <w:szCs w:val="20"/>
              </w:rPr>
              <w:t xml:space="preserve">Responding independently to unexpected problems, working within the </w:t>
            </w:r>
            <w:proofErr w:type="spellStart"/>
            <w:r>
              <w:rPr>
                <w:sz w:val="20"/>
                <w:szCs w:val="20"/>
              </w:rPr>
              <w:t>recognised</w:t>
            </w:r>
            <w:proofErr w:type="spellEnd"/>
            <w:r>
              <w:rPr>
                <w:sz w:val="20"/>
                <w:szCs w:val="20"/>
              </w:rPr>
              <w:t xml:space="preserve"> guidelines </w:t>
            </w:r>
          </w:p>
        </w:tc>
        <w:tc>
          <w:tcPr>
            <w:tcW w:w="1418" w:type="dxa"/>
            <w:tcBorders>
              <w:bottom w:val="single" w:sz="4" w:space="0" w:color="auto"/>
            </w:tcBorders>
          </w:tcPr>
          <w:p w14:paraId="5DC100EB" w14:textId="77777777" w:rsidR="00BE7256" w:rsidRDefault="00BE7256" w:rsidP="00B34875">
            <w:pPr>
              <w:rPr>
                <w:rFonts w:cs="Arial"/>
                <w:color w:val="000000"/>
                <w:sz w:val="20"/>
                <w:szCs w:val="20"/>
              </w:rPr>
            </w:pPr>
            <w:r>
              <w:rPr>
                <w:rFonts w:cs="Arial"/>
                <w:color w:val="000000"/>
                <w:sz w:val="20"/>
                <w:szCs w:val="20"/>
              </w:rPr>
              <w:t>E</w:t>
            </w:r>
          </w:p>
        </w:tc>
        <w:tc>
          <w:tcPr>
            <w:tcW w:w="1559" w:type="dxa"/>
            <w:tcBorders>
              <w:bottom w:val="single" w:sz="4" w:space="0" w:color="auto"/>
            </w:tcBorders>
          </w:tcPr>
          <w:p w14:paraId="504D213E" w14:textId="77777777" w:rsidR="00BE7256" w:rsidRDefault="00BE7256" w:rsidP="00B34875">
            <w:pPr>
              <w:rPr>
                <w:rFonts w:cs="Arial"/>
                <w:color w:val="000000"/>
                <w:sz w:val="20"/>
                <w:szCs w:val="20"/>
              </w:rPr>
            </w:pPr>
            <w:r>
              <w:rPr>
                <w:rFonts w:cs="Arial"/>
                <w:color w:val="000000"/>
                <w:sz w:val="20"/>
                <w:szCs w:val="20"/>
              </w:rPr>
              <w:t xml:space="preserve">App/SP </w:t>
            </w:r>
          </w:p>
        </w:tc>
      </w:tr>
      <w:tr w:rsidR="00BE7256" w:rsidRPr="00362A41" w14:paraId="38ACCE61" w14:textId="77777777" w:rsidTr="00BE7256">
        <w:trPr>
          <w:cantSplit/>
        </w:trPr>
        <w:tc>
          <w:tcPr>
            <w:tcW w:w="7258" w:type="dxa"/>
            <w:tcBorders>
              <w:bottom w:val="single" w:sz="4" w:space="0" w:color="auto"/>
            </w:tcBorders>
          </w:tcPr>
          <w:p w14:paraId="5C3272DF" w14:textId="77777777" w:rsidR="00BE7256" w:rsidRPr="006B2B1E" w:rsidRDefault="00BE7256" w:rsidP="00B34875">
            <w:r w:rsidRPr="006B2B1E">
              <w:t>Analytical skills to interpret information, determine different options for action and feasibility of proposals to solve difficult problems</w:t>
            </w:r>
          </w:p>
          <w:p w14:paraId="166DCD0D" w14:textId="77777777" w:rsidR="00BE7256" w:rsidRPr="006B2B1E" w:rsidRDefault="00BE7256" w:rsidP="00B34875">
            <w:pPr>
              <w:tabs>
                <w:tab w:val="right" w:pos="3168"/>
                <w:tab w:val="left" w:pos="3744"/>
                <w:tab w:val="right" w:pos="6912"/>
                <w:tab w:val="left" w:pos="7488"/>
              </w:tabs>
            </w:pPr>
          </w:p>
          <w:p w14:paraId="0D601EC1" w14:textId="77777777" w:rsidR="00BE7256" w:rsidRPr="006B2B1E" w:rsidRDefault="00BE7256" w:rsidP="00B34875">
            <w:pPr>
              <w:tabs>
                <w:tab w:val="center" w:pos="4513"/>
                <w:tab w:val="right" w:pos="9026"/>
              </w:tabs>
              <w:rPr>
                <w:rFonts w:cs="Arial"/>
                <w:color w:val="000000"/>
                <w:highlight w:val="red"/>
              </w:rPr>
            </w:pPr>
          </w:p>
        </w:tc>
        <w:tc>
          <w:tcPr>
            <w:tcW w:w="1418" w:type="dxa"/>
            <w:tcBorders>
              <w:bottom w:val="single" w:sz="4" w:space="0" w:color="auto"/>
            </w:tcBorders>
          </w:tcPr>
          <w:p w14:paraId="3B8879FA" w14:textId="77777777" w:rsidR="00BE7256" w:rsidRPr="006B2B1E" w:rsidRDefault="00BE7256" w:rsidP="00B34875">
            <w:pPr>
              <w:rPr>
                <w:rFonts w:cs="Arial"/>
                <w:color w:val="000000"/>
              </w:rPr>
            </w:pPr>
            <w:r w:rsidRPr="006B2B1E">
              <w:rPr>
                <w:rFonts w:cs="Arial"/>
                <w:color w:val="000000"/>
              </w:rPr>
              <w:t xml:space="preserve">E </w:t>
            </w:r>
          </w:p>
        </w:tc>
        <w:tc>
          <w:tcPr>
            <w:tcW w:w="1559" w:type="dxa"/>
            <w:tcBorders>
              <w:bottom w:val="single" w:sz="4" w:space="0" w:color="auto"/>
            </w:tcBorders>
          </w:tcPr>
          <w:p w14:paraId="7DBC3792" w14:textId="77777777" w:rsidR="00BE7256" w:rsidRPr="00362A41" w:rsidRDefault="00BE7256" w:rsidP="00B34875">
            <w:pPr>
              <w:rPr>
                <w:rFonts w:cs="Arial"/>
                <w:color w:val="000000"/>
                <w:sz w:val="20"/>
                <w:szCs w:val="20"/>
              </w:rPr>
            </w:pPr>
            <w:r>
              <w:rPr>
                <w:rFonts w:cs="Arial"/>
                <w:color w:val="000000"/>
                <w:sz w:val="20"/>
                <w:szCs w:val="20"/>
              </w:rPr>
              <w:t xml:space="preserve">App/SP </w:t>
            </w:r>
          </w:p>
        </w:tc>
      </w:tr>
      <w:tr w:rsidR="00BE7256" w:rsidRPr="00362A41" w14:paraId="252E0C75" w14:textId="77777777" w:rsidTr="00BE7256">
        <w:trPr>
          <w:cantSplit/>
        </w:trPr>
        <w:tc>
          <w:tcPr>
            <w:tcW w:w="7258" w:type="dxa"/>
            <w:shd w:val="clear" w:color="auto" w:fill="auto"/>
          </w:tcPr>
          <w:p w14:paraId="58764045" w14:textId="77777777" w:rsidR="00BE7256" w:rsidRPr="00362A41" w:rsidRDefault="00BE7256" w:rsidP="00B34875">
            <w:pPr>
              <w:tabs>
                <w:tab w:val="right" w:pos="3168"/>
                <w:tab w:val="left" w:pos="3744"/>
                <w:tab w:val="right" w:pos="6912"/>
                <w:tab w:val="left" w:pos="7488"/>
              </w:tabs>
              <w:rPr>
                <w:rFonts w:cs="Arial"/>
                <w:color w:val="000000"/>
                <w:sz w:val="20"/>
                <w:szCs w:val="20"/>
              </w:rPr>
            </w:pPr>
            <w:proofErr w:type="spellStart"/>
            <w:r w:rsidRPr="00D44C19">
              <w:rPr>
                <w:sz w:val="20"/>
                <w:szCs w:val="20"/>
              </w:rPr>
              <w:t>Organisational</w:t>
            </w:r>
            <w:proofErr w:type="spellEnd"/>
            <w:r w:rsidRPr="00D44C19">
              <w:rPr>
                <w:sz w:val="20"/>
                <w:szCs w:val="20"/>
              </w:rPr>
              <w:t xml:space="preserve"> skills to manage time effectively</w:t>
            </w:r>
            <w:r>
              <w:rPr>
                <w:sz w:val="20"/>
                <w:szCs w:val="20"/>
              </w:rPr>
              <w:t xml:space="preserve"> whilst</w:t>
            </w:r>
            <w:r w:rsidRPr="00D44C19">
              <w:rPr>
                <w:sz w:val="20"/>
                <w:szCs w:val="20"/>
              </w:rPr>
              <w:t xml:space="preserve"> working under pressure</w:t>
            </w:r>
            <w:r>
              <w:rPr>
                <w:sz w:val="20"/>
                <w:szCs w:val="20"/>
              </w:rPr>
              <w:t xml:space="preserve">.  </w:t>
            </w:r>
            <w:r>
              <w:rPr>
                <w:sz w:val="20"/>
                <w:szCs w:val="20"/>
              </w:rPr>
              <w:lastRenderedPageBreak/>
              <w:t xml:space="preserve">Including ability to </w:t>
            </w:r>
            <w:proofErr w:type="spellStart"/>
            <w:r w:rsidRPr="00D44C19">
              <w:rPr>
                <w:sz w:val="20"/>
                <w:szCs w:val="20"/>
              </w:rPr>
              <w:t>prioritise</w:t>
            </w:r>
            <w:proofErr w:type="spellEnd"/>
            <w:r w:rsidRPr="00D44C19">
              <w:rPr>
                <w:sz w:val="20"/>
                <w:szCs w:val="20"/>
              </w:rPr>
              <w:t>, and re-</w:t>
            </w:r>
            <w:proofErr w:type="spellStart"/>
            <w:r w:rsidRPr="00D44C19">
              <w:rPr>
                <w:sz w:val="20"/>
                <w:szCs w:val="20"/>
              </w:rPr>
              <w:t>prioritise</w:t>
            </w:r>
            <w:proofErr w:type="spellEnd"/>
            <w:r w:rsidRPr="00D44C19">
              <w:rPr>
                <w:sz w:val="20"/>
                <w:szCs w:val="20"/>
              </w:rPr>
              <w:t xml:space="preserve"> own work</w:t>
            </w:r>
            <w:r>
              <w:rPr>
                <w:sz w:val="20"/>
                <w:szCs w:val="20"/>
              </w:rPr>
              <w:t xml:space="preserve">, </w:t>
            </w:r>
            <w:r w:rsidRPr="00D44C19">
              <w:rPr>
                <w:sz w:val="20"/>
                <w:szCs w:val="20"/>
              </w:rPr>
              <w:t>to meet potentially conflicting deadlines</w:t>
            </w:r>
            <w:r>
              <w:rPr>
                <w:sz w:val="20"/>
                <w:szCs w:val="20"/>
              </w:rPr>
              <w:t xml:space="preserve">. </w:t>
            </w:r>
          </w:p>
        </w:tc>
        <w:tc>
          <w:tcPr>
            <w:tcW w:w="1418" w:type="dxa"/>
            <w:shd w:val="clear" w:color="auto" w:fill="auto"/>
          </w:tcPr>
          <w:p w14:paraId="4B8C7986" w14:textId="77777777" w:rsidR="00BE7256" w:rsidRPr="00362A41" w:rsidRDefault="00BE7256" w:rsidP="00B34875">
            <w:pPr>
              <w:rPr>
                <w:rFonts w:cs="Arial"/>
                <w:color w:val="000000"/>
                <w:sz w:val="20"/>
                <w:szCs w:val="20"/>
              </w:rPr>
            </w:pPr>
            <w:r w:rsidRPr="00362A41">
              <w:rPr>
                <w:rFonts w:cs="Arial"/>
                <w:color w:val="000000"/>
                <w:sz w:val="20"/>
                <w:szCs w:val="20"/>
              </w:rPr>
              <w:lastRenderedPageBreak/>
              <w:t>E</w:t>
            </w:r>
          </w:p>
        </w:tc>
        <w:tc>
          <w:tcPr>
            <w:tcW w:w="1559" w:type="dxa"/>
            <w:shd w:val="clear" w:color="auto" w:fill="auto"/>
          </w:tcPr>
          <w:p w14:paraId="671ED714" w14:textId="77777777" w:rsidR="00BE7256" w:rsidRPr="00362A41" w:rsidRDefault="00BE7256" w:rsidP="00B34875">
            <w:pPr>
              <w:rPr>
                <w:rFonts w:cs="Arial"/>
                <w:color w:val="000000"/>
                <w:sz w:val="20"/>
                <w:szCs w:val="20"/>
              </w:rPr>
            </w:pPr>
            <w:r w:rsidRPr="00362A41">
              <w:rPr>
                <w:rFonts w:cs="Arial"/>
                <w:color w:val="000000"/>
                <w:sz w:val="20"/>
                <w:szCs w:val="20"/>
              </w:rPr>
              <w:t>App/SP</w:t>
            </w:r>
          </w:p>
        </w:tc>
      </w:tr>
      <w:tr w:rsidR="00BE7256" w:rsidRPr="00362A41" w14:paraId="7B26A067" w14:textId="77777777" w:rsidTr="00BE7256">
        <w:trPr>
          <w:cantSplit/>
        </w:trPr>
        <w:tc>
          <w:tcPr>
            <w:tcW w:w="7258" w:type="dxa"/>
            <w:shd w:val="clear" w:color="auto" w:fill="auto"/>
          </w:tcPr>
          <w:p w14:paraId="72A0B772" w14:textId="77777777" w:rsidR="00BE7256" w:rsidRPr="00362A41" w:rsidRDefault="00BE7256" w:rsidP="00B34875">
            <w:pPr>
              <w:rPr>
                <w:rFonts w:cs="Arial"/>
                <w:color w:val="000000"/>
                <w:sz w:val="20"/>
                <w:szCs w:val="20"/>
              </w:rPr>
            </w:pPr>
            <w:r w:rsidRPr="00F35F8C">
              <w:rPr>
                <w:sz w:val="20"/>
                <w:szCs w:val="20"/>
              </w:rPr>
              <w:t xml:space="preserve">Listening skills to support children, young people and their families through </w:t>
            </w:r>
            <w:r>
              <w:rPr>
                <w:sz w:val="20"/>
                <w:szCs w:val="20"/>
              </w:rPr>
              <w:t xml:space="preserve">respectfully </w:t>
            </w:r>
            <w:r w:rsidRPr="00F35F8C">
              <w:rPr>
                <w:sz w:val="20"/>
                <w:szCs w:val="20"/>
              </w:rPr>
              <w:t>understanding their point of view</w:t>
            </w:r>
            <w:r>
              <w:rPr>
                <w:sz w:val="20"/>
                <w:szCs w:val="20"/>
              </w:rPr>
              <w:t xml:space="preserve">. </w:t>
            </w:r>
          </w:p>
        </w:tc>
        <w:tc>
          <w:tcPr>
            <w:tcW w:w="1418" w:type="dxa"/>
            <w:shd w:val="clear" w:color="auto" w:fill="auto"/>
          </w:tcPr>
          <w:p w14:paraId="1AAA938B" w14:textId="77777777" w:rsidR="00BE7256" w:rsidRPr="00362A41" w:rsidRDefault="00BE7256" w:rsidP="00B34875">
            <w:pPr>
              <w:rPr>
                <w:rFonts w:cs="Arial"/>
                <w:color w:val="000000"/>
                <w:sz w:val="20"/>
                <w:szCs w:val="20"/>
              </w:rPr>
            </w:pPr>
            <w:r>
              <w:rPr>
                <w:rFonts w:cs="Arial"/>
                <w:color w:val="000000"/>
                <w:sz w:val="20"/>
                <w:szCs w:val="20"/>
              </w:rPr>
              <w:t>E</w:t>
            </w:r>
          </w:p>
        </w:tc>
        <w:tc>
          <w:tcPr>
            <w:tcW w:w="1559" w:type="dxa"/>
            <w:shd w:val="clear" w:color="auto" w:fill="auto"/>
          </w:tcPr>
          <w:p w14:paraId="1CEAEA2E" w14:textId="77777777" w:rsidR="00BE7256" w:rsidRPr="00362A41" w:rsidRDefault="00BE7256" w:rsidP="00B34875">
            <w:pPr>
              <w:rPr>
                <w:rFonts w:cs="Arial"/>
                <w:color w:val="000000"/>
                <w:sz w:val="20"/>
                <w:szCs w:val="20"/>
              </w:rPr>
            </w:pPr>
            <w:r>
              <w:rPr>
                <w:rFonts w:cs="Arial"/>
                <w:color w:val="000000"/>
                <w:sz w:val="20"/>
                <w:szCs w:val="20"/>
              </w:rPr>
              <w:t>App/SP</w:t>
            </w:r>
          </w:p>
        </w:tc>
      </w:tr>
      <w:tr w:rsidR="00BE7256" w:rsidRPr="00362A41" w14:paraId="254DBD68" w14:textId="77777777" w:rsidTr="00BE7256">
        <w:trPr>
          <w:cantSplit/>
        </w:trPr>
        <w:tc>
          <w:tcPr>
            <w:tcW w:w="7258" w:type="dxa"/>
            <w:shd w:val="clear" w:color="auto" w:fill="auto"/>
          </w:tcPr>
          <w:p w14:paraId="13E48A61" w14:textId="77777777" w:rsidR="00BE7256" w:rsidRPr="00F35F8C" w:rsidRDefault="00BE7256" w:rsidP="00B34875">
            <w:pPr>
              <w:tabs>
                <w:tab w:val="right" w:pos="3168"/>
                <w:tab w:val="left" w:pos="3744"/>
                <w:tab w:val="right" w:pos="6912"/>
                <w:tab w:val="left" w:pos="7488"/>
              </w:tabs>
              <w:rPr>
                <w:sz w:val="20"/>
                <w:szCs w:val="20"/>
              </w:rPr>
            </w:pPr>
            <w:r w:rsidRPr="00D44C19">
              <w:rPr>
                <w:sz w:val="20"/>
                <w:szCs w:val="20"/>
              </w:rPr>
              <w:t>Creative skills to develop options and alternatives that will support children and young people to engage in the learning process</w:t>
            </w:r>
          </w:p>
        </w:tc>
        <w:tc>
          <w:tcPr>
            <w:tcW w:w="1418" w:type="dxa"/>
            <w:shd w:val="clear" w:color="auto" w:fill="auto"/>
          </w:tcPr>
          <w:p w14:paraId="419D6190" w14:textId="77777777" w:rsidR="00BE7256" w:rsidRDefault="00BE7256" w:rsidP="00B34875">
            <w:pPr>
              <w:rPr>
                <w:rFonts w:cs="Arial"/>
                <w:color w:val="000000"/>
                <w:sz w:val="20"/>
                <w:szCs w:val="20"/>
              </w:rPr>
            </w:pPr>
            <w:r>
              <w:rPr>
                <w:rFonts w:cs="Arial"/>
                <w:color w:val="000000"/>
                <w:sz w:val="20"/>
                <w:szCs w:val="20"/>
              </w:rPr>
              <w:t>E</w:t>
            </w:r>
          </w:p>
        </w:tc>
        <w:tc>
          <w:tcPr>
            <w:tcW w:w="1559" w:type="dxa"/>
            <w:shd w:val="clear" w:color="auto" w:fill="auto"/>
          </w:tcPr>
          <w:p w14:paraId="4DB49F3D" w14:textId="77777777" w:rsidR="00BE7256" w:rsidRDefault="00BE7256" w:rsidP="00B34875">
            <w:pPr>
              <w:rPr>
                <w:rFonts w:cs="Arial"/>
                <w:color w:val="000000"/>
                <w:sz w:val="20"/>
                <w:szCs w:val="20"/>
              </w:rPr>
            </w:pPr>
            <w:r>
              <w:rPr>
                <w:rFonts w:cs="Arial"/>
                <w:color w:val="000000"/>
                <w:sz w:val="20"/>
                <w:szCs w:val="20"/>
              </w:rPr>
              <w:t>App/SP</w:t>
            </w:r>
          </w:p>
        </w:tc>
      </w:tr>
      <w:tr w:rsidR="00BE7256" w:rsidRPr="00362A41" w14:paraId="3F4D7DFD" w14:textId="77777777" w:rsidTr="00BE7256">
        <w:trPr>
          <w:cantSplit/>
        </w:trPr>
        <w:tc>
          <w:tcPr>
            <w:tcW w:w="7258" w:type="dxa"/>
            <w:shd w:val="clear" w:color="auto" w:fill="auto"/>
          </w:tcPr>
          <w:p w14:paraId="3267F4E1" w14:textId="77777777" w:rsidR="00BE7256" w:rsidRPr="00D44C19" w:rsidRDefault="00BE7256" w:rsidP="00B34875">
            <w:pPr>
              <w:tabs>
                <w:tab w:val="right" w:pos="3168"/>
                <w:tab w:val="left" w:pos="3744"/>
                <w:tab w:val="right" w:pos="6912"/>
                <w:tab w:val="left" w:pos="7488"/>
              </w:tabs>
              <w:rPr>
                <w:sz w:val="20"/>
                <w:szCs w:val="20"/>
              </w:rPr>
            </w:pPr>
            <w:r>
              <w:rPr>
                <w:sz w:val="20"/>
                <w:szCs w:val="20"/>
              </w:rPr>
              <w:t xml:space="preserve">Ability to identify own training development needs. </w:t>
            </w:r>
          </w:p>
        </w:tc>
        <w:tc>
          <w:tcPr>
            <w:tcW w:w="1418" w:type="dxa"/>
            <w:shd w:val="clear" w:color="auto" w:fill="auto"/>
          </w:tcPr>
          <w:p w14:paraId="592A3B1F" w14:textId="77777777" w:rsidR="00BE7256" w:rsidRDefault="00BE7256" w:rsidP="00B34875">
            <w:pPr>
              <w:rPr>
                <w:rFonts w:cs="Arial"/>
                <w:color w:val="000000"/>
                <w:sz w:val="20"/>
                <w:szCs w:val="20"/>
              </w:rPr>
            </w:pPr>
            <w:r>
              <w:rPr>
                <w:rFonts w:cs="Arial"/>
                <w:color w:val="000000"/>
                <w:sz w:val="20"/>
                <w:szCs w:val="20"/>
              </w:rPr>
              <w:t>D</w:t>
            </w:r>
          </w:p>
        </w:tc>
        <w:tc>
          <w:tcPr>
            <w:tcW w:w="1559" w:type="dxa"/>
            <w:shd w:val="clear" w:color="auto" w:fill="auto"/>
          </w:tcPr>
          <w:p w14:paraId="442AF6DE" w14:textId="77777777" w:rsidR="00BE7256" w:rsidRDefault="00BE7256" w:rsidP="00B34875">
            <w:pPr>
              <w:rPr>
                <w:rFonts w:cs="Arial"/>
                <w:color w:val="000000"/>
                <w:sz w:val="20"/>
                <w:szCs w:val="20"/>
              </w:rPr>
            </w:pPr>
            <w:r>
              <w:rPr>
                <w:rFonts w:cs="Arial"/>
                <w:color w:val="000000"/>
                <w:sz w:val="20"/>
                <w:szCs w:val="20"/>
              </w:rPr>
              <w:t>App/SP</w:t>
            </w:r>
          </w:p>
        </w:tc>
      </w:tr>
      <w:tr w:rsidR="00BE7256" w:rsidRPr="00362A41" w14:paraId="065E0F22" w14:textId="77777777" w:rsidTr="00BE7256">
        <w:trPr>
          <w:cantSplit/>
        </w:trPr>
        <w:tc>
          <w:tcPr>
            <w:tcW w:w="7258" w:type="dxa"/>
            <w:shd w:val="clear" w:color="auto" w:fill="auto"/>
          </w:tcPr>
          <w:p w14:paraId="1AE71680" w14:textId="77777777" w:rsidR="00BE7256" w:rsidRDefault="00BE7256" w:rsidP="00B34875">
            <w:pPr>
              <w:tabs>
                <w:tab w:val="right" w:pos="3168"/>
                <w:tab w:val="left" w:pos="3744"/>
                <w:tab w:val="right" w:pos="6912"/>
                <w:tab w:val="left" w:pos="7488"/>
              </w:tabs>
              <w:rPr>
                <w:sz w:val="20"/>
                <w:szCs w:val="20"/>
              </w:rPr>
            </w:pPr>
            <w:r>
              <w:rPr>
                <w:sz w:val="20"/>
                <w:szCs w:val="20"/>
              </w:rPr>
              <w:t xml:space="preserve">Willingness to implement Team Teach strategies after full training has been provided </w:t>
            </w:r>
          </w:p>
        </w:tc>
        <w:tc>
          <w:tcPr>
            <w:tcW w:w="1418" w:type="dxa"/>
            <w:shd w:val="clear" w:color="auto" w:fill="auto"/>
          </w:tcPr>
          <w:p w14:paraId="2E56D9D5" w14:textId="77777777" w:rsidR="00BE7256" w:rsidRDefault="00BE7256" w:rsidP="00B34875">
            <w:pPr>
              <w:rPr>
                <w:rFonts w:cs="Arial"/>
                <w:color w:val="000000"/>
                <w:sz w:val="20"/>
                <w:szCs w:val="20"/>
              </w:rPr>
            </w:pPr>
            <w:r>
              <w:rPr>
                <w:rFonts w:cs="Arial"/>
                <w:color w:val="000000"/>
                <w:sz w:val="20"/>
                <w:szCs w:val="20"/>
              </w:rPr>
              <w:t xml:space="preserve">D </w:t>
            </w:r>
          </w:p>
        </w:tc>
        <w:tc>
          <w:tcPr>
            <w:tcW w:w="1559" w:type="dxa"/>
            <w:shd w:val="clear" w:color="auto" w:fill="auto"/>
          </w:tcPr>
          <w:p w14:paraId="54EF9619" w14:textId="77777777" w:rsidR="00BE7256" w:rsidRDefault="00BE7256" w:rsidP="00B34875">
            <w:pPr>
              <w:rPr>
                <w:rFonts w:cs="Arial"/>
                <w:color w:val="000000"/>
                <w:sz w:val="20"/>
                <w:szCs w:val="20"/>
              </w:rPr>
            </w:pPr>
            <w:r>
              <w:rPr>
                <w:rFonts w:cs="Arial"/>
                <w:color w:val="000000"/>
                <w:sz w:val="20"/>
                <w:szCs w:val="20"/>
              </w:rPr>
              <w:t xml:space="preserve">App/SP </w:t>
            </w:r>
          </w:p>
        </w:tc>
      </w:tr>
      <w:tr w:rsidR="00BE7256" w:rsidRPr="00362A41" w14:paraId="70867AFE" w14:textId="77777777" w:rsidTr="00BE7256">
        <w:trPr>
          <w:cantSplit/>
        </w:trPr>
        <w:tc>
          <w:tcPr>
            <w:tcW w:w="7258" w:type="dxa"/>
            <w:tcBorders>
              <w:bottom w:val="single" w:sz="4" w:space="0" w:color="auto"/>
            </w:tcBorders>
            <w:shd w:val="clear" w:color="auto" w:fill="DDD9C3" w:themeFill="background2" w:themeFillShade="E6"/>
          </w:tcPr>
          <w:p w14:paraId="61773ADB" w14:textId="77777777" w:rsidR="00BE7256" w:rsidRPr="00362A41" w:rsidRDefault="00BE7256" w:rsidP="00B34875">
            <w:pPr>
              <w:tabs>
                <w:tab w:val="center" w:pos="4513"/>
                <w:tab w:val="right" w:pos="9026"/>
              </w:tabs>
              <w:rPr>
                <w:rFonts w:cs="Arial"/>
                <w:b/>
                <w:i/>
                <w:color w:val="000000"/>
                <w:sz w:val="20"/>
                <w:szCs w:val="20"/>
              </w:rPr>
            </w:pPr>
            <w:r w:rsidRPr="00362A41">
              <w:rPr>
                <w:rFonts w:cs="Arial"/>
                <w:b/>
                <w:i/>
                <w:color w:val="000000"/>
                <w:sz w:val="20"/>
                <w:szCs w:val="20"/>
              </w:rPr>
              <w:t>Knowledge</w:t>
            </w:r>
          </w:p>
        </w:tc>
        <w:tc>
          <w:tcPr>
            <w:tcW w:w="1418" w:type="dxa"/>
            <w:tcBorders>
              <w:bottom w:val="single" w:sz="4" w:space="0" w:color="auto"/>
            </w:tcBorders>
            <w:shd w:val="clear" w:color="auto" w:fill="DDD9C3" w:themeFill="background2" w:themeFillShade="E6"/>
          </w:tcPr>
          <w:p w14:paraId="3619C38B" w14:textId="77777777" w:rsidR="00BE7256" w:rsidRPr="00362A41" w:rsidRDefault="00BE7256" w:rsidP="00B34875">
            <w:pPr>
              <w:rPr>
                <w:rFonts w:cs="Arial"/>
                <w:color w:val="000000"/>
                <w:sz w:val="20"/>
                <w:szCs w:val="20"/>
              </w:rPr>
            </w:pPr>
          </w:p>
        </w:tc>
        <w:tc>
          <w:tcPr>
            <w:tcW w:w="1559" w:type="dxa"/>
            <w:tcBorders>
              <w:bottom w:val="single" w:sz="4" w:space="0" w:color="auto"/>
            </w:tcBorders>
            <w:shd w:val="clear" w:color="auto" w:fill="DDD9C3" w:themeFill="background2" w:themeFillShade="E6"/>
          </w:tcPr>
          <w:p w14:paraId="156F7920" w14:textId="77777777" w:rsidR="00BE7256" w:rsidRPr="00362A41" w:rsidRDefault="00BE7256" w:rsidP="00B34875">
            <w:pPr>
              <w:rPr>
                <w:rFonts w:cs="Arial"/>
                <w:color w:val="000000"/>
                <w:sz w:val="20"/>
                <w:szCs w:val="20"/>
              </w:rPr>
            </w:pPr>
          </w:p>
        </w:tc>
      </w:tr>
      <w:tr w:rsidR="00BE7256" w:rsidRPr="00984AD1" w14:paraId="556CA786" w14:textId="77777777" w:rsidTr="00BE7256">
        <w:trPr>
          <w:cantSplit/>
        </w:trPr>
        <w:tc>
          <w:tcPr>
            <w:tcW w:w="7258" w:type="dxa"/>
            <w:tcBorders>
              <w:bottom w:val="single" w:sz="4" w:space="0" w:color="auto"/>
            </w:tcBorders>
          </w:tcPr>
          <w:p w14:paraId="72294F37" w14:textId="77777777" w:rsidR="00BE7256" w:rsidRPr="00984AD1" w:rsidRDefault="00BE7256" w:rsidP="00B34875">
            <w:pPr>
              <w:tabs>
                <w:tab w:val="center" w:pos="4513"/>
                <w:tab w:val="right" w:pos="9026"/>
              </w:tabs>
              <w:rPr>
                <w:rFonts w:cs="Arial"/>
                <w:color w:val="000000"/>
                <w:sz w:val="20"/>
                <w:szCs w:val="20"/>
              </w:rPr>
            </w:pPr>
            <w:r w:rsidRPr="00984AD1">
              <w:rPr>
                <w:rFonts w:cs="Arial"/>
                <w:color w:val="000000"/>
                <w:sz w:val="20"/>
                <w:szCs w:val="20"/>
              </w:rPr>
              <w:t>Knowledge of data protection and information security and a good understanding of the importance of information protection</w:t>
            </w:r>
          </w:p>
        </w:tc>
        <w:tc>
          <w:tcPr>
            <w:tcW w:w="1418" w:type="dxa"/>
            <w:tcBorders>
              <w:bottom w:val="single" w:sz="4" w:space="0" w:color="auto"/>
            </w:tcBorders>
          </w:tcPr>
          <w:p w14:paraId="35D0F561" w14:textId="77777777" w:rsidR="00BE7256" w:rsidRPr="00984AD1" w:rsidRDefault="00BE7256" w:rsidP="00B34875">
            <w:pPr>
              <w:rPr>
                <w:rFonts w:cs="Arial"/>
                <w:color w:val="000000"/>
                <w:sz w:val="20"/>
                <w:szCs w:val="20"/>
              </w:rPr>
            </w:pPr>
            <w:r w:rsidRPr="00984AD1">
              <w:rPr>
                <w:rFonts w:cs="Arial"/>
                <w:color w:val="000000"/>
                <w:sz w:val="20"/>
                <w:szCs w:val="20"/>
              </w:rPr>
              <w:t>E</w:t>
            </w:r>
          </w:p>
        </w:tc>
        <w:tc>
          <w:tcPr>
            <w:tcW w:w="1559" w:type="dxa"/>
            <w:tcBorders>
              <w:bottom w:val="single" w:sz="4" w:space="0" w:color="auto"/>
            </w:tcBorders>
          </w:tcPr>
          <w:p w14:paraId="2C626295" w14:textId="77777777" w:rsidR="00BE7256" w:rsidRPr="00984AD1" w:rsidRDefault="00BE7256" w:rsidP="00B34875">
            <w:pPr>
              <w:rPr>
                <w:rFonts w:cs="Arial"/>
                <w:color w:val="000000"/>
                <w:sz w:val="20"/>
                <w:szCs w:val="20"/>
              </w:rPr>
            </w:pPr>
            <w:r w:rsidRPr="00984AD1">
              <w:rPr>
                <w:rFonts w:cs="Arial"/>
                <w:color w:val="000000"/>
                <w:sz w:val="20"/>
                <w:szCs w:val="20"/>
              </w:rPr>
              <w:t>App/SP</w:t>
            </w:r>
          </w:p>
        </w:tc>
      </w:tr>
      <w:tr w:rsidR="00BE7256" w:rsidRPr="00362A41" w14:paraId="278C1165" w14:textId="77777777" w:rsidTr="00BE7256">
        <w:trPr>
          <w:cantSplit/>
        </w:trPr>
        <w:tc>
          <w:tcPr>
            <w:tcW w:w="7258" w:type="dxa"/>
            <w:tcBorders>
              <w:bottom w:val="single" w:sz="4" w:space="0" w:color="auto"/>
            </w:tcBorders>
          </w:tcPr>
          <w:p w14:paraId="44639EC4" w14:textId="77777777" w:rsidR="00BE7256" w:rsidRPr="00984AD1" w:rsidRDefault="00BE7256" w:rsidP="00B34875">
            <w:pPr>
              <w:tabs>
                <w:tab w:val="center" w:pos="4513"/>
                <w:tab w:val="right" w:pos="9026"/>
              </w:tabs>
              <w:rPr>
                <w:rFonts w:cs="Arial"/>
                <w:color w:val="000000"/>
                <w:sz w:val="20"/>
                <w:szCs w:val="20"/>
              </w:rPr>
            </w:pPr>
            <w:r>
              <w:rPr>
                <w:rFonts w:cs="Arial"/>
                <w:color w:val="000000"/>
                <w:sz w:val="20"/>
                <w:szCs w:val="20"/>
              </w:rPr>
              <w:t xml:space="preserve">Knowledge and understanding of the effect of social, economic and cultural issues on children and young people </w:t>
            </w:r>
          </w:p>
        </w:tc>
        <w:tc>
          <w:tcPr>
            <w:tcW w:w="1418" w:type="dxa"/>
            <w:tcBorders>
              <w:bottom w:val="single" w:sz="4" w:space="0" w:color="auto"/>
            </w:tcBorders>
          </w:tcPr>
          <w:p w14:paraId="3CCE8BF0" w14:textId="77777777" w:rsidR="00BE7256" w:rsidRPr="00984AD1" w:rsidRDefault="00BE7256" w:rsidP="00B34875">
            <w:pPr>
              <w:rPr>
                <w:rFonts w:cs="Arial"/>
                <w:color w:val="000000"/>
                <w:sz w:val="20"/>
                <w:szCs w:val="20"/>
              </w:rPr>
            </w:pPr>
            <w:r>
              <w:rPr>
                <w:rFonts w:cs="Arial"/>
                <w:color w:val="000000"/>
                <w:sz w:val="20"/>
                <w:szCs w:val="20"/>
              </w:rPr>
              <w:t>D</w:t>
            </w:r>
          </w:p>
        </w:tc>
        <w:tc>
          <w:tcPr>
            <w:tcW w:w="1559" w:type="dxa"/>
            <w:tcBorders>
              <w:bottom w:val="single" w:sz="4" w:space="0" w:color="auto"/>
            </w:tcBorders>
          </w:tcPr>
          <w:p w14:paraId="5ADB3BA5" w14:textId="77777777" w:rsidR="00BE7256" w:rsidRPr="00984AD1" w:rsidRDefault="00BE7256" w:rsidP="00B34875">
            <w:pPr>
              <w:rPr>
                <w:rFonts w:cs="Arial"/>
                <w:color w:val="000000"/>
                <w:sz w:val="20"/>
                <w:szCs w:val="20"/>
              </w:rPr>
            </w:pPr>
            <w:r>
              <w:rPr>
                <w:rFonts w:cs="Arial"/>
                <w:color w:val="000000"/>
                <w:sz w:val="20"/>
                <w:szCs w:val="20"/>
              </w:rPr>
              <w:t>App/SP</w:t>
            </w:r>
          </w:p>
        </w:tc>
      </w:tr>
      <w:tr w:rsidR="00BE7256" w:rsidRPr="00362A41" w14:paraId="484518EF" w14:textId="77777777" w:rsidTr="00BE7256">
        <w:trPr>
          <w:cantSplit/>
        </w:trPr>
        <w:tc>
          <w:tcPr>
            <w:tcW w:w="7258" w:type="dxa"/>
            <w:tcBorders>
              <w:bottom w:val="single" w:sz="4" w:space="0" w:color="auto"/>
            </w:tcBorders>
          </w:tcPr>
          <w:p w14:paraId="43840B1C" w14:textId="77777777" w:rsidR="00BE7256" w:rsidRPr="00984AD1" w:rsidRDefault="00BE7256" w:rsidP="00B34875">
            <w:pPr>
              <w:tabs>
                <w:tab w:val="center" w:pos="4513"/>
                <w:tab w:val="right" w:pos="9026"/>
              </w:tabs>
              <w:rPr>
                <w:rFonts w:cs="Arial"/>
                <w:color w:val="000000"/>
                <w:sz w:val="20"/>
                <w:szCs w:val="20"/>
              </w:rPr>
            </w:pPr>
            <w:r w:rsidRPr="00984AD1">
              <w:rPr>
                <w:rFonts w:cs="Arial"/>
                <w:color w:val="000000"/>
                <w:sz w:val="20"/>
                <w:szCs w:val="20"/>
              </w:rPr>
              <w:t>Knowledge and understanding of equality and diversity issues within a school community</w:t>
            </w:r>
          </w:p>
        </w:tc>
        <w:tc>
          <w:tcPr>
            <w:tcW w:w="1418" w:type="dxa"/>
            <w:tcBorders>
              <w:bottom w:val="single" w:sz="4" w:space="0" w:color="auto"/>
            </w:tcBorders>
          </w:tcPr>
          <w:p w14:paraId="3BAB0C96" w14:textId="77777777" w:rsidR="00BE7256" w:rsidRPr="00984AD1" w:rsidRDefault="00BE7256" w:rsidP="00B34875">
            <w:pPr>
              <w:rPr>
                <w:rFonts w:cs="Arial"/>
                <w:color w:val="000000"/>
                <w:sz w:val="20"/>
                <w:szCs w:val="20"/>
              </w:rPr>
            </w:pPr>
            <w:r w:rsidRPr="00984AD1">
              <w:rPr>
                <w:rFonts w:cs="Arial"/>
                <w:color w:val="000000"/>
                <w:sz w:val="20"/>
                <w:szCs w:val="20"/>
              </w:rPr>
              <w:t>E</w:t>
            </w:r>
          </w:p>
        </w:tc>
        <w:tc>
          <w:tcPr>
            <w:tcW w:w="1559" w:type="dxa"/>
            <w:tcBorders>
              <w:bottom w:val="single" w:sz="4" w:space="0" w:color="auto"/>
            </w:tcBorders>
          </w:tcPr>
          <w:p w14:paraId="2C0EA10C" w14:textId="77777777" w:rsidR="00BE7256" w:rsidRPr="00362A41" w:rsidRDefault="00BE7256" w:rsidP="00B34875">
            <w:pPr>
              <w:rPr>
                <w:rFonts w:cs="Arial"/>
                <w:color w:val="000000"/>
                <w:sz w:val="20"/>
                <w:szCs w:val="20"/>
              </w:rPr>
            </w:pPr>
            <w:r w:rsidRPr="00984AD1">
              <w:rPr>
                <w:rFonts w:cs="Arial"/>
                <w:color w:val="000000"/>
                <w:sz w:val="20"/>
                <w:szCs w:val="20"/>
              </w:rPr>
              <w:t>App/SP</w:t>
            </w:r>
          </w:p>
        </w:tc>
      </w:tr>
      <w:tr w:rsidR="00BE7256" w:rsidRPr="00362A41" w14:paraId="2DBC4EC9" w14:textId="77777777" w:rsidTr="00BE7256">
        <w:trPr>
          <w:cantSplit/>
        </w:trPr>
        <w:tc>
          <w:tcPr>
            <w:tcW w:w="7258" w:type="dxa"/>
            <w:tcBorders>
              <w:bottom w:val="single" w:sz="4" w:space="0" w:color="auto"/>
            </w:tcBorders>
          </w:tcPr>
          <w:p w14:paraId="1DDA5EEB" w14:textId="77777777" w:rsidR="00BE7256" w:rsidRPr="00984AD1" w:rsidRDefault="00BE7256" w:rsidP="00B34875">
            <w:pPr>
              <w:rPr>
                <w:rFonts w:cs="Arial"/>
                <w:color w:val="000000"/>
                <w:sz w:val="20"/>
                <w:szCs w:val="20"/>
              </w:rPr>
            </w:pPr>
            <w:r w:rsidRPr="00984AD1">
              <w:rPr>
                <w:sz w:val="20"/>
                <w:szCs w:val="20"/>
              </w:rPr>
              <w:t>An understanding of the range of potential barriers to learning and attending school faced by children and young people and how to overcome these</w:t>
            </w:r>
          </w:p>
        </w:tc>
        <w:tc>
          <w:tcPr>
            <w:tcW w:w="1418" w:type="dxa"/>
            <w:tcBorders>
              <w:bottom w:val="single" w:sz="4" w:space="0" w:color="auto"/>
            </w:tcBorders>
          </w:tcPr>
          <w:p w14:paraId="5D782BE5" w14:textId="77777777" w:rsidR="00BE7256" w:rsidRPr="00984AD1" w:rsidRDefault="00BE7256" w:rsidP="00B34875">
            <w:pPr>
              <w:rPr>
                <w:rFonts w:cs="Arial"/>
                <w:color w:val="000000"/>
                <w:sz w:val="20"/>
                <w:szCs w:val="20"/>
              </w:rPr>
            </w:pPr>
            <w:r w:rsidRPr="00984AD1">
              <w:rPr>
                <w:rFonts w:cs="Arial"/>
                <w:color w:val="000000"/>
                <w:sz w:val="20"/>
                <w:szCs w:val="20"/>
              </w:rPr>
              <w:t>E</w:t>
            </w:r>
          </w:p>
        </w:tc>
        <w:tc>
          <w:tcPr>
            <w:tcW w:w="1559" w:type="dxa"/>
            <w:tcBorders>
              <w:bottom w:val="single" w:sz="4" w:space="0" w:color="auto"/>
            </w:tcBorders>
          </w:tcPr>
          <w:p w14:paraId="6638D7D1" w14:textId="77777777" w:rsidR="00BE7256" w:rsidRPr="00362A41" w:rsidRDefault="00BE7256" w:rsidP="00B34875">
            <w:pPr>
              <w:rPr>
                <w:rFonts w:cs="Arial"/>
                <w:color w:val="000000"/>
                <w:sz w:val="20"/>
                <w:szCs w:val="20"/>
              </w:rPr>
            </w:pPr>
            <w:r w:rsidRPr="00984AD1">
              <w:rPr>
                <w:rFonts w:cs="Arial"/>
                <w:color w:val="000000"/>
                <w:sz w:val="20"/>
                <w:szCs w:val="20"/>
              </w:rPr>
              <w:t>App/SP</w:t>
            </w:r>
          </w:p>
        </w:tc>
      </w:tr>
      <w:tr w:rsidR="00BE7256" w:rsidRPr="00362A41" w14:paraId="173CF546" w14:textId="77777777" w:rsidTr="00BE7256">
        <w:trPr>
          <w:cantSplit/>
        </w:trPr>
        <w:tc>
          <w:tcPr>
            <w:tcW w:w="7258" w:type="dxa"/>
            <w:tcBorders>
              <w:bottom w:val="single" w:sz="4" w:space="0" w:color="auto"/>
            </w:tcBorders>
          </w:tcPr>
          <w:p w14:paraId="2C27310A" w14:textId="77777777" w:rsidR="00BE7256" w:rsidRPr="00F35F8C" w:rsidRDefault="00BE7256" w:rsidP="00B34875">
            <w:pPr>
              <w:tabs>
                <w:tab w:val="right" w:pos="3168"/>
                <w:tab w:val="left" w:pos="3744"/>
                <w:tab w:val="right" w:pos="6912"/>
                <w:tab w:val="left" w:pos="7488"/>
              </w:tabs>
              <w:rPr>
                <w:sz w:val="20"/>
                <w:szCs w:val="20"/>
              </w:rPr>
            </w:pPr>
            <w:r>
              <w:rPr>
                <w:sz w:val="20"/>
                <w:szCs w:val="20"/>
              </w:rPr>
              <w:t>K</w:t>
            </w:r>
            <w:r w:rsidRPr="00D44C19">
              <w:rPr>
                <w:sz w:val="20"/>
                <w:szCs w:val="20"/>
              </w:rPr>
              <w:t xml:space="preserve">nowledge of relevant legislation, e.g. relating to school attendance, </w:t>
            </w:r>
            <w:r>
              <w:rPr>
                <w:sz w:val="20"/>
                <w:szCs w:val="20"/>
              </w:rPr>
              <w:t xml:space="preserve">KCSIE, </w:t>
            </w:r>
            <w:r w:rsidRPr="00D44C19">
              <w:rPr>
                <w:sz w:val="20"/>
                <w:szCs w:val="20"/>
              </w:rPr>
              <w:t>Every Child Matters</w:t>
            </w:r>
            <w:r>
              <w:rPr>
                <w:sz w:val="20"/>
                <w:szCs w:val="20"/>
              </w:rPr>
              <w:t>, Early Help</w:t>
            </w:r>
            <w:r w:rsidRPr="00D44C19">
              <w:rPr>
                <w:sz w:val="20"/>
                <w:szCs w:val="20"/>
              </w:rPr>
              <w:t xml:space="preserve"> and the Common Assessment Framework (CAF) and government initiatives and how that relates to the curriculum </w:t>
            </w:r>
          </w:p>
        </w:tc>
        <w:tc>
          <w:tcPr>
            <w:tcW w:w="1418" w:type="dxa"/>
            <w:tcBorders>
              <w:bottom w:val="single" w:sz="4" w:space="0" w:color="auto"/>
            </w:tcBorders>
          </w:tcPr>
          <w:p w14:paraId="76911310" w14:textId="77777777" w:rsidR="00BE7256" w:rsidRDefault="00BE7256" w:rsidP="00B34875">
            <w:pPr>
              <w:rPr>
                <w:rFonts w:cs="Arial"/>
                <w:color w:val="000000"/>
                <w:sz w:val="20"/>
                <w:szCs w:val="20"/>
              </w:rPr>
            </w:pPr>
            <w:r>
              <w:rPr>
                <w:rFonts w:cs="Arial"/>
                <w:color w:val="000000"/>
                <w:sz w:val="20"/>
                <w:szCs w:val="20"/>
              </w:rPr>
              <w:t>E</w:t>
            </w:r>
          </w:p>
        </w:tc>
        <w:tc>
          <w:tcPr>
            <w:tcW w:w="1559" w:type="dxa"/>
            <w:tcBorders>
              <w:bottom w:val="single" w:sz="4" w:space="0" w:color="auto"/>
            </w:tcBorders>
          </w:tcPr>
          <w:p w14:paraId="36954320" w14:textId="77777777" w:rsidR="00BE7256" w:rsidRDefault="00BE7256" w:rsidP="00B34875">
            <w:pPr>
              <w:rPr>
                <w:rFonts w:cs="Arial"/>
                <w:color w:val="000000"/>
                <w:sz w:val="20"/>
                <w:szCs w:val="20"/>
              </w:rPr>
            </w:pPr>
            <w:r>
              <w:rPr>
                <w:rFonts w:cs="Arial"/>
                <w:color w:val="000000"/>
                <w:sz w:val="20"/>
                <w:szCs w:val="20"/>
              </w:rPr>
              <w:t>App/SP</w:t>
            </w:r>
          </w:p>
        </w:tc>
      </w:tr>
      <w:tr w:rsidR="00BE7256" w:rsidRPr="00362A41" w14:paraId="18C1896E" w14:textId="77777777" w:rsidTr="00BE7256">
        <w:trPr>
          <w:cantSplit/>
        </w:trPr>
        <w:tc>
          <w:tcPr>
            <w:tcW w:w="7258" w:type="dxa"/>
            <w:tcBorders>
              <w:bottom w:val="single" w:sz="4" w:space="0" w:color="auto"/>
            </w:tcBorders>
          </w:tcPr>
          <w:p w14:paraId="189A3F52" w14:textId="77777777" w:rsidR="00BE7256" w:rsidRPr="00F35F8C" w:rsidRDefault="00BE7256" w:rsidP="00B34875">
            <w:pPr>
              <w:rPr>
                <w:sz w:val="20"/>
                <w:szCs w:val="20"/>
              </w:rPr>
            </w:pPr>
            <w:r>
              <w:rPr>
                <w:sz w:val="20"/>
                <w:szCs w:val="20"/>
              </w:rPr>
              <w:t>K</w:t>
            </w:r>
            <w:r w:rsidRPr="00D44C19">
              <w:rPr>
                <w:sz w:val="20"/>
                <w:szCs w:val="20"/>
              </w:rPr>
              <w:t>nowledge and understanding of the barriers to learning faced by children and young people and a range of interventions available to mitigate these challenges</w:t>
            </w:r>
          </w:p>
        </w:tc>
        <w:tc>
          <w:tcPr>
            <w:tcW w:w="1418" w:type="dxa"/>
            <w:tcBorders>
              <w:bottom w:val="single" w:sz="4" w:space="0" w:color="auto"/>
            </w:tcBorders>
          </w:tcPr>
          <w:p w14:paraId="707BEBCD" w14:textId="77777777" w:rsidR="00BE7256" w:rsidRDefault="00BE7256" w:rsidP="00B34875">
            <w:pPr>
              <w:rPr>
                <w:rFonts w:cs="Arial"/>
                <w:color w:val="000000"/>
                <w:sz w:val="20"/>
                <w:szCs w:val="20"/>
              </w:rPr>
            </w:pPr>
            <w:r>
              <w:rPr>
                <w:rFonts w:cs="Arial"/>
                <w:color w:val="000000"/>
                <w:sz w:val="20"/>
                <w:szCs w:val="20"/>
              </w:rPr>
              <w:t>E</w:t>
            </w:r>
          </w:p>
        </w:tc>
        <w:tc>
          <w:tcPr>
            <w:tcW w:w="1559" w:type="dxa"/>
            <w:tcBorders>
              <w:bottom w:val="single" w:sz="4" w:space="0" w:color="auto"/>
            </w:tcBorders>
          </w:tcPr>
          <w:p w14:paraId="5D120E75" w14:textId="77777777" w:rsidR="00BE7256" w:rsidRDefault="00BE7256" w:rsidP="00B34875">
            <w:pPr>
              <w:rPr>
                <w:rFonts w:cs="Arial"/>
                <w:color w:val="000000"/>
                <w:sz w:val="20"/>
                <w:szCs w:val="20"/>
              </w:rPr>
            </w:pPr>
            <w:r>
              <w:rPr>
                <w:rFonts w:cs="Arial"/>
                <w:color w:val="000000"/>
                <w:sz w:val="20"/>
                <w:szCs w:val="20"/>
              </w:rPr>
              <w:t>App/SP</w:t>
            </w:r>
          </w:p>
        </w:tc>
      </w:tr>
      <w:tr w:rsidR="00BE7256" w:rsidRPr="00362A41" w14:paraId="7BBC9523" w14:textId="77777777" w:rsidTr="00BE7256">
        <w:trPr>
          <w:cantSplit/>
        </w:trPr>
        <w:tc>
          <w:tcPr>
            <w:tcW w:w="7258" w:type="dxa"/>
            <w:tcBorders>
              <w:bottom w:val="single" w:sz="4" w:space="0" w:color="auto"/>
            </w:tcBorders>
          </w:tcPr>
          <w:p w14:paraId="53C1FC27" w14:textId="77777777" w:rsidR="00BE7256" w:rsidRPr="00D44C19" w:rsidRDefault="00BE7256" w:rsidP="00B34875">
            <w:pPr>
              <w:tabs>
                <w:tab w:val="right" w:pos="3168"/>
                <w:tab w:val="left" w:pos="3744"/>
                <w:tab w:val="right" w:pos="6912"/>
                <w:tab w:val="left" w:pos="7488"/>
              </w:tabs>
              <w:rPr>
                <w:sz w:val="20"/>
                <w:szCs w:val="20"/>
              </w:rPr>
            </w:pPr>
            <w:r>
              <w:rPr>
                <w:sz w:val="20"/>
                <w:szCs w:val="20"/>
              </w:rPr>
              <w:t>An u</w:t>
            </w:r>
            <w:r w:rsidRPr="00D44C19">
              <w:rPr>
                <w:sz w:val="20"/>
                <w:szCs w:val="20"/>
              </w:rPr>
              <w:t xml:space="preserve">nderstanding of the range of other services, partners and agencies which can support pupils, e.g. Educational Psychologists, CAMHS, Children’s Social Services and Third Sector </w:t>
            </w:r>
            <w:proofErr w:type="spellStart"/>
            <w:r w:rsidRPr="00D44C19">
              <w:rPr>
                <w:sz w:val="20"/>
                <w:szCs w:val="20"/>
              </w:rPr>
              <w:t>organisations</w:t>
            </w:r>
            <w:proofErr w:type="spellEnd"/>
          </w:p>
          <w:p w14:paraId="53F3510A" w14:textId="77777777" w:rsidR="00BE7256" w:rsidRPr="00F35F8C" w:rsidRDefault="00BE7256" w:rsidP="00B34875">
            <w:pPr>
              <w:rPr>
                <w:sz w:val="20"/>
                <w:szCs w:val="20"/>
              </w:rPr>
            </w:pPr>
          </w:p>
        </w:tc>
        <w:tc>
          <w:tcPr>
            <w:tcW w:w="1418" w:type="dxa"/>
            <w:tcBorders>
              <w:bottom w:val="single" w:sz="4" w:space="0" w:color="auto"/>
            </w:tcBorders>
          </w:tcPr>
          <w:p w14:paraId="3878C38D" w14:textId="77777777" w:rsidR="00BE7256" w:rsidRDefault="00BE7256" w:rsidP="00B34875">
            <w:pPr>
              <w:rPr>
                <w:rFonts w:cs="Arial"/>
                <w:color w:val="000000"/>
                <w:sz w:val="20"/>
                <w:szCs w:val="20"/>
              </w:rPr>
            </w:pPr>
            <w:r>
              <w:rPr>
                <w:rFonts w:cs="Arial"/>
                <w:color w:val="000000"/>
                <w:sz w:val="20"/>
                <w:szCs w:val="20"/>
              </w:rPr>
              <w:t>E</w:t>
            </w:r>
          </w:p>
        </w:tc>
        <w:tc>
          <w:tcPr>
            <w:tcW w:w="1559" w:type="dxa"/>
            <w:tcBorders>
              <w:bottom w:val="single" w:sz="4" w:space="0" w:color="auto"/>
            </w:tcBorders>
          </w:tcPr>
          <w:p w14:paraId="0BF2C6AD" w14:textId="77777777" w:rsidR="00BE7256" w:rsidRDefault="00BE7256" w:rsidP="00B34875">
            <w:pPr>
              <w:rPr>
                <w:rFonts w:cs="Arial"/>
                <w:color w:val="000000"/>
                <w:sz w:val="20"/>
                <w:szCs w:val="20"/>
              </w:rPr>
            </w:pPr>
            <w:r>
              <w:rPr>
                <w:rFonts w:cs="Arial"/>
                <w:color w:val="000000"/>
                <w:sz w:val="20"/>
                <w:szCs w:val="20"/>
              </w:rPr>
              <w:t>App/SP</w:t>
            </w:r>
          </w:p>
        </w:tc>
      </w:tr>
      <w:tr w:rsidR="00BE7256" w:rsidRPr="00362A41" w14:paraId="07DADDEF" w14:textId="77777777" w:rsidTr="00BE7256">
        <w:trPr>
          <w:cantSplit/>
        </w:trPr>
        <w:tc>
          <w:tcPr>
            <w:tcW w:w="7258" w:type="dxa"/>
            <w:tcBorders>
              <w:bottom w:val="single" w:sz="4" w:space="0" w:color="auto"/>
            </w:tcBorders>
          </w:tcPr>
          <w:p w14:paraId="0CB26C0F" w14:textId="77777777" w:rsidR="00BE7256" w:rsidRDefault="00BE7256" w:rsidP="00B34875">
            <w:pPr>
              <w:tabs>
                <w:tab w:val="right" w:pos="3168"/>
                <w:tab w:val="left" w:pos="3744"/>
                <w:tab w:val="right" w:pos="6912"/>
                <w:tab w:val="left" w:pos="7488"/>
              </w:tabs>
              <w:rPr>
                <w:sz w:val="20"/>
                <w:szCs w:val="20"/>
              </w:rPr>
            </w:pPr>
            <w:r>
              <w:rPr>
                <w:sz w:val="20"/>
                <w:szCs w:val="20"/>
              </w:rPr>
              <w:t xml:space="preserve">Knowledge of current national and local mental health services available </w:t>
            </w:r>
          </w:p>
        </w:tc>
        <w:tc>
          <w:tcPr>
            <w:tcW w:w="1418" w:type="dxa"/>
            <w:tcBorders>
              <w:bottom w:val="single" w:sz="4" w:space="0" w:color="auto"/>
            </w:tcBorders>
          </w:tcPr>
          <w:p w14:paraId="33E8372B" w14:textId="77777777" w:rsidR="00BE7256" w:rsidRDefault="00BE7256" w:rsidP="00B34875">
            <w:pPr>
              <w:rPr>
                <w:rFonts w:cs="Arial"/>
                <w:color w:val="000000"/>
                <w:sz w:val="20"/>
                <w:szCs w:val="20"/>
              </w:rPr>
            </w:pPr>
            <w:r>
              <w:rPr>
                <w:rFonts w:cs="Arial"/>
                <w:color w:val="000000"/>
                <w:sz w:val="20"/>
                <w:szCs w:val="20"/>
              </w:rPr>
              <w:t>D</w:t>
            </w:r>
          </w:p>
        </w:tc>
        <w:tc>
          <w:tcPr>
            <w:tcW w:w="1559" w:type="dxa"/>
            <w:tcBorders>
              <w:bottom w:val="single" w:sz="4" w:space="0" w:color="auto"/>
            </w:tcBorders>
          </w:tcPr>
          <w:p w14:paraId="6E993D8B" w14:textId="77777777" w:rsidR="00BE7256" w:rsidRDefault="00BE7256" w:rsidP="00B34875">
            <w:pPr>
              <w:rPr>
                <w:rFonts w:cs="Arial"/>
                <w:color w:val="000000"/>
                <w:sz w:val="20"/>
                <w:szCs w:val="20"/>
              </w:rPr>
            </w:pPr>
            <w:r>
              <w:rPr>
                <w:rFonts w:cs="Arial"/>
                <w:color w:val="000000"/>
                <w:sz w:val="20"/>
                <w:szCs w:val="20"/>
              </w:rPr>
              <w:t>App/SP</w:t>
            </w:r>
          </w:p>
        </w:tc>
      </w:tr>
      <w:tr w:rsidR="00BE7256" w:rsidRPr="00362A41" w14:paraId="06FDCE54" w14:textId="77777777" w:rsidTr="00BE7256">
        <w:trPr>
          <w:cantSplit/>
        </w:trPr>
        <w:tc>
          <w:tcPr>
            <w:tcW w:w="7258" w:type="dxa"/>
            <w:tcBorders>
              <w:bottom w:val="single" w:sz="4" w:space="0" w:color="auto"/>
            </w:tcBorders>
            <w:shd w:val="clear" w:color="auto" w:fill="CCCCCC"/>
          </w:tcPr>
          <w:p w14:paraId="7280C49B" w14:textId="77777777" w:rsidR="00BE7256" w:rsidRPr="00362A41" w:rsidRDefault="00BE7256" w:rsidP="00B34875">
            <w:pPr>
              <w:tabs>
                <w:tab w:val="center" w:pos="4513"/>
                <w:tab w:val="right" w:pos="9026"/>
              </w:tabs>
              <w:rPr>
                <w:rFonts w:cs="Arial"/>
                <w:b/>
                <w:i/>
                <w:color w:val="000000"/>
                <w:sz w:val="20"/>
                <w:szCs w:val="20"/>
              </w:rPr>
            </w:pPr>
            <w:r w:rsidRPr="00362A41">
              <w:rPr>
                <w:rFonts w:cs="Arial"/>
                <w:b/>
                <w:i/>
                <w:color w:val="000000"/>
                <w:sz w:val="20"/>
                <w:szCs w:val="20"/>
              </w:rPr>
              <w:t>Child protection</w:t>
            </w:r>
          </w:p>
        </w:tc>
        <w:tc>
          <w:tcPr>
            <w:tcW w:w="1418" w:type="dxa"/>
            <w:tcBorders>
              <w:bottom w:val="single" w:sz="4" w:space="0" w:color="auto"/>
            </w:tcBorders>
            <w:shd w:val="clear" w:color="auto" w:fill="CCCCCC"/>
          </w:tcPr>
          <w:p w14:paraId="510363A5" w14:textId="77777777" w:rsidR="00BE7256" w:rsidRPr="00362A41" w:rsidRDefault="00BE7256" w:rsidP="00B34875">
            <w:pPr>
              <w:rPr>
                <w:rFonts w:cs="Arial"/>
                <w:b/>
                <w:i/>
                <w:color w:val="000000"/>
                <w:sz w:val="20"/>
                <w:szCs w:val="20"/>
              </w:rPr>
            </w:pPr>
          </w:p>
        </w:tc>
        <w:tc>
          <w:tcPr>
            <w:tcW w:w="1559" w:type="dxa"/>
            <w:tcBorders>
              <w:bottom w:val="single" w:sz="4" w:space="0" w:color="auto"/>
            </w:tcBorders>
            <w:shd w:val="clear" w:color="auto" w:fill="CCCCCC"/>
          </w:tcPr>
          <w:p w14:paraId="0A129C2B" w14:textId="77777777" w:rsidR="00BE7256" w:rsidRPr="00362A41" w:rsidRDefault="00BE7256" w:rsidP="00B34875">
            <w:pPr>
              <w:rPr>
                <w:rFonts w:cs="Arial"/>
                <w:b/>
                <w:i/>
                <w:color w:val="000000"/>
                <w:sz w:val="20"/>
                <w:szCs w:val="20"/>
              </w:rPr>
            </w:pPr>
          </w:p>
        </w:tc>
      </w:tr>
      <w:tr w:rsidR="00BE7256" w:rsidRPr="00362A41" w14:paraId="070DF275" w14:textId="77777777" w:rsidTr="00BE7256">
        <w:trPr>
          <w:cantSplit/>
        </w:trPr>
        <w:tc>
          <w:tcPr>
            <w:tcW w:w="7258" w:type="dxa"/>
            <w:tcBorders>
              <w:bottom w:val="single" w:sz="4" w:space="0" w:color="auto"/>
            </w:tcBorders>
          </w:tcPr>
          <w:p w14:paraId="51E1228A" w14:textId="77777777" w:rsidR="00BE7256" w:rsidRPr="00362A41" w:rsidRDefault="00BE7256" w:rsidP="00B34875">
            <w:pPr>
              <w:tabs>
                <w:tab w:val="right" w:pos="3168"/>
                <w:tab w:val="left" w:pos="3744"/>
                <w:tab w:val="right" w:pos="6912"/>
                <w:tab w:val="left" w:pos="7488"/>
              </w:tabs>
              <w:rPr>
                <w:rFonts w:cs="Arial"/>
                <w:color w:val="000000"/>
                <w:sz w:val="20"/>
                <w:szCs w:val="20"/>
              </w:rPr>
            </w:pPr>
            <w:r w:rsidRPr="00F35F8C">
              <w:rPr>
                <w:sz w:val="20"/>
                <w:szCs w:val="20"/>
              </w:rPr>
              <w:t>Knowledge of safeguarding and child protection issues and an understanding of appropriate action to take if a disclosure is made</w:t>
            </w:r>
            <w:r>
              <w:rPr>
                <w:sz w:val="20"/>
                <w:szCs w:val="20"/>
              </w:rPr>
              <w:t xml:space="preserve">. </w:t>
            </w:r>
          </w:p>
        </w:tc>
        <w:tc>
          <w:tcPr>
            <w:tcW w:w="1418" w:type="dxa"/>
            <w:tcBorders>
              <w:bottom w:val="single" w:sz="4" w:space="0" w:color="auto"/>
            </w:tcBorders>
          </w:tcPr>
          <w:p w14:paraId="44F6E08C" w14:textId="77777777" w:rsidR="00BE7256" w:rsidRPr="00362A41" w:rsidRDefault="00BE7256" w:rsidP="00B34875">
            <w:pPr>
              <w:rPr>
                <w:rFonts w:cs="Arial"/>
                <w:color w:val="000000"/>
                <w:sz w:val="20"/>
                <w:szCs w:val="20"/>
              </w:rPr>
            </w:pPr>
            <w:r w:rsidRPr="00362A41">
              <w:rPr>
                <w:rFonts w:cs="Arial"/>
                <w:color w:val="000000"/>
                <w:sz w:val="20"/>
                <w:szCs w:val="20"/>
              </w:rPr>
              <w:t>E</w:t>
            </w:r>
          </w:p>
        </w:tc>
        <w:tc>
          <w:tcPr>
            <w:tcW w:w="1559" w:type="dxa"/>
            <w:tcBorders>
              <w:bottom w:val="single" w:sz="4" w:space="0" w:color="auto"/>
            </w:tcBorders>
          </w:tcPr>
          <w:p w14:paraId="4E114196" w14:textId="77777777" w:rsidR="00BE7256" w:rsidRPr="00362A41" w:rsidRDefault="00BE7256" w:rsidP="00B34875">
            <w:pPr>
              <w:rPr>
                <w:rFonts w:cs="Arial"/>
                <w:color w:val="000000"/>
                <w:sz w:val="20"/>
                <w:szCs w:val="20"/>
              </w:rPr>
            </w:pPr>
            <w:r w:rsidRPr="00362A41">
              <w:rPr>
                <w:rFonts w:cs="Arial"/>
                <w:color w:val="000000"/>
                <w:sz w:val="20"/>
                <w:szCs w:val="20"/>
              </w:rPr>
              <w:t>App/SP</w:t>
            </w:r>
          </w:p>
        </w:tc>
      </w:tr>
      <w:tr w:rsidR="00BE7256" w:rsidRPr="00362A41" w14:paraId="2F5C26A1" w14:textId="77777777" w:rsidTr="00BE7256">
        <w:trPr>
          <w:cantSplit/>
        </w:trPr>
        <w:tc>
          <w:tcPr>
            <w:tcW w:w="7258" w:type="dxa"/>
            <w:tcBorders>
              <w:bottom w:val="single" w:sz="4" w:space="0" w:color="auto"/>
            </w:tcBorders>
          </w:tcPr>
          <w:p w14:paraId="3D1B399D" w14:textId="77777777" w:rsidR="00BE7256" w:rsidRPr="00362A41" w:rsidRDefault="00BE7256" w:rsidP="00B34875">
            <w:pPr>
              <w:tabs>
                <w:tab w:val="center" w:pos="4513"/>
                <w:tab w:val="right" w:pos="9026"/>
              </w:tabs>
              <w:rPr>
                <w:rFonts w:cs="Arial"/>
                <w:color w:val="000000"/>
                <w:sz w:val="20"/>
                <w:szCs w:val="20"/>
              </w:rPr>
            </w:pPr>
            <w:r w:rsidRPr="00362A41">
              <w:rPr>
                <w:rFonts w:cs="Arial"/>
                <w:color w:val="000000"/>
                <w:sz w:val="20"/>
                <w:szCs w:val="20"/>
              </w:rPr>
              <w:t>Ability to deal with sensitive issues in a supportive and effective manner</w:t>
            </w:r>
          </w:p>
        </w:tc>
        <w:tc>
          <w:tcPr>
            <w:tcW w:w="1418" w:type="dxa"/>
            <w:tcBorders>
              <w:bottom w:val="single" w:sz="4" w:space="0" w:color="auto"/>
            </w:tcBorders>
          </w:tcPr>
          <w:p w14:paraId="587DFDF9" w14:textId="77777777" w:rsidR="00BE7256" w:rsidRPr="00362A41" w:rsidRDefault="00BE7256" w:rsidP="00B34875">
            <w:pPr>
              <w:rPr>
                <w:rFonts w:cs="Arial"/>
                <w:color w:val="000000"/>
                <w:sz w:val="20"/>
                <w:szCs w:val="20"/>
              </w:rPr>
            </w:pPr>
            <w:r w:rsidRPr="00362A41">
              <w:rPr>
                <w:rFonts w:cs="Arial"/>
                <w:color w:val="000000"/>
                <w:sz w:val="20"/>
                <w:szCs w:val="20"/>
              </w:rPr>
              <w:t>E</w:t>
            </w:r>
          </w:p>
        </w:tc>
        <w:tc>
          <w:tcPr>
            <w:tcW w:w="1559" w:type="dxa"/>
            <w:tcBorders>
              <w:bottom w:val="single" w:sz="4" w:space="0" w:color="auto"/>
            </w:tcBorders>
          </w:tcPr>
          <w:p w14:paraId="74850D4D" w14:textId="77777777" w:rsidR="00BE7256" w:rsidRPr="00362A41" w:rsidRDefault="00BE7256" w:rsidP="00B34875">
            <w:pPr>
              <w:rPr>
                <w:rFonts w:cs="Arial"/>
                <w:color w:val="000000"/>
                <w:sz w:val="20"/>
                <w:szCs w:val="20"/>
              </w:rPr>
            </w:pPr>
            <w:r w:rsidRPr="00362A41">
              <w:rPr>
                <w:rFonts w:cs="Arial"/>
                <w:color w:val="000000"/>
                <w:sz w:val="20"/>
                <w:szCs w:val="20"/>
              </w:rPr>
              <w:t>App/SP</w:t>
            </w:r>
          </w:p>
        </w:tc>
      </w:tr>
      <w:tr w:rsidR="00BE7256" w:rsidRPr="00362A41" w14:paraId="03AAAB9C" w14:textId="77777777" w:rsidTr="00BE7256">
        <w:trPr>
          <w:cantSplit/>
          <w:trHeight w:val="416"/>
        </w:trPr>
        <w:tc>
          <w:tcPr>
            <w:tcW w:w="10235" w:type="dxa"/>
            <w:gridSpan w:val="3"/>
            <w:shd w:val="clear" w:color="auto" w:fill="CCCCCC"/>
          </w:tcPr>
          <w:p w14:paraId="7D42B870" w14:textId="77777777" w:rsidR="00BE7256" w:rsidRPr="00362A41" w:rsidRDefault="00BE7256" w:rsidP="00B34875">
            <w:pPr>
              <w:rPr>
                <w:rFonts w:cs="Arial"/>
                <w:color w:val="000000"/>
                <w:sz w:val="20"/>
                <w:szCs w:val="20"/>
              </w:rPr>
            </w:pPr>
            <w:r w:rsidRPr="00362A41">
              <w:rPr>
                <w:rFonts w:cs="Arial"/>
                <w:b/>
                <w:color w:val="000000"/>
                <w:sz w:val="20"/>
                <w:szCs w:val="20"/>
              </w:rPr>
              <w:t>Qualifications and training</w:t>
            </w:r>
          </w:p>
        </w:tc>
      </w:tr>
      <w:tr w:rsidR="00BE7256" w:rsidRPr="00362A41" w14:paraId="6E4E5302" w14:textId="77777777" w:rsidTr="00BE7256">
        <w:trPr>
          <w:cantSplit/>
        </w:trPr>
        <w:tc>
          <w:tcPr>
            <w:tcW w:w="7258" w:type="dxa"/>
          </w:tcPr>
          <w:p w14:paraId="45862A28" w14:textId="77777777" w:rsidR="00BE7256" w:rsidRPr="00362A41" w:rsidRDefault="00BE7256" w:rsidP="00B34875">
            <w:pPr>
              <w:rPr>
                <w:rFonts w:cs="Arial"/>
                <w:color w:val="000000"/>
                <w:sz w:val="20"/>
                <w:szCs w:val="20"/>
              </w:rPr>
            </w:pPr>
            <w:r>
              <w:rPr>
                <w:sz w:val="20"/>
                <w:szCs w:val="20"/>
              </w:rPr>
              <w:t xml:space="preserve">NVQ level 3 </w:t>
            </w:r>
            <w:r w:rsidRPr="00F35F8C">
              <w:rPr>
                <w:sz w:val="20"/>
                <w:szCs w:val="20"/>
              </w:rPr>
              <w:t xml:space="preserve"> – Learning, Development &amp; Support Service (LDSS) </w:t>
            </w:r>
            <w:r>
              <w:rPr>
                <w:sz w:val="20"/>
                <w:szCs w:val="20"/>
              </w:rPr>
              <w:t xml:space="preserve">or equivalent, e.g. Social work, youth care or education </w:t>
            </w:r>
          </w:p>
        </w:tc>
        <w:tc>
          <w:tcPr>
            <w:tcW w:w="1418" w:type="dxa"/>
          </w:tcPr>
          <w:p w14:paraId="470C19FF" w14:textId="77777777" w:rsidR="00BE7256" w:rsidRPr="00362A41" w:rsidRDefault="00BE7256" w:rsidP="00B34875">
            <w:pPr>
              <w:rPr>
                <w:rFonts w:cs="Arial"/>
                <w:color w:val="000000"/>
                <w:sz w:val="20"/>
                <w:szCs w:val="20"/>
              </w:rPr>
            </w:pPr>
            <w:r w:rsidRPr="00362A41">
              <w:rPr>
                <w:rFonts w:cs="Arial"/>
                <w:color w:val="000000"/>
                <w:sz w:val="20"/>
                <w:szCs w:val="20"/>
              </w:rPr>
              <w:t>E</w:t>
            </w:r>
          </w:p>
        </w:tc>
        <w:tc>
          <w:tcPr>
            <w:tcW w:w="1559" w:type="dxa"/>
          </w:tcPr>
          <w:p w14:paraId="364E20D5" w14:textId="77777777" w:rsidR="00BE7256" w:rsidRPr="00362A41" w:rsidRDefault="00BE7256" w:rsidP="00B34875">
            <w:pPr>
              <w:rPr>
                <w:rFonts w:cs="Arial"/>
                <w:color w:val="000000"/>
                <w:sz w:val="20"/>
                <w:szCs w:val="20"/>
              </w:rPr>
            </w:pPr>
            <w:r w:rsidRPr="00362A41">
              <w:rPr>
                <w:rFonts w:cs="Arial"/>
                <w:color w:val="000000"/>
                <w:sz w:val="20"/>
                <w:szCs w:val="20"/>
              </w:rPr>
              <w:t>App</w:t>
            </w:r>
          </w:p>
        </w:tc>
      </w:tr>
      <w:tr w:rsidR="00BE7256" w:rsidRPr="00362A41" w14:paraId="5FA874A4" w14:textId="77777777" w:rsidTr="00BE7256">
        <w:trPr>
          <w:cantSplit/>
        </w:trPr>
        <w:tc>
          <w:tcPr>
            <w:tcW w:w="7258" w:type="dxa"/>
          </w:tcPr>
          <w:p w14:paraId="4DD36671" w14:textId="77777777" w:rsidR="00BE7256" w:rsidRPr="00362A41" w:rsidRDefault="00BE7256" w:rsidP="00B34875">
            <w:pPr>
              <w:tabs>
                <w:tab w:val="center" w:pos="4513"/>
                <w:tab w:val="right" w:pos="9026"/>
              </w:tabs>
              <w:rPr>
                <w:rFonts w:cs="Arial"/>
                <w:color w:val="000000"/>
                <w:sz w:val="20"/>
                <w:szCs w:val="20"/>
              </w:rPr>
            </w:pPr>
            <w:r w:rsidRPr="00362A41">
              <w:rPr>
                <w:rFonts w:cs="Arial"/>
                <w:color w:val="000000"/>
                <w:sz w:val="20"/>
                <w:szCs w:val="20"/>
              </w:rPr>
              <w:t xml:space="preserve">Willingness to gain a basic first aid certificate (as required) </w:t>
            </w:r>
          </w:p>
        </w:tc>
        <w:tc>
          <w:tcPr>
            <w:tcW w:w="1418" w:type="dxa"/>
          </w:tcPr>
          <w:p w14:paraId="420DDA7D" w14:textId="77777777" w:rsidR="00BE7256" w:rsidRPr="00362A41" w:rsidRDefault="00BE7256" w:rsidP="00B34875">
            <w:pPr>
              <w:rPr>
                <w:rFonts w:cs="Arial"/>
                <w:color w:val="000000"/>
                <w:sz w:val="20"/>
                <w:szCs w:val="20"/>
              </w:rPr>
            </w:pPr>
            <w:r w:rsidRPr="00362A41">
              <w:rPr>
                <w:rFonts w:cs="Arial"/>
                <w:color w:val="000000"/>
                <w:sz w:val="20"/>
                <w:szCs w:val="20"/>
              </w:rPr>
              <w:t xml:space="preserve">E </w:t>
            </w:r>
          </w:p>
        </w:tc>
        <w:tc>
          <w:tcPr>
            <w:tcW w:w="1559" w:type="dxa"/>
          </w:tcPr>
          <w:p w14:paraId="2883B44B" w14:textId="77777777" w:rsidR="00BE7256" w:rsidRPr="00362A41" w:rsidRDefault="00BE7256" w:rsidP="00B34875">
            <w:pPr>
              <w:rPr>
                <w:rFonts w:cs="Arial"/>
                <w:color w:val="000000"/>
                <w:sz w:val="20"/>
                <w:szCs w:val="20"/>
              </w:rPr>
            </w:pPr>
            <w:r w:rsidRPr="00362A41">
              <w:rPr>
                <w:rFonts w:cs="Arial"/>
                <w:color w:val="000000"/>
                <w:sz w:val="20"/>
                <w:szCs w:val="20"/>
              </w:rPr>
              <w:t xml:space="preserve">App </w:t>
            </w:r>
          </w:p>
        </w:tc>
      </w:tr>
      <w:tr w:rsidR="00BE7256" w:rsidRPr="00362A41" w14:paraId="0BBEDC8E" w14:textId="77777777" w:rsidTr="00BE7256">
        <w:trPr>
          <w:cantSplit/>
          <w:trHeight w:val="399"/>
        </w:trPr>
        <w:tc>
          <w:tcPr>
            <w:tcW w:w="10235" w:type="dxa"/>
            <w:gridSpan w:val="3"/>
            <w:shd w:val="clear" w:color="auto" w:fill="CCCCCC"/>
          </w:tcPr>
          <w:p w14:paraId="5C8F97C9" w14:textId="77777777" w:rsidR="00BE7256" w:rsidRPr="00362A41" w:rsidRDefault="00BE7256" w:rsidP="00B34875">
            <w:pPr>
              <w:tabs>
                <w:tab w:val="center" w:pos="4513"/>
                <w:tab w:val="right" w:pos="9026"/>
              </w:tabs>
              <w:rPr>
                <w:rFonts w:cs="Arial"/>
                <w:color w:val="000000"/>
                <w:sz w:val="20"/>
                <w:szCs w:val="20"/>
              </w:rPr>
            </w:pPr>
            <w:r w:rsidRPr="00362A41">
              <w:rPr>
                <w:rFonts w:cs="Arial"/>
                <w:b/>
                <w:color w:val="000000"/>
                <w:sz w:val="20"/>
                <w:szCs w:val="20"/>
              </w:rPr>
              <w:t>Personal qualities and attributes</w:t>
            </w:r>
          </w:p>
        </w:tc>
      </w:tr>
      <w:tr w:rsidR="00BE7256" w:rsidRPr="00362A41" w14:paraId="08BE601D" w14:textId="77777777" w:rsidTr="00BE7256">
        <w:tc>
          <w:tcPr>
            <w:tcW w:w="7258" w:type="dxa"/>
          </w:tcPr>
          <w:p w14:paraId="341FE198" w14:textId="77777777" w:rsidR="00BE7256" w:rsidRPr="00362A41" w:rsidRDefault="00BE7256" w:rsidP="00B34875">
            <w:pPr>
              <w:tabs>
                <w:tab w:val="center" w:pos="4513"/>
                <w:tab w:val="right" w:pos="9026"/>
              </w:tabs>
              <w:rPr>
                <w:rFonts w:cs="Arial"/>
                <w:color w:val="000000"/>
                <w:sz w:val="20"/>
                <w:szCs w:val="20"/>
              </w:rPr>
            </w:pPr>
            <w:r w:rsidRPr="00362A41">
              <w:rPr>
                <w:rFonts w:cs="Arial"/>
                <w:color w:val="000000"/>
                <w:sz w:val="20"/>
                <w:szCs w:val="20"/>
              </w:rPr>
              <w:t>Moral purpose (Equality, children and adults treated with respect)</w:t>
            </w:r>
          </w:p>
        </w:tc>
        <w:tc>
          <w:tcPr>
            <w:tcW w:w="1418" w:type="dxa"/>
          </w:tcPr>
          <w:p w14:paraId="461E4BED" w14:textId="77777777" w:rsidR="00BE7256" w:rsidRPr="00362A41" w:rsidRDefault="00BE7256" w:rsidP="00B34875">
            <w:pPr>
              <w:rPr>
                <w:rFonts w:cs="Arial"/>
                <w:snapToGrid w:val="0"/>
                <w:color w:val="000000"/>
                <w:sz w:val="20"/>
                <w:szCs w:val="20"/>
                <w:lang w:val="en-GB"/>
              </w:rPr>
            </w:pPr>
            <w:r w:rsidRPr="00362A41">
              <w:rPr>
                <w:rFonts w:cs="Arial"/>
                <w:snapToGrid w:val="0"/>
                <w:color w:val="000000"/>
                <w:sz w:val="20"/>
                <w:szCs w:val="20"/>
                <w:lang w:val="en-GB"/>
              </w:rPr>
              <w:t>E</w:t>
            </w:r>
          </w:p>
        </w:tc>
        <w:tc>
          <w:tcPr>
            <w:tcW w:w="1559" w:type="dxa"/>
          </w:tcPr>
          <w:p w14:paraId="1353966C" w14:textId="77777777" w:rsidR="00BE7256" w:rsidRPr="00362A41" w:rsidRDefault="00BE7256" w:rsidP="00B34875">
            <w:pPr>
              <w:rPr>
                <w:rFonts w:cs="Arial"/>
                <w:snapToGrid w:val="0"/>
                <w:color w:val="000000"/>
                <w:sz w:val="20"/>
                <w:szCs w:val="20"/>
                <w:lang w:val="en-GB"/>
              </w:rPr>
            </w:pPr>
            <w:r w:rsidRPr="00362A41">
              <w:rPr>
                <w:rFonts w:cs="Arial"/>
                <w:snapToGrid w:val="0"/>
                <w:color w:val="000000"/>
                <w:sz w:val="20"/>
                <w:szCs w:val="20"/>
                <w:lang w:val="en-GB"/>
              </w:rPr>
              <w:t>SP/Ref</w:t>
            </w:r>
          </w:p>
        </w:tc>
      </w:tr>
      <w:tr w:rsidR="00BE7256" w:rsidRPr="00362A41" w14:paraId="2963C255" w14:textId="77777777" w:rsidTr="00BE7256">
        <w:tc>
          <w:tcPr>
            <w:tcW w:w="7258" w:type="dxa"/>
            <w:tcBorders>
              <w:bottom w:val="single" w:sz="4" w:space="0" w:color="auto"/>
            </w:tcBorders>
          </w:tcPr>
          <w:p w14:paraId="0A79F8D4" w14:textId="77777777" w:rsidR="00BE7256" w:rsidRPr="00362A41" w:rsidRDefault="00BE7256" w:rsidP="00B34875">
            <w:pPr>
              <w:tabs>
                <w:tab w:val="center" w:pos="4513"/>
                <w:tab w:val="right" w:pos="9026"/>
              </w:tabs>
              <w:rPr>
                <w:rFonts w:cs="Arial"/>
                <w:color w:val="000000"/>
                <w:sz w:val="20"/>
                <w:szCs w:val="20"/>
              </w:rPr>
            </w:pPr>
            <w:r w:rsidRPr="00362A41">
              <w:rPr>
                <w:rFonts w:cs="Arial"/>
                <w:color w:val="000000"/>
                <w:sz w:val="20"/>
                <w:szCs w:val="20"/>
              </w:rPr>
              <w:t>Child centered</w:t>
            </w:r>
          </w:p>
        </w:tc>
        <w:tc>
          <w:tcPr>
            <w:tcW w:w="1418" w:type="dxa"/>
            <w:tcBorders>
              <w:bottom w:val="single" w:sz="4" w:space="0" w:color="auto"/>
            </w:tcBorders>
          </w:tcPr>
          <w:p w14:paraId="044B8AA7" w14:textId="77777777" w:rsidR="00BE7256" w:rsidRPr="00362A41" w:rsidRDefault="00BE7256" w:rsidP="00B34875">
            <w:pPr>
              <w:rPr>
                <w:rFonts w:cs="Arial"/>
                <w:snapToGrid w:val="0"/>
                <w:color w:val="000000"/>
                <w:sz w:val="20"/>
                <w:szCs w:val="20"/>
                <w:lang w:val="en-GB"/>
              </w:rPr>
            </w:pPr>
            <w:r w:rsidRPr="00362A41">
              <w:rPr>
                <w:rFonts w:cs="Arial"/>
                <w:snapToGrid w:val="0"/>
                <w:color w:val="000000"/>
                <w:sz w:val="20"/>
                <w:szCs w:val="20"/>
                <w:lang w:val="en-GB"/>
              </w:rPr>
              <w:t>E</w:t>
            </w:r>
          </w:p>
        </w:tc>
        <w:tc>
          <w:tcPr>
            <w:tcW w:w="1559" w:type="dxa"/>
            <w:tcBorders>
              <w:bottom w:val="single" w:sz="4" w:space="0" w:color="auto"/>
            </w:tcBorders>
          </w:tcPr>
          <w:p w14:paraId="6112CD88" w14:textId="77777777" w:rsidR="00BE7256" w:rsidRPr="00362A41" w:rsidRDefault="00BE7256" w:rsidP="00B34875">
            <w:pPr>
              <w:rPr>
                <w:rFonts w:cs="Arial"/>
                <w:sz w:val="20"/>
                <w:szCs w:val="20"/>
              </w:rPr>
            </w:pPr>
            <w:r w:rsidRPr="00362A41">
              <w:rPr>
                <w:rFonts w:cs="Arial"/>
                <w:color w:val="000000"/>
                <w:sz w:val="20"/>
                <w:szCs w:val="20"/>
              </w:rPr>
              <w:t>SP/Ref</w:t>
            </w:r>
          </w:p>
        </w:tc>
      </w:tr>
      <w:tr w:rsidR="00BE7256" w:rsidRPr="00362A41" w14:paraId="75C0D85F" w14:textId="77777777" w:rsidTr="00BE7256">
        <w:trPr>
          <w:trHeight w:val="217"/>
        </w:trPr>
        <w:tc>
          <w:tcPr>
            <w:tcW w:w="7258" w:type="dxa"/>
          </w:tcPr>
          <w:p w14:paraId="73230E3E" w14:textId="77777777" w:rsidR="00BE7256" w:rsidRPr="00362A41" w:rsidRDefault="00BE7256" w:rsidP="00B34875">
            <w:pPr>
              <w:tabs>
                <w:tab w:val="center" w:pos="4513"/>
                <w:tab w:val="right" w:pos="9026"/>
              </w:tabs>
              <w:rPr>
                <w:rFonts w:cs="Arial"/>
                <w:color w:val="000000"/>
                <w:sz w:val="20"/>
                <w:szCs w:val="20"/>
              </w:rPr>
            </w:pPr>
            <w:r w:rsidRPr="00362A41">
              <w:rPr>
                <w:rFonts w:cs="Arial"/>
                <w:color w:val="000000"/>
                <w:sz w:val="20"/>
                <w:szCs w:val="20"/>
              </w:rPr>
              <w:t>Integrity</w:t>
            </w:r>
            <w:r>
              <w:rPr>
                <w:rFonts w:cs="Arial"/>
                <w:color w:val="000000"/>
                <w:sz w:val="20"/>
                <w:szCs w:val="20"/>
              </w:rPr>
              <w:t xml:space="preserve"> - </w:t>
            </w:r>
            <w:r w:rsidRPr="00374236">
              <w:rPr>
                <w:rFonts w:cs="Arial"/>
                <w:color w:val="000000"/>
                <w:sz w:val="20"/>
                <w:szCs w:val="20"/>
              </w:rPr>
              <w:t>Responsible adult role model and being a positive influence</w:t>
            </w:r>
          </w:p>
        </w:tc>
        <w:tc>
          <w:tcPr>
            <w:tcW w:w="1418" w:type="dxa"/>
          </w:tcPr>
          <w:p w14:paraId="22E658C9" w14:textId="77777777" w:rsidR="00BE7256" w:rsidRPr="00362A41" w:rsidRDefault="00BE7256" w:rsidP="00B34875">
            <w:pPr>
              <w:rPr>
                <w:rFonts w:eastAsiaTheme="minorEastAsia" w:cstheme="minorBidi"/>
              </w:rPr>
            </w:pPr>
            <w:r w:rsidRPr="00362A41">
              <w:rPr>
                <w:rFonts w:eastAsiaTheme="minorEastAsia" w:cstheme="minorBidi"/>
              </w:rPr>
              <w:t>E</w:t>
            </w:r>
          </w:p>
        </w:tc>
        <w:tc>
          <w:tcPr>
            <w:tcW w:w="1559" w:type="dxa"/>
          </w:tcPr>
          <w:p w14:paraId="79E8DF06" w14:textId="77777777" w:rsidR="00BE7256" w:rsidRPr="00362A41" w:rsidRDefault="00BE7256" w:rsidP="00B34875">
            <w:pPr>
              <w:rPr>
                <w:rFonts w:cs="Arial"/>
                <w:sz w:val="20"/>
                <w:szCs w:val="20"/>
              </w:rPr>
            </w:pPr>
            <w:r w:rsidRPr="00362A41">
              <w:rPr>
                <w:rFonts w:cs="Arial"/>
                <w:color w:val="000000"/>
                <w:sz w:val="20"/>
                <w:szCs w:val="20"/>
              </w:rPr>
              <w:t>SP/Ref</w:t>
            </w:r>
          </w:p>
        </w:tc>
      </w:tr>
      <w:tr w:rsidR="00BE7256" w:rsidRPr="00362A41" w14:paraId="7BA0CDE9" w14:textId="77777777" w:rsidTr="00BE7256">
        <w:tc>
          <w:tcPr>
            <w:tcW w:w="7258" w:type="dxa"/>
          </w:tcPr>
          <w:p w14:paraId="0239A3A2" w14:textId="77777777" w:rsidR="00BE7256" w:rsidRPr="00362A41" w:rsidRDefault="00BE7256" w:rsidP="00B34875">
            <w:pPr>
              <w:tabs>
                <w:tab w:val="right" w:pos="3168"/>
                <w:tab w:val="left" w:pos="3744"/>
                <w:tab w:val="right" w:pos="6912"/>
                <w:tab w:val="left" w:pos="7488"/>
              </w:tabs>
              <w:rPr>
                <w:rFonts w:eastAsiaTheme="minorEastAsia" w:cstheme="minorBidi"/>
                <w:sz w:val="20"/>
                <w:szCs w:val="20"/>
              </w:rPr>
            </w:pPr>
            <w:r>
              <w:rPr>
                <w:sz w:val="20"/>
                <w:szCs w:val="20"/>
              </w:rPr>
              <w:t>W</w:t>
            </w:r>
            <w:r w:rsidRPr="00F35F8C">
              <w:rPr>
                <w:sz w:val="20"/>
                <w:szCs w:val="20"/>
              </w:rPr>
              <w:t>ork without close supervision</w:t>
            </w:r>
            <w:r>
              <w:rPr>
                <w:sz w:val="20"/>
                <w:szCs w:val="20"/>
              </w:rPr>
              <w:t xml:space="preserve"> and be self- motivated</w:t>
            </w:r>
          </w:p>
        </w:tc>
        <w:tc>
          <w:tcPr>
            <w:tcW w:w="1418" w:type="dxa"/>
          </w:tcPr>
          <w:p w14:paraId="78473FB6" w14:textId="77777777" w:rsidR="00BE7256" w:rsidRPr="00362A41" w:rsidRDefault="00BE7256" w:rsidP="00B34875">
            <w:pPr>
              <w:rPr>
                <w:rFonts w:eastAsiaTheme="minorEastAsia" w:cstheme="minorBidi"/>
              </w:rPr>
            </w:pPr>
            <w:r w:rsidRPr="00362A41">
              <w:rPr>
                <w:rFonts w:eastAsiaTheme="minorEastAsia" w:cstheme="minorBidi"/>
              </w:rPr>
              <w:t>E</w:t>
            </w:r>
          </w:p>
        </w:tc>
        <w:tc>
          <w:tcPr>
            <w:tcW w:w="1559" w:type="dxa"/>
          </w:tcPr>
          <w:p w14:paraId="60641C5C" w14:textId="77777777" w:rsidR="00BE7256" w:rsidRPr="00362A41" w:rsidRDefault="00BE7256" w:rsidP="00B34875">
            <w:pPr>
              <w:rPr>
                <w:rFonts w:eastAsiaTheme="minorEastAsia" w:cstheme="minorBidi"/>
                <w:sz w:val="20"/>
                <w:szCs w:val="20"/>
              </w:rPr>
            </w:pPr>
            <w:r w:rsidRPr="00362A41">
              <w:rPr>
                <w:rFonts w:eastAsiaTheme="minorEastAsia" w:cstheme="minorBidi"/>
                <w:sz w:val="20"/>
                <w:szCs w:val="20"/>
              </w:rPr>
              <w:t>SP/Ref</w:t>
            </w:r>
          </w:p>
        </w:tc>
      </w:tr>
      <w:tr w:rsidR="00BE7256" w:rsidRPr="00362A41" w14:paraId="1C9254C2" w14:textId="77777777" w:rsidTr="00BE7256">
        <w:tc>
          <w:tcPr>
            <w:tcW w:w="7258" w:type="dxa"/>
          </w:tcPr>
          <w:p w14:paraId="63085156" w14:textId="77777777" w:rsidR="00BE7256" w:rsidRPr="00362A41" w:rsidRDefault="00BE7256" w:rsidP="00B34875">
            <w:pPr>
              <w:tabs>
                <w:tab w:val="center" w:pos="4513"/>
                <w:tab w:val="right" w:pos="9026"/>
              </w:tabs>
              <w:rPr>
                <w:rFonts w:cs="Arial"/>
                <w:color w:val="000000"/>
                <w:sz w:val="20"/>
                <w:szCs w:val="20"/>
              </w:rPr>
            </w:pPr>
            <w:r>
              <w:rPr>
                <w:rFonts w:cs="Arial"/>
                <w:color w:val="000000"/>
                <w:sz w:val="20"/>
                <w:szCs w:val="20"/>
              </w:rPr>
              <w:t xml:space="preserve">Reliable and understand the importance of good attendance </w:t>
            </w:r>
          </w:p>
        </w:tc>
        <w:tc>
          <w:tcPr>
            <w:tcW w:w="1418" w:type="dxa"/>
          </w:tcPr>
          <w:p w14:paraId="51254D72" w14:textId="77777777" w:rsidR="00BE7256" w:rsidRPr="00362A41" w:rsidRDefault="00BE7256" w:rsidP="00B34875">
            <w:pPr>
              <w:rPr>
                <w:rFonts w:cs="Arial"/>
                <w:color w:val="000000"/>
                <w:sz w:val="20"/>
                <w:szCs w:val="20"/>
              </w:rPr>
            </w:pPr>
            <w:r>
              <w:rPr>
                <w:rFonts w:cs="Arial"/>
                <w:color w:val="000000"/>
                <w:sz w:val="20"/>
                <w:szCs w:val="20"/>
              </w:rPr>
              <w:t>E</w:t>
            </w:r>
          </w:p>
        </w:tc>
        <w:tc>
          <w:tcPr>
            <w:tcW w:w="1559" w:type="dxa"/>
          </w:tcPr>
          <w:p w14:paraId="1F18FC43" w14:textId="77777777" w:rsidR="00BE7256" w:rsidRPr="00362A41" w:rsidRDefault="00BE7256" w:rsidP="00B34875">
            <w:pPr>
              <w:rPr>
                <w:rFonts w:cs="Arial"/>
                <w:color w:val="000000"/>
                <w:sz w:val="20"/>
                <w:szCs w:val="20"/>
              </w:rPr>
            </w:pPr>
            <w:r>
              <w:rPr>
                <w:rFonts w:cs="Arial"/>
                <w:color w:val="000000"/>
                <w:sz w:val="20"/>
                <w:szCs w:val="20"/>
              </w:rPr>
              <w:t>SP/Ref</w:t>
            </w:r>
          </w:p>
        </w:tc>
      </w:tr>
      <w:tr w:rsidR="00BE7256" w:rsidRPr="00362A41" w14:paraId="51D07D33" w14:textId="77777777" w:rsidTr="00BE7256">
        <w:tc>
          <w:tcPr>
            <w:tcW w:w="7258" w:type="dxa"/>
          </w:tcPr>
          <w:p w14:paraId="34CA55B8" w14:textId="77777777" w:rsidR="00BE7256" w:rsidRPr="00362A41" w:rsidRDefault="00BE7256" w:rsidP="00B34875">
            <w:pPr>
              <w:tabs>
                <w:tab w:val="center" w:pos="4513"/>
                <w:tab w:val="right" w:pos="9026"/>
              </w:tabs>
              <w:rPr>
                <w:rFonts w:cs="Arial"/>
                <w:color w:val="000000"/>
                <w:sz w:val="20"/>
                <w:szCs w:val="20"/>
              </w:rPr>
            </w:pPr>
            <w:r w:rsidRPr="00362A41">
              <w:rPr>
                <w:rFonts w:cs="Arial"/>
                <w:color w:val="000000"/>
                <w:sz w:val="20"/>
                <w:szCs w:val="20"/>
              </w:rPr>
              <w:t>Enjoys challenge</w:t>
            </w:r>
          </w:p>
        </w:tc>
        <w:tc>
          <w:tcPr>
            <w:tcW w:w="1418" w:type="dxa"/>
          </w:tcPr>
          <w:p w14:paraId="51473302" w14:textId="77777777" w:rsidR="00BE7256" w:rsidRPr="00362A41" w:rsidRDefault="00BE7256" w:rsidP="00B34875">
            <w:pPr>
              <w:rPr>
                <w:rFonts w:cs="Arial"/>
                <w:color w:val="000000"/>
                <w:sz w:val="20"/>
                <w:szCs w:val="20"/>
              </w:rPr>
            </w:pPr>
            <w:r w:rsidRPr="00362A41">
              <w:rPr>
                <w:rFonts w:cs="Arial"/>
                <w:color w:val="000000"/>
                <w:sz w:val="20"/>
                <w:szCs w:val="20"/>
              </w:rPr>
              <w:t>E</w:t>
            </w:r>
          </w:p>
        </w:tc>
        <w:tc>
          <w:tcPr>
            <w:tcW w:w="1559" w:type="dxa"/>
          </w:tcPr>
          <w:p w14:paraId="337CB24A" w14:textId="77777777" w:rsidR="00BE7256" w:rsidRPr="00362A41" w:rsidRDefault="00BE7256" w:rsidP="00B34875">
            <w:pPr>
              <w:rPr>
                <w:rFonts w:cs="Arial"/>
                <w:sz w:val="20"/>
                <w:szCs w:val="20"/>
              </w:rPr>
            </w:pPr>
            <w:r w:rsidRPr="00362A41">
              <w:rPr>
                <w:rFonts w:cs="Arial"/>
                <w:color w:val="000000"/>
                <w:sz w:val="20"/>
                <w:szCs w:val="20"/>
              </w:rPr>
              <w:t>SP/Ref</w:t>
            </w:r>
          </w:p>
        </w:tc>
      </w:tr>
      <w:tr w:rsidR="00BE7256" w:rsidRPr="00362A41" w14:paraId="31F7975A" w14:textId="77777777" w:rsidTr="00BE7256">
        <w:tc>
          <w:tcPr>
            <w:tcW w:w="7258" w:type="dxa"/>
          </w:tcPr>
          <w:p w14:paraId="465FEFD5" w14:textId="77777777" w:rsidR="00BE7256" w:rsidRPr="00362A41" w:rsidRDefault="00BE7256" w:rsidP="00B34875">
            <w:pPr>
              <w:tabs>
                <w:tab w:val="center" w:pos="4513"/>
                <w:tab w:val="right" w:pos="9026"/>
              </w:tabs>
              <w:rPr>
                <w:rFonts w:cs="Arial"/>
                <w:color w:val="000000"/>
                <w:sz w:val="20"/>
                <w:szCs w:val="20"/>
              </w:rPr>
            </w:pPr>
            <w:r w:rsidRPr="00362A41">
              <w:rPr>
                <w:rFonts w:cs="Arial"/>
                <w:color w:val="000000"/>
                <w:sz w:val="20"/>
                <w:szCs w:val="20"/>
              </w:rPr>
              <w:t xml:space="preserve">Working accurately and with attention to detail </w:t>
            </w:r>
          </w:p>
        </w:tc>
        <w:tc>
          <w:tcPr>
            <w:tcW w:w="1418" w:type="dxa"/>
          </w:tcPr>
          <w:p w14:paraId="6980A434" w14:textId="77777777" w:rsidR="00BE7256" w:rsidRPr="00362A41" w:rsidRDefault="00BE7256" w:rsidP="00B34875">
            <w:pPr>
              <w:tabs>
                <w:tab w:val="center" w:pos="4513"/>
                <w:tab w:val="right" w:pos="9026"/>
              </w:tabs>
              <w:rPr>
                <w:rFonts w:cs="Arial"/>
                <w:color w:val="000000"/>
                <w:sz w:val="20"/>
                <w:szCs w:val="20"/>
              </w:rPr>
            </w:pPr>
            <w:r w:rsidRPr="00362A41">
              <w:rPr>
                <w:rFonts w:cs="Arial"/>
                <w:color w:val="000000"/>
                <w:sz w:val="20"/>
                <w:szCs w:val="20"/>
              </w:rPr>
              <w:t>E</w:t>
            </w:r>
          </w:p>
        </w:tc>
        <w:tc>
          <w:tcPr>
            <w:tcW w:w="1559" w:type="dxa"/>
          </w:tcPr>
          <w:p w14:paraId="07285954" w14:textId="77777777" w:rsidR="00BE7256" w:rsidRPr="00362A41" w:rsidRDefault="00BE7256" w:rsidP="00B34875">
            <w:pPr>
              <w:rPr>
                <w:rFonts w:cs="Arial"/>
                <w:color w:val="000000"/>
                <w:sz w:val="20"/>
                <w:szCs w:val="20"/>
              </w:rPr>
            </w:pPr>
            <w:r w:rsidRPr="00362A41">
              <w:rPr>
                <w:rFonts w:cs="Arial"/>
                <w:color w:val="000000"/>
                <w:sz w:val="20"/>
                <w:szCs w:val="20"/>
              </w:rPr>
              <w:t xml:space="preserve">SP/Ref </w:t>
            </w:r>
          </w:p>
        </w:tc>
      </w:tr>
      <w:tr w:rsidR="00BE7256" w:rsidRPr="00362A41" w14:paraId="171F956D" w14:textId="77777777" w:rsidTr="00BE7256">
        <w:tc>
          <w:tcPr>
            <w:tcW w:w="7258" w:type="dxa"/>
          </w:tcPr>
          <w:p w14:paraId="02761524" w14:textId="77777777" w:rsidR="00BE7256" w:rsidRPr="00362A41" w:rsidRDefault="00BE7256" w:rsidP="00B34875">
            <w:pPr>
              <w:tabs>
                <w:tab w:val="center" w:pos="4513"/>
                <w:tab w:val="right" w:pos="9026"/>
              </w:tabs>
              <w:rPr>
                <w:rFonts w:cs="Arial"/>
                <w:color w:val="000000"/>
                <w:sz w:val="20"/>
                <w:szCs w:val="20"/>
              </w:rPr>
            </w:pPr>
            <w:r w:rsidRPr="00362A41">
              <w:rPr>
                <w:rFonts w:cs="Arial"/>
                <w:color w:val="000000"/>
                <w:sz w:val="20"/>
                <w:szCs w:val="20"/>
              </w:rPr>
              <w:t>Enthusiastic and optimistic</w:t>
            </w:r>
          </w:p>
        </w:tc>
        <w:tc>
          <w:tcPr>
            <w:tcW w:w="1418" w:type="dxa"/>
          </w:tcPr>
          <w:p w14:paraId="0715B776" w14:textId="77777777" w:rsidR="00BE7256" w:rsidRPr="00362A41" w:rsidRDefault="00BE7256" w:rsidP="00B34875">
            <w:pPr>
              <w:tabs>
                <w:tab w:val="center" w:pos="4513"/>
                <w:tab w:val="right" w:pos="9026"/>
              </w:tabs>
              <w:rPr>
                <w:rFonts w:cs="Arial"/>
                <w:color w:val="000000"/>
                <w:sz w:val="20"/>
                <w:szCs w:val="20"/>
              </w:rPr>
            </w:pPr>
            <w:r w:rsidRPr="00362A41">
              <w:rPr>
                <w:rFonts w:cs="Arial"/>
                <w:color w:val="000000"/>
                <w:sz w:val="20"/>
                <w:szCs w:val="20"/>
              </w:rPr>
              <w:t>E</w:t>
            </w:r>
          </w:p>
        </w:tc>
        <w:tc>
          <w:tcPr>
            <w:tcW w:w="1559" w:type="dxa"/>
          </w:tcPr>
          <w:p w14:paraId="672BD1E1" w14:textId="77777777" w:rsidR="00BE7256" w:rsidRPr="00362A41" w:rsidRDefault="00BE7256" w:rsidP="00B34875">
            <w:pPr>
              <w:rPr>
                <w:rFonts w:cs="Arial"/>
                <w:sz w:val="20"/>
                <w:szCs w:val="20"/>
              </w:rPr>
            </w:pPr>
            <w:r w:rsidRPr="00362A41">
              <w:rPr>
                <w:rFonts w:cs="Arial"/>
                <w:color w:val="000000"/>
                <w:sz w:val="20"/>
                <w:szCs w:val="20"/>
              </w:rPr>
              <w:t>SP/Ref</w:t>
            </w:r>
          </w:p>
        </w:tc>
      </w:tr>
      <w:tr w:rsidR="00BE7256" w:rsidRPr="00362A41" w14:paraId="3D081013" w14:textId="77777777" w:rsidTr="00BE7256">
        <w:tc>
          <w:tcPr>
            <w:tcW w:w="7258" w:type="dxa"/>
          </w:tcPr>
          <w:p w14:paraId="31B421FB" w14:textId="77777777" w:rsidR="00BE7256" w:rsidRPr="00362A41" w:rsidRDefault="00BE7256" w:rsidP="00B34875">
            <w:pPr>
              <w:tabs>
                <w:tab w:val="center" w:pos="4513"/>
                <w:tab w:val="right" w:pos="9026"/>
              </w:tabs>
              <w:rPr>
                <w:rFonts w:cs="Arial"/>
                <w:color w:val="000000"/>
                <w:sz w:val="20"/>
                <w:szCs w:val="20"/>
              </w:rPr>
            </w:pPr>
            <w:r w:rsidRPr="00362A41">
              <w:rPr>
                <w:rFonts w:cs="Arial"/>
                <w:color w:val="000000"/>
                <w:sz w:val="20"/>
                <w:szCs w:val="20"/>
              </w:rPr>
              <w:t>Self-awareness, knowledge of strengths and limitations</w:t>
            </w:r>
          </w:p>
        </w:tc>
        <w:tc>
          <w:tcPr>
            <w:tcW w:w="1418" w:type="dxa"/>
          </w:tcPr>
          <w:p w14:paraId="66887A8A" w14:textId="77777777" w:rsidR="00BE7256" w:rsidRPr="00362A41" w:rsidRDefault="00BE7256" w:rsidP="00B34875">
            <w:pPr>
              <w:tabs>
                <w:tab w:val="center" w:pos="4513"/>
                <w:tab w:val="right" w:pos="9026"/>
              </w:tabs>
              <w:rPr>
                <w:rFonts w:cs="Arial"/>
                <w:color w:val="000000"/>
                <w:sz w:val="20"/>
                <w:szCs w:val="20"/>
              </w:rPr>
            </w:pPr>
            <w:r w:rsidRPr="00362A41">
              <w:rPr>
                <w:rFonts w:cs="Arial"/>
                <w:color w:val="000000"/>
                <w:sz w:val="20"/>
                <w:szCs w:val="20"/>
              </w:rPr>
              <w:t>E</w:t>
            </w:r>
          </w:p>
        </w:tc>
        <w:tc>
          <w:tcPr>
            <w:tcW w:w="1559" w:type="dxa"/>
          </w:tcPr>
          <w:p w14:paraId="1CD1F09A" w14:textId="77777777" w:rsidR="00BE7256" w:rsidRPr="00362A41" w:rsidRDefault="00BE7256" w:rsidP="00B34875">
            <w:pPr>
              <w:rPr>
                <w:rFonts w:cs="Arial"/>
                <w:sz w:val="20"/>
                <w:szCs w:val="20"/>
              </w:rPr>
            </w:pPr>
            <w:r w:rsidRPr="00362A41">
              <w:rPr>
                <w:rFonts w:cs="Arial"/>
                <w:color w:val="000000"/>
                <w:sz w:val="20"/>
                <w:szCs w:val="20"/>
              </w:rPr>
              <w:t>SP/Ref</w:t>
            </w:r>
          </w:p>
        </w:tc>
      </w:tr>
      <w:tr w:rsidR="00BE7256" w:rsidRPr="00362A41" w14:paraId="709C4A02" w14:textId="77777777" w:rsidTr="00BE7256">
        <w:tc>
          <w:tcPr>
            <w:tcW w:w="7258" w:type="dxa"/>
          </w:tcPr>
          <w:p w14:paraId="795D715B" w14:textId="77777777" w:rsidR="00BE7256" w:rsidRPr="00362A41" w:rsidRDefault="00BE7256" w:rsidP="00B34875">
            <w:pPr>
              <w:tabs>
                <w:tab w:val="center" w:pos="4513"/>
                <w:tab w:val="right" w:pos="9026"/>
              </w:tabs>
              <w:rPr>
                <w:rFonts w:cs="Arial"/>
                <w:color w:val="000000"/>
                <w:sz w:val="20"/>
                <w:szCs w:val="20"/>
              </w:rPr>
            </w:pPr>
            <w:r>
              <w:rPr>
                <w:rFonts w:cs="Arial"/>
                <w:color w:val="000000"/>
                <w:sz w:val="20"/>
                <w:szCs w:val="20"/>
              </w:rPr>
              <w:lastRenderedPageBreak/>
              <w:t>To be willing to work occasionally outside of school hours</w:t>
            </w:r>
          </w:p>
        </w:tc>
        <w:tc>
          <w:tcPr>
            <w:tcW w:w="1418" w:type="dxa"/>
          </w:tcPr>
          <w:p w14:paraId="10D2A2B4" w14:textId="77777777" w:rsidR="00BE7256" w:rsidRPr="00362A41" w:rsidRDefault="00BE7256" w:rsidP="00B34875">
            <w:pPr>
              <w:tabs>
                <w:tab w:val="center" w:pos="4513"/>
                <w:tab w:val="right" w:pos="9026"/>
              </w:tabs>
              <w:rPr>
                <w:rFonts w:cs="Arial"/>
                <w:color w:val="000000"/>
                <w:sz w:val="20"/>
                <w:szCs w:val="20"/>
              </w:rPr>
            </w:pPr>
            <w:r>
              <w:rPr>
                <w:rFonts w:cs="Arial"/>
                <w:color w:val="000000"/>
                <w:sz w:val="20"/>
                <w:szCs w:val="20"/>
              </w:rPr>
              <w:t xml:space="preserve">E </w:t>
            </w:r>
          </w:p>
        </w:tc>
        <w:tc>
          <w:tcPr>
            <w:tcW w:w="1559" w:type="dxa"/>
          </w:tcPr>
          <w:p w14:paraId="7BB88391" w14:textId="77777777" w:rsidR="00BE7256" w:rsidRPr="00362A41" w:rsidRDefault="00BE7256" w:rsidP="00B34875">
            <w:pPr>
              <w:rPr>
                <w:rFonts w:cs="Arial"/>
                <w:color w:val="000000"/>
                <w:sz w:val="20"/>
                <w:szCs w:val="20"/>
              </w:rPr>
            </w:pPr>
            <w:r>
              <w:rPr>
                <w:rFonts w:cs="Arial"/>
                <w:color w:val="000000"/>
                <w:sz w:val="20"/>
                <w:szCs w:val="20"/>
              </w:rPr>
              <w:t>SP/Ref</w:t>
            </w:r>
          </w:p>
        </w:tc>
      </w:tr>
      <w:tr w:rsidR="00BE7256" w:rsidRPr="00362A41" w14:paraId="766B62F0" w14:textId="77777777" w:rsidTr="00BE7256">
        <w:tc>
          <w:tcPr>
            <w:tcW w:w="7258" w:type="dxa"/>
          </w:tcPr>
          <w:p w14:paraId="36D02424" w14:textId="77777777" w:rsidR="00BE7256" w:rsidRPr="00984AD1" w:rsidRDefault="00BE7256" w:rsidP="00B34875">
            <w:pPr>
              <w:tabs>
                <w:tab w:val="center" w:pos="4513"/>
                <w:tab w:val="right" w:pos="9026"/>
              </w:tabs>
              <w:rPr>
                <w:rFonts w:cs="Arial"/>
                <w:color w:val="000000"/>
                <w:sz w:val="20"/>
                <w:szCs w:val="20"/>
              </w:rPr>
            </w:pPr>
            <w:r w:rsidRPr="00984AD1">
              <w:rPr>
                <w:rFonts w:cs="Arial"/>
                <w:color w:val="000000"/>
                <w:sz w:val="20"/>
                <w:szCs w:val="20"/>
              </w:rPr>
              <w:t>To remain calm and focused whilst dealing with many daily challenges in a busy environment</w:t>
            </w:r>
          </w:p>
        </w:tc>
        <w:tc>
          <w:tcPr>
            <w:tcW w:w="1418" w:type="dxa"/>
          </w:tcPr>
          <w:p w14:paraId="6A0744D4" w14:textId="77777777" w:rsidR="00BE7256" w:rsidRPr="00984AD1" w:rsidRDefault="00BE7256" w:rsidP="00B34875">
            <w:pPr>
              <w:tabs>
                <w:tab w:val="center" w:pos="4513"/>
                <w:tab w:val="right" w:pos="9026"/>
              </w:tabs>
              <w:rPr>
                <w:rFonts w:cs="Arial"/>
                <w:color w:val="000000"/>
                <w:sz w:val="20"/>
                <w:szCs w:val="20"/>
              </w:rPr>
            </w:pPr>
            <w:r w:rsidRPr="00984AD1">
              <w:rPr>
                <w:rFonts w:cs="Arial"/>
                <w:color w:val="000000"/>
                <w:sz w:val="20"/>
                <w:szCs w:val="20"/>
              </w:rPr>
              <w:t xml:space="preserve">E </w:t>
            </w:r>
          </w:p>
        </w:tc>
        <w:tc>
          <w:tcPr>
            <w:tcW w:w="1559" w:type="dxa"/>
          </w:tcPr>
          <w:p w14:paraId="33E86B5B" w14:textId="77777777" w:rsidR="00BE7256" w:rsidRDefault="00BE7256" w:rsidP="00B34875">
            <w:pPr>
              <w:rPr>
                <w:rFonts w:cs="Arial"/>
                <w:color w:val="000000"/>
                <w:sz w:val="20"/>
                <w:szCs w:val="20"/>
              </w:rPr>
            </w:pPr>
            <w:r w:rsidRPr="00984AD1">
              <w:rPr>
                <w:rFonts w:cs="Arial"/>
                <w:color w:val="000000"/>
                <w:sz w:val="20"/>
                <w:szCs w:val="20"/>
              </w:rPr>
              <w:t>SP/Ref</w:t>
            </w:r>
          </w:p>
        </w:tc>
      </w:tr>
      <w:tr w:rsidR="00BE7256" w:rsidRPr="00362A41" w14:paraId="6EC2F428" w14:textId="77777777" w:rsidTr="00BE7256">
        <w:tc>
          <w:tcPr>
            <w:tcW w:w="7258" w:type="dxa"/>
          </w:tcPr>
          <w:p w14:paraId="10BF8C13" w14:textId="77777777" w:rsidR="00BE7256" w:rsidRDefault="00BE7256" w:rsidP="00B34875">
            <w:pPr>
              <w:pStyle w:val="BodyText"/>
              <w:rPr>
                <w:rFonts w:cs="Arial"/>
                <w:sz w:val="20"/>
              </w:rPr>
            </w:pPr>
            <w:r w:rsidRPr="00F35F8C">
              <w:rPr>
                <w:sz w:val="20"/>
              </w:rPr>
              <w:t>Could be the requirement to make home visits for which an appropriately insured vehicle needs to be available to use</w:t>
            </w:r>
          </w:p>
        </w:tc>
        <w:tc>
          <w:tcPr>
            <w:tcW w:w="1418" w:type="dxa"/>
          </w:tcPr>
          <w:p w14:paraId="1F6D642F" w14:textId="77777777" w:rsidR="00BE7256" w:rsidRDefault="00BE7256" w:rsidP="00B34875">
            <w:pPr>
              <w:tabs>
                <w:tab w:val="center" w:pos="4513"/>
                <w:tab w:val="right" w:pos="9026"/>
              </w:tabs>
              <w:rPr>
                <w:rFonts w:cs="Arial"/>
                <w:color w:val="000000"/>
                <w:sz w:val="20"/>
                <w:szCs w:val="20"/>
              </w:rPr>
            </w:pPr>
            <w:r>
              <w:rPr>
                <w:rFonts w:cs="Arial"/>
                <w:color w:val="000000"/>
                <w:sz w:val="20"/>
                <w:szCs w:val="20"/>
              </w:rPr>
              <w:t xml:space="preserve">E  </w:t>
            </w:r>
          </w:p>
        </w:tc>
        <w:tc>
          <w:tcPr>
            <w:tcW w:w="1559" w:type="dxa"/>
          </w:tcPr>
          <w:p w14:paraId="42A92A27" w14:textId="77777777" w:rsidR="00BE7256" w:rsidRDefault="00BE7256" w:rsidP="00B34875">
            <w:pPr>
              <w:rPr>
                <w:rFonts w:cs="Arial"/>
                <w:color w:val="000000"/>
                <w:sz w:val="20"/>
                <w:szCs w:val="20"/>
              </w:rPr>
            </w:pPr>
            <w:r>
              <w:rPr>
                <w:rFonts w:cs="Arial"/>
                <w:color w:val="000000"/>
                <w:sz w:val="20"/>
                <w:szCs w:val="20"/>
              </w:rPr>
              <w:t>SP/Ref</w:t>
            </w:r>
          </w:p>
        </w:tc>
      </w:tr>
      <w:tr w:rsidR="00BE7256" w:rsidRPr="00362A41" w14:paraId="3C2C0112" w14:textId="77777777" w:rsidTr="00BE7256">
        <w:tc>
          <w:tcPr>
            <w:tcW w:w="7258" w:type="dxa"/>
          </w:tcPr>
          <w:p w14:paraId="481D8224" w14:textId="77777777" w:rsidR="00BE7256" w:rsidRPr="00F35F8C" w:rsidRDefault="00BE7256" w:rsidP="00B34875">
            <w:pPr>
              <w:pStyle w:val="BodyText"/>
              <w:rPr>
                <w:sz w:val="20"/>
              </w:rPr>
            </w:pPr>
            <w:r>
              <w:rPr>
                <w:sz w:val="20"/>
              </w:rPr>
              <w:t xml:space="preserve">To be flexible and adaptable to the ever changing needs of the school </w:t>
            </w:r>
          </w:p>
        </w:tc>
        <w:tc>
          <w:tcPr>
            <w:tcW w:w="1418" w:type="dxa"/>
          </w:tcPr>
          <w:p w14:paraId="2F16703A" w14:textId="77777777" w:rsidR="00BE7256" w:rsidRDefault="00BE7256" w:rsidP="00B34875">
            <w:pPr>
              <w:tabs>
                <w:tab w:val="center" w:pos="4513"/>
                <w:tab w:val="right" w:pos="9026"/>
              </w:tabs>
              <w:rPr>
                <w:rFonts w:cs="Arial"/>
                <w:color w:val="000000"/>
                <w:sz w:val="20"/>
                <w:szCs w:val="20"/>
              </w:rPr>
            </w:pPr>
            <w:r>
              <w:rPr>
                <w:rFonts w:cs="Arial"/>
                <w:color w:val="000000"/>
                <w:sz w:val="20"/>
                <w:szCs w:val="20"/>
              </w:rPr>
              <w:t xml:space="preserve">E </w:t>
            </w:r>
          </w:p>
        </w:tc>
        <w:tc>
          <w:tcPr>
            <w:tcW w:w="1559" w:type="dxa"/>
          </w:tcPr>
          <w:p w14:paraId="0ADC300C" w14:textId="77777777" w:rsidR="00BE7256" w:rsidRDefault="00BE7256" w:rsidP="00B34875">
            <w:pPr>
              <w:rPr>
                <w:rFonts w:cs="Arial"/>
                <w:color w:val="000000"/>
                <w:sz w:val="20"/>
                <w:szCs w:val="20"/>
              </w:rPr>
            </w:pPr>
            <w:r>
              <w:rPr>
                <w:rFonts w:cs="Arial"/>
                <w:color w:val="000000"/>
                <w:sz w:val="20"/>
                <w:szCs w:val="20"/>
              </w:rPr>
              <w:t xml:space="preserve">SP/Ref </w:t>
            </w:r>
          </w:p>
        </w:tc>
      </w:tr>
    </w:tbl>
    <w:p w14:paraId="7F31D8AA" w14:textId="77777777" w:rsidR="00BE7256" w:rsidRPr="00242FB5" w:rsidRDefault="00BE7256" w:rsidP="00BE7256">
      <w:pPr>
        <w:pStyle w:val="NoSpacing"/>
        <w:rPr>
          <w:rFonts w:ascii="Century Gothic" w:hAnsi="Century Gothic"/>
          <w:color w:val="000000" w:themeColor="text1"/>
        </w:rPr>
      </w:pPr>
    </w:p>
    <w:p w14:paraId="1E3922E9" w14:textId="330362ED" w:rsidR="00987D70" w:rsidRPr="0070379A" w:rsidRDefault="00987D70" w:rsidP="00987D70">
      <w:pPr>
        <w:pStyle w:val="NoSpacing"/>
        <w:rPr>
          <w:rFonts w:ascii="Century Gothic" w:hAnsi="Century Gothic"/>
          <w:b/>
          <w:color w:val="000000" w:themeColor="text1"/>
          <w:sz w:val="28"/>
        </w:rPr>
      </w:pPr>
      <w:r w:rsidRPr="0070379A">
        <w:rPr>
          <w:rFonts w:ascii="Century Gothic" w:hAnsi="Century Gothic"/>
          <w:b/>
          <w:color w:val="000000" w:themeColor="text1"/>
          <w:sz w:val="28"/>
        </w:rPr>
        <w:t xml:space="preserve">About our </w:t>
      </w:r>
      <w:r w:rsidR="00170C3E">
        <w:rPr>
          <w:rFonts w:ascii="Century Gothic" w:hAnsi="Century Gothic"/>
          <w:b/>
          <w:color w:val="000000" w:themeColor="text1"/>
          <w:sz w:val="28"/>
        </w:rPr>
        <w:t>Academy</w:t>
      </w:r>
    </w:p>
    <w:p w14:paraId="10FD18A4" w14:textId="77777777" w:rsidR="00987D70" w:rsidRPr="0070379A" w:rsidRDefault="00987D70" w:rsidP="00987D70">
      <w:pPr>
        <w:pStyle w:val="NoSpacing"/>
        <w:rPr>
          <w:rFonts w:ascii="Century Gothic" w:hAnsi="Century Gothic"/>
          <w:color w:val="000000" w:themeColor="text1"/>
        </w:rPr>
      </w:pPr>
    </w:p>
    <w:p w14:paraId="58A716CE" w14:textId="77777777" w:rsidR="00987D70" w:rsidRDefault="00987D70" w:rsidP="00987D70">
      <w:pPr>
        <w:pStyle w:val="NoSpacing"/>
        <w:rPr>
          <w:rFonts w:ascii="Century Gothic" w:hAnsi="Century Gothic"/>
          <w:b/>
        </w:rPr>
      </w:pPr>
      <w:r w:rsidRPr="00462854">
        <w:rPr>
          <w:rFonts w:ascii="Century Gothic" w:hAnsi="Century Gothic"/>
          <w:b/>
        </w:rPr>
        <w:t>Academy vision, ethos and values</w:t>
      </w:r>
    </w:p>
    <w:p w14:paraId="61BDB750" w14:textId="2DB4E3AC" w:rsidR="00170C3E" w:rsidRPr="00170C3E" w:rsidRDefault="00170C3E" w:rsidP="00170C3E">
      <w:pPr>
        <w:widowControl/>
        <w:autoSpaceDE/>
        <w:autoSpaceDN/>
        <w:rPr>
          <w:rFonts w:eastAsia="Times New Roman" w:cs="Calibri"/>
          <w:color w:val="000000" w:themeColor="text1"/>
          <w:lang w:val="en-GB"/>
        </w:rPr>
      </w:pPr>
      <w:r w:rsidRPr="00170C3E">
        <w:rPr>
          <w:rFonts w:eastAsia="Times New Roman" w:cs="Calibri"/>
          <w:color w:val="000000" w:themeColor="text1"/>
          <w:lang w:val="en-GB"/>
        </w:rPr>
        <w:t xml:space="preserve">Our vision is ‘Growing Great Learners’. </w:t>
      </w:r>
    </w:p>
    <w:p w14:paraId="462E531A" w14:textId="77777777" w:rsidR="00170C3E" w:rsidRPr="00170C3E" w:rsidRDefault="00170C3E" w:rsidP="00170C3E">
      <w:pPr>
        <w:widowControl/>
        <w:autoSpaceDE/>
        <w:autoSpaceDN/>
        <w:rPr>
          <w:rFonts w:eastAsia="Times New Roman" w:cs="Calibri"/>
          <w:color w:val="000000" w:themeColor="text1"/>
          <w:lang w:val="en-GB"/>
        </w:rPr>
      </w:pPr>
    </w:p>
    <w:p w14:paraId="7A36DA84" w14:textId="77777777" w:rsidR="00170C3E" w:rsidRPr="00170C3E" w:rsidRDefault="00170C3E" w:rsidP="00170C3E">
      <w:pPr>
        <w:widowControl/>
        <w:autoSpaceDE/>
        <w:autoSpaceDN/>
        <w:rPr>
          <w:rFonts w:eastAsia="Times New Roman" w:cs="Calibri"/>
          <w:color w:val="000000"/>
          <w:lang w:val="en-GB"/>
        </w:rPr>
      </w:pPr>
      <w:r w:rsidRPr="00170C3E">
        <w:rPr>
          <w:rFonts w:eastAsia="Times New Roman" w:cs="Calibri"/>
          <w:color w:val="000000"/>
          <w:lang w:val="en-GB"/>
        </w:rPr>
        <w:t xml:space="preserve">At Deeplish we aim to create a quality environment where everyone involved with the school has respect for themselves, for others and for their community. </w:t>
      </w:r>
    </w:p>
    <w:p w14:paraId="256A047F" w14:textId="77777777" w:rsidR="00170C3E" w:rsidRPr="00170C3E" w:rsidRDefault="00170C3E" w:rsidP="00170C3E">
      <w:pPr>
        <w:widowControl/>
        <w:autoSpaceDE/>
        <w:autoSpaceDN/>
        <w:rPr>
          <w:rFonts w:eastAsia="Times New Roman" w:cs="Calibri"/>
          <w:color w:val="000000"/>
          <w:lang w:val="en-GB"/>
        </w:rPr>
      </w:pPr>
    </w:p>
    <w:p w14:paraId="6F3B506E" w14:textId="77777777" w:rsidR="00170C3E" w:rsidRPr="00170C3E" w:rsidRDefault="00170C3E" w:rsidP="00170C3E">
      <w:pPr>
        <w:widowControl/>
        <w:autoSpaceDE/>
        <w:autoSpaceDN/>
        <w:rPr>
          <w:rFonts w:eastAsia="Times New Roman" w:cs="Calibri"/>
          <w:color w:val="000000"/>
          <w:lang w:val="en-GB"/>
        </w:rPr>
      </w:pPr>
      <w:r w:rsidRPr="00170C3E">
        <w:rPr>
          <w:rFonts w:eastAsia="Times New Roman" w:cs="Calibri"/>
          <w:color w:val="000000"/>
          <w:lang w:val="en-GB"/>
        </w:rPr>
        <w:t xml:space="preserve">By constantly encouraging and emphasising positive aspects of work and behaviour we seek to promote the high standards we strive to achieve. </w:t>
      </w:r>
    </w:p>
    <w:p w14:paraId="51897310" w14:textId="77777777" w:rsidR="00170C3E" w:rsidRPr="00170C3E" w:rsidRDefault="00170C3E" w:rsidP="00170C3E">
      <w:pPr>
        <w:widowControl/>
        <w:autoSpaceDE/>
        <w:autoSpaceDN/>
        <w:rPr>
          <w:rFonts w:eastAsia="Times New Roman" w:cs="Calibri"/>
          <w:color w:val="000000"/>
          <w:lang w:val="en-GB"/>
        </w:rPr>
      </w:pPr>
    </w:p>
    <w:p w14:paraId="21100442" w14:textId="77777777" w:rsidR="00170C3E" w:rsidRPr="00170C3E" w:rsidRDefault="00170C3E" w:rsidP="00170C3E">
      <w:pPr>
        <w:widowControl/>
        <w:autoSpaceDE/>
        <w:autoSpaceDN/>
        <w:rPr>
          <w:rFonts w:eastAsia="Times New Roman" w:cs="Calibri"/>
          <w:color w:val="000000"/>
          <w:lang w:val="en-GB"/>
        </w:rPr>
      </w:pPr>
      <w:r w:rsidRPr="00170C3E">
        <w:rPr>
          <w:rFonts w:eastAsia="Times New Roman" w:cs="Calibri"/>
          <w:color w:val="000000"/>
          <w:lang w:val="en-GB"/>
        </w:rPr>
        <w:t xml:space="preserve">We believe that the goals and targets we set should be high but realistic so every child has equal opportunity to achieve their maximum potential. </w:t>
      </w:r>
    </w:p>
    <w:p w14:paraId="7E800A7A" w14:textId="77777777" w:rsidR="00170C3E" w:rsidRPr="00170C3E" w:rsidRDefault="00170C3E" w:rsidP="00170C3E">
      <w:pPr>
        <w:widowControl/>
        <w:autoSpaceDE/>
        <w:autoSpaceDN/>
        <w:rPr>
          <w:rFonts w:eastAsia="Times New Roman" w:cs="Calibri"/>
          <w:color w:val="000000"/>
          <w:lang w:val="en-GB"/>
        </w:rPr>
      </w:pPr>
    </w:p>
    <w:p w14:paraId="111ED47F" w14:textId="77777777" w:rsidR="00170C3E" w:rsidRPr="00170C3E" w:rsidRDefault="00170C3E" w:rsidP="00170C3E">
      <w:pPr>
        <w:widowControl/>
        <w:autoSpaceDE/>
        <w:autoSpaceDN/>
        <w:rPr>
          <w:rFonts w:eastAsia="Times New Roman" w:cs="Calibri"/>
          <w:color w:val="000000"/>
          <w:lang w:val="en-GB"/>
        </w:rPr>
      </w:pPr>
      <w:r w:rsidRPr="00170C3E">
        <w:rPr>
          <w:rFonts w:eastAsia="Times New Roman" w:cs="Calibri"/>
          <w:color w:val="000000"/>
          <w:lang w:val="en-GB"/>
        </w:rPr>
        <w:t>We actively promote healthy life-styles and give children the knowledge and understanding they need to make informed decisions about their health, safety and well-being as they grow.</w:t>
      </w:r>
    </w:p>
    <w:p w14:paraId="66CACE72" w14:textId="77777777" w:rsidR="00170C3E" w:rsidRPr="00170C3E" w:rsidRDefault="00170C3E" w:rsidP="00170C3E">
      <w:pPr>
        <w:widowControl/>
        <w:autoSpaceDE/>
        <w:autoSpaceDN/>
        <w:rPr>
          <w:rFonts w:eastAsia="Times New Roman" w:cs="Calibri"/>
          <w:color w:val="000000"/>
          <w:lang w:val="en-GB"/>
        </w:rPr>
      </w:pPr>
    </w:p>
    <w:p w14:paraId="0D5EE21B" w14:textId="77777777" w:rsidR="00170C3E" w:rsidRPr="00170C3E" w:rsidRDefault="00170C3E" w:rsidP="00170C3E">
      <w:pPr>
        <w:widowControl/>
        <w:autoSpaceDE/>
        <w:autoSpaceDN/>
        <w:rPr>
          <w:rFonts w:eastAsia="Times New Roman" w:cs="Calibri"/>
          <w:color w:val="000000"/>
          <w:lang w:val="en-GB"/>
        </w:rPr>
      </w:pPr>
      <w:r w:rsidRPr="00170C3E">
        <w:rPr>
          <w:rFonts w:eastAsia="Times New Roman" w:cs="Calibri"/>
          <w:color w:val="000000"/>
          <w:lang w:val="en-GB"/>
        </w:rPr>
        <w:t xml:space="preserve">Everyone at Deeplish, be they child or adult, has a role to play and a contribution to make to the life of the school and its place in the community.  </w:t>
      </w:r>
    </w:p>
    <w:p w14:paraId="0C14CE80" w14:textId="77777777" w:rsidR="00170C3E" w:rsidRPr="00170C3E" w:rsidRDefault="00170C3E" w:rsidP="00170C3E">
      <w:pPr>
        <w:widowControl/>
        <w:autoSpaceDE/>
        <w:autoSpaceDN/>
        <w:rPr>
          <w:rFonts w:eastAsia="Times New Roman" w:cs="Calibri"/>
          <w:color w:val="000000"/>
          <w:lang w:val="en-GB"/>
        </w:rPr>
      </w:pPr>
    </w:p>
    <w:p w14:paraId="1542A9D1" w14:textId="77777777" w:rsidR="00170C3E" w:rsidRPr="00170C3E" w:rsidRDefault="00170C3E" w:rsidP="00170C3E">
      <w:pPr>
        <w:widowControl/>
        <w:autoSpaceDE/>
        <w:autoSpaceDN/>
        <w:rPr>
          <w:rFonts w:eastAsia="Times New Roman" w:cs="Calibri"/>
          <w:color w:val="000000"/>
          <w:lang w:val="en-GB"/>
        </w:rPr>
      </w:pPr>
      <w:r w:rsidRPr="00170C3E">
        <w:rPr>
          <w:rFonts w:eastAsia="Times New Roman" w:cs="Calibri"/>
          <w:color w:val="000000"/>
          <w:lang w:val="en-GB"/>
        </w:rPr>
        <w:t>We believe that the teaching/learning environment we provide should reflect the fact that everyone’s contribution will be recognised and their views will be listened to.</w:t>
      </w:r>
    </w:p>
    <w:p w14:paraId="39797BEF" w14:textId="77777777" w:rsidR="00170C3E" w:rsidRPr="00170C3E" w:rsidRDefault="00170C3E" w:rsidP="00170C3E">
      <w:pPr>
        <w:widowControl/>
        <w:autoSpaceDE/>
        <w:autoSpaceDN/>
        <w:rPr>
          <w:rFonts w:eastAsia="Times New Roman" w:cs="Calibri"/>
          <w:color w:val="000000"/>
          <w:lang w:val="en-GB"/>
        </w:rPr>
      </w:pPr>
    </w:p>
    <w:p w14:paraId="049464D5" w14:textId="77777777" w:rsidR="00170C3E" w:rsidRPr="00170C3E" w:rsidRDefault="00170C3E" w:rsidP="00170C3E">
      <w:pPr>
        <w:widowControl/>
        <w:autoSpaceDE/>
        <w:autoSpaceDN/>
        <w:rPr>
          <w:rFonts w:eastAsia="Times New Roman" w:cs="Calibri"/>
          <w:color w:val="000000"/>
          <w:lang w:val="en-GB"/>
        </w:rPr>
      </w:pPr>
      <w:r w:rsidRPr="00170C3E">
        <w:rPr>
          <w:rFonts w:eastAsia="Times New Roman" w:cs="Calibri"/>
          <w:color w:val="000000"/>
          <w:lang w:val="en-GB"/>
        </w:rPr>
        <w:t>We aim to have a school which provides stimulating, enriching and fulfilling experiences - a place which people enjoy coming to.</w:t>
      </w:r>
    </w:p>
    <w:p w14:paraId="4BECED29" w14:textId="77777777" w:rsidR="00170C3E" w:rsidRPr="00170C3E" w:rsidRDefault="00170C3E" w:rsidP="00170C3E">
      <w:pPr>
        <w:widowControl/>
        <w:autoSpaceDE/>
        <w:autoSpaceDN/>
        <w:rPr>
          <w:rFonts w:eastAsia="Times New Roman" w:cs="Calibri"/>
          <w:color w:val="000000"/>
          <w:lang w:val="en-GB"/>
        </w:rPr>
      </w:pPr>
    </w:p>
    <w:p w14:paraId="5B53170F" w14:textId="77777777" w:rsidR="00170C3E" w:rsidRPr="00170C3E" w:rsidRDefault="00170C3E" w:rsidP="00170C3E">
      <w:pPr>
        <w:widowControl/>
        <w:autoSpaceDE/>
        <w:autoSpaceDN/>
        <w:rPr>
          <w:rFonts w:eastAsia="Times New Roman" w:cs="Calibri"/>
          <w:color w:val="000000"/>
          <w:lang w:val="en-GB"/>
        </w:rPr>
      </w:pPr>
      <w:r w:rsidRPr="00170C3E">
        <w:rPr>
          <w:rFonts w:eastAsia="Times New Roman" w:cs="Calibri"/>
          <w:color w:val="000000"/>
          <w:lang w:val="en-GB"/>
        </w:rPr>
        <w:t>Our children are our future.  At Deeplish we work together to give children the academic and life skills they will need for a happy and successful future.</w:t>
      </w:r>
    </w:p>
    <w:p w14:paraId="0FF3A2E9" w14:textId="0DC04D21" w:rsidR="00987D70" w:rsidRPr="00462854" w:rsidRDefault="00987D70" w:rsidP="00987D70">
      <w:pPr>
        <w:pStyle w:val="NoSpacing"/>
        <w:rPr>
          <w:rFonts w:ascii="Century Gothic" w:hAnsi="Century Gothic"/>
        </w:rPr>
      </w:pPr>
    </w:p>
    <w:p w14:paraId="10BD8682" w14:textId="77777777" w:rsidR="00987D70" w:rsidRDefault="00987D70" w:rsidP="00987D70">
      <w:pPr>
        <w:pStyle w:val="NoSpacing"/>
        <w:rPr>
          <w:rFonts w:ascii="Century Gothic" w:hAnsi="Century Gothic"/>
          <w:b/>
        </w:rPr>
      </w:pPr>
      <w:r w:rsidRPr="00462854">
        <w:rPr>
          <w:rFonts w:ascii="Century Gothic" w:hAnsi="Century Gothic"/>
          <w:b/>
        </w:rPr>
        <w:lastRenderedPageBreak/>
        <w:t>Our pupils</w:t>
      </w:r>
    </w:p>
    <w:p w14:paraId="27D6AC69" w14:textId="77777777" w:rsidR="00170C3E" w:rsidRPr="00170C3E" w:rsidRDefault="00170C3E" w:rsidP="00170C3E">
      <w:pPr>
        <w:widowControl/>
        <w:autoSpaceDE/>
        <w:autoSpaceDN/>
        <w:rPr>
          <w:rFonts w:eastAsia="Times New Roman" w:cs="Calibri"/>
          <w:b/>
          <w:color w:val="000000"/>
          <w:lang w:val="en-GB"/>
        </w:rPr>
      </w:pPr>
    </w:p>
    <w:p w14:paraId="71A0ED57" w14:textId="77777777" w:rsidR="00170C3E" w:rsidRPr="00170C3E" w:rsidRDefault="00170C3E" w:rsidP="00170C3E">
      <w:pPr>
        <w:widowControl/>
        <w:autoSpaceDE/>
        <w:autoSpaceDN/>
        <w:rPr>
          <w:rFonts w:eastAsia="Times New Roman" w:cs="Calibri"/>
          <w:color w:val="000000" w:themeColor="text1"/>
          <w:lang w:val="en-GB"/>
        </w:rPr>
      </w:pPr>
      <w:r w:rsidRPr="00170C3E">
        <w:rPr>
          <w:rFonts w:eastAsia="Times New Roman" w:cs="Calibri"/>
          <w:color w:val="000000" w:themeColor="text1"/>
          <w:lang w:val="en-GB"/>
        </w:rPr>
        <w:t xml:space="preserve">The children at Deeplish are a real strength of the school. Pupils’ behaviour, their relationships with all people and their eagerness to learn makes the school a great place to be. Pupils get on well together and their relationships with each other and their teachers are characterised by warmth and mutual respect. We have a very active School Council who play a key role in how school runs and how we will take the school forward in the future. </w:t>
      </w:r>
    </w:p>
    <w:p w14:paraId="51DDF61A" w14:textId="77777777" w:rsidR="00987D70" w:rsidRPr="00462854" w:rsidRDefault="00987D70" w:rsidP="00987D70">
      <w:pPr>
        <w:pStyle w:val="NoSpacing"/>
        <w:rPr>
          <w:rFonts w:ascii="Century Gothic" w:hAnsi="Century Gothic"/>
          <w:b/>
        </w:rPr>
      </w:pPr>
    </w:p>
    <w:p w14:paraId="1E81F324" w14:textId="77777777" w:rsidR="00987D70" w:rsidRDefault="00987D70" w:rsidP="00987D70">
      <w:pPr>
        <w:pStyle w:val="NoSpacing"/>
      </w:pPr>
    </w:p>
    <w:p w14:paraId="7A595FDA" w14:textId="77777777" w:rsidR="00987D70" w:rsidRDefault="00987D70" w:rsidP="00987D70">
      <w:pPr>
        <w:pStyle w:val="NoSpacing"/>
        <w:rPr>
          <w:rFonts w:ascii="Century Gothic" w:hAnsi="Century Gothic"/>
          <w:b/>
          <w:color w:val="000000" w:themeColor="text1"/>
        </w:rPr>
      </w:pPr>
      <w:r w:rsidRPr="0070379A">
        <w:rPr>
          <w:rFonts w:ascii="Century Gothic" w:hAnsi="Century Gothic"/>
          <w:b/>
          <w:color w:val="000000" w:themeColor="text1"/>
        </w:rPr>
        <w:t>Our staff</w:t>
      </w:r>
    </w:p>
    <w:p w14:paraId="3F7FFEF9" w14:textId="77777777" w:rsidR="00987D70" w:rsidRPr="00F05C4C" w:rsidRDefault="00987D70" w:rsidP="00987D70">
      <w:pPr>
        <w:pStyle w:val="NoSpacing"/>
        <w:rPr>
          <w:rFonts w:ascii="Century Gothic" w:hAnsi="Century Gothic"/>
          <w:color w:val="000000" w:themeColor="text1"/>
        </w:rPr>
      </w:pPr>
    </w:p>
    <w:p w14:paraId="0F980B38" w14:textId="4190F3A5" w:rsidR="00B63745" w:rsidRPr="00170C3E" w:rsidRDefault="00170C3E" w:rsidP="00170C3E">
      <w:pPr>
        <w:widowControl/>
        <w:autoSpaceDE/>
        <w:autoSpaceDN/>
        <w:rPr>
          <w:rFonts w:eastAsia="Times New Roman" w:cs="Calibri"/>
          <w:color w:val="000000" w:themeColor="text1"/>
          <w:lang w:val="en-GB"/>
        </w:rPr>
      </w:pPr>
      <w:r w:rsidRPr="00170C3E">
        <w:rPr>
          <w:rFonts w:eastAsia="Times New Roman" w:cs="Calibri"/>
          <w:color w:val="000000" w:themeColor="text1"/>
          <w:lang w:val="en-GB"/>
        </w:rPr>
        <w:t xml:space="preserve">The staff at Deeplish are committed to providing the best possible education for all children. They work extremely hard to nurture and develop children so they achieve their full potential in a supportive environment. </w:t>
      </w:r>
    </w:p>
    <w:p w14:paraId="4909AD94" w14:textId="77777777" w:rsidR="00B63745" w:rsidRDefault="00B63745" w:rsidP="00987D70">
      <w:pPr>
        <w:pStyle w:val="NoSpacing"/>
        <w:rPr>
          <w:rFonts w:ascii="Century Gothic" w:hAnsi="Century Gothic"/>
          <w:b/>
          <w:color w:val="000000" w:themeColor="text1"/>
        </w:rPr>
      </w:pPr>
    </w:p>
    <w:p w14:paraId="48E8786C" w14:textId="56F3261B" w:rsidR="00987D70" w:rsidRDefault="00987D70" w:rsidP="00987D70">
      <w:pPr>
        <w:pStyle w:val="NoSpacing"/>
        <w:rPr>
          <w:rFonts w:ascii="Century Gothic" w:hAnsi="Century Gothic"/>
          <w:b/>
          <w:color w:val="000000" w:themeColor="text1"/>
        </w:rPr>
      </w:pPr>
      <w:r w:rsidRPr="0070379A">
        <w:rPr>
          <w:rFonts w:ascii="Century Gothic" w:hAnsi="Century Gothic"/>
          <w:b/>
          <w:color w:val="000000" w:themeColor="text1"/>
        </w:rPr>
        <w:t>Our facilities</w:t>
      </w:r>
    </w:p>
    <w:p w14:paraId="19609CBB" w14:textId="77777777" w:rsidR="00987D70" w:rsidRPr="0070379A" w:rsidRDefault="00987D70" w:rsidP="00987D70">
      <w:pPr>
        <w:pStyle w:val="NoSpacing"/>
        <w:rPr>
          <w:rFonts w:ascii="Century Gothic" w:hAnsi="Century Gothic"/>
          <w:b/>
          <w:color w:val="000000" w:themeColor="text1"/>
        </w:rPr>
      </w:pPr>
    </w:p>
    <w:p w14:paraId="6C09D802" w14:textId="515A6582" w:rsidR="0051304C" w:rsidRPr="0051304C" w:rsidRDefault="0051304C" w:rsidP="0051304C">
      <w:pPr>
        <w:widowControl/>
        <w:autoSpaceDE/>
        <w:autoSpaceDN/>
        <w:rPr>
          <w:rFonts w:eastAsia="Times New Roman" w:cs="Calibri"/>
          <w:color w:val="000000" w:themeColor="text1"/>
          <w:lang w:val="en-GB"/>
        </w:rPr>
      </w:pPr>
      <w:r w:rsidRPr="0051304C">
        <w:rPr>
          <w:rFonts w:eastAsia="Times New Roman" w:cs="Calibri"/>
          <w:color w:val="000000" w:themeColor="text1"/>
          <w:lang w:val="en-GB"/>
        </w:rPr>
        <w:t xml:space="preserve">Deeplish is a modern school (completed in December 2011) </w:t>
      </w:r>
      <w:r>
        <w:rPr>
          <w:rFonts w:eastAsia="Times New Roman" w:cs="Calibri"/>
          <w:color w:val="000000" w:themeColor="text1"/>
          <w:lang w:val="en-GB"/>
        </w:rPr>
        <w:t xml:space="preserve">and is a </w:t>
      </w:r>
      <w:r w:rsidRPr="0051304C">
        <w:rPr>
          <w:rFonts w:eastAsia="Times New Roman" w:cs="Calibri"/>
          <w:color w:val="000000" w:themeColor="text1"/>
          <w:lang w:val="en-GB"/>
        </w:rPr>
        <w:t>two form entry. The classrooms are light and spacious and well equipped to ensure the children have a learning environment conducive to the 21</w:t>
      </w:r>
      <w:r w:rsidRPr="0051304C">
        <w:rPr>
          <w:rFonts w:eastAsia="Times New Roman" w:cs="Calibri"/>
          <w:color w:val="000000" w:themeColor="text1"/>
          <w:vertAlign w:val="superscript"/>
          <w:lang w:val="en-GB"/>
        </w:rPr>
        <w:t>st</w:t>
      </w:r>
      <w:r w:rsidRPr="0051304C">
        <w:rPr>
          <w:rFonts w:eastAsia="Times New Roman" w:cs="Calibri"/>
          <w:color w:val="000000" w:themeColor="text1"/>
          <w:lang w:val="en-GB"/>
        </w:rPr>
        <w:t xml:space="preserve"> century. We are extremely fortunate to have large grounds which have been designed and developed to support </w:t>
      </w:r>
      <w:proofErr w:type="spellStart"/>
      <w:r w:rsidRPr="0051304C">
        <w:rPr>
          <w:rFonts w:eastAsia="Times New Roman" w:cs="Calibri"/>
          <w:color w:val="000000" w:themeColor="text1"/>
          <w:lang w:val="en-GB"/>
        </w:rPr>
        <w:t>childrens</w:t>
      </w:r>
      <w:proofErr w:type="spellEnd"/>
      <w:r w:rsidRPr="0051304C">
        <w:rPr>
          <w:rFonts w:eastAsia="Times New Roman" w:cs="Calibri"/>
          <w:color w:val="000000" w:themeColor="text1"/>
          <w:lang w:val="en-GB"/>
        </w:rPr>
        <w:t xml:space="preserve">’ learning. </w:t>
      </w:r>
    </w:p>
    <w:p w14:paraId="2C75A8CF" w14:textId="77777777" w:rsidR="00987D70" w:rsidRPr="0070379A" w:rsidRDefault="00987D70" w:rsidP="00987D70">
      <w:pPr>
        <w:pStyle w:val="NoSpacing"/>
        <w:rPr>
          <w:rFonts w:ascii="Century Gothic" w:hAnsi="Century Gothic"/>
          <w:color w:val="000000" w:themeColor="text1"/>
        </w:rPr>
      </w:pPr>
    </w:p>
    <w:p w14:paraId="38D9DF06" w14:textId="33CDC075" w:rsidR="00987D70" w:rsidRPr="0025152B" w:rsidRDefault="0051304C" w:rsidP="0025152B">
      <w:pPr>
        <w:rPr>
          <w:rFonts w:eastAsiaTheme="minorHAnsi" w:cstheme="minorBidi"/>
          <w:b/>
          <w:color w:val="000000" w:themeColor="text1"/>
          <w:lang w:val="en-GB"/>
        </w:rPr>
      </w:pPr>
      <w:r>
        <w:rPr>
          <w:b/>
          <w:color w:val="000000" w:themeColor="text1"/>
        </w:rPr>
        <w:br w:type="page"/>
      </w:r>
      <w:r w:rsidR="00987D70" w:rsidRPr="0070379A">
        <w:rPr>
          <w:b/>
          <w:color w:val="000000" w:themeColor="text1"/>
        </w:rPr>
        <w:lastRenderedPageBreak/>
        <w:t xml:space="preserve">Our school </w:t>
      </w:r>
      <w:proofErr w:type="spellStart"/>
      <w:r w:rsidR="00987D70" w:rsidRPr="0070379A">
        <w:rPr>
          <w:b/>
          <w:color w:val="000000" w:themeColor="text1"/>
        </w:rPr>
        <w:t>organisation</w:t>
      </w:r>
      <w:proofErr w:type="spellEnd"/>
    </w:p>
    <w:p w14:paraId="4A878233" w14:textId="77777777" w:rsidR="00B63745" w:rsidRDefault="00B63745" w:rsidP="00B63745">
      <w:pPr>
        <w:pStyle w:val="NoSpacing"/>
        <w:rPr>
          <w:rFonts w:ascii="Century Gothic" w:hAnsi="Century Gothic"/>
          <w:highlight w:val="yellow"/>
        </w:rPr>
      </w:pPr>
    </w:p>
    <w:p w14:paraId="59FAD5C2" w14:textId="77777777" w:rsidR="0051304C" w:rsidRPr="0051304C" w:rsidRDefault="0051304C" w:rsidP="0051304C">
      <w:pPr>
        <w:widowControl/>
        <w:autoSpaceDE/>
        <w:autoSpaceDN/>
        <w:rPr>
          <w:rFonts w:eastAsia="Times New Roman" w:cs="Calibri"/>
          <w:color w:val="000000" w:themeColor="text1"/>
          <w:lang w:val="en-GB"/>
        </w:rPr>
      </w:pPr>
      <w:r w:rsidRPr="0051304C">
        <w:rPr>
          <w:rFonts w:eastAsia="Times New Roman" w:cs="Calibri"/>
          <w:color w:val="000000" w:themeColor="text1"/>
          <w:lang w:val="en-GB"/>
        </w:rPr>
        <w:t xml:space="preserve">Our pupil admission number is 60 and there are two classes for each year group, from Reception to Year 6. In addition to class teachers, learning is supported in classes by teaching assistants – the number of these depends on needs within classes and year groups. </w:t>
      </w:r>
    </w:p>
    <w:p w14:paraId="3347091A" w14:textId="16E9C0A2" w:rsidR="00987D70" w:rsidRPr="0070379A" w:rsidRDefault="00987D70" w:rsidP="00987D70">
      <w:pPr>
        <w:pStyle w:val="NoSpacing"/>
        <w:rPr>
          <w:rFonts w:ascii="Century Gothic" w:hAnsi="Century Gothic"/>
          <w:color w:val="000000" w:themeColor="text1"/>
        </w:rPr>
      </w:pPr>
    </w:p>
    <w:p w14:paraId="4734EF61" w14:textId="77777777" w:rsidR="00987D70" w:rsidRDefault="00987D70" w:rsidP="00987D70">
      <w:pPr>
        <w:pStyle w:val="NoSpacing"/>
        <w:rPr>
          <w:rFonts w:ascii="Century Gothic" w:hAnsi="Century Gothic"/>
          <w:b/>
          <w:color w:val="000000" w:themeColor="text1"/>
        </w:rPr>
      </w:pPr>
      <w:r w:rsidRPr="0070379A">
        <w:rPr>
          <w:rFonts w:ascii="Century Gothic" w:hAnsi="Century Gothic"/>
          <w:b/>
          <w:color w:val="000000" w:themeColor="text1"/>
        </w:rPr>
        <w:t>Our curriculum</w:t>
      </w:r>
    </w:p>
    <w:p w14:paraId="54D03A46" w14:textId="77777777" w:rsidR="00987D70" w:rsidRDefault="00987D70" w:rsidP="00987D70">
      <w:pPr>
        <w:pStyle w:val="NoSpacing"/>
        <w:rPr>
          <w:rFonts w:ascii="Century Gothic" w:hAnsi="Century Gothic"/>
          <w:b/>
          <w:color w:val="000000" w:themeColor="text1"/>
        </w:rPr>
      </w:pPr>
    </w:p>
    <w:p w14:paraId="1A61FFC7" w14:textId="77777777" w:rsidR="0051304C" w:rsidRPr="0051304C" w:rsidRDefault="0051304C" w:rsidP="0051304C">
      <w:pPr>
        <w:widowControl/>
        <w:autoSpaceDE/>
        <w:autoSpaceDN/>
        <w:rPr>
          <w:rFonts w:eastAsia="Times New Roman" w:cs="Calibri"/>
          <w:color w:val="000000" w:themeColor="text1"/>
          <w:lang w:val="en-GB"/>
        </w:rPr>
      </w:pPr>
      <w:r w:rsidRPr="0051304C">
        <w:rPr>
          <w:rFonts w:eastAsia="Times New Roman" w:cs="Calibri"/>
          <w:color w:val="000000" w:themeColor="text1"/>
          <w:lang w:val="en-GB"/>
        </w:rPr>
        <w:t xml:space="preserve">We offer a broad and balanced curriculum which gives the children a wide range of experiences to develop the whole child. Our curriculum is geared to giving children a firm grounding in the necessary knowledge and skills to succeed in an ever-changing world as well as providing them with the solid foundations of reading, writing and maths.  </w:t>
      </w:r>
    </w:p>
    <w:p w14:paraId="43C19DB1" w14:textId="6FDA339B" w:rsidR="00987D70" w:rsidRPr="0070379A" w:rsidRDefault="00987D70" w:rsidP="00987D70">
      <w:pPr>
        <w:pStyle w:val="NoSpacing"/>
        <w:rPr>
          <w:rFonts w:ascii="Century Gothic" w:hAnsi="Century Gothic"/>
          <w:b/>
          <w:color w:val="000000" w:themeColor="text1"/>
        </w:rPr>
      </w:pPr>
    </w:p>
    <w:p w14:paraId="75CB63BE" w14:textId="77777777" w:rsidR="00987D70" w:rsidRDefault="00987D70" w:rsidP="00987D70">
      <w:pPr>
        <w:pStyle w:val="NoSpacing"/>
        <w:rPr>
          <w:rFonts w:ascii="Century Gothic" w:hAnsi="Century Gothic"/>
          <w:b/>
          <w:color w:val="000000" w:themeColor="text1"/>
        </w:rPr>
      </w:pPr>
      <w:r w:rsidRPr="0070379A">
        <w:rPr>
          <w:rFonts w:ascii="Century Gothic" w:hAnsi="Century Gothic"/>
          <w:b/>
          <w:color w:val="000000" w:themeColor="text1"/>
        </w:rPr>
        <w:t>Our extra-curricular activities</w:t>
      </w:r>
    </w:p>
    <w:p w14:paraId="651E1194" w14:textId="77777777" w:rsidR="00B63745" w:rsidRDefault="00B63745" w:rsidP="00987D70">
      <w:pPr>
        <w:pStyle w:val="NoSpacing"/>
        <w:rPr>
          <w:rFonts w:ascii="Century Gothic" w:hAnsi="Century Gothic"/>
          <w:b/>
          <w:color w:val="000000" w:themeColor="text1"/>
        </w:rPr>
      </w:pPr>
    </w:p>
    <w:p w14:paraId="0BA40C76" w14:textId="77777777" w:rsidR="0051304C" w:rsidRPr="0051304C" w:rsidRDefault="0051304C" w:rsidP="0051304C">
      <w:pPr>
        <w:widowControl/>
        <w:autoSpaceDE/>
        <w:autoSpaceDN/>
        <w:rPr>
          <w:rFonts w:eastAsia="Times New Roman" w:cs="Calibri"/>
          <w:color w:val="000000" w:themeColor="text1"/>
          <w:lang w:val="en-GB"/>
        </w:rPr>
      </w:pPr>
      <w:r w:rsidRPr="0051304C">
        <w:rPr>
          <w:rFonts w:eastAsia="Times New Roman" w:cs="Calibri"/>
          <w:color w:val="000000" w:themeColor="text1"/>
          <w:lang w:val="en-GB"/>
        </w:rPr>
        <w:t xml:space="preserve">A range of extra-curricular activities usually operates in the autumn and summer terms, during which staff generally run an after-school club once a week. Examples of clubs offered include basketball, choir and debating. </w:t>
      </w:r>
    </w:p>
    <w:p w14:paraId="78859A71" w14:textId="5F7B0A73" w:rsidR="00987D70" w:rsidRPr="0070379A" w:rsidRDefault="00987D70" w:rsidP="00987D70">
      <w:pPr>
        <w:pStyle w:val="NoSpacing"/>
        <w:rPr>
          <w:rFonts w:ascii="Century Gothic" w:hAnsi="Century Gothic"/>
          <w:color w:val="000000" w:themeColor="text1"/>
        </w:rPr>
      </w:pPr>
    </w:p>
    <w:p w14:paraId="120F481F" w14:textId="3EC8596C" w:rsidR="00446B73" w:rsidRDefault="00BD18D7" w:rsidP="00A61F94">
      <w:pPr>
        <w:pStyle w:val="Heading2"/>
        <w:spacing w:before="101"/>
        <w:ind w:left="0"/>
        <w:rPr>
          <w:spacing w:val="-4"/>
        </w:rPr>
      </w:pPr>
      <w:r w:rsidRPr="0051304C">
        <w:t>S</w:t>
      </w:r>
      <w:r w:rsidR="0051304C" w:rsidRPr="0051304C">
        <w:t>c</w:t>
      </w:r>
      <w:r w:rsidR="00A61F94" w:rsidRPr="0051304C">
        <w:t>hool</w:t>
      </w:r>
      <w:r w:rsidR="00A61F94" w:rsidRPr="0051304C">
        <w:rPr>
          <w:spacing w:val="-7"/>
        </w:rPr>
        <w:t xml:space="preserve"> </w:t>
      </w:r>
      <w:r w:rsidR="00A61F94" w:rsidRPr="0051304C">
        <w:t>Quick</w:t>
      </w:r>
      <w:r w:rsidR="00A61F94" w:rsidRPr="0051304C">
        <w:rPr>
          <w:spacing w:val="-3"/>
        </w:rPr>
        <w:t xml:space="preserve"> </w:t>
      </w:r>
      <w:r w:rsidR="00A61F94" w:rsidRPr="0051304C">
        <w:rPr>
          <w:spacing w:val="-4"/>
        </w:rPr>
        <w:t>Facts</w:t>
      </w:r>
    </w:p>
    <w:p w14:paraId="1AB2F875" w14:textId="1F140E29" w:rsidR="00B63745" w:rsidRDefault="00B63745" w:rsidP="00BD18D7">
      <w:pPr>
        <w:pStyle w:val="NoSpacing"/>
        <w:rPr>
          <w:rFonts w:ascii="Century Gothic" w:hAnsi="Century Gothic"/>
          <w:b/>
          <w:color w:val="000000" w:themeColor="text1"/>
        </w:rPr>
      </w:pPr>
    </w:p>
    <w:tbl>
      <w:tblPr>
        <w:tblStyle w:val="TableGrid1"/>
        <w:tblW w:w="0" w:type="auto"/>
        <w:tblLook w:val="04A0" w:firstRow="1" w:lastRow="0" w:firstColumn="1" w:lastColumn="0" w:noHBand="0" w:noVBand="1"/>
      </w:tblPr>
      <w:tblGrid>
        <w:gridCol w:w="3085"/>
        <w:gridCol w:w="3119"/>
      </w:tblGrid>
      <w:tr w:rsidR="0051304C" w:rsidRPr="0051304C" w14:paraId="29DE3579" w14:textId="77777777" w:rsidTr="00F62571">
        <w:tc>
          <w:tcPr>
            <w:tcW w:w="3085" w:type="dxa"/>
          </w:tcPr>
          <w:p w14:paraId="1D07710B" w14:textId="77777777" w:rsidR="0051304C" w:rsidRPr="0051304C" w:rsidRDefault="0051304C" w:rsidP="0051304C">
            <w:pPr>
              <w:spacing w:after="200" w:line="276" w:lineRule="auto"/>
              <w:rPr>
                <w:rFonts w:eastAsia="Times New Roman" w:cs="Calibri"/>
                <w:b/>
                <w:color w:val="000000" w:themeColor="text1"/>
              </w:rPr>
            </w:pPr>
            <w:r w:rsidRPr="0051304C">
              <w:rPr>
                <w:rFonts w:eastAsia="Times New Roman" w:cs="Calibri"/>
                <w:b/>
                <w:color w:val="000000" w:themeColor="text1"/>
              </w:rPr>
              <w:t>Type of school</w:t>
            </w:r>
          </w:p>
        </w:tc>
        <w:tc>
          <w:tcPr>
            <w:tcW w:w="3119" w:type="dxa"/>
          </w:tcPr>
          <w:p w14:paraId="41886D84" w14:textId="77777777" w:rsidR="0051304C" w:rsidRPr="0051304C" w:rsidRDefault="0051304C" w:rsidP="0051304C">
            <w:pPr>
              <w:spacing w:after="200" w:line="276" w:lineRule="auto"/>
              <w:rPr>
                <w:rFonts w:eastAsia="Times New Roman" w:cs="Calibri"/>
                <w:color w:val="000000" w:themeColor="text1"/>
              </w:rPr>
            </w:pPr>
            <w:r w:rsidRPr="0051304C">
              <w:rPr>
                <w:rFonts w:eastAsia="Times New Roman" w:cs="Calibri"/>
                <w:color w:val="000000" w:themeColor="text1"/>
              </w:rPr>
              <w:t xml:space="preserve">Primary  </w:t>
            </w:r>
          </w:p>
        </w:tc>
      </w:tr>
      <w:tr w:rsidR="0051304C" w:rsidRPr="0051304C" w14:paraId="5499BB2B" w14:textId="77777777" w:rsidTr="00F62571">
        <w:tc>
          <w:tcPr>
            <w:tcW w:w="3085" w:type="dxa"/>
          </w:tcPr>
          <w:p w14:paraId="4CB6389A" w14:textId="77777777" w:rsidR="0051304C" w:rsidRPr="0051304C" w:rsidRDefault="0051304C" w:rsidP="0051304C">
            <w:pPr>
              <w:spacing w:after="200" w:line="276" w:lineRule="auto"/>
              <w:rPr>
                <w:rFonts w:eastAsia="Times New Roman" w:cs="Calibri"/>
                <w:b/>
                <w:color w:val="000000" w:themeColor="text1"/>
              </w:rPr>
            </w:pPr>
            <w:r w:rsidRPr="0051304C">
              <w:rPr>
                <w:rFonts w:eastAsia="Times New Roman" w:cs="Calibri"/>
                <w:b/>
                <w:color w:val="000000" w:themeColor="text1"/>
              </w:rPr>
              <w:t>Age range</w:t>
            </w:r>
          </w:p>
        </w:tc>
        <w:tc>
          <w:tcPr>
            <w:tcW w:w="3119" w:type="dxa"/>
          </w:tcPr>
          <w:p w14:paraId="05A63707" w14:textId="77777777" w:rsidR="0051304C" w:rsidRPr="0051304C" w:rsidRDefault="0051304C" w:rsidP="0051304C">
            <w:pPr>
              <w:spacing w:after="200" w:line="276" w:lineRule="auto"/>
              <w:rPr>
                <w:rFonts w:eastAsia="Times New Roman" w:cs="Calibri"/>
                <w:color w:val="000000" w:themeColor="text1"/>
              </w:rPr>
            </w:pPr>
            <w:r w:rsidRPr="0051304C">
              <w:rPr>
                <w:rFonts w:eastAsia="Times New Roman" w:cs="Calibri"/>
                <w:color w:val="000000" w:themeColor="text1"/>
              </w:rPr>
              <w:t>3 - 11</w:t>
            </w:r>
          </w:p>
        </w:tc>
      </w:tr>
      <w:tr w:rsidR="0051304C" w:rsidRPr="0051304C" w14:paraId="7F016B1A" w14:textId="77777777" w:rsidTr="00F62571">
        <w:tc>
          <w:tcPr>
            <w:tcW w:w="3085" w:type="dxa"/>
          </w:tcPr>
          <w:p w14:paraId="28AE403B" w14:textId="77777777" w:rsidR="0051304C" w:rsidRPr="0051304C" w:rsidRDefault="0051304C" w:rsidP="0051304C">
            <w:pPr>
              <w:spacing w:after="200" w:line="276" w:lineRule="auto"/>
              <w:rPr>
                <w:rFonts w:eastAsia="Times New Roman" w:cs="Calibri"/>
                <w:b/>
                <w:color w:val="000000" w:themeColor="text1"/>
              </w:rPr>
            </w:pPr>
            <w:r w:rsidRPr="0051304C">
              <w:rPr>
                <w:rFonts w:eastAsia="Times New Roman" w:cs="Calibri"/>
                <w:b/>
                <w:color w:val="000000" w:themeColor="text1"/>
              </w:rPr>
              <w:t>Location/LA</w:t>
            </w:r>
          </w:p>
        </w:tc>
        <w:tc>
          <w:tcPr>
            <w:tcW w:w="3119" w:type="dxa"/>
          </w:tcPr>
          <w:p w14:paraId="3FE2E895" w14:textId="77777777" w:rsidR="0051304C" w:rsidRPr="0051304C" w:rsidRDefault="0051304C" w:rsidP="0051304C">
            <w:pPr>
              <w:spacing w:after="200" w:line="276" w:lineRule="auto"/>
              <w:rPr>
                <w:rFonts w:eastAsia="Times New Roman" w:cs="Calibri"/>
                <w:color w:val="000000" w:themeColor="text1"/>
              </w:rPr>
            </w:pPr>
            <w:r w:rsidRPr="0051304C">
              <w:rPr>
                <w:rFonts w:eastAsia="Times New Roman" w:cs="Calibri"/>
                <w:color w:val="000000" w:themeColor="text1"/>
              </w:rPr>
              <w:t>Rochdale</w:t>
            </w:r>
          </w:p>
        </w:tc>
      </w:tr>
      <w:tr w:rsidR="0051304C" w:rsidRPr="0051304C" w14:paraId="728FBBFC" w14:textId="77777777" w:rsidTr="00F62571">
        <w:tc>
          <w:tcPr>
            <w:tcW w:w="3085" w:type="dxa"/>
          </w:tcPr>
          <w:p w14:paraId="7476AF84" w14:textId="77777777" w:rsidR="0051304C" w:rsidRPr="0051304C" w:rsidRDefault="0051304C" w:rsidP="0051304C">
            <w:pPr>
              <w:spacing w:after="200" w:line="276" w:lineRule="auto"/>
              <w:rPr>
                <w:rFonts w:eastAsia="Times New Roman" w:cs="Calibri"/>
                <w:b/>
                <w:color w:val="000000" w:themeColor="text1"/>
              </w:rPr>
            </w:pPr>
            <w:r w:rsidRPr="0051304C">
              <w:rPr>
                <w:rFonts w:eastAsia="Times New Roman" w:cs="Calibri"/>
                <w:b/>
                <w:color w:val="000000" w:themeColor="text1"/>
              </w:rPr>
              <w:t>Number of children</w:t>
            </w:r>
          </w:p>
        </w:tc>
        <w:tc>
          <w:tcPr>
            <w:tcW w:w="3119" w:type="dxa"/>
          </w:tcPr>
          <w:p w14:paraId="08384A86" w14:textId="77777777" w:rsidR="0051304C" w:rsidRPr="0051304C" w:rsidRDefault="0051304C" w:rsidP="0051304C">
            <w:pPr>
              <w:spacing w:after="200" w:line="276" w:lineRule="auto"/>
              <w:rPr>
                <w:rFonts w:eastAsia="Times New Roman" w:cs="Calibri"/>
                <w:color w:val="000000" w:themeColor="text1"/>
              </w:rPr>
            </w:pPr>
            <w:r w:rsidRPr="0051304C">
              <w:rPr>
                <w:rFonts w:eastAsia="Times New Roman" w:cs="Calibri"/>
                <w:color w:val="000000" w:themeColor="text1"/>
              </w:rPr>
              <w:t xml:space="preserve">457 </w:t>
            </w:r>
          </w:p>
        </w:tc>
      </w:tr>
      <w:tr w:rsidR="0051304C" w:rsidRPr="0051304C" w14:paraId="7FD55EA3" w14:textId="77777777" w:rsidTr="00F62571">
        <w:tc>
          <w:tcPr>
            <w:tcW w:w="3085" w:type="dxa"/>
          </w:tcPr>
          <w:p w14:paraId="0F2BB36D" w14:textId="77777777" w:rsidR="0051304C" w:rsidRPr="0051304C" w:rsidRDefault="0051304C" w:rsidP="0051304C">
            <w:pPr>
              <w:spacing w:after="200" w:line="276" w:lineRule="auto"/>
              <w:rPr>
                <w:rFonts w:eastAsia="Times New Roman" w:cs="Calibri"/>
                <w:b/>
                <w:color w:val="000000" w:themeColor="text1"/>
              </w:rPr>
            </w:pPr>
            <w:r w:rsidRPr="0051304C">
              <w:rPr>
                <w:rFonts w:eastAsia="Times New Roman" w:cs="Calibri"/>
                <w:b/>
                <w:color w:val="000000" w:themeColor="text1"/>
              </w:rPr>
              <w:t>Number of teaching staff</w:t>
            </w:r>
          </w:p>
        </w:tc>
        <w:tc>
          <w:tcPr>
            <w:tcW w:w="3119" w:type="dxa"/>
          </w:tcPr>
          <w:p w14:paraId="1A8F2043" w14:textId="77777777" w:rsidR="0051304C" w:rsidRPr="0051304C" w:rsidRDefault="0051304C" w:rsidP="0051304C">
            <w:pPr>
              <w:spacing w:after="200" w:line="276" w:lineRule="auto"/>
              <w:rPr>
                <w:rFonts w:eastAsia="Times New Roman" w:cs="Calibri"/>
                <w:color w:val="000000" w:themeColor="text1"/>
              </w:rPr>
            </w:pPr>
            <w:r w:rsidRPr="0051304C">
              <w:rPr>
                <w:rFonts w:eastAsia="Times New Roman" w:cs="Calibri"/>
                <w:color w:val="000000" w:themeColor="text1"/>
              </w:rPr>
              <w:t xml:space="preserve">20 </w:t>
            </w:r>
          </w:p>
        </w:tc>
      </w:tr>
      <w:tr w:rsidR="0051304C" w:rsidRPr="0051304C" w14:paraId="4A30AAC8" w14:textId="77777777" w:rsidTr="00F62571">
        <w:tc>
          <w:tcPr>
            <w:tcW w:w="3085" w:type="dxa"/>
          </w:tcPr>
          <w:p w14:paraId="379C8B2D" w14:textId="77777777" w:rsidR="0051304C" w:rsidRPr="0051304C" w:rsidRDefault="0051304C" w:rsidP="0051304C">
            <w:pPr>
              <w:spacing w:after="200" w:line="276" w:lineRule="auto"/>
              <w:rPr>
                <w:rFonts w:eastAsia="Times New Roman" w:cs="Calibri"/>
                <w:b/>
                <w:color w:val="000000" w:themeColor="text1"/>
              </w:rPr>
            </w:pPr>
            <w:r w:rsidRPr="0051304C">
              <w:rPr>
                <w:rFonts w:eastAsia="Times New Roman" w:cs="Calibri"/>
                <w:b/>
                <w:color w:val="000000" w:themeColor="text1"/>
              </w:rPr>
              <w:t>Number of support staff</w:t>
            </w:r>
          </w:p>
        </w:tc>
        <w:tc>
          <w:tcPr>
            <w:tcW w:w="3119" w:type="dxa"/>
          </w:tcPr>
          <w:p w14:paraId="0B940FD9" w14:textId="77777777" w:rsidR="0051304C" w:rsidRPr="0051304C" w:rsidRDefault="0051304C" w:rsidP="0051304C">
            <w:pPr>
              <w:spacing w:after="200" w:line="276" w:lineRule="auto"/>
              <w:rPr>
                <w:rFonts w:eastAsia="Times New Roman" w:cs="Calibri"/>
                <w:color w:val="000000" w:themeColor="text1"/>
              </w:rPr>
            </w:pPr>
            <w:r w:rsidRPr="0051304C">
              <w:rPr>
                <w:rFonts w:eastAsia="Times New Roman" w:cs="Calibri"/>
                <w:color w:val="000000" w:themeColor="text1"/>
              </w:rPr>
              <w:t xml:space="preserve">27 </w:t>
            </w:r>
          </w:p>
        </w:tc>
      </w:tr>
      <w:tr w:rsidR="0051304C" w:rsidRPr="0051304C" w14:paraId="1DFD1ABA" w14:textId="77777777" w:rsidTr="00F62571">
        <w:tc>
          <w:tcPr>
            <w:tcW w:w="3085" w:type="dxa"/>
          </w:tcPr>
          <w:p w14:paraId="4814A847" w14:textId="77777777" w:rsidR="0051304C" w:rsidRPr="0051304C" w:rsidRDefault="0051304C" w:rsidP="0051304C">
            <w:pPr>
              <w:spacing w:after="200" w:line="276" w:lineRule="auto"/>
              <w:rPr>
                <w:rFonts w:eastAsia="Times New Roman" w:cs="Calibri"/>
                <w:b/>
                <w:color w:val="000000" w:themeColor="text1"/>
              </w:rPr>
            </w:pPr>
            <w:r w:rsidRPr="0051304C">
              <w:rPr>
                <w:rFonts w:eastAsia="Times New Roman" w:cs="Calibri"/>
                <w:b/>
                <w:color w:val="000000" w:themeColor="text1"/>
              </w:rPr>
              <w:t>% FSM</w:t>
            </w:r>
          </w:p>
        </w:tc>
        <w:tc>
          <w:tcPr>
            <w:tcW w:w="3119" w:type="dxa"/>
          </w:tcPr>
          <w:p w14:paraId="5B887BAA" w14:textId="77777777" w:rsidR="0051304C" w:rsidRPr="0051304C" w:rsidRDefault="0051304C" w:rsidP="0051304C">
            <w:pPr>
              <w:spacing w:after="200" w:line="276" w:lineRule="auto"/>
              <w:rPr>
                <w:rFonts w:eastAsia="Times New Roman" w:cs="Calibri"/>
                <w:color w:val="000000" w:themeColor="text1"/>
              </w:rPr>
            </w:pPr>
            <w:r w:rsidRPr="0051304C">
              <w:rPr>
                <w:rFonts w:eastAsia="Times New Roman" w:cs="Calibri"/>
                <w:color w:val="000000" w:themeColor="text1"/>
              </w:rPr>
              <w:t>33%</w:t>
            </w:r>
          </w:p>
        </w:tc>
      </w:tr>
      <w:tr w:rsidR="0051304C" w:rsidRPr="0051304C" w14:paraId="0C3DB1E2" w14:textId="77777777" w:rsidTr="00F62571">
        <w:tc>
          <w:tcPr>
            <w:tcW w:w="3085" w:type="dxa"/>
          </w:tcPr>
          <w:p w14:paraId="11F70F9D" w14:textId="77777777" w:rsidR="0051304C" w:rsidRPr="0051304C" w:rsidRDefault="0051304C" w:rsidP="0051304C">
            <w:pPr>
              <w:spacing w:after="200" w:line="276" w:lineRule="auto"/>
              <w:rPr>
                <w:rFonts w:eastAsia="Times New Roman" w:cs="Calibri"/>
                <w:b/>
                <w:color w:val="000000" w:themeColor="text1"/>
              </w:rPr>
            </w:pPr>
            <w:r w:rsidRPr="0051304C">
              <w:rPr>
                <w:rFonts w:eastAsia="Times New Roman" w:cs="Calibri"/>
                <w:b/>
                <w:color w:val="000000" w:themeColor="text1"/>
              </w:rPr>
              <w:t>% SEN</w:t>
            </w:r>
          </w:p>
        </w:tc>
        <w:tc>
          <w:tcPr>
            <w:tcW w:w="3119" w:type="dxa"/>
          </w:tcPr>
          <w:p w14:paraId="4E1EBCCC" w14:textId="77777777" w:rsidR="0051304C" w:rsidRPr="0051304C" w:rsidRDefault="0051304C" w:rsidP="0051304C">
            <w:pPr>
              <w:spacing w:after="200" w:line="276" w:lineRule="auto"/>
              <w:rPr>
                <w:rFonts w:eastAsia="Times New Roman" w:cs="Calibri"/>
                <w:color w:val="000000" w:themeColor="text1"/>
              </w:rPr>
            </w:pPr>
            <w:r w:rsidRPr="0051304C">
              <w:rPr>
                <w:rFonts w:eastAsia="Times New Roman" w:cs="Calibri"/>
                <w:color w:val="000000" w:themeColor="text1"/>
              </w:rPr>
              <w:t>8%</w:t>
            </w:r>
          </w:p>
        </w:tc>
      </w:tr>
      <w:tr w:rsidR="0051304C" w:rsidRPr="0051304C" w14:paraId="413B4AEC" w14:textId="77777777" w:rsidTr="00F62571">
        <w:tc>
          <w:tcPr>
            <w:tcW w:w="3085" w:type="dxa"/>
          </w:tcPr>
          <w:p w14:paraId="35DDE16D" w14:textId="77777777" w:rsidR="0051304C" w:rsidRPr="0051304C" w:rsidRDefault="0051304C" w:rsidP="0051304C">
            <w:pPr>
              <w:spacing w:after="200" w:line="276" w:lineRule="auto"/>
              <w:rPr>
                <w:rFonts w:eastAsia="Times New Roman" w:cs="Calibri"/>
                <w:b/>
                <w:color w:val="000000" w:themeColor="text1"/>
              </w:rPr>
            </w:pPr>
            <w:r w:rsidRPr="0051304C">
              <w:rPr>
                <w:rFonts w:eastAsia="Times New Roman" w:cs="Calibri"/>
                <w:b/>
                <w:color w:val="000000" w:themeColor="text1"/>
              </w:rPr>
              <w:t>% EAL</w:t>
            </w:r>
          </w:p>
        </w:tc>
        <w:tc>
          <w:tcPr>
            <w:tcW w:w="3119" w:type="dxa"/>
          </w:tcPr>
          <w:p w14:paraId="1C1DE087" w14:textId="77777777" w:rsidR="0051304C" w:rsidRPr="0051304C" w:rsidRDefault="0051304C" w:rsidP="0051304C">
            <w:pPr>
              <w:spacing w:after="200" w:line="276" w:lineRule="auto"/>
              <w:rPr>
                <w:rFonts w:eastAsia="Times New Roman" w:cs="Calibri"/>
                <w:color w:val="000000" w:themeColor="text1"/>
              </w:rPr>
            </w:pPr>
            <w:r w:rsidRPr="0051304C">
              <w:rPr>
                <w:rFonts w:eastAsia="Times New Roman" w:cs="Calibri"/>
                <w:color w:val="000000" w:themeColor="text1"/>
              </w:rPr>
              <w:t>86%</w:t>
            </w:r>
          </w:p>
        </w:tc>
      </w:tr>
    </w:tbl>
    <w:p w14:paraId="5F700E10" w14:textId="2614C6AC" w:rsidR="0051304C" w:rsidRDefault="0051304C" w:rsidP="00BD18D7">
      <w:pPr>
        <w:pStyle w:val="NoSpacing"/>
        <w:rPr>
          <w:rFonts w:ascii="Century Gothic" w:hAnsi="Century Gothic"/>
          <w:b/>
          <w:color w:val="000000" w:themeColor="text1"/>
        </w:rPr>
      </w:pPr>
    </w:p>
    <w:p w14:paraId="06168AA8" w14:textId="77777777" w:rsidR="0051304C" w:rsidRDefault="0051304C" w:rsidP="00BD18D7">
      <w:pPr>
        <w:pStyle w:val="NoSpacing"/>
        <w:rPr>
          <w:rFonts w:ascii="Century Gothic" w:hAnsi="Century Gothic"/>
          <w:b/>
          <w:color w:val="000000" w:themeColor="text1"/>
        </w:rPr>
      </w:pPr>
    </w:p>
    <w:p w14:paraId="621AEEB0" w14:textId="1EC58604" w:rsidR="00BD18D7" w:rsidRDefault="00BD18D7" w:rsidP="00BD18D7">
      <w:pPr>
        <w:pStyle w:val="NoSpacing"/>
        <w:rPr>
          <w:rFonts w:ascii="Century Gothic" w:hAnsi="Century Gothic"/>
          <w:b/>
          <w:color w:val="000000" w:themeColor="text1"/>
        </w:rPr>
      </w:pPr>
      <w:r w:rsidRPr="0070379A">
        <w:rPr>
          <w:rFonts w:ascii="Century Gothic" w:hAnsi="Century Gothic"/>
          <w:b/>
          <w:color w:val="000000" w:themeColor="text1"/>
        </w:rPr>
        <w:t xml:space="preserve">Our </w:t>
      </w:r>
      <w:r>
        <w:rPr>
          <w:rFonts w:ascii="Century Gothic" w:hAnsi="Century Gothic"/>
          <w:b/>
          <w:color w:val="000000" w:themeColor="text1"/>
        </w:rPr>
        <w:t xml:space="preserve">geographical </w:t>
      </w:r>
      <w:r w:rsidRPr="0070379A">
        <w:rPr>
          <w:rFonts w:ascii="Century Gothic" w:hAnsi="Century Gothic"/>
          <w:b/>
          <w:color w:val="000000" w:themeColor="text1"/>
        </w:rPr>
        <w:t>area</w:t>
      </w:r>
    </w:p>
    <w:p w14:paraId="4584C7CA" w14:textId="77777777" w:rsidR="00B63745" w:rsidRDefault="00B63745" w:rsidP="00BD18D7">
      <w:pPr>
        <w:pStyle w:val="NoSpacing"/>
        <w:rPr>
          <w:rFonts w:ascii="Century Gothic" w:hAnsi="Century Gothic"/>
          <w:b/>
          <w:color w:val="000000" w:themeColor="text1"/>
        </w:rPr>
      </w:pPr>
    </w:p>
    <w:p w14:paraId="64512AF7" w14:textId="77777777" w:rsidR="0051304C" w:rsidRPr="0051304C" w:rsidRDefault="0051304C" w:rsidP="0051304C">
      <w:pPr>
        <w:widowControl/>
        <w:autoSpaceDE/>
        <w:autoSpaceDN/>
        <w:rPr>
          <w:rFonts w:eastAsia="Times New Roman" w:cs="Calibri"/>
          <w:color w:val="000000" w:themeColor="text1"/>
          <w:lang w:val="en-GB"/>
        </w:rPr>
      </w:pPr>
      <w:r w:rsidRPr="0051304C">
        <w:rPr>
          <w:rFonts w:eastAsia="Times New Roman" w:cs="Calibri"/>
          <w:color w:val="000000" w:themeColor="text1"/>
          <w:lang w:val="en-GB"/>
        </w:rPr>
        <w:t xml:space="preserve">Deeplish Primary Academy is right at the heart of the community it serves. The school is situated in the middle of Deeplish, very close to Rochdale train station. </w:t>
      </w:r>
    </w:p>
    <w:p w14:paraId="18EA31DB" w14:textId="77777777" w:rsidR="0051304C" w:rsidRPr="0051304C" w:rsidRDefault="0051304C" w:rsidP="0051304C">
      <w:pPr>
        <w:widowControl/>
        <w:autoSpaceDE/>
        <w:autoSpaceDN/>
        <w:rPr>
          <w:rFonts w:eastAsia="Times New Roman" w:cs="Calibri"/>
          <w:color w:val="000000" w:themeColor="text1"/>
          <w:lang w:val="en-GB"/>
        </w:rPr>
      </w:pPr>
    </w:p>
    <w:p w14:paraId="6B875627" w14:textId="77777777" w:rsidR="0051304C" w:rsidRPr="0051304C" w:rsidRDefault="0051304C" w:rsidP="0051304C">
      <w:pPr>
        <w:widowControl/>
        <w:autoSpaceDE/>
        <w:autoSpaceDN/>
        <w:rPr>
          <w:rFonts w:eastAsia="Times New Roman" w:cs="Calibri"/>
          <w:color w:val="000000" w:themeColor="text1"/>
          <w:lang w:val="en-GB"/>
        </w:rPr>
      </w:pPr>
      <w:r w:rsidRPr="0051304C">
        <w:rPr>
          <w:rFonts w:eastAsia="Times New Roman" w:cs="Calibri"/>
          <w:color w:val="000000" w:themeColor="text1"/>
          <w:lang w:val="en-GB"/>
        </w:rPr>
        <w:t>In addition to our partner academies within Focus-Trust, we work collaboratively with schools in our local partnership and with a range of secondary schools in the Rochdale area to which our pupils transfer at the end of Year 6.</w:t>
      </w:r>
    </w:p>
    <w:p w14:paraId="3BAA525E" w14:textId="19D876B7" w:rsidR="00446B73" w:rsidRPr="0051304C" w:rsidRDefault="0051304C" w:rsidP="0051304C">
      <w:pPr>
        <w:widowControl/>
        <w:autoSpaceDE/>
        <w:autoSpaceDN/>
        <w:spacing w:after="200" w:line="276" w:lineRule="auto"/>
        <w:rPr>
          <w:rFonts w:eastAsia="Calibri"/>
          <w:color w:val="000000"/>
          <w:sz w:val="24"/>
          <w:lang w:val="en-GB" w:eastAsia="en-GB"/>
        </w:rPr>
      </w:pPr>
      <w:r>
        <w:rPr>
          <w:noProof/>
          <w:lang w:val="en-GB" w:eastAsia="en-GB"/>
        </w:rPr>
        <w:drawing>
          <wp:inline distT="0" distB="0" distL="0" distR="0" wp14:anchorId="2C667107" wp14:editId="710AF6AD">
            <wp:extent cx="5505450" cy="224595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6775" cy="2250576"/>
                    </a:xfrm>
                    <a:prstGeom prst="rect">
                      <a:avLst/>
                    </a:prstGeom>
                  </pic:spPr>
                </pic:pic>
              </a:graphicData>
            </a:graphic>
          </wp:inline>
        </w:drawing>
      </w:r>
    </w:p>
    <w:p w14:paraId="34D4CA2E" w14:textId="77777777" w:rsidR="00446B73" w:rsidRDefault="00446B73">
      <w:pPr>
        <w:pStyle w:val="BodyText"/>
        <w:rPr>
          <w:sz w:val="20"/>
        </w:rPr>
      </w:pPr>
    </w:p>
    <w:p w14:paraId="1F088AAE" w14:textId="59ADFD53" w:rsidR="00446B73" w:rsidRDefault="004E50B5">
      <w:pPr>
        <w:pStyle w:val="BodyText"/>
        <w:ind w:left="134"/>
        <w:rPr>
          <w:sz w:val="20"/>
        </w:rPr>
      </w:pPr>
      <w:r>
        <w:rPr>
          <w:noProof/>
          <w:sz w:val="20"/>
          <w:lang w:val="en-GB" w:eastAsia="en-GB"/>
        </w:rPr>
        <mc:AlternateContent>
          <mc:Choice Requires="wps">
            <w:drawing>
              <wp:inline distT="0" distB="0" distL="0" distR="0" wp14:anchorId="31DDAF56" wp14:editId="6A0B9708">
                <wp:extent cx="6626225" cy="227330"/>
                <wp:effectExtent l="8890" t="12700" r="13335" b="7620"/>
                <wp:docPr id="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227330"/>
                        </a:xfrm>
                        <a:prstGeom prst="rect">
                          <a:avLst/>
                        </a:prstGeom>
                        <a:solidFill>
                          <a:srgbClr val="F1DBDB"/>
                        </a:solidFill>
                        <a:ln w="6097">
                          <a:solidFill>
                            <a:srgbClr val="000000"/>
                          </a:solidFill>
                          <a:prstDash val="solid"/>
                          <a:miter lim="800000"/>
                          <a:headEnd/>
                          <a:tailEnd/>
                        </a:ln>
                      </wps:spPr>
                      <wps:txbx>
                        <w:txbxContent>
                          <w:p w14:paraId="539ADCA6" w14:textId="77777777" w:rsidR="00B34875" w:rsidRDefault="00B34875">
                            <w:pPr>
                              <w:spacing w:before="18"/>
                              <w:ind w:left="107"/>
                              <w:rPr>
                                <w:b/>
                                <w:color w:val="000000"/>
                              </w:rPr>
                            </w:pPr>
                            <w:r>
                              <w:rPr>
                                <w:b/>
                                <w:color w:val="000000"/>
                              </w:rPr>
                              <w:t>Background</w:t>
                            </w:r>
                            <w:r>
                              <w:rPr>
                                <w:b/>
                                <w:color w:val="000000"/>
                                <w:spacing w:val="-6"/>
                              </w:rPr>
                              <w:t xml:space="preserve"> </w:t>
                            </w:r>
                            <w:r>
                              <w:rPr>
                                <w:b/>
                                <w:color w:val="000000"/>
                              </w:rPr>
                              <w:t>to</w:t>
                            </w:r>
                            <w:r>
                              <w:rPr>
                                <w:b/>
                                <w:color w:val="000000"/>
                                <w:spacing w:val="-4"/>
                              </w:rPr>
                              <w:t xml:space="preserve"> </w:t>
                            </w:r>
                            <w:r>
                              <w:rPr>
                                <w:b/>
                                <w:color w:val="000000"/>
                              </w:rPr>
                              <w:t>the</w:t>
                            </w:r>
                            <w:r>
                              <w:rPr>
                                <w:b/>
                                <w:color w:val="000000"/>
                                <w:spacing w:val="-4"/>
                              </w:rPr>
                              <w:t xml:space="preserve"> </w:t>
                            </w:r>
                            <w:r>
                              <w:rPr>
                                <w:b/>
                                <w:color w:val="000000"/>
                                <w:spacing w:val="-2"/>
                              </w:rPr>
                              <w:t>Trust</w:t>
                            </w:r>
                          </w:p>
                        </w:txbxContent>
                      </wps:txbx>
                      <wps:bodyPr rot="0" vert="horz" wrap="square" lIns="0" tIns="0" rIns="0" bIns="0" anchor="t" anchorCtr="0" upright="1">
                        <a:noAutofit/>
                      </wps:bodyPr>
                    </wps:wsp>
                  </a:graphicData>
                </a:graphic>
              </wp:inline>
            </w:drawing>
          </mc:Choice>
          <mc:Fallback>
            <w:pict>
              <v:shapetype w14:anchorId="31DDAF56" id="_x0000_t202" coordsize="21600,21600" o:spt="202" path="m,l,21600r21600,l21600,xe">
                <v:stroke joinstyle="miter"/>
                <v:path gradientshapeok="t" o:connecttype="rect"/>
              </v:shapetype>
              <v:shape id="docshape34" o:spid="_x0000_s1026" type="#_x0000_t202" style="width:521.75pt;height: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" fillcolor="#f1dbdb" strokeweight=".16936mm">
                <v:textbox inset="0,0,0,0">
                  <w:txbxContent>
                    <w:p w14:paraId="539ADCA6" w14:textId="77777777" w:rsidR="00B34875" w:rsidRDefault="00B34875">
                      <w:pPr>
                        <w:spacing w:before="18"/>
                        <w:ind w:left="107"/>
                        <w:rPr>
                          <w:b/>
                          <w:color w:val="000000"/>
                        </w:rPr>
                      </w:pPr>
                      <w:r>
                        <w:rPr>
                          <w:b/>
                          <w:color w:val="000000"/>
                        </w:rPr>
                        <w:t>Background</w:t>
                      </w:r>
                      <w:r>
                        <w:rPr>
                          <w:b/>
                          <w:color w:val="000000"/>
                          <w:spacing w:val="-6"/>
                        </w:rPr>
                        <w:t xml:space="preserve"> </w:t>
                      </w:r>
                      <w:r>
                        <w:rPr>
                          <w:b/>
                          <w:color w:val="000000"/>
                        </w:rPr>
                        <w:t>to</w:t>
                      </w:r>
                      <w:r>
                        <w:rPr>
                          <w:b/>
                          <w:color w:val="000000"/>
                          <w:spacing w:val="-4"/>
                        </w:rPr>
                        <w:t xml:space="preserve"> </w:t>
                      </w:r>
                      <w:r>
                        <w:rPr>
                          <w:b/>
                          <w:color w:val="000000"/>
                        </w:rPr>
                        <w:t>the</w:t>
                      </w:r>
                      <w:r>
                        <w:rPr>
                          <w:b/>
                          <w:color w:val="000000"/>
                          <w:spacing w:val="-4"/>
                        </w:rPr>
                        <w:t xml:space="preserve"> </w:t>
                      </w:r>
                      <w:r>
                        <w:rPr>
                          <w:b/>
                          <w:color w:val="000000"/>
                          <w:spacing w:val="-2"/>
                        </w:rPr>
                        <w:t>Trust</w:t>
                      </w:r>
                    </w:p>
                  </w:txbxContent>
                </v:textbox>
                <w10:anchorlock/>
              </v:shape>
            </w:pict>
          </mc:Fallback>
        </mc:AlternateContent>
      </w:r>
    </w:p>
    <w:p w14:paraId="25BCF14E" w14:textId="2CCD1009" w:rsidR="00446B73" w:rsidRDefault="00A61F94">
      <w:pPr>
        <w:pStyle w:val="BodyText"/>
        <w:spacing w:before="168"/>
        <w:ind w:left="252" w:right="221"/>
        <w:jc w:val="both"/>
      </w:pPr>
      <w:r>
        <w:t>Focus-Trust was incorporated in May 2012 as a primary trust. The Trust has links with the sponsor, Focus Education, but is an entirely separate legal entity. As with all academy trusts, the Trust is a company</w:t>
      </w:r>
      <w:r>
        <w:rPr>
          <w:spacing w:val="-9"/>
        </w:rPr>
        <w:t xml:space="preserve"> </w:t>
      </w:r>
      <w:r>
        <w:t>limited</w:t>
      </w:r>
      <w:r>
        <w:rPr>
          <w:spacing w:val="-11"/>
        </w:rPr>
        <w:t xml:space="preserve"> </w:t>
      </w:r>
      <w:r>
        <w:t>by</w:t>
      </w:r>
      <w:r>
        <w:rPr>
          <w:spacing w:val="-11"/>
        </w:rPr>
        <w:t xml:space="preserve"> </w:t>
      </w:r>
      <w:r>
        <w:t>guarantee</w:t>
      </w:r>
      <w:r>
        <w:rPr>
          <w:spacing w:val="-10"/>
        </w:rPr>
        <w:t xml:space="preserve"> </w:t>
      </w:r>
      <w:r>
        <w:t>and</w:t>
      </w:r>
      <w:r>
        <w:rPr>
          <w:spacing w:val="-11"/>
        </w:rPr>
        <w:t xml:space="preserve"> </w:t>
      </w:r>
      <w:r>
        <w:t>an</w:t>
      </w:r>
      <w:r>
        <w:rPr>
          <w:spacing w:val="-10"/>
        </w:rPr>
        <w:t xml:space="preserve"> </w:t>
      </w:r>
      <w:r>
        <w:t>exempt</w:t>
      </w:r>
      <w:r>
        <w:rPr>
          <w:spacing w:val="-10"/>
        </w:rPr>
        <w:t xml:space="preserve"> </w:t>
      </w:r>
      <w:r>
        <w:t>charity.</w:t>
      </w:r>
      <w:r>
        <w:rPr>
          <w:spacing w:val="-9"/>
        </w:rPr>
        <w:t xml:space="preserve"> </w:t>
      </w:r>
      <w:r>
        <w:t>The</w:t>
      </w:r>
      <w:r>
        <w:rPr>
          <w:spacing w:val="-10"/>
        </w:rPr>
        <w:t xml:space="preserve"> </w:t>
      </w:r>
      <w:r>
        <w:t>Trust’s</w:t>
      </w:r>
      <w:r>
        <w:rPr>
          <w:spacing w:val="-12"/>
        </w:rPr>
        <w:t xml:space="preserve"> </w:t>
      </w:r>
      <w:r>
        <w:t>offices</w:t>
      </w:r>
      <w:r>
        <w:rPr>
          <w:spacing w:val="-10"/>
        </w:rPr>
        <w:t xml:space="preserve"> </w:t>
      </w:r>
      <w:r>
        <w:t>are</w:t>
      </w:r>
      <w:r>
        <w:rPr>
          <w:spacing w:val="-10"/>
        </w:rPr>
        <w:t xml:space="preserve"> </w:t>
      </w:r>
      <w:r>
        <w:t>situated</w:t>
      </w:r>
      <w:r>
        <w:rPr>
          <w:spacing w:val="-8"/>
        </w:rPr>
        <w:t xml:space="preserve"> </w:t>
      </w:r>
      <w:r>
        <w:t>in</w:t>
      </w:r>
      <w:r>
        <w:rPr>
          <w:spacing w:val="-11"/>
        </w:rPr>
        <w:t xml:space="preserve"> </w:t>
      </w:r>
      <w:r>
        <w:t>a</w:t>
      </w:r>
      <w:r>
        <w:rPr>
          <w:spacing w:val="-10"/>
        </w:rPr>
        <w:t xml:space="preserve"> </w:t>
      </w:r>
      <w:r>
        <w:t xml:space="preserve">newly </w:t>
      </w:r>
      <w:r w:rsidR="00540F75">
        <w:t xml:space="preserve">converted </w:t>
      </w:r>
      <w:r>
        <w:t xml:space="preserve">historic mill conversion in </w:t>
      </w:r>
      <w:proofErr w:type="spellStart"/>
      <w:r>
        <w:t>Chadderton</w:t>
      </w:r>
      <w:proofErr w:type="spellEnd"/>
      <w:r>
        <w:t xml:space="preserve">, Oldham with excellent motorway networks to access our </w:t>
      </w:r>
      <w:r>
        <w:rPr>
          <w:spacing w:val="-2"/>
        </w:rPr>
        <w:t>schools.</w:t>
      </w:r>
    </w:p>
    <w:p w14:paraId="5C820ABC" w14:textId="77777777" w:rsidR="00446B73" w:rsidRDefault="00446B73">
      <w:pPr>
        <w:pStyle w:val="BodyText"/>
        <w:rPr>
          <w:sz w:val="20"/>
        </w:rPr>
      </w:pPr>
    </w:p>
    <w:p w14:paraId="03E2C07E" w14:textId="77777777" w:rsidR="00446B73" w:rsidRDefault="00A61F94">
      <w:pPr>
        <w:pStyle w:val="BodyText"/>
        <w:spacing w:before="11"/>
        <w:rPr>
          <w:sz w:val="11"/>
        </w:rPr>
      </w:pPr>
      <w:r>
        <w:rPr>
          <w:noProof/>
          <w:lang w:val="en-GB" w:eastAsia="en-GB"/>
        </w:rPr>
        <w:lastRenderedPageBreak/>
        <w:drawing>
          <wp:anchor distT="0" distB="0" distL="0" distR="0" simplePos="0" relativeHeight="9" behindDoc="0" locked="0" layoutInCell="1" allowOverlap="1" wp14:anchorId="2346BA84" wp14:editId="6B6E21A8">
            <wp:simplePos x="0" y="0"/>
            <wp:positionH relativeFrom="page">
              <wp:posOffset>887730</wp:posOffset>
            </wp:positionH>
            <wp:positionV relativeFrom="paragraph">
              <wp:posOffset>108397</wp:posOffset>
            </wp:positionV>
            <wp:extent cx="4738506" cy="2928461"/>
            <wp:effectExtent l="0" t="0" r="0" b="0"/>
            <wp:wrapTopAndBottom/>
            <wp:docPr id="13"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16" cstate="print"/>
                    <a:stretch>
                      <a:fillRect/>
                    </a:stretch>
                  </pic:blipFill>
                  <pic:spPr>
                    <a:xfrm>
                      <a:off x="0" y="0"/>
                      <a:ext cx="4738506" cy="2928461"/>
                    </a:xfrm>
                    <a:prstGeom prst="rect">
                      <a:avLst/>
                    </a:prstGeom>
                  </pic:spPr>
                </pic:pic>
              </a:graphicData>
            </a:graphic>
          </wp:anchor>
        </w:drawing>
      </w:r>
    </w:p>
    <w:p w14:paraId="2CFF4E5B" w14:textId="77777777" w:rsidR="00446B73" w:rsidRDefault="00446B73">
      <w:pPr>
        <w:pStyle w:val="BodyText"/>
        <w:rPr>
          <w:sz w:val="26"/>
        </w:rPr>
      </w:pPr>
    </w:p>
    <w:p w14:paraId="596DD5D2" w14:textId="77777777" w:rsidR="00446B73" w:rsidRDefault="00446B73">
      <w:pPr>
        <w:pStyle w:val="BodyText"/>
        <w:rPr>
          <w:sz w:val="26"/>
        </w:rPr>
      </w:pPr>
    </w:p>
    <w:p w14:paraId="65B0AE2E" w14:textId="77777777" w:rsidR="00446B73" w:rsidRDefault="00A61F94">
      <w:pPr>
        <w:pStyle w:val="BodyText"/>
        <w:ind w:left="252" w:right="218"/>
        <w:jc w:val="both"/>
      </w:pPr>
      <w:r>
        <w:t>The defining feature of</w:t>
      </w:r>
      <w:r>
        <w:rPr>
          <w:spacing w:val="-2"/>
        </w:rPr>
        <w:t xml:space="preserve"> </w:t>
      </w:r>
      <w:r>
        <w:t>Focus-Trust is that it is</w:t>
      </w:r>
      <w:r>
        <w:rPr>
          <w:spacing w:val="-1"/>
        </w:rPr>
        <w:t xml:space="preserve"> </w:t>
      </w:r>
      <w:r>
        <w:t>a specialist primary phase trust. This</w:t>
      </w:r>
      <w:r>
        <w:rPr>
          <w:spacing w:val="-1"/>
        </w:rPr>
        <w:t xml:space="preserve"> </w:t>
      </w:r>
      <w:r>
        <w:t>means that the work of the Trust is driven by the distinctive needs of primary schools. Whilst the Trust has robust systems</w:t>
      </w:r>
      <w:r>
        <w:rPr>
          <w:spacing w:val="-3"/>
        </w:rPr>
        <w:t xml:space="preserve"> </w:t>
      </w:r>
      <w:r>
        <w:t>for</w:t>
      </w:r>
      <w:r>
        <w:rPr>
          <w:spacing w:val="-1"/>
        </w:rPr>
        <w:t xml:space="preserve"> </w:t>
      </w:r>
      <w:r>
        <w:t>accountability, each</w:t>
      </w:r>
      <w:r>
        <w:rPr>
          <w:spacing w:val="-1"/>
        </w:rPr>
        <w:t xml:space="preserve"> </w:t>
      </w:r>
      <w:r>
        <w:t>school</w:t>
      </w:r>
      <w:r>
        <w:rPr>
          <w:spacing w:val="-2"/>
        </w:rPr>
        <w:t xml:space="preserve"> </w:t>
      </w:r>
      <w:r>
        <w:t>has their</w:t>
      </w:r>
      <w:r>
        <w:rPr>
          <w:spacing w:val="-1"/>
        </w:rPr>
        <w:t xml:space="preserve"> </w:t>
      </w:r>
      <w:r>
        <w:t>own</w:t>
      </w:r>
      <w:r>
        <w:rPr>
          <w:spacing w:val="-4"/>
        </w:rPr>
        <w:t xml:space="preserve"> </w:t>
      </w:r>
      <w:r>
        <w:t>distinctive</w:t>
      </w:r>
      <w:r>
        <w:rPr>
          <w:spacing w:val="-1"/>
        </w:rPr>
        <w:t xml:space="preserve"> </w:t>
      </w:r>
      <w:r>
        <w:t>identity, ethos</w:t>
      </w:r>
      <w:r>
        <w:rPr>
          <w:spacing w:val="-1"/>
        </w:rPr>
        <w:t xml:space="preserve"> </w:t>
      </w:r>
      <w:r>
        <w:t>and</w:t>
      </w:r>
      <w:r>
        <w:rPr>
          <w:spacing w:val="-1"/>
        </w:rPr>
        <w:t xml:space="preserve"> </w:t>
      </w:r>
      <w:r>
        <w:t>culture, and this is a commitment to every school when they convert and join the Trust.</w:t>
      </w:r>
    </w:p>
    <w:p w14:paraId="46171332" w14:textId="77777777" w:rsidR="00446B73" w:rsidRDefault="00446B73">
      <w:pPr>
        <w:pStyle w:val="BodyText"/>
      </w:pPr>
    </w:p>
    <w:p w14:paraId="7E4841FF" w14:textId="77777777" w:rsidR="00446B73" w:rsidRDefault="00A61F94">
      <w:pPr>
        <w:pStyle w:val="BodyText"/>
        <w:ind w:left="252" w:right="222"/>
        <w:jc w:val="both"/>
      </w:pPr>
      <w:r>
        <w:t>Focus-Trust currently has a small centrally employed team. The members of the team are highly skilled and committed to the vision, culture and values of the Trust.</w:t>
      </w:r>
    </w:p>
    <w:p w14:paraId="3518D5DD" w14:textId="77777777" w:rsidR="00446B73" w:rsidRDefault="00446B73">
      <w:pPr>
        <w:pStyle w:val="BodyText"/>
      </w:pPr>
    </w:p>
    <w:p w14:paraId="14D14D70" w14:textId="77777777" w:rsidR="00446B73" w:rsidRDefault="00A61F94">
      <w:pPr>
        <w:pStyle w:val="BodyText"/>
        <w:ind w:left="252" w:right="220"/>
        <w:jc w:val="both"/>
      </w:pPr>
      <w:r>
        <w:t xml:space="preserve">All the schools within the Trust are willing partners who have actively chosen to join Focus-Trust and there is a very high degree of consensus, cooperation and commitment from within the </w:t>
      </w:r>
      <w:r>
        <w:rPr>
          <w:spacing w:val="-2"/>
        </w:rPr>
        <w:t>group.</w:t>
      </w:r>
    </w:p>
    <w:p w14:paraId="3C948679" w14:textId="77777777" w:rsidR="00446B73" w:rsidRDefault="00446B73">
      <w:pPr>
        <w:pStyle w:val="BodyText"/>
        <w:spacing w:before="11"/>
        <w:rPr>
          <w:sz w:val="21"/>
        </w:rPr>
      </w:pPr>
    </w:p>
    <w:p w14:paraId="28F7A00F" w14:textId="77777777" w:rsidR="00446B73" w:rsidRDefault="00A61F94">
      <w:pPr>
        <w:pStyle w:val="BodyText"/>
        <w:ind w:left="252" w:right="222"/>
        <w:jc w:val="both"/>
      </w:pPr>
      <w:r>
        <w:t>The</w:t>
      </w:r>
      <w:r>
        <w:rPr>
          <w:spacing w:val="-2"/>
        </w:rPr>
        <w:t xml:space="preserve"> </w:t>
      </w:r>
      <w:r>
        <w:t>Trust</w:t>
      </w:r>
      <w:r>
        <w:rPr>
          <w:spacing w:val="-3"/>
        </w:rPr>
        <w:t xml:space="preserve"> </w:t>
      </w:r>
      <w:r>
        <w:t>has</w:t>
      </w:r>
      <w:r>
        <w:rPr>
          <w:spacing w:val="-4"/>
        </w:rPr>
        <w:t xml:space="preserve"> </w:t>
      </w:r>
      <w:r>
        <w:t>robust</w:t>
      </w:r>
      <w:r>
        <w:rPr>
          <w:spacing w:val="-5"/>
        </w:rPr>
        <w:t xml:space="preserve"> </w:t>
      </w:r>
      <w:r>
        <w:t>policies</w:t>
      </w:r>
      <w:r>
        <w:rPr>
          <w:spacing w:val="-4"/>
        </w:rPr>
        <w:t xml:space="preserve"> </w:t>
      </w:r>
      <w:r>
        <w:t>and</w:t>
      </w:r>
      <w:r>
        <w:rPr>
          <w:spacing w:val="-5"/>
        </w:rPr>
        <w:t xml:space="preserve"> </w:t>
      </w:r>
      <w:r>
        <w:t>systems</w:t>
      </w:r>
      <w:r>
        <w:rPr>
          <w:spacing w:val="-2"/>
        </w:rPr>
        <w:t xml:space="preserve"> </w:t>
      </w:r>
      <w:r>
        <w:t>in</w:t>
      </w:r>
      <w:r>
        <w:rPr>
          <w:spacing w:val="-5"/>
        </w:rPr>
        <w:t xml:space="preserve"> </w:t>
      </w:r>
      <w:r>
        <w:t>place</w:t>
      </w:r>
      <w:r>
        <w:rPr>
          <w:spacing w:val="-4"/>
        </w:rPr>
        <w:t xml:space="preserve"> </w:t>
      </w:r>
      <w:r>
        <w:t>to</w:t>
      </w:r>
      <w:r>
        <w:rPr>
          <w:spacing w:val="-3"/>
        </w:rPr>
        <w:t xml:space="preserve"> </w:t>
      </w:r>
      <w:r>
        <w:t>govern</w:t>
      </w:r>
      <w:r>
        <w:rPr>
          <w:spacing w:val="-5"/>
        </w:rPr>
        <w:t xml:space="preserve"> </w:t>
      </w:r>
      <w:r>
        <w:t>and</w:t>
      </w:r>
      <w:r>
        <w:rPr>
          <w:spacing w:val="-5"/>
        </w:rPr>
        <w:t xml:space="preserve"> </w:t>
      </w:r>
      <w:r>
        <w:t>guide</w:t>
      </w:r>
      <w:r>
        <w:rPr>
          <w:spacing w:val="-2"/>
        </w:rPr>
        <w:t xml:space="preserve"> </w:t>
      </w:r>
      <w:r>
        <w:t>its</w:t>
      </w:r>
      <w:r>
        <w:rPr>
          <w:spacing w:val="-4"/>
        </w:rPr>
        <w:t xml:space="preserve"> </w:t>
      </w:r>
      <w:r>
        <w:t>work.</w:t>
      </w:r>
      <w:r>
        <w:rPr>
          <w:spacing w:val="-4"/>
        </w:rPr>
        <w:t xml:space="preserve"> </w:t>
      </w:r>
      <w:r>
        <w:t>These</w:t>
      </w:r>
      <w:r>
        <w:rPr>
          <w:spacing w:val="-2"/>
        </w:rPr>
        <w:t xml:space="preserve"> </w:t>
      </w:r>
      <w:r>
        <w:t>have</w:t>
      </w:r>
      <w:r>
        <w:rPr>
          <w:spacing w:val="-6"/>
        </w:rPr>
        <w:t xml:space="preserve"> </w:t>
      </w:r>
      <w:r>
        <w:t>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3EC41998" w14:textId="77777777" w:rsidR="00446B73" w:rsidRDefault="00446B73">
      <w:pPr>
        <w:pStyle w:val="BodyText"/>
        <w:spacing w:before="1"/>
      </w:pPr>
    </w:p>
    <w:p w14:paraId="2A9E352D" w14:textId="77777777" w:rsidR="00BD252E" w:rsidRPr="00BD252E" w:rsidRDefault="00BD252E" w:rsidP="00BD252E">
      <w:pPr>
        <w:pStyle w:val="Heading1"/>
        <w:ind w:left="0" w:firstLine="252"/>
        <w:rPr>
          <w:rFonts w:eastAsiaTheme="minorEastAsia" w:cstheme="minorBidi"/>
          <w:color w:val="000000" w:themeColor="text1"/>
          <w:sz w:val="22"/>
          <w:szCs w:val="22"/>
        </w:rPr>
      </w:pPr>
      <w:r w:rsidRPr="00BD252E">
        <w:rPr>
          <w:rFonts w:eastAsiaTheme="minorEastAsia" w:cstheme="minorBidi"/>
          <w:color w:val="000000" w:themeColor="text1"/>
          <w:sz w:val="22"/>
          <w:szCs w:val="22"/>
        </w:rPr>
        <w:t>Our Vision</w:t>
      </w:r>
    </w:p>
    <w:p w14:paraId="126AC5DC" w14:textId="77777777" w:rsidR="00BD252E" w:rsidRPr="006B5A47" w:rsidRDefault="00BD252E" w:rsidP="00BD252E">
      <w:pPr>
        <w:pStyle w:val="BodyText"/>
        <w:ind w:left="252" w:right="220"/>
        <w:jc w:val="both"/>
        <w:rPr>
          <w:color w:val="000000" w:themeColor="text1"/>
        </w:rPr>
      </w:pPr>
      <w:r w:rsidRPr="006B5A47">
        <w:rPr>
          <w:color w:val="000000" w:themeColor="text1"/>
        </w:rPr>
        <w:t>‘Great schools at the heart of our communities’ - with our Community Champions and colleagues, we strive to ensure we are being civic leaders making a difference in the local and national communities and the community is supporting us.</w:t>
      </w:r>
    </w:p>
    <w:p w14:paraId="3F702ED5" w14:textId="17E4736F" w:rsidR="00BD252E" w:rsidRDefault="00BD252E" w:rsidP="0051304C">
      <w:pPr>
        <w:pStyle w:val="Heading2"/>
        <w:spacing w:before="33" w:line="269" w:lineRule="exact"/>
        <w:ind w:left="0"/>
        <w:rPr>
          <w:rFonts w:eastAsiaTheme="minorEastAsia" w:cstheme="minorBidi"/>
          <w:b w:val="0"/>
          <w:bCs w:val="0"/>
          <w:color w:val="000000" w:themeColor="text1"/>
        </w:rPr>
      </w:pPr>
    </w:p>
    <w:p w14:paraId="2535397A" w14:textId="2096420A" w:rsidR="00BD252E" w:rsidRPr="00BD252E" w:rsidRDefault="00BD252E" w:rsidP="00BD252E">
      <w:pPr>
        <w:pStyle w:val="Heading2"/>
        <w:spacing w:before="33" w:line="269" w:lineRule="exact"/>
        <w:ind w:left="0" w:firstLine="252"/>
        <w:rPr>
          <w:rFonts w:eastAsiaTheme="minorEastAsia" w:cstheme="minorBidi"/>
          <w:color w:val="000000" w:themeColor="text1"/>
        </w:rPr>
      </w:pPr>
      <w:r w:rsidRPr="00BD252E">
        <w:rPr>
          <w:rFonts w:eastAsiaTheme="minorEastAsia" w:cstheme="minorBidi"/>
          <w:color w:val="000000" w:themeColor="text1"/>
        </w:rPr>
        <w:t>Focus-Trust Mission</w:t>
      </w:r>
    </w:p>
    <w:p w14:paraId="05EACBC6" w14:textId="77777777" w:rsidR="00BD252E" w:rsidRPr="006B5A47" w:rsidRDefault="00BD252E" w:rsidP="00BD252E">
      <w:pPr>
        <w:pStyle w:val="BodyText"/>
        <w:spacing w:line="269" w:lineRule="exact"/>
        <w:ind w:left="252"/>
        <w:rPr>
          <w:color w:val="000000" w:themeColor="text1"/>
        </w:rPr>
      </w:pPr>
      <w:r w:rsidRPr="006B5A47">
        <w:rPr>
          <w:color w:val="000000" w:themeColor="text1"/>
        </w:rPr>
        <w:t>‘Learning together, making the difference’</w:t>
      </w:r>
    </w:p>
    <w:p w14:paraId="1B98253A" w14:textId="77777777" w:rsidR="00BD252E" w:rsidRDefault="00BD252E" w:rsidP="00BD252E">
      <w:pPr>
        <w:pStyle w:val="Heading2"/>
        <w:spacing w:before="1" w:line="269" w:lineRule="exact"/>
        <w:ind w:firstLine="252"/>
        <w:jc w:val="both"/>
        <w:rPr>
          <w:rFonts w:eastAsiaTheme="minorEastAsia" w:cstheme="minorBidi"/>
          <w:b w:val="0"/>
          <w:bCs w:val="0"/>
          <w:color w:val="000000" w:themeColor="text1"/>
        </w:rPr>
      </w:pPr>
    </w:p>
    <w:p w14:paraId="36D8E1AF" w14:textId="77777777" w:rsidR="00BD252E" w:rsidRPr="00BD252E" w:rsidRDefault="00BD252E" w:rsidP="00BD252E">
      <w:pPr>
        <w:pStyle w:val="Heading2"/>
        <w:spacing w:before="1" w:line="269" w:lineRule="exact"/>
        <w:ind w:left="0" w:firstLine="252"/>
        <w:jc w:val="both"/>
        <w:rPr>
          <w:rFonts w:eastAsiaTheme="minorEastAsia" w:cstheme="minorBidi"/>
          <w:color w:val="000000" w:themeColor="text1"/>
        </w:rPr>
      </w:pPr>
      <w:r w:rsidRPr="00BD252E">
        <w:rPr>
          <w:rFonts w:eastAsiaTheme="minorEastAsia" w:cstheme="minorBidi"/>
          <w:color w:val="000000" w:themeColor="text1"/>
        </w:rPr>
        <w:t>Collective Efficacy</w:t>
      </w:r>
    </w:p>
    <w:p w14:paraId="3956D895" w14:textId="77777777" w:rsidR="00BD252E" w:rsidRDefault="00BD252E" w:rsidP="00BD252E">
      <w:pPr>
        <w:pStyle w:val="BodyText"/>
        <w:ind w:left="252" w:right="225"/>
        <w:jc w:val="both"/>
        <w:rPr>
          <w:color w:val="000000" w:themeColor="text1"/>
        </w:rPr>
      </w:pPr>
      <w:r w:rsidRPr="006B5A47">
        <w:rPr>
          <w:color w:val="000000" w:themeColor="text1"/>
        </w:rPr>
        <w:t>We have a well-developed and securely embedded culture of Collective Efficacy. By this we mean we have, ‘A shared commitment to work together on the things that matter to improve outcomes for all.’</w:t>
      </w:r>
    </w:p>
    <w:p w14:paraId="126D2759" w14:textId="77777777" w:rsidR="00BD252E" w:rsidRPr="00BD252E" w:rsidRDefault="00BD252E" w:rsidP="00BD252E">
      <w:pPr>
        <w:pStyle w:val="BodyText"/>
        <w:ind w:left="252" w:right="225"/>
        <w:jc w:val="both"/>
        <w:rPr>
          <w:b/>
          <w:bCs/>
          <w:color w:val="000000" w:themeColor="text1"/>
        </w:rPr>
      </w:pPr>
    </w:p>
    <w:p w14:paraId="53BF9615" w14:textId="77777777" w:rsidR="00BD252E" w:rsidRPr="00BD252E" w:rsidRDefault="00BD252E" w:rsidP="00BD252E">
      <w:pPr>
        <w:pStyle w:val="Heading2"/>
        <w:spacing w:line="269" w:lineRule="exact"/>
        <w:ind w:left="0" w:firstLine="252"/>
        <w:jc w:val="both"/>
        <w:rPr>
          <w:rFonts w:eastAsiaTheme="minorEastAsia" w:cstheme="minorBidi"/>
          <w:color w:val="000000" w:themeColor="text1"/>
        </w:rPr>
      </w:pPr>
      <w:r w:rsidRPr="00BD252E">
        <w:rPr>
          <w:rFonts w:eastAsiaTheme="minorEastAsia" w:cstheme="minorBidi"/>
          <w:color w:val="000000" w:themeColor="text1"/>
        </w:rPr>
        <w:t>The Focus-Trust Values</w:t>
      </w:r>
    </w:p>
    <w:p w14:paraId="77ED882E" w14:textId="77777777" w:rsidR="00BD252E" w:rsidRPr="006B5A47" w:rsidRDefault="00BD252E" w:rsidP="00BD252E">
      <w:pPr>
        <w:pStyle w:val="BodyText"/>
        <w:ind w:left="252" w:right="222"/>
        <w:jc w:val="both"/>
        <w:rPr>
          <w:color w:val="000000" w:themeColor="text1"/>
        </w:rPr>
      </w:pPr>
      <w:r w:rsidRPr="006B5A47">
        <w:rPr>
          <w:color w:val="000000" w:themeColor="text1"/>
        </w:rPr>
        <w:t>Professional honesty is at the heart of everything we do. The Trust knows the schools well because of the strong working partnership between academy leaders and the Trust Central Team. It is only by being honest and transparent with a balance of credible challenge and effective support, that we can move forward and get the best for all children and staff. Our work is underpinned by our values:</w:t>
      </w:r>
    </w:p>
    <w:p w14:paraId="6E8E43C5" w14:textId="77777777" w:rsidR="00BD252E" w:rsidRPr="00726517" w:rsidRDefault="00BD252E" w:rsidP="00BD252E">
      <w:pPr>
        <w:rPr>
          <w:rFonts w:eastAsia="MS Mincho"/>
          <w:b/>
          <w:color w:val="000000"/>
          <w:sz w:val="6"/>
          <w:szCs w:val="6"/>
        </w:rPr>
      </w:pPr>
    </w:p>
    <w:p w14:paraId="62CACE88" w14:textId="77777777" w:rsidR="00BD252E" w:rsidRDefault="00BD252E" w:rsidP="00BD252E">
      <w:pPr>
        <w:ind w:left="252"/>
        <w:rPr>
          <w:rFonts w:eastAsia="MS Mincho" w:cs="Tahoma"/>
          <w:color w:val="000000"/>
        </w:rPr>
      </w:pPr>
      <w:r>
        <w:rPr>
          <w:rFonts w:eastAsia="MS Mincho" w:cs="Tahoma"/>
          <w:b/>
          <w:color w:val="000000"/>
        </w:rPr>
        <w:t>C</w:t>
      </w:r>
      <w:r w:rsidRPr="00726517">
        <w:rPr>
          <w:rFonts w:eastAsia="MS Mincho" w:cs="Tahoma"/>
          <w:b/>
          <w:color w:val="000000"/>
        </w:rPr>
        <w:t>are</w:t>
      </w:r>
      <w:r w:rsidRPr="00726517">
        <w:rPr>
          <w:rFonts w:eastAsia="MS Mincho" w:cs="Tahoma"/>
          <w:color w:val="000000"/>
        </w:rPr>
        <w:t xml:space="preserve"> for children, adults and the learning environment</w:t>
      </w:r>
      <w:r>
        <w:rPr>
          <w:rFonts w:eastAsia="MS Mincho" w:cs="Tahoma"/>
          <w:color w:val="000000"/>
        </w:rPr>
        <w:br/>
      </w:r>
      <w:r w:rsidRPr="00726517">
        <w:rPr>
          <w:rFonts w:eastAsia="MS Mincho" w:cs="Tahoma"/>
          <w:b/>
          <w:color w:val="000000"/>
        </w:rPr>
        <w:t>Dare</w:t>
      </w:r>
      <w:r w:rsidRPr="00726517">
        <w:rPr>
          <w:rFonts w:eastAsia="MS Mincho" w:cs="Tahoma"/>
          <w:color w:val="000000"/>
        </w:rPr>
        <w:t xml:space="preserve"> to do things differently and have a go</w:t>
      </w:r>
      <w:r>
        <w:rPr>
          <w:rFonts w:eastAsia="MS Mincho" w:cs="Tahoma"/>
          <w:color w:val="000000"/>
        </w:rPr>
        <w:br/>
      </w:r>
      <w:proofErr w:type="gramStart"/>
      <w:r w:rsidRPr="00726517">
        <w:rPr>
          <w:rFonts w:eastAsia="MS Mincho" w:cs="Tahoma"/>
          <w:color w:val="000000"/>
        </w:rPr>
        <w:t>Be</w:t>
      </w:r>
      <w:proofErr w:type="gramEnd"/>
      <w:r w:rsidRPr="00726517">
        <w:rPr>
          <w:rFonts w:eastAsia="MS Mincho" w:cs="Tahoma"/>
          <w:color w:val="000000"/>
        </w:rPr>
        <w:t xml:space="preserve"> </w:t>
      </w:r>
      <w:r w:rsidRPr="00726517">
        <w:rPr>
          <w:rFonts w:eastAsia="MS Mincho" w:cs="Tahoma"/>
          <w:b/>
          <w:color w:val="000000"/>
        </w:rPr>
        <w:t>fair</w:t>
      </w:r>
      <w:r w:rsidRPr="00726517">
        <w:rPr>
          <w:rFonts w:eastAsia="MS Mincho" w:cs="Tahoma"/>
          <w:color w:val="000000"/>
        </w:rPr>
        <w:t>, honest and inclusive – demonstrating integrity</w:t>
      </w:r>
      <w:r>
        <w:rPr>
          <w:rFonts w:eastAsia="MS Mincho" w:cs="Tahoma"/>
          <w:color w:val="000000"/>
        </w:rPr>
        <w:br/>
      </w:r>
      <w:r w:rsidRPr="00726517">
        <w:rPr>
          <w:rFonts w:eastAsia="MS Mincho" w:cs="Tahoma"/>
          <w:b/>
          <w:color w:val="000000"/>
        </w:rPr>
        <w:t>Share</w:t>
      </w:r>
      <w:r w:rsidRPr="00726517">
        <w:rPr>
          <w:rFonts w:eastAsia="MS Mincho" w:cs="Tahoma"/>
          <w:color w:val="000000"/>
        </w:rPr>
        <w:t xml:space="preserve"> </w:t>
      </w:r>
      <w:r>
        <w:rPr>
          <w:rFonts w:eastAsia="MS Mincho" w:cs="Tahoma"/>
          <w:color w:val="000000"/>
        </w:rPr>
        <w:t xml:space="preserve">concerns, </w:t>
      </w:r>
      <w:r w:rsidRPr="00726517">
        <w:rPr>
          <w:rFonts w:eastAsia="MS Mincho" w:cs="Tahoma"/>
          <w:color w:val="000000"/>
        </w:rPr>
        <w:t>expertise and best practice for the benefit of all learners</w:t>
      </w:r>
    </w:p>
    <w:p w14:paraId="7702C00B" w14:textId="77777777" w:rsidR="00BD252E" w:rsidRDefault="00BD252E" w:rsidP="00BD252E">
      <w:pPr>
        <w:pStyle w:val="BodyText"/>
        <w:spacing w:before="2"/>
        <w:ind w:firstLine="252"/>
        <w:rPr>
          <w:b/>
          <w:bCs/>
          <w:color w:val="000000" w:themeColor="text1"/>
        </w:rPr>
      </w:pPr>
    </w:p>
    <w:p w14:paraId="6BDFD014" w14:textId="77777777" w:rsidR="0051304C" w:rsidRDefault="0051304C">
      <w:pPr>
        <w:rPr>
          <w:b/>
          <w:bCs/>
          <w:color w:val="000000" w:themeColor="text1"/>
        </w:rPr>
      </w:pPr>
      <w:r>
        <w:rPr>
          <w:b/>
          <w:bCs/>
          <w:color w:val="000000" w:themeColor="text1"/>
        </w:rPr>
        <w:br w:type="page"/>
      </w:r>
    </w:p>
    <w:p w14:paraId="19621BE3" w14:textId="3B9F5DD7" w:rsidR="00BD252E" w:rsidRPr="00AB1786" w:rsidRDefault="00BD252E" w:rsidP="00BD252E">
      <w:pPr>
        <w:pStyle w:val="BodyText"/>
        <w:spacing w:before="2"/>
        <w:ind w:firstLine="252"/>
        <w:rPr>
          <w:b/>
          <w:bCs/>
          <w:color w:val="000000" w:themeColor="text1"/>
        </w:rPr>
      </w:pPr>
      <w:r w:rsidRPr="00AB1786">
        <w:rPr>
          <w:b/>
          <w:bCs/>
          <w:color w:val="000000" w:themeColor="text1"/>
        </w:rPr>
        <w:lastRenderedPageBreak/>
        <w:t>Our Moral Purpose</w:t>
      </w:r>
    </w:p>
    <w:p w14:paraId="63D49D31" w14:textId="77777777" w:rsidR="00BD252E" w:rsidRDefault="00BD252E" w:rsidP="00BD252E">
      <w:pPr>
        <w:pStyle w:val="BodyText"/>
        <w:ind w:left="252"/>
        <w:jc w:val="center"/>
        <w:rPr>
          <w:color w:val="000000" w:themeColor="text1"/>
        </w:rPr>
      </w:pPr>
    </w:p>
    <w:p w14:paraId="2B2A84F9" w14:textId="55F5B6F3" w:rsidR="0051304C" w:rsidRPr="0051304C" w:rsidRDefault="00BD252E" w:rsidP="0051304C">
      <w:pPr>
        <w:pStyle w:val="BodyText"/>
        <w:ind w:left="252"/>
        <w:jc w:val="center"/>
        <w:rPr>
          <w:color w:val="000000" w:themeColor="text1"/>
        </w:rPr>
      </w:pPr>
      <w:r>
        <w:rPr>
          <w:noProof/>
          <w:color w:val="000000" w:themeColor="text1"/>
          <w:lang w:val="en-GB" w:eastAsia="en-GB"/>
        </w:rPr>
        <w:drawing>
          <wp:inline distT="0" distB="0" distL="0" distR="0" wp14:anchorId="287B3DD5" wp14:editId="1AFFD81E">
            <wp:extent cx="2792095" cy="4011295"/>
            <wp:effectExtent l="0" t="0" r="8255" b="8255"/>
            <wp:docPr id="1978271196"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71196" name="Picture 1" descr="A screenshot of a social media pos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2095" cy="4011295"/>
                    </a:xfrm>
                    <a:prstGeom prst="rect">
                      <a:avLst/>
                    </a:prstGeom>
                    <a:noFill/>
                  </pic:spPr>
                </pic:pic>
              </a:graphicData>
            </a:graphic>
          </wp:inline>
        </w:drawing>
      </w:r>
    </w:p>
    <w:p w14:paraId="0E3640C5" w14:textId="77777777" w:rsidR="00BD252E" w:rsidRDefault="00BD252E" w:rsidP="00BD252E">
      <w:pPr>
        <w:pStyle w:val="BodyText"/>
        <w:ind w:left="252" w:firstLine="468"/>
        <w:rPr>
          <w:b/>
          <w:bCs/>
          <w:color w:val="000000" w:themeColor="text1"/>
        </w:rPr>
      </w:pPr>
    </w:p>
    <w:p w14:paraId="2AEC32AE" w14:textId="12C503AB" w:rsidR="00BD252E" w:rsidRDefault="00BD252E" w:rsidP="00BD252E">
      <w:pPr>
        <w:pStyle w:val="BodyText"/>
        <w:ind w:left="252" w:firstLine="468"/>
        <w:rPr>
          <w:b/>
          <w:bCs/>
          <w:color w:val="000000" w:themeColor="text1"/>
        </w:rPr>
      </w:pPr>
      <w:r w:rsidRPr="00E92D74">
        <w:rPr>
          <w:b/>
          <w:bCs/>
          <w:color w:val="000000" w:themeColor="text1"/>
        </w:rPr>
        <w:t>Our People Strategy</w:t>
      </w:r>
    </w:p>
    <w:p w14:paraId="30CDCD84" w14:textId="77777777" w:rsidR="00BD252E" w:rsidRDefault="00BD252E" w:rsidP="00BD252E">
      <w:pPr>
        <w:pStyle w:val="BodyText"/>
        <w:ind w:left="252" w:firstLine="468"/>
        <w:rPr>
          <w:color w:val="000000" w:themeColor="text1"/>
        </w:rPr>
      </w:pPr>
    </w:p>
    <w:p w14:paraId="42610CDC" w14:textId="77777777" w:rsidR="00BD252E" w:rsidRDefault="00BD252E" w:rsidP="00BD252E">
      <w:pPr>
        <w:pStyle w:val="BodyText"/>
        <w:ind w:left="252"/>
        <w:jc w:val="center"/>
        <w:rPr>
          <w:color w:val="000000" w:themeColor="text1"/>
        </w:rPr>
      </w:pPr>
      <w:r>
        <w:rPr>
          <w:noProof/>
          <w:color w:val="000000" w:themeColor="text1"/>
          <w:lang w:val="en-GB" w:eastAsia="en-GB"/>
        </w:rPr>
        <w:lastRenderedPageBreak/>
        <w:drawing>
          <wp:inline distT="0" distB="0" distL="0" distR="0" wp14:anchorId="6412B22A" wp14:editId="3C49E919">
            <wp:extent cx="6218555" cy="3548380"/>
            <wp:effectExtent l="0" t="0" r="0" b="0"/>
            <wp:docPr id="70640766" name="Picture 2"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0766" name="Picture 2" descr="A poster with text on i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8555" cy="3548380"/>
                    </a:xfrm>
                    <a:prstGeom prst="rect">
                      <a:avLst/>
                    </a:prstGeom>
                    <a:noFill/>
                  </pic:spPr>
                </pic:pic>
              </a:graphicData>
            </a:graphic>
          </wp:inline>
        </w:drawing>
      </w:r>
    </w:p>
    <w:p w14:paraId="3CED3B5F" w14:textId="77777777" w:rsidR="0051304C" w:rsidRDefault="0051304C">
      <w:pPr>
        <w:rPr>
          <w:color w:val="000000" w:themeColor="text1"/>
        </w:rPr>
      </w:pPr>
      <w:r>
        <w:rPr>
          <w:color w:val="000000" w:themeColor="text1"/>
        </w:rPr>
        <w:br w:type="page"/>
      </w:r>
    </w:p>
    <w:p w14:paraId="203730FC" w14:textId="5CF1A253" w:rsidR="00BD252E" w:rsidRPr="006B5A47" w:rsidRDefault="00BD252E" w:rsidP="00BD252E">
      <w:pPr>
        <w:pStyle w:val="BodyText"/>
        <w:spacing w:before="3"/>
        <w:rPr>
          <w:color w:val="000000" w:themeColor="text1"/>
        </w:rPr>
      </w:pPr>
      <w:r w:rsidRPr="006B5A47">
        <w:rPr>
          <w:noProof/>
          <w:color w:val="000000" w:themeColor="text1"/>
          <w:lang w:val="en-GB" w:eastAsia="en-GB"/>
        </w:rPr>
        <w:lastRenderedPageBreak/>
        <mc:AlternateContent>
          <mc:Choice Requires="wps">
            <w:drawing>
              <wp:anchor distT="0" distB="0" distL="0" distR="0" simplePos="0" relativeHeight="487599104" behindDoc="1" locked="0" layoutInCell="1" allowOverlap="1" wp14:anchorId="7A8036E0" wp14:editId="23C62491">
                <wp:simplePos x="0" y="0"/>
                <wp:positionH relativeFrom="page">
                  <wp:posOffset>469265</wp:posOffset>
                </wp:positionH>
                <wp:positionV relativeFrom="paragraph">
                  <wp:posOffset>191770</wp:posOffset>
                </wp:positionV>
                <wp:extent cx="6626225" cy="186055"/>
                <wp:effectExtent l="0" t="0" r="0" b="0"/>
                <wp:wrapTopAndBottom/>
                <wp:docPr id="104152512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1D3B9DD3" w14:textId="77777777" w:rsidR="00B34875" w:rsidRDefault="00B34875" w:rsidP="00BD252E">
                            <w:pPr>
                              <w:spacing w:before="19"/>
                              <w:ind w:left="107"/>
                              <w:rPr>
                                <w:b/>
                                <w:sz w:val="20"/>
                              </w:rPr>
                            </w:pPr>
                            <w:r>
                              <w:rPr>
                                <w:b/>
                                <w:sz w:val="20"/>
                              </w:rPr>
                              <w:t>What</w:t>
                            </w:r>
                            <w:r>
                              <w:rPr>
                                <w:b/>
                                <w:spacing w:val="-8"/>
                                <w:sz w:val="20"/>
                              </w:rPr>
                              <w:t xml:space="preserve"> </w:t>
                            </w:r>
                            <w:r>
                              <w:rPr>
                                <w:b/>
                                <w:sz w:val="20"/>
                              </w:rPr>
                              <w:t>you</w:t>
                            </w:r>
                            <w:r>
                              <w:rPr>
                                <w:b/>
                                <w:spacing w:val="-5"/>
                                <w:sz w:val="20"/>
                              </w:rPr>
                              <w:t xml:space="preserve"> </w:t>
                            </w:r>
                            <w:r>
                              <w:rPr>
                                <w:b/>
                                <w:sz w:val="20"/>
                              </w:rPr>
                              <w:t>might</w:t>
                            </w:r>
                            <w:r>
                              <w:rPr>
                                <w:b/>
                                <w:spacing w:val="-3"/>
                                <w:sz w:val="20"/>
                              </w:rPr>
                              <w:t xml:space="preserve"> </w:t>
                            </w:r>
                            <w:r>
                              <w:rPr>
                                <w:b/>
                                <w:sz w:val="20"/>
                              </w:rPr>
                              <w:t>want</w:t>
                            </w:r>
                            <w:r>
                              <w:rPr>
                                <w:b/>
                                <w:spacing w:val="-8"/>
                                <w:sz w:val="20"/>
                              </w:rPr>
                              <w:t xml:space="preserve"> </w:t>
                            </w:r>
                            <w:r>
                              <w:rPr>
                                <w:b/>
                                <w:sz w:val="20"/>
                              </w:rPr>
                              <w:t>to</w:t>
                            </w:r>
                            <w:r>
                              <w:rPr>
                                <w:b/>
                                <w:spacing w:val="-3"/>
                                <w:sz w:val="20"/>
                              </w:rPr>
                              <w:t xml:space="preserve"> </w:t>
                            </w:r>
                            <w:r>
                              <w:rPr>
                                <w:b/>
                                <w:sz w:val="20"/>
                              </w:rPr>
                              <w:t>know</w:t>
                            </w:r>
                            <w:r>
                              <w:rPr>
                                <w:b/>
                                <w:spacing w:val="-5"/>
                                <w:sz w:val="20"/>
                              </w:rPr>
                              <w:t xml:space="preserve"> </w:t>
                            </w:r>
                            <w:r>
                              <w:rPr>
                                <w:b/>
                                <w:sz w:val="20"/>
                              </w:rPr>
                              <w:t>about</w:t>
                            </w:r>
                            <w:r>
                              <w:rPr>
                                <w:b/>
                                <w:spacing w:val="-7"/>
                                <w:sz w:val="20"/>
                              </w:rPr>
                              <w:t xml:space="preserve"> </w:t>
                            </w:r>
                            <w:r>
                              <w:rPr>
                                <w:b/>
                                <w:sz w:val="20"/>
                              </w:rPr>
                              <w:t>Focus</w:t>
                            </w:r>
                            <w:r>
                              <w:rPr>
                                <w:b/>
                                <w:spacing w:val="-7"/>
                                <w:sz w:val="20"/>
                              </w:rPr>
                              <w:t xml:space="preserve"> </w:t>
                            </w:r>
                            <w:r>
                              <w:rPr>
                                <w:b/>
                                <w:spacing w:val="-4"/>
                                <w:sz w:val="20"/>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036E0" id="docshape35" o:spid="_x0000_s1027" type="#_x0000_t202" style="position:absolute;margin-left:36.95pt;margin-top:15.1pt;width:521.75pt;height:14.6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" fillcolor="#f1dbdb" strokeweight=".16936mm">
                <v:textbox inset="0,0,0,0">
                  <w:txbxContent>
                    <w:p w14:paraId="1D3B9DD3" w14:textId="77777777" w:rsidR="00B34875" w:rsidRDefault="00B34875" w:rsidP="00BD252E">
                      <w:pPr>
                        <w:spacing w:before="19"/>
                        <w:ind w:left="107"/>
                        <w:rPr>
                          <w:b/>
                          <w:sz w:val="20"/>
                        </w:rPr>
                      </w:pPr>
                      <w:r>
                        <w:rPr>
                          <w:b/>
                          <w:sz w:val="20"/>
                        </w:rPr>
                        <w:t>What</w:t>
                      </w:r>
                      <w:r>
                        <w:rPr>
                          <w:b/>
                          <w:spacing w:val="-8"/>
                          <w:sz w:val="20"/>
                        </w:rPr>
                        <w:t xml:space="preserve"> </w:t>
                      </w:r>
                      <w:r>
                        <w:rPr>
                          <w:b/>
                          <w:sz w:val="20"/>
                        </w:rPr>
                        <w:t>you</w:t>
                      </w:r>
                      <w:r>
                        <w:rPr>
                          <w:b/>
                          <w:spacing w:val="-5"/>
                          <w:sz w:val="20"/>
                        </w:rPr>
                        <w:t xml:space="preserve"> </w:t>
                      </w:r>
                      <w:r>
                        <w:rPr>
                          <w:b/>
                          <w:sz w:val="20"/>
                        </w:rPr>
                        <w:t>might</w:t>
                      </w:r>
                      <w:r>
                        <w:rPr>
                          <w:b/>
                          <w:spacing w:val="-3"/>
                          <w:sz w:val="20"/>
                        </w:rPr>
                        <w:t xml:space="preserve"> </w:t>
                      </w:r>
                      <w:r>
                        <w:rPr>
                          <w:b/>
                          <w:sz w:val="20"/>
                        </w:rPr>
                        <w:t>want</w:t>
                      </w:r>
                      <w:r>
                        <w:rPr>
                          <w:b/>
                          <w:spacing w:val="-8"/>
                          <w:sz w:val="20"/>
                        </w:rPr>
                        <w:t xml:space="preserve"> </w:t>
                      </w:r>
                      <w:r>
                        <w:rPr>
                          <w:b/>
                          <w:sz w:val="20"/>
                        </w:rPr>
                        <w:t>to</w:t>
                      </w:r>
                      <w:r>
                        <w:rPr>
                          <w:b/>
                          <w:spacing w:val="-3"/>
                          <w:sz w:val="20"/>
                        </w:rPr>
                        <w:t xml:space="preserve"> </w:t>
                      </w:r>
                      <w:r>
                        <w:rPr>
                          <w:b/>
                          <w:sz w:val="20"/>
                        </w:rPr>
                        <w:t>know</w:t>
                      </w:r>
                      <w:r>
                        <w:rPr>
                          <w:b/>
                          <w:spacing w:val="-5"/>
                          <w:sz w:val="20"/>
                        </w:rPr>
                        <w:t xml:space="preserve"> </w:t>
                      </w:r>
                      <w:r>
                        <w:rPr>
                          <w:b/>
                          <w:sz w:val="20"/>
                        </w:rPr>
                        <w:t>about</w:t>
                      </w:r>
                      <w:r>
                        <w:rPr>
                          <w:b/>
                          <w:spacing w:val="-7"/>
                          <w:sz w:val="20"/>
                        </w:rPr>
                        <w:t xml:space="preserve"> </w:t>
                      </w:r>
                      <w:r>
                        <w:rPr>
                          <w:b/>
                          <w:sz w:val="20"/>
                        </w:rPr>
                        <w:t>Focus</w:t>
                      </w:r>
                      <w:r>
                        <w:rPr>
                          <w:b/>
                          <w:spacing w:val="-7"/>
                          <w:sz w:val="20"/>
                        </w:rPr>
                        <w:t xml:space="preserve"> </w:t>
                      </w:r>
                      <w:r>
                        <w:rPr>
                          <w:b/>
                          <w:spacing w:val="-4"/>
                          <w:sz w:val="20"/>
                        </w:rPr>
                        <w:t>Trust</w:t>
                      </w:r>
                    </w:p>
                  </w:txbxContent>
                </v:textbox>
                <w10:wrap type="topAndBottom" anchorx="page"/>
              </v:shape>
            </w:pict>
          </mc:Fallback>
        </mc:AlternateContent>
      </w:r>
    </w:p>
    <w:p w14:paraId="005EFDF4" w14:textId="77777777" w:rsidR="00BD252E" w:rsidRPr="006B5A47" w:rsidRDefault="00BD252E" w:rsidP="00BD252E">
      <w:pPr>
        <w:pStyle w:val="BodyText"/>
        <w:spacing w:before="6"/>
        <w:rPr>
          <w:color w:val="000000" w:themeColor="text1"/>
        </w:rPr>
      </w:pPr>
    </w:p>
    <w:p w14:paraId="57413B47" w14:textId="77777777" w:rsidR="00BD252E" w:rsidRPr="00E92D74" w:rsidRDefault="00BD252E" w:rsidP="00BD252E">
      <w:pPr>
        <w:spacing w:before="99" w:line="245" w:lineRule="exact"/>
        <w:ind w:left="252"/>
        <w:rPr>
          <w:b/>
          <w:bCs/>
          <w:color w:val="000000" w:themeColor="text1"/>
        </w:rPr>
      </w:pPr>
      <w:r w:rsidRPr="00E92D74">
        <w:rPr>
          <w:b/>
          <w:bCs/>
          <w:color w:val="000000" w:themeColor="text1"/>
        </w:rPr>
        <w:t>Pensions</w:t>
      </w:r>
    </w:p>
    <w:p w14:paraId="7C8BF120" w14:textId="77777777" w:rsidR="00BD252E" w:rsidRDefault="00BD252E" w:rsidP="00BD252E">
      <w:pPr>
        <w:ind w:left="252" w:right="272"/>
        <w:rPr>
          <w:color w:val="000000" w:themeColor="text1"/>
        </w:rPr>
      </w:pPr>
      <w:r w:rsidRPr="006B5A47">
        <w:rPr>
          <w:color w:val="000000" w:themeColor="text1"/>
        </w:rPr>
        <w:t>Focus-Trust contributes to Teachers’ Pensions and Local Government pensions in the same way and with the same level of contribution as local authorities.</w:t>
      </w:r>
    </w:p>
    <w:p w14:paraId="03A10680" w14:textId="77777777" w:rsidR="00BD252E" w:rsidRPr="006B5A47" w:rsidRDefault="00BD252E" w:rsidP="00BD252E">
      <w:pPr>
        <w:ind w:left="252" w:right="272"/>
        <w:rPr>
          <w:color w:val="000000" w:themeColor="text1"/>
        </w:rPr>
      </w:pPr>
    </w:p>
    <w:p w14:paraId="1FAE5B27" w14:textId="77777777" w:rsidR="00BD252E" w:rsidRPr="00E92D74" w:rsidRDefault="00BD252E" w:rsidP="00BD252E">
      <w:pPr>
        <w:spacing w:line="245" w:lineRule="exact"/>
        <w:ind w:left="252"/>
        <w:rPr>
          <w:b/>
          <w:bCs/>
          <w:color w:val="000000" w:themeColor="text1"/>
        </w:rPr>
      </w:pPr>
      <w:r w:rsidRPr="00E92D74">
        <w:rPr>
          <w:b/>
          <w:bCs/>
          <w:color w:val="000000" w:themeColor="text1"/>
        </w:rPr>
        <w:t>Employer Relations</w:t>
      </w:r>
    </w:p>
    <w:p w14:paraId="7EEBAAD3" w14:textId="77777777" w:rsidR="00BD252E" w:rsidRDefault="00BD252E" w:rsidP="00BD252E">
      <w:pPr>
        <w:ind w:left="252"/>
        <w:rPr>
          <w:color w:val="000000" w:themeColor="text1"/>
        </w:rPr>
      </w:pPr>
      <w:r w:rsidRPr="006B5A47">
        <w:rPr>
          <w:color w:val="000000" w:themeColor="text1"/>
        </w:rPr>
        <w:t xml:space="preserve">Focus-Trust has a Trade Union agreement which </w:t>
      </w:r>
      <w:proofErr w:type="spellStart"/>
      <w:r w:rsidRPr="006B5A47">
        <w:rPr>
          <w:color w:val="000000" w:themeColor="text1"/>
        </w:rPr>
        <w:t>recognises</w:t>
      </w:r>
      <w:proofErr w:type="spellEnd"/>
      <w:r w:rsidRPr="006B5A47">
        <w:rPr>
          <w:color w:val="000000" w:themeColor="text1"/>
        </w:rPr>
        <w:t xml:space="preserve"> the teacher and support staff unions. This is further supported by an ongoing and productive relationship with key trade union officials.</w:t>
      </w:r>
    </w:p>
    <w:p w14:paraId="6398F78E" w14:textId="77777777" w:rsidR="00BD252E" w:rsidRPr="006B5A47" w:rsidRDefault="00BD252E" w:rsidP="00BD252E">
      <w:pPr>
        <w:ind w:left="252"/>
        <w:rPr>
          <w:color w:val="000000" w:themeColor="text1"/>
        </w:rPr>
      </w:pPr>
    </w:p>
    <w:p w14:paraId="320561AE" w14:textId="77777777" w:rsidR="00BD252E" w:rsidRPr="00E92D74" w:rsidRDefault="00BD252E" w:rsidP="00BD252E">
      <w:pPr>
        <w:spacing w:line="245" w:lineRule="exact"/>
        <w:ind w:left="252"/>
        <w:jc w:val="both"/>
        <w:rPr>
          <w:b/>
          <w:bCs/>
          <w:color w:val="000000" w:themeColor="text1"/>
        </w:rPr>
      </w:pPr>
      <w:r w:rsidRPr="00E92D74">
        <w:rPr>
          <w:b/>
          <w:bCs/>
          <w:color w:val="000000" w:themeColor="text1"/>
        </w:rPr>
        <w:t>Equality of opportunity</w:t>
      </w:r>
    </w:p>
    <w:p w14:paraId="138121F6" w14:textId="77777777" w:rsidR="00BD252E" w:rsidRDefault="00BD252E" w:rsidP="00BD252E">
      <w:pPr>
        <w:ind w:left="252" w:right="228"/>
        <w:jc w:val="both"/>
        <w:rPr>
          <w:color w:val="000000" w:themeColor="text1"/>
        </w:rPr>
      </w:pPr>
      <w:r w:rsidRPr="006B5A47">
        <w:rPr>
          <w:color w:val="000000" w:themeColor="text1"/>
        </w:rPr>
        <w:t xml:space="preserve">Focus-Trust is an equal opportunity employer, dedicated to a policy of non-discrimination in employment on any basis including age, gender, race, </w:t>
      </w:r>
      <w:proofErr w:type="spellStart"/>
      <w:r w:rsidRPr="006B5A47">
        <w:rPr>
          <w:color w:val="000000" w:themeColor="text1"/>
        </w:rPr>
        <w:t>colour</w:t>
      </w:r>
      <w:proofErr w:type="spellEnd"/>
      <w:r w:rsidRPr="006B5A47">
        <w:rPr>
          <w:color w:val="000000" w:themeColor="text1"/>
        </w:rPr>
        <w:t>, nationality, ethnic origin, dis</w:t>
      </w:r>
      <w:r>
        <w:rPr>
          <w:color w:val="000000" w:themeColor="text1"/>
        </w:rPr>
        <w:t>a</w:t>
      </w:r>
      <w:r w:rsidRPr="006B5A47">
        <w:rPr>
          <w:color w:val="000000" w:themeColor="text1"/>
        </w:rPr>
        <w:t>bility, gender, religion, age, marital status, sexual orientation and/or medical condition.</w:t>
      </w:r>
    </w:p>
    <w:p w14:paraId="7395DF7B" w14:textId="77777777" w:rsidR="00BD252E" w:rsidRDefault="00BD252E" w:rsidP="00BD252E">
      <w:pPr>
        <w:ind w:left="252" w:right="228"/>
        <w:jc w:val="both"/>
        <w:rPr>
          <w:color w:val="000000" w:themeColor="text1"/>
        </w:rPr>
      </w:pPr>
    </w:p>
    <w:p w14:paraId="5C00945C" w14:textId="77777777" w:rsidR="00BD252E" w:rsidRPr="00E92D74" w:rsidRDefault="00BD252E" w:rsidP="00BD252E">
      <w:pPr>
        <w:spacing w:line="245" w:lineRule="exact"/>
        <w:ind w:left="252"/>
        <w:rPr>
          <w:b/>
          <w:bCs/>
          <w:color w:val="000000" w:themeColor="text1"/>
        </w:rPr>
      </w:pPr>
      <w:r w:rsidRPr="00E92D74">
        <w:rPr>
          <w:b/>
          <w:bCs/>
          <w:color w:val="000000" w:themeColor="text1"/>
        </w:rPr>
        <w:t>Safeguarding</w:t>
      </w:r>
    </w:p>
    <w:p w14:paraId="1D487DE4" w14:textId="77777777" w:rsidR="00BD252E" w:rsidRDefault="00BD252E" w:rsidP="00BD252E">
      <w:pPr>
        <w:ind w:left="252" w:right="223"/>
        <w:jc w:val="both"/>
        <w:rPr>
          <w:color w:val="000000" w:themeColor="text1"/>
        </w:rPr>
      </w:pPr>
      <w:r w:rsidRPr="006B5A47">
        <w:rPr>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64AD80B2" w14:textId="77777777" w:rsidR="00BD252E" w:rsidRDefault="00BD252E" w:rsidP="00BD252E">
      <w:pPr>
        <w:ind w:left="252" w:right="223"/>
        <w:jc w:val="both"/>
        <w:rPr>
          <w:color w:val="000000" w:themeColor="text1"/>
        </w:rPr>
      </w:pPr>
    </w:p>
    <w:p w14:paraId="01125FF6" w14:textId="77777777" w:rsidR="00BD252E" w:rsidRPr="00E92D74" w:rsidRDefault="00BD252E" w:rsidP="00BD252E">
      <w:pPr>
        <w:spacing w:line="245" w:lineRule="exact"/>
        <w:ind w:left="252"/>
        <w:jc w:val="both"/>
        <w:rPr>
          <w:b/>
          <w:bCs/>
          <w:color w:val="000000" w:themeColor="text1"/>
        </w:rPr>
      </w:pPr>
      <w:r w:rsidRPr="00E92D74">
        <w:rPr>
          <w:b/>
          <w:bCs/>
          <w:color w:val="000000" w:themeColor="text1"/>
        </w:rPr>
        <w:t>Dress code</w:t>
      </w:r>
    </w:p>
    <w:p w14:paraId="38F80276" w14:textId="77777777" w:rsidR="00BD252E" w:rsidRDefault="00BD252E" w:rsidP="00BD252E">
      <w:pPr>
        <w:ind w:left="252" w:right="226"/>
        <w:jc w:val="both"/>
        <w:rPr>
          <w:color w:val="000000" w:themeColor="text1"/>
        </w:rPr>
      </w:pPr>
      <w:r w:rsidRPr="006B5A47">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7DE7C8B1" w14:textId="77777777" w:rsidR="00BD252E" w:rsidRDefault="00BD252E" w:rsidP="00BD252E">
      <w:pPr>
        <w:ind w:left="252" w:right="226"/>
        <w:jc w:val="both"/>
        <w:rPr>
          <w:color w:val="000000" w:themeColor="text1"/>
        </w:rPr>
      </w:pPr>
    </w:p>
    <w:p w14:paraId="1D833526" w14:textId="77777777" w:rsidR="00BD252E" w:rsidRPr="00E92D74" w:rsidRDefault="00BD252E" w:rsidP="00BD252E">
      <w:pPr>
        <w:spacing w:line="245" w:lineRule="exact"/>
        <w:ind w:left="252"/>
        <w:rPr>
          <w:b/>
          <w:bCs/>
          <w:color w:val="000000" w:themeColor="text1"/>
        </w:rPr>
      </w:pPr>
      <w:r w:rsidRPr="00E92D74">
        <w:rPr>
          <w:b/>
          <w:bCs/>
          <w:color w:val="000000" w:themeColor="text1"/>
        </w:rPr>
        <w:t>Policies</w:t>
      </w:r>
    </w:p>
    <w:p w14:paraId="37180652" w14:textId="77777777" w:rsidR="0025152B" w:rsidRDefault="00BD252E" w:rsidP="00BD252E">
      <w:pPr>
        <w:ind w:left="252" w:right="226"/>
        <w:jc w:val="both"/>
        <w:rPr>
          <w:color w:val="000000" w:themeColor="text1"/>
        </w:rPr>
      </w:pPr>
      <w:r w:rsidRPr="006B5A47">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w:t>
      </w:r>
      <w:r w:rsidRPr="006B5A47">
        <w:rPr>
          <w:color w:val="000000" w:themeColor="text1"/>
        </w:rPr>
        <w:lastRenderedPageBreak/>
        <w:t xml:space="preserve">should be aware of when making an application. These can be found on the Trust website </w:t>
      </w:r>
    </w:p>
    <w:p w14:paraId="4D9AAE4C" w14:textId="38D0A35D" w:rsidR="00BD252E" w:rsidRDefault="00B34875" w:rsidP="00BD252E">
      <w:pPr>
        <w:ind w:left="252" w:right="226"/>
        <w:jc w:val="both"/>
        <w:rPr>
          <w:color w:val="000000" w:themeColor="text1"/>
        </w:rPr>
      </w:pPr>
      <w:hyperlink r:id="rId19" w:history="1">
        <w:r w:rsidR="00BD252E" w:rsidRPr="00C77BCF">
          <w:rPr>
            <w:rStyle w:val="Hyperlink"/>
          </w:rPr>
          <w:t>www.focus-trust.co.uk</w:t>
        </w:r>
      </w:hyperlink>
      <w:r w:rsidR="00BD252E">
        <w:rPr>
          <w:color w:val="000000" w:themeColor="text1"/>
        </w:rPr>
        <w:t xml:space="preserve"> </w:t>
      </w:r>
      <w:r w:rsidR="00BD252E" w:rsidRPr="006B5A47">
        <w:rPr>
          <w:color w:val="000000" w:themeColor="text1"/>
        </w:rPr>
        <w:t xml:space="preserve"> and school websites. All members of staff will be asked to sign a declaration as part of the induction process to acknowledge that they have read and understand the Code of Conduct and some of the key policies, e.g. Safeguarding and Child Protection, Health and Safety, Acceptable use of IT.</w:t>
      </w:r>
    </w:p>
    <w:p w14:paraId="059138CF" w14:textId="77777777" w:rsidR="00BD252E" w:rsidRDefault="00BD252E" w:rsidP="00BD252E">
      <w:pPr>
        <w:ind w:left="252" w:right="226"/>
        <w:jc w:val="both"/>
        <w:rPr>
          <w:color w:val="000000" w:themeColor="text1"/>
        </w:rPr>
      </w:pPr>
    </w:p>
    <w:p w14:paraId="421D7BFE" w14:textId="77777777" w:rsidR="00BD252E" w:rsidRPr="00E92D74" w:rsidRDefault="00BD252E" w:rsidP="00BD252E">
      <w:pPr>
        <w:ind w:left="252"/>
        <w:jc w:val="both"/>
        <w:rPr>
          <w:b/>
          <w:bCs/>
          <w:color w:val="000000" w:themeColor="text1"/>
        </w:rPr>
      </w:pPr>
      <w:r w:rsidRPr="00E92D74">
        <w:rPr>
          <w:b/>
          <w:bCs/>
          <w:color w:val="000000" w:themeColor="text1"/>
        </w:rPr>
        <w:t>Right to work in the UK</w:t>
      </w:r>
    </w:p>
    <w:p w14:paraId="002A85B6" w14:textId="77777777" w:rsidR="00BD252E" w:rsidRDefault="00BD252E" w:rsidP="00BD252E">
      <w:pPr>
        <w:spacing w:before="2"/>
        <w:ind w:left="252" w:right="234"/>
        <w:jc w:val="both"/>
        <w:rPr>
          <w:color w:val="000000" w:themeColor="text1"/>
        </w:rPr>
      </w:pPr>
      <w:r w:rsidRPr="006B5A47">
        <w:rPr>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525709CE" w14:textId="77777777" w:rsidR="00BD252E" w:rsidRDefault="00BD252E" w:rsidP="00BD252E">
      <w:pPr>
        <w:spacing w:before="2"/>
        <w:ind w:left="252" w:right="234"/>
        <w:jc w:val="both"/>
        <w:rPr>
          <w:color w:val="000000" w:themeColor="text1"/>
        </w:rPr>
      </w:pPr>
    </w:p>
    <w:p w14:paraId="7A5840B3" w14:textId="77777777" w:rsidR="00BD252E" w:rsidRPr="00E92D74" w:rsidRDefault="00BD252E" w:rsidP="00BD252E">
      <w:pPr>
        <w:ind w:left="252"/>
        <w:jc w:val="both"/>
        <w:rPr>
          <w:b/>
          <w:bCs/>
          <w:color w:val="000000" w:themeColor="text1"/>
        </w:rPr>
      </w:pPr>
      <w:r w:rsidRPr="00E92D74">
        <w:rPr>
          <w:b/>
          <w:bCs/>
          <w:color w:val="000000" w:themeColor="text1"/>
        </w:rPr>
        <w:t>Validation of qualifications and identity</w:t>
      </w:r>
    </w:p>
    <w:p w14:paraId="26B70BF7" w14:textId="77777777" w:rsidR="00BD252E" w:rsidRDefault="00BD252E" w:rsidP="00BD252E">
      <w:pPr>
        <w:spacing w:before="2"/>
        <w:ind w:left="252" w:right="226"/>
        <w:jc w:val="both"/>
        <w:rPr>
          <w:color w:val="000000" w:themeColor="text1"/>
        </w:rPr>
      </w:pPr>
      <w:r w:rsidRPr="006B5A47">
        <w:rPr>
          <w:color w:val="000000" w:themeColor="text1"/>
        </w:rPr>
        <w:t>All shortlisted candidates will be asked to bring original certificates or relevant qualifications and identity documents to interview. These will be photocopied and kept on file and, if appropriate, may be confirmed as genuine with the relevant awarding bodies. The copies of the successful candidate will be retained on their personnel file. The copies of unsuccessful candidates will be treated as confidential waste and disposed of appropriately.</w:t>
      </w:r>
    </w:p>
    <w:p w14:paraId="1A169C33" w14:textId="77777777" w:rsidR="00BD252E" w:rsidRDefault="00BD252E" w:rsidP="00BD252E">
      <w:pPr>
        <w:spacing w:before="2"/>
        <w:ind w:left="252" w:right="226"/>
        <w:jc w:val="both"/>
        <w:rPr>
          <w:color w:val="000000" w:themeColor="text1"/>
        </w:rPr>
      </w:pPr>
    </w:p>
    <w:p w14:paraId="5752CB09" w14:textId="77777777" w:rsidR="00BD252E" w:rsidRPr="00E92D74" w:rsidRDefault="00BD252E" w:rsidP="00BD252E">
      <w:pPr>
        <w:spacing w:before="1" w:line="245" w:lineRule="exact"/>
        <w:ind w:left="252"/>
        <w:rPr>
          <w:b/>
          <w:bCs/>
          <w:color w:val="000000" w:themeColor="text1"/>
        </w:rPr>
      </w:pPr>
      <w:r w:rsidRPr="00E92D74">
        <w:rPr>
          <w:b/>
          <w:bCs/>
          <w:color w:val="000000" w:themeColor="text1"/>
        </w:rPr>
        <w:t xml:space="preserve">References and Social Media Checks </w:t>
      </w:r>
    </w:p>
    <w:p w14:paraId="1E43FCFA" w14:textId="77777777" w:rsidR="00BD252E" w:rsidRDefault="00BD252E" w:rsidP="00BD252E">
      <w:pPr>
        <w:ind w:left="252" w:right="226"/>
        <w:jc w:val="both"/>
        <w:rPr>
          <w:color w:val="000000" w:themeColor="text1"/>
        </w:rPr>
      </w:pPr>
      <w:r w:rsidRPr="006B5A47">
        <w:rPr>
          <w:color w:val="000000" w:themeColor="text1"/>
        </w:rPr>
        <w:t>If you are shortlisted, we will take up references before the interview date. One of your referees must be your current or most recent employer. Two satisfactory references must be received before we can confirm any offer of an appointment. The information we request will relate to salary, length of service, skills and abilities, suitability for the job, disciplinary record and suitability to work with children. Copies of references or open references will not be accepted. On receipt of references, your referees may be contacted to verify any discrepancies, anomalies or relevant issues as part of the recruitment verification process.</w:t>
      </w:r>
    </w:p>
    <w:p w14:paraId="42F8B806" w14:textId="77777777" w:rsidR="00BD252E" w:rsidRPr="006B5A47" w:rsidRDefault="00BD252E" w:rsidP="00BD252E">
      <w:pPr>
        <w:ind w:left="252" w:right="226"/>
        <w:jc w:val="both"/>
        <w:rPr>
          <w:color w:val="000000" w:themeColor="text1"/>
        </w:rPr>
      </w:pPr>
    </w:p>
    <w:p w14:paraId="314CBB18" w14:textId="77777777" w:rsidR="00BD252E" w:rsidRDefault="00BD252E" w:rsidP="00BD252E">
      <w:pPr>
        <w:ind w:left="252"/>
        <w:rPr>
          <w:color w:val="000000" w:themeColor="text1"/>
        </w:rPr>
      </w:pPr>
      <w:r w:rsidRPr="006B5A47">
        <w:rPr>
          <w:color w:val="000000" w:themeColor="text1"/>
        </w:rPr>
        <w:t xml:space="preserve">In line with our safer recruitment policy, social media checks will be undertaken if you are shortlisted.   This social media check is designed to complement the range of standard recruitment checks and allows us to identify a candidate’s online presence which potentially could damage the </w:t>
      </w:r>
      <w:proofErr w:type="spellStart"/>
      <w:r w:rsidRPr="006B5A47">
        <w:rPr>
          <w:color w:val="000000" w:themeColor="text1"/>
        </w:rPr>
        <w:t>organisation’s</w:t>
      </w:r>
      <w:proofErr w:type="spellEnd"/>
      <w:r w:rsidRPr="006B5A47">
        <w:rPr>
          <w:color w:val="000000" w:themeColor="text1"/>
        </w:rPr>
        <w:t xml:space="preserve"> reputation. </w:t>
      </w:r>
    </w:p>
    <w:p w14:paraId="07732BC8" w14:textId="77777777" w:rsidR="00BD252E" w:rsidRDefault="00BD252E" w:rsidP="00BD252E">
      <w:pPr>
        <w:ind w:left="252"/>
        <w:rPr>
          <w:color w:val="000000" w:themeColor="text1"/>
        </w:rPr>
      </w:pPr>
    </w:p>
    <w:p w14:paraId="67B24B01" w14:textId="77777777" w:rsidR="00BD252E" w:rsidRPr="00E92D74" w:rsidRDefault="00BD252E" w:rsidP="00BD252E">
      <w:pPr>
        <w:spacing w:line="245" w:lineRule="exact"/>
        <w:ind w:left="252"/>
        <w:jc w:val="both"/>
        <w:rPr>
          <w:b/>
          <w:bCs/>
          <w:color w:val="000000" w:themeColor="text1"/>
        </w:rPr>
      </w:pPr>
      <w:r w:rsidRPr="00E92D74">
        <w:rPr>
          <w:b/>
          <w:bCs/>
          <w:color w:val="000000" w:themeColor="text1"/>
        </w:rPr>
        <w:t>Knowledge and skills profile</w:t>
      </w:r>
    </w:p>
    <w:p w14:paraId="3DF4438C" w14:textId="77777777" w:rsidR="00BD252E" w:rsidRDefault="00BD252E" w:rsidP="00BD252E">
      <w:pPr>
        <w:ind w:left="252" w:right="226"/>
        <w:jc w:val="both"/>
        <w:rPr>
          <w:color w:val="000000" w:themeColor="text1"/>
        </w:rPr>
      </w:pPr>
      <w:r w:rsidRPr="006B5A47">
        <w:rPr>
          <w:color w:val="000000" w:themeColor="text1"/>
        </w:rPr>
        <w:t>This is an important part of your application and is your opportunity to explain how you meet the person speci</w:t>
      </w:r>
      <w:r>
        <w:rPr>
          <w:color w:val="000000" w:themeColor="text1"/>
        </w:rPr>
        <w:t>fic</w:t>
      </w:r>
      <w:r w:rsidRPr="006B5A47">
        <w:rPr>
          <w:color w:val="000000" w:themeColor="text1"/>
        </w:rPr>
        <w:t xml:space="preserve">ation for the post. You should demonstrate your skills, knowledge and experience and give short examples. Describe how you match the requirement of the job; include experience gained from previous jobs, community or voluntary work. Ensure that the information you give is well </w:t>
      </w:r>
      <w:proofErr w:type="spellStart"/>
      <w:r w:rsidRPr="006B5A47">
        <w:rPr>
          <w:color w:val="000000" w:themeColor="text1"/>
        </w:rPr>
        <w:t>organised</w:t>
      </w:r>
      <w:proofErr w:type="spellEnd"/>
      <w:r w:rsidRPr="006B5A47">
        <w:rPr>
          <w:color w:val="000000" w:themeColor="text1"/>
        </w:rPr>
        <w:t>, relevant and brief. You may find it helpful to use sub-headings in order to keep your statement well focused. If you do not submit this profile, you will not be considered for short listing.</w:t>
      </w:r>
    </w:p>
    <w:p w14:paraId="7941EBBD" w14:textId="77777777" w:rsidR="00BD252E" w:rsidRDefault="00BD252E" w:rsidP="00BD252E">
      <w:pPr>
        <w:ind w:left="252" w:right="226"/>
        <w:jc w:val="both"/>
        <w:rPr>
          <w:color w:val="000000" w:themeColor="text1"/>
        </w:rPr>
      </w:pPr>
    </w:p>
    <w:p w14:paraId="5ED0380F" w14:textId="77777777" w:rsidR="00BD252E" w:rsidRPr="00E92D74" w:rsidRDefault="00BD252E" w:rsidP="00BD252E">
      <w:pPr>
        <w:ind w:left="252"/>
        <w:rPr>
          <w:b/>
          <w:bCs/>
          <w:color w:val="000000" w:themeColor="text1"/>
        </w:rPr>
      </w:pPr>
      <w:r w:rsidRPr="00E92D74">
        <w:rPr>
          <w:b/>
          <w:bCs/>
          <w:color w:val="000000" w:themeColor="text1"/>
        </w:rPr>
        <w:t>Disability</w:t>
      </w:r>
    </w:p>
    <w:p w14:paraId="75038E5C" w14:textId="77777777" w:rsidR="00BD252E" w:rsidRDefault="00BD252E" w:rsidP="00BD252E">
      <w:pPr>
        <w:spacing w:before="2"/>
        <w:ind w:left="252" w:right="226"/>
        <w:jc w:val="both"/>
        <w:rPr>
          <w:color w:val="000000" w:themeColor="text1"/>
        </w:rPr>
      </w:pPr>
      <w:r w:rsidRPr="006B5A47">
        <w:rPr>
          <w:color w:val="000000" w:themeColor="text1"/>
        </w:rPr>
        <w:t>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Natalie Harris if you need to discuss this in any detail. We will consider any reasonable adjustment under the terms of the Act to enable an applicant with a disability (as defined under the Act) to meet the requirements of the post.</w:t>
      </w:r>
    </w:p>
    <w:p w14:paraId="513B2A69" w14:textId="77777777" w:rsidR="00BD252E" w:rsidRDefault="00BD252E" w:rsidP="00BD252E">
      <w:pPr>
        <w:spacing w:before="2"/>
        <w:ind w:left="252" w:right="226"/>
        <w:jc w:val="both"/>
        <w:rPr>
          <w:color w:val="000000" w:themeColor="text1"/>
        </w:rPr>
      </w:pPr>
    </w:p>
    <w:p w14:paraId="24794361" w14:textId="77777777" w:rsidR="00BD252E" w:rsidRPr="00E92D74" w:rsidRDefault="00BD252E" w:rsidP="00BD252E">
      <w:pPr>
        <w:spacing w:before="1" w:line="245" w:lineRule="exact"/>
        <w:ind w:left="252"/>
        <w:jc w:val="both"/>
        <w:rPr>
          <w:b/>
          <w:bCs/>
          <w:color w:val="000000" w:themeColor="text1"/>
        </w:rPr>
      </w:pPr>
      <w:r w:rsidRPr="00E92D74">
        <w:rPr>
          <w:b/>
          <w:bCs/>
          <w:color w:val="000000" w:themeColor="text1"/>
        </w:rPr>
        <w:t>Disclosure of a criminal record</w:t>
      </w:r>
    </w:p>
    <w:p w14:paraId="5B1A9FB4" w14:textId="77777777" w:rsidR="00BD252E" w:rsidRDefault="00BD252E" w:rsidP="00BD252E">
      <w:pPr>
        <w:ind w:left="252" w:right="227"/>
        <w:jc w:val="both"/>
        <w:rPr>
          <w:color w:val="000000" w:themeColor="text1"/>
        </w:rPr>
      </w:pPr>
      <w:r w:rsidRPr="006B5A47">
        <w:rPr>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7C73C3DF" w14:textId="77777777" w:rsidR="00BD252E" w:rsidRDefault="00BD252E" w:rsidP="00BD252E">
      <w:pPr>
        <w:ind w:left="252" w:right="227"/>
        <w:jc w:val="both"/>
        <w:rPr>
          <w:color w:val="000000" w:themeColor="text1"/>
        </w:rPr>
      </w:pPr>
    </w:p>
    <w:p w14:paraId="276D9076" w14:textId="291905FC" w:rsidR="00BD252E" w:rsidRPr="00B34875" w:rsidRDefault="00BD252E" w:rsidP="00B34875">
      <w:pPr>
        <w:ind w:left="252"/>
        <w:jc w:val="center"/>
        <w:rPr>
          <w:b/>
          <w:bCs/>
          <w:color w:val="000000" w:themeColor="text1"/>
        </w:rPr>
      </w:pPr>
      <w:r w:rsidRPr="00B34875">
        <w:rPr>
          <w:b/>
          <w:color w:val="000000" w:themeColor="text1"/>
        </w:rPr>
        <w:t xml:space="preserve">Please </w:t>
      </w:r>
      <w:r w:rsidR="00B34875" w:rsidRPr="00B34875">
        <w:rPr>
          <w:b/>
          <w:color w:val="000000" w:themeColor="text1"/>
        </w:rPr>
        <w:t>apply via My New Term</w:t>
      </w:r>
      <w:r w:rsidR="0051304C" w:rsidRPr="00B34875">
        <w:rPr>
          <w:b/>
          <w:color w:val="000000" w:themeColor="text1"/>
        </w:rPr>
        <w:t xml:space="preserve"> by </w:t>
      </w:r>
      <w:r w:rsidR="005B2254">
        <w:rPr>
          <w:b/>
          <w:bCs/>
          <w:color w:val="000000" w:themeColor="text1"/>
        </w:rPr>
        <w:t>Midnight Thursday 9</w:t>
      </w:r>
      <w:r w:rsidR="005B2254" w:rsidRPr="005B2254">
        <w:rPr>
          <w:b/>
          <w:bCs/>
          <w:color w:val="000000" w:themeColor="text1"/>
          <w:vertAlign w:val="superscript"/>
        </w:rPr>
        <w:t>th</w:t>
      </w:r>
      <w:r w:rsidR="005B2254">
        <w:rPr>
          <w:b/>
          <w:bCs/>
          <w:color w:val="000000" w:themeColor="text1"/>
        </w:rPr>
        <w:t xml:space="preserve"> January </w:t>
      </w:r>
      <w:r w:rsidR="00BE7256" w:rsidRPr="00B34875">
        <w:rPr>
          <w:b/>
          <w:bCs/>
          <w:color w:val="000000" w:themeColor="text1"/>
        </w:rPr>
        <w:t>2025</w:t>
      </w:r>
      <w:r w:rsidR="0051304C" w:rsidRPr="00B34875">
        <w:rPr>
          <w:b/>
          <w:bCs/>
          <w:color w:val="000000" w:themeColor="text1"/>
        </w:rPr>
        <w:t>.</w:t>
      </w:r>
    </w:p>
    <w:p w14:paraId="314BD111" w14:textId="77777777" w:rsidR="00BD252E" w:rsidRPr="006B5A47" w:rsidRDefault="00BD252E" w:rsidP="00BD252E">
      <w:pPr>
        <w:pStyle w:val="BodyText"/>
        <w:rPr>
          <w:color w:val="000000" w:themeColor="text1"/>
        </w:rPr>
      </w:pPr>
    </w:p>
    <w:p w14:paraId="44A0369E" w14:textId="77777777" w:rsidR="00BD252E" w:rsidRPr="006B5A47" w:rsidRDefault="00BD252E" w:rsidP="0025152B">
      <w:pPr>
        <w:pStyle w:val="BodyText"/>
        <w:spacing w:before="10"/>
        <w:jc w:val="center"/>
        <w:rPr>
          <w:color w:val="000000" w:themeColor="text1"/>
        </w:rPr>
      </w:pPr>
    </w:p>
    <w:p w14:paraId="515C2324" w14:textId="77777777" w:rsidR="00BD252E" w:rsidRPr="0025152B" w:rsidRDefault="00BD252E" w:rsidP="0025152B">
      <w:pPr>
        <w:spacing w:line="242" w:lineRule="auto"/>
        <w:ind w:left="2038" w:right="1881" w:firstLine="182"/>
        <w:jc w:val="center"/>
        <w:rPr>
          <w:b/>
          <w:color w:val="000000" w:themeColor="text1"/>
          <w:sz w:val="20"/>
        </w:rPr>
      </w:pPr>
      <w:r w:rsidRPr="0025152B">
        <w:rPr>
          <w:b/>
          <w:color w:val="000000" w:themeColor="text1"/>
        </w:rPr>
        <w:t>Thank you for taking the time to read this information pack. We wish you every success in any application you may make.</w:t>
      </w:r>
    </w:p>
    <w:p w14:paraId="56BCEA74" w14:textId="77777777" w:rsidR="00BD252E" w:rsidRDefault="00BD252E" w:rsidP="00BD252E">
      <w:bookmarkStart w:id="2" w:name="_GoBack"/>
      <w:bookmarkEnd w:id="2"/>
    </w:p>
    <w:p w14:paraId="22898C02" w14:textId="77777777" w:rsidR="00BD252E" w:rsidRDefault="00BD252E">
      <w:pPr>
        <w:pStyle w:val="Heading2"/>
        <w:spacing w:before="1" w:line="269" w:lineRule="exact"/>
        <w:rPr>
          <w:spacing w:val="-2"/>
        </w:rPr>
      </w:pPr>
    </w:p>
    <w:p w14:paraId="7DF4485B" w14:textId="77777777" w:rsidR="00BD252E" w:rsidRDefault="00BD252E">
      <w:pPr>
        <w:pStyle w:val="Heading2"/>
        <w:spacing w:before="1" w:line="269" w:lineRule="exact"/>
        <w:rPr>
          <w:spacing w:val="-2"/>
        </w:rPr>
      </w:pPr>
    </w:p>
    <w:p w14:paraId="5F4C2B41" w14:textId="77777777" w:rsidR="00BD252E" w:rsidRDefault="00BD252E">
      <w:pPr>
        <w:pStyle w:val="Heading2"/>
        <w:spacing w:before="1" w:line="269" w:lineRule="exact"/>
        <w:rPr>
          <w:spacing w:val="-2"/>
        </w:rPr>
      </w:pPr>
    </w:p>
    <w:p w14:paraId="7115E8A1" w14:textId="77777777" w:rsidR="00BD252E" w:rsidRDefault="00BD252E">
      <w:pPr>
        <w:pStyle w:val="Heading2"/>
        <w:spacing w:before="1" w:line="269" w:lineRule="exact"/>
        <w:rPr>
          <w:spacing w:val="-2"/>
        </w:rPr>
      </w:pPr>
    </w:p>
    <w:p w14:paraId="05332A44" w14:textId="77777777" w:rsidR="00BD252E" w:rsidRDefault="00BD252E">
      <w:pPr>
        <w:pStyle w:val="Heading2"/>
        <w:spacing w:before="1" w:line="269" w:lineRule="exact"/>
        <w:rPr>
          <w:spacing w:val="-2"/>
        </w:rPr>
      </w:pPr>
    </w:p>
    <w:p w14:paraId="0A16FCA0" w14:textId="77777777" w:rsidR="00BD252E" w:rsidRDefault="00BD252E">
      <w:pPr>
        <w:pStyle w:val="Heading2"/>
        <w:spacing w:before="1" w:line="269" w:lineRule="exact"/>
        <w:rPr>
          <w:spacing w:val="-2"/>
        </w:rPr>
      </w:pPr>
    </w:p>
    <w:p w14:paraId="545BB6AA" w14:textId="77777777" w:rsidR="00BD252E" w:rsidRDefault="00BD252E">
      <w:pPr>
        <w:pStyle w:val="Heading2"/>
        <w:spacing w:before="1" w:line="269" w:lineRule="exact"/>
        <w:rPr>
          <w:spacing w:val="-2"/>
        </w:rPr>
      </w:pPr>
    </w:p>
    <w:p w14:paraId="6479C3FA" w14:textId="77777777" w:rsidR="00BD252E" w:rsidRDefault="00BD252E">
      <w:pPr>
        <w:pStyle w:val="Heading2"/>
        <w:spacing w:before="1" w:line="269" w:lineRule="exact"/>
        <w:rPr>
          <w:spacing w:val="-2"/>
        </w:rPr>
      </w:pPr>
    </w:p>
    <w:p w14:paraId="3A850891" w14:textId="77777777" w:rsidR="00BD252E" w:rsidRDefault="00BD252E">
      <w:pPr>
        <w:pStyle w:val="Heading2"/>
        <w:spacing w:before="1" w:line="269" w:lineRule="exact"/>
        <w:rPr>
          <w:spacing w:val="-2"/>
        </w:rPr>
      </w:pPr>
    </w:p>
    <w:sectPr w:rsidR="00BD252E" w:rsidSect="0025152B">
      <w:headerReference w:type="default" r:id="rId20"/>
      <w:footerReference w:type="default" r:id="rId21"/>
      <w:pgSz w:w="11910" w:h="16840"/>
      <w:pgMar w:top="720" w:right="720" w:bottom="720" w:left="720" w:header="431" w:footer="91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87B2D" w14:textId="77777777" w:rsidR="00B34875" w:rsidRDefault="00B34875">
      <w:r>
        <w:separator/>
      </w:r>
    </w:p>
  </w:endnote>
  <w:endnote w:type="continuationSeparator" w:id="0">
    <w:p w14:paraId="51A94313" w14:textId="77777777" w:rsidR="00B34875" w:rsidRDefault="00B34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0339" w14:textId="401F4BCE" w:rsidR="00B34875" w:rsidRDefault="00B34875">
    <w:pPr>
      <w:pStyle w:val="BodyText"/>
      <w:spacing w:line="14" w:lineRule="auto"/>
      <w:rPr>
        <w:sz w:val="20"/>
      </w:rPr>
    </w:pPr>
    <w:r>
      <w:rPr>
        <w:noProof/>
        <w:lang w:val="en-GB" w:eastAsia="en-GB"/>
      </w:rPr>
      <mc:AlternateContent>
        <mc:Choice Requires="wps">
          <w:drawing>
            <wp:anchor distT="0" distB="0" distL="114300" distR="114300" simplePos="0" relativeHeight="487156736" behindDoc="1" locked="0" layoutInCell="1" allowOverlap="1" wp14:anchorId="644DB9E2" wp14:editId="506EA791">
              <wp:simplePos x="0" y="0"/>
              <wp:positionH relativeFrom="page">
                <wp:posOffset>6873240</wp:posOffset>
              </wp:positionH>
              <wp:positionV relativeFrom="page">
                <wp:posOffset>9932035</wp:posOffset>
              </wp:positionV>
              <wp:extent cx="201930" cy="14541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8FDC7" w14:textId="3D107898" w:rsidR="00B34875" w:rsidRDefault="00B34875">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sidR="005B2254">
                            <w:rPr>
                              <w:rFonts w:ascii="Cambria"/>
                              <w:noProof/>
                              <w:spacing w:val="-5"/>
                              <w:sz w:val="16"/>
                            </w:rPr>
                            <w:t>15</w:t>
                          </w:r>
                          <w:r>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DB9E2" id="_x0000_t202" coordsize="21600,21600" o:spt="202" path="m,l,21600r21600,l21600,xe">
              <v:stroke joinstyle="miter"/>
              <v:path gradientshapeok="t" o:connecttype="rect"/>
            </v:shapetype>
            <v:shape id="docshape18" o:spid="_x0000_s1028" type="#_x0000_t202" style="position:absolute;margin-left:541.2pt;margin-top:782.05pt;width:15.9pt;height:11.45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" filled="f" stroked="f">
              <v:textbox inset="0,0,0,0">
                <w:txbxContent>
                  <w:p w14:paraId="1418FDC7" w14:textId="3D107898" w:rsidR="00B34875" w:rsidRDefault="00B34875">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sidR="005B2254">
                      <w:rPr>
                        <w:rFonts w:ascii="Cambria"/>
                        <w:noProof/>
                        <w:spacing w:val="-5"/>
                        <w:sz w:val="16"/>
                      </w:rPr>
                      <w:t>15</w:t>
                    </w:r>
                    <w:r>
                      <w:rPr>
                        <w:rFonts w:ascii="Cambri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E0E81" w14:textId="77777777" w:rsidR="00B34875" w:rsidRDefault="00B34875">
      <w:r>
        <w:separator/>
      </w:r>
    </w:p>
  </w:footnote>
  <w:footnote w:type="continuationSeparator" w:id="0">
    <w:p w14:paraId="75A53889" w14:textId="77777777" w:rsidR="00B34875" w:rsidRDefault="00B348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1A3AB" w14:textId="0C38E46C" w:rsidR="00B34875" w:rsidRDefault="00B34875">
    <w:pPr>
      <w:pStyle w:val="BodyText"/>
      <w:spacing w:line="14" w:lineRule="auto"/>
      <w:rPr>
        <w:sz w:val="20"/>
      </w:rPr>
    </w:pPr>
    <w:r>
      <w:rPr>
        <w:noProof/>
        <w:lang w:val="en-GB" w:eastAsia="en-GB"/>
      </w:rPr>
      <w:drawing>
        <wp:anchor distT="0" distB="0" distL="0" distR="0" simplePos="0" relativeHeight="487156224" behindDoc="1" locked="0" layoutInCell="1" allowOverlap="1" wp14:anchorId="41F719E7" wp14:editId="4A6C42EA">
          <wp:simplePos x="0" y="0"/>
          <wp:positionH relativeFrom="page">
            <wp:posOffset>5827395</wp:posOffset>
          </wp:positionH>
          <wp:positionV relativeFrom="page">
            <wp:posOffset>158750</wp:posOffset>
          </wp:positionV>
          <wp:extent cx="1001395" cy="300990"/>
          <wp:effectExtent l="0" t="0" r="0" b="0"/>
          <wp:wrapNone/>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1001395" cy="300990"/>
                  </a:xfrm>
                  <a:prstGeom prst="rect">
                    <a:avLst/>
                  </a:prstGeom>
                </pic:spPr>
              </pic:pic>
            </a:graphicData>
          </a:graphic>
        </wp:anchor>
      </w:drawing>
    </w:r>
  </w:p>
  <w:p w14:paraId="783FDB1F" w14:textId="37066AB8" w:rsidR="00B34875" w:rsidRDefault="00B3487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D145A"/>
    <w:multiLevelType w:val="hybridMultilevel"/>
    <w:tmpl w:val="0428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B6ADD"/>
    <w:multiLevelType w:val="hybridMultilevel"/>
    <w:tmpl w:val="C2C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D3DEA"/>
    <w:multiLevelType w:val="hybridMultilevel"/>
    <w:tmpl w:val="1310B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AC34A4"/>
    <w:multiLevelType w:val="hybridMultilevel"/>
    <w:tmpl w:val="341EA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1A09B3"/>
    <w:multiLevelType w:val="hybridMultilevel"/>
    <w:tmpl w:val="AEA8C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6"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7"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6D6455F"/>
    <w:multiLevelType w:val="hybridMultilevel"/>
    <w:tmpl w:val="32E009A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48262831"/>
    <w:multiLevelType w:val="hybridMultilevel"/>
    <w:tmpl w:val="47480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847477"/>
    <w:multiLevelType w:val="hybridMultilevel"/>
    <w:tmpl w:val="9EC69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E166A8"/>
    <w:multiLevelType w:val="hybridMultilevel"/>
    <w:tmpl w:val="F6E6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D13500"/>
    <w:multiLevelType w:val="hybridMultilevel"/>
    <w:tmpl w:val="065A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21069EA"/>
    <w:multiLevelType w:val="hybridMultilevel"/>
    <w:tmpl w:val="1F6A6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7C7E84"/>
    <w:multiLevelType w:val="hybridMultilevel"/>
    <w:tmpl w:val="B19A0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B2696C"/>
    <w:multiLevelType w:val="hybridMultilevel"/>
    <w:tmpl w:val="435A4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19" w15:restartNumberingAfterBreak="0">
    <w:nsid w:val="691B7545"/>
    <w:multiLevelType w:val="hybridMultilevel"/>
    <w:tmpl w:val="DD581414"/>
    <w:lvl w:ilvl="0" w:tplc="9A3C5B46">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4434E7"/>
    <w:multiLevelType w:val="hybridMultilevel"/>
    <w:tmpl w:val="669E2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22" w15:restartNumberingAfterBreak="0">
    <w:nsid w:val="72DF17F4"/>
    <w:multiLevelType w:val="hybridMultilevel"/>
    <w:tmpl w:val="755499A8"/>
    <w:lvl w:ilvl="0" w:tplc="08090001">
      <w:start w:val="1"/>
      <w:numFmt w:val="bullet"/>
      <w:lvlText w:val=""/>
      <w:lvlJc w:val="left"/>
      <w:pPr>
        <w:ind w:left="1069" w:hanging="360"/>
      </w:pPr>
      <w:rPr>
        <w:rFonts w:ascii="Symbol" w:hAnsi="Symbol"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24"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25"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99A52E1"/>
    <w:multiLevelType w:val="hybridMultilevel"/>
    <w:tmpl w:val="A3E4CDAA"/>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BC877FF"/>
    <w:multiLevelType w:val="hybridMultilevel"/>
    <w:tmpl w:val="A7223E32"/>
    <w:lvl w:ilvl="0" w:tplc="7A4C34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092626"/>
    <w:multiLevelType w:val="hybridMultilevel"/>
    <w:tmpl w:val="581A6A72"/>
    <w:lvl w:ilvl="0" w:tplc="7A4C34E0">
      <w:start w:val="1"/>
      <w:numFmt w:val="bullet"/>
      <w:lvlText w:val=""/>
      <w:lvlJc w:val="left"/>
      <w:pPr>
        <w:ind w:left="360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6"/>
  </w:num>
  <w:num w:numId="2">
    <w:abstractNumId w:val="24"/>
  </w:num>
  <w:num w:numId="3">
    <w:abstractNumId w:val="18"/>
  </w:num>
  <w:num w:numId="4">
    <w:abstractNumId w:val="5"/>
  </w:num>
  <w:num w:numId="5">
    <w:abstractNumId w:val="23"/>
  </w:num>
  <w:num w:numId="6">
    <w:abstractNumId w:val="21"/>
  </w:num>
  <w:num w:numId="7">
    <w:abstractNumId w:val="16"/>
  </w:num>
  <w:num w:numId="8">
    <w:abstractNumId w:val="9"/>
  </w:num>
  <w:num w:numId="9">
    <w:abstractNumId w:val="26"/>
  </w:num>
  <w:num w:numId="10">
    <w:abstractNumId w:val="12"/>
  </w:num>
  <w:num w:numId="11">
    <w:abstractNumId w:val="7"/>
  </w:num>
  <w:num w:numId="12">
    <w:abstractNumId w:val="25"/>
  </w:num>
  <w:num w:numId="13">
    <w:abstractNumId w:val="1"/>
  </w:num>
  <w:num w:numId="14">
    <w:abstractNumId w:val="0"/>
  </w:num>
  <w:num w:numId="15">
    <w:abstractNumId w:val="11"/>
  </w:num>
  <w:num w:numId="16">
    <w:abstractNumId w:val="3"/>
  </w:num>
  <w:num w:numId="17">
    <w:abstractNumId w:val="4"/>
  </w:num>
  <w:num w:numId="18">
    <w:abstractNumId w:val="15"/>
  </w:num>
  <w:num w:numId="19">
    <w:abstractNumId w:val="10"/>
  </w:num>
  <w:num w:numId="20">
    <w:abstractNumId w:val="28"/>
  </w:num>
  <w:num w:numId="21">
    <w:abstractNumId w:val="27"/>
  </w:num>
  <w:num w:numId="22">
    <w:abstractNumId w:val="22"/>
  </w:num>
  <w:num w:numId="23">
    <w:abstractNumId w:val="2"/>
  </w:num>
  <w:num w:numId="24">
    <w:abstractNumId w:val="8"/>
  </w:num>
  <w:num w:numId="25">
    <w:abstractNumId w:val="13"/>
  </w:num>
  <w:num w:numId="26">
    <w:abstractNumId w:val="19"/>
  </w:num>
  <w:num w:numId="27">
    <w:abstractNumId w:val="20"/>
  </w:num>
  <w:num w:numId="28">
    <w:abstractNumId w:val="14"/>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B73"/>
    <w:rsid w:val="000112F6"/>
    <w:rsid w:val="000E424C"/>
    <w:rsid w:val="00102440"/>
    <w:rsid w:val="00114179"/>
    <w:rsid w:val="001200E7"/>
    <w:rsid w:val="00170C3E"/>
    <w:rsid w:val="00185314"/>
    <w:rsid w:val="00200793"/>
    <w:rsid w:val="00237A57"/>
    <w:rsid w:val="0025152B"/>
    <w:rsid w:val="002A291E"/>
    <w:rsid w:val="002F0503"/>
    <w:rsid w:val="002F6285"/>
    <w:rsid w:val="00312F0B"/>
    <w:rsid w:val="00322C0F"/>
    <w:rsid w:val="0040621F"/>
    <w:rsid w:val="00445698"/>
    <w:rsid w:val="00446B73"/>
    <w:rsid w:val="00481272"/>
    <w:rsid w:val="004A6A20"/>
    <w:rsid w:val="004B2B4D"/>
    <w:rsid w:val="004D3406"/>
    <w:rsid w:val="004E50B5"/>
    <w:rsid w:val="0051304C"/>
    <w:rsid w:val="00517EF2"/>
    <w:rsid w:val="0052190D"/>
    <w:rsid w:val="00540F75"/>
    <w:rsid w:val="0058652C"/>
    <w:rsid w:val="005B2254"/>
    <w:rsid w:val="005C4317"/>
    <w:rsid w:val="0060379F"/>
    <w:rsid w:val="00606A15"/>
    <w:rsid w:val="00674DB4"/>
    <w:rsid w:val="006B12A9"/>
    <w:rsid w:val="006C1F17"/>
    <w:rsid w:val="006D26A4"/>
    <w:rsid w:val="0071317A"/>
    <w:rsid w:val="00713D7B"/>
    <w:rsid w:val="00721252"/>
    <w:rsid w:val="007A75F1"/>
    <w:rsid w:val="007E75D8"/>
    <w:rsid w:val="008102D6"/>
    <w:rsid w:val="00836339"/>
    <w:rsid w:val="00882871"/>
    <w:rsid w:val="00885A15"/>
    <w:rsid w:val="00895299"/>
    <w:rsid w:val="008F69AC"/>
    <w:rsid w:val="00913E86"/>
    <w:rsid w:val="00987D70"/>
    <w:rsid w:val="009C30FE"/>
    <w:rsid w:val="00A32D9A"/>
    <w:rsid w:val="00A61F94"/>
    <w:rsid w:val="00A62843"/>
    <w:rsid w:val="00A66321"/>
    <w:rsid w:val="00AC16EF"/>
    <w:rsid w:val="00AD329A"/>
    <w:rsid w:val="00AF39FD"/>
    <w:rsid w:val="00B0438A"/>
    <w:rsid w:val="00B34875"/>
    <w:rsid w:val="00B63745"/>
    <w:rsid w:val="00BB0028"/>
    <w:rsid w:val="00BD18D7"/>
    <w:rsid w:val="00BD252E"/>
    <w:rsid w:val="00BE7256"/>
    <w:rsid w:val="00C15570"/>
    <w:rsid w:val="00C31CB3"/>
    <w:rsid w:val="00C541CE"/>
    <w:rsid w:val="00C76B05"/>
    <w:rsid w:val="00C82A88"/>
    <w:rsid w:val="00CC2DD1"/>
    <w:rsid w:val="00CF05F0"/>
    <w:rsid w:val="00D00D2B"/>
    <w:rsid w:val="00D60467"/>
    <w:rsid w:val="00DB6867"/>
    <w:rsid w:val="00DC65AE"/>
    <w:rsid w:val="00DF05AA"/>
    <w:rsid w:val="00DF0872"/>
    <w:rsid w:val="00E05A6C"/>
    <w:rsid w:val="00E21FB6"/>
    <w:rsid w:val="00F24216"/>
    <w:rsid w:val="00F62571"/>
    <w:rsid w:val="00F96532"/>
    <w:rsid w:val="00FD52A3"/>
    <w:rsid w:val="00FE6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00890"/>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paragraph" w:styleId="Heading5">
    <w:name w:val="heading 5"/>
    <w:basedOn w:val="Normal"/>
    <w:next w:val="Normal"/>
    <w:link w:val="Heading5Char"/>
    <w:uiPriority w:val="9"/>
    <w:semiHidden/>
    <w:unhideWhenUsed/>
    <w:qFormat/>
    <w:rsid w:val="00674DB4"/>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sid w:val="004E50B5"/>
    <w:rPr>
      <w:color w:val="0563C1"/>
      <w:u w:val="single"/>
    </w:rPr>
  </w:style>
  <w:style w:type="paragraph" w:styleId="NoSpacing">
    <w:name w:val="No Spacing"/>
    <w:uiPriority w:val="1"/>
    <w:qFormat/>
    <w:rsid w:val="0071317A"/>
    <w:pPr>
      <w:widowControl/>
      <w:autoSpaceDE/>
      <w:autoSpaceDN/>
    </w:pPr>
    <w:rPr>
      <w:lang w:val="en-GB"/>
    </w:rPr>
  </w:style>
  <w:style w:type="table" w:styleId="TableGrid">
    <w:name w:val="Table Grid"/>
    <w:basedOn w:val="TableNormal"/>
    <w:uiPriority w:val="59"/>
    <w:rsid w:val="00987D7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18D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DF05AA"/>
    <w:rPr>
      <w:rFonts w:ascii="Century Gothic" w:eastAsia="Century Gothic" w:hAnsi="Century Gothic" w:cs="Century Gothic"/>
    </w:rPr>
  </w:style>
  <w:style w:type="character" w:customStyle="1" w:styleId="UnresolvedMention1">
    <w:name w:val="Unresolved Mention1"/>
    <w:basedOn w:val="DefaultParagraphFont"/>
    <w:uiPriority w:val="99"/>
    <w:semiHidden/>
    <w:unhideWhenUsed/>
    <w:rsid w:val="00C82A88"/>
    <w:rPr>
      <w:color w:val="605E5C"/>
      <w:shd w:val="clear" w:color="auto" w:fill="E1DFDD"/>
    </w:rPr>
  </w:style>
  <w:style w:type="table" w:customStyle="1" w:styleId="TableGrid1">
    <w:name w:val="Table Grid1"/>
    <w:basedOn w:val="TableNormal"/>
    <w:next w:val="TableGrid"/>
    <w:uiPriority w:val="59"/>
    <w:rsid w:val="0051304C"/>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24216"/>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5152B"/>
    <w:pPr>
      <w:tabs>
        <w:tab w:val="center" w:pos="4513"/>
        <w:tab w:val="right" w:pos="9026"/>
      </w:tabs>
    </w:pPr>
  </w:style>
  <w:style w:type="character" w:customStyle="1" w:styleId="HeaderChar">
    <w:name w:val="Header Char"/>
    <w:basedOn w:val="DefaultParagraphFont"/>
    <w:link w:val="Header"/>
    <w:uiPriority w:val="99"/>
    <w:rsid w:val="0025152B"/>
    <w:rPr>
      <w:rFonts w:ascii="Century Gothic" w:eastAsia="Century Gothic" w:hAnsi="Century Gothic" w:cs="Century Gothic"/>
    </w:rPr>
  </w:style>
  <w:style w:type="paragraph" w:styleId="Footer">
    <w:name w:val="footer"/>
    <w:basedOn w:val="Normal"/>
    <w:link w:val="FooterChar"/>
    <w:unhideWhenUsed/>
    <w:rsid w:val="0025152B"/>
    <w:pPr>
      <w:tabs>
        <w:tab w:val="center" w:pos="4513"/>
        <w:tab w:val="right" w:pos="9026"/>
      </w:tabs>
    </w:pPr>
  </w:style>
  <w:style w:type="character" w:customStyle="1" w:styleId="FooterChar">
    <w:name w:val="Footer Char"/>
    <w:basedOn w:val="DefaultParagraphFont"/>
    <w:link w:val="Footer"/>
    <w:uiPriority w:val="99"/>
    <w:rsid w:val="0025152B"/>
    <w:rPr>
      <w:rFonts w:ascii="Century Gothic" w:eastAsia="Century Gothic" w:hAnsi="Century Gothic" w:cs="Century Gothic"/>
    </w:rPr>
  </w:style>
  <w:style w:type="character" w:customStyle="1" w:styleId="Heading5Char">
    <w:name w:val="Heading 5 Char"/>
    <w:basedOn w:val="DefaultParagraphFont"/>
    <w:link w:val="Heading5"/>
    <w:uiPriority w:val="9"/>
    <w:semiHidden/>
    <w:rsid w:val="00674DB4"/>
    <w:rPr>
      <w:rFonts w:asciiTheme="majorHAnsi" w:eastAsiaTheme="majorEastAsia" w:hAnsiTheme="majorHAnsi" w:cstheme="majorBidi"/>
      <w:color w:val="365F91" w:themeColor="accent1" w:themeShade="BF"/>
    </w:rPr>
  </w:style>
  <w:style w:type="paragraph" w:customStyle="1" w:styleId="Bullet1">
    <w:name w:val="Bullet 1"/>
    <w:basedOn w:val="Normal"/>
    <w:link w:val="Bullet1Char"/>
    <w:qFormat/>
    <w:rsid w:val="00BE7256"/>
    <w:pPr>
      <w:widowControl/>
      <w:numPr>
        <w:numId w:val="26"/>
      </w:numPr>
      <w:autoSpaceDE/>
      <w:autoSpaceDN/>
      <w:spacing w:after="240" w:line="280" w:lineRule="exact"/>
    </w:pPr>
    <w:rPr>
      <w:rFonts w:ascii="Arial" w:eastAsia="Times New Roman" w:hAnsi="Arial" w:cs="Times New Roman"/>
      <w:sz w:val="20"/>
      <w:szCs w:val="20"/>
      <w:lang w:val="en-GB" w:eastAsia="en-GB"/>
    </w:rPr>
  </w:style>
  <w:style w:type="character" w:customStyle="1" w:styleId="Bullet1Char">
    <w:name w:val="Bullet 1 Char"/>
    <w:basedOn w:val="DefaultParagraphFont"/>
    <w:link w:val="Bullet1"/>
    <w:rsid w:val="00BE7256"/>
    <w:rPr>
      <w:rFonts w:ascii="Arial" w:eastAsia="Times New Roman" w:hAnsi="Arial" w:cs="Times New Roman"/>
      <w:sz w:val="20"/>
      <w:szCs w:val="20"/>
      <w:lang w:val="en-GB" w:eastAsia="en-GB"/>
    </w:rPr>
  </w:style>
  <w:style w:type="paragraph" w:customStyle="1" w:styleId="PolicyBullets">
    <w:name w:val="Policy Bullets"/>
    <w:basedOn w:val="ListParagraph"/>
    <w:link w:val="PolicyBulletsChar"/>
    <w:qFormat/>
    <w:rsid w:val="00BE7256"/>
    <w:pPr>
      <w:widowControl/>
      <w:numPr>
        <w:numId w:val="29"/>
      </w:numPr>
      <w:autoSpaceDE/>
      <w:autoSpaceDN/>
      <w:spacing w:after="120" w:line="276" w:lineRule="auto"/>
      <w:contextualSpacing/>
    </w:pPr>
    <w:rPr>
      <w:rFonts w:asciiTheme="minorHAnsi" w:eastAsiaTheme="minorHAnsi" w:hAnsiTheme="minorHAnsi" w:cstheme="minorBidi"/>
      <w:lang w:val="en-GB"/>
    </w:rPr>
  </w:style>
  <w:style w:type="character" w:customStyle="1" w:styleId="PolicyBulletsChar">
    <w:name w:val="Policy Bullets Char"/>
    <w:basedOn w:val="DefaultParagraphFont"/>
    <w:link w:val="PolicyBullets"/>
    <w:rsid w:val="00BE725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575386">
      <w:bodyDiv w:val="1"/>
      <w:marLeft w:val="0"/>
      <w:marRight w:val="0"/>
      <w:marTop w:val="0"/>
      <w:marBottom w:val="0"/>
      <w:divBdr>
        <w:top w:val="none" w:sz="0" w:space="0" w:color="auto"/>
        <w:left w:val="none" w:sz="0" w:space="0" w:color="auto"/>
        <w:bottom w:val="none" w:sz="0" w:space="0" w:color="auto"/>
        <w:right w:val="none" w:sz="0" w:space="0" w:color="auto"/>
      </w:divBdr>
    </w:div>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deeplish@focus-trust.co.uk"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mynewterm.com/candidate-login/"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focus-trust.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deeplishprimaryacademy.co.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4585</Words>
  <Characters>26141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Anna Stokes</cp:lastModifiedBy>
  <cp:revision>3</cp:revision>
  <dcterms:created xsi:type="dcterms:W3CDTF">2024-12-10T11:57:00Z</dcterms:created>
  <dcterms:modified xsi:type="dcterms:W3CDTF">2024-12-10T11:59:00Z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ies>
</file>