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b w:val="1"/>
        </w:rPr>
      </w:pPr>
      <w:bookmarkStart w:colFirst="0" w:colLast="0" w:name="_heading=h.gjdgxs" w:id="0"/>
      <w:bookmarkEnd w:id="0"/>
      <w:r w:rsidDel="00000000" w:rsidR="00000000" w:rsidRPr="00000000">
        <w:rPr>
          <w:rtl w:val="0"/>
        </w:rPr>
      </w:r>
    </w:p>
    <w:tbl>
      <w:tblPr>
        <w:tblStyle w:val="Table1"/>
        <w:tblW w:w="10065.0" w:type="dxa"/>
        <w:jc w:val="left"/>
        <w:tblInd w:w="-273.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8080"/>
        <w:gridCol w:w="1985"/>
        <w:tblGridChange w:id="0">
          <w:tblGrid>
            <w:gridCol w:w="8080"/>
            <w:gridCol w:w="1985"/>
          </w:tblGrid>
        </w:tblGridChange>
      </w:tblGrid>
      <w:tr>
        <w:trPr>
          <w:cantSplit w:val="0"/>
          <w:tblHeader w:val="0"/>
        </w:trPr>
        <w:tc>
          <w:tcPr>
            <w:gridSpan w:val="2"/>
            <w:tcBorders>
              <w:bottom w:color="000000" w:space="0" w:sz="6" w:val="single"/>
            </w:tcBorders>
          </w:tcPr>
          <w:p w:rsidR="00000000" w:rsidDel="00000000" w:rsidP="00000000" w:rsidRDefault="00000000" w:rsidRPr="00000000" w14:paraId="00000002">
            <w:pPr>
              <w:jc w:val="center"/>
              <w:rPr>
                <w:sz w:val="16"/>
                <w:szCs w:val="16"/>
              </w:rPr>
            </w:pPr>
            <w:r w:rsidDel="00000000" w:rsidR="00000000" w:rsidRPr="00000000">
              <w:rPr>
                <w:rtl w:val="0"/>
              </w:rPr>
            </w:r>
          </w:p>
          <w:p w:rsidR="00000000" w:rsidDel="00000000" w:rsidP="00000000" w:rsidRDefault="00000000" w:rsidRPr="00000000" w14:paraId="00000003">
            <w:pPr>
              <w:jc w:val="center"/>
              <w:rPr>
                <w:b w:val="1"/>
                <w:sz w:val="32"/>
                <w:szCs w:val="32"/>
                <w:u w:val="single"/>
              </w:rPr>
            </w:pPr>
            <w:r w:rsidDel="00000000" w:rsidR="00000000" w:rsidRPr="00000000">
              <w:rPr>
                <w:sz w:val="32"/>
                <w:szCs w:val="32"/>
                <w:rtl w:val="0"/>
              </w:rPr>
              <w:t xml:space="preserve">Job Description: </w:t>
            </w:r>
            <w:r w:rsidDel="00000000" w:rsidR="00000000" w:rsidRPr="00000000">
              <w:rPr>
                <w:b w:val="1"/>
                <w:sz w:val="32"/>
                <w:szCs w:val="32"/>
                <w:u w:val="single"/>
                <w:rtl w:val="0"/>
              </w:rPr>
              <w:t xml:space="preserve">Higher Level Teaching Assistant</w:t>
            </w:r>
          </w:p>
          <w:p w:rsidR="00000000" w:rsidDel="00000000" w:rsidP="00000000" w:rsidRDefault="00000000" w:rsidRPr="00000000" w14:paraId="00000004">
            <w:pPr>
              <w:spacing w:line="259" w:lineRule="auto"/>
              <w:jc w:val="center"/>
              <w:rPr>
                <w:b w:val="1"/>
                <w:sz w:val="16"/>
                <w:szCs w:val="16"/>
                <w:u w:val="single"/>
              </w:rPr>
            </w:pPr>
            <w:r w:rsidDel="00000000" w:rsidR="00000000" w:rsidRPr="00000000">
              <w:rPr>
                <w:rtl w:val="0"/>
              </w:rPr>
            </w:r>
          </w:p>
          <w:p w:rsidR="00000000" w:rsidDel="00000000" w:rsidP="00000000" w:rsidRDefault="00000000" w:rsidRPr="00000000" w14:paraId="00000005">
            <w:pPr>
              <w:widowControl w:val="0"/>
              <w:tabs>
                <w:tab w:val="left" w:leader="none" w:pos="3000"/>
              </w:tabs>
              <w:spacing w:after="160" w:lineRule="auto"/>
              <w:ind w:left="3000" w:right="884" w:hanging="2880"/>
              <w:rPr>
                <w:sz w:val="24"/>
                <w:szCs w:val="24"/>
              </w:rPr>
            </w:pPr>
            <w:r w:rsidDel="00000000" w:rsidR="00000000" w:rsidRPr="00000000">
              <w:rPr>
                <w:b w:val="1"/>
                <w:sz w:val="24"/>
                <w:szCs w:val="24"/>
                <w:rtl w:val="0"/>
              </w:rPr>
              <w:t xml:space="preserve">Responsible to:     </w:t>
            </w:r>
            <w:r w:rsidDel="00000000" w:rsidR="00000000" w:rsidRPr="00000000">
              <w:rPr>
                <w:sz w:val="24"/>
                <w:szCs w:val="24"/>
                <w:rtl w:val="0"/>
              </w:rPr>
              <w:t xml:space="preserve">Class Teacher/ Headteacher/ SENCO</w:t>
            </w:r>
          </w:p>
          <w:p w:rsidR="00000000" w:rsidDel="00000000" w:rsidP="00000000" w:rsidRDefault="00000000" w:rsidRPr="00000000" w14:paraId="00000006">
            <w:pPr>
              <w:widowControl w:val="0"/>
              <w:tabs>
                <w:tab w:val="left" w:leader="none" w:pos="3000"/>
              </w:tabs>
              <w:spacing w:after="160" w:lineRule="auto"/>
              <w:ind w:left="3000" w:right="884" w:hanging="2880"/>
              <w:rPr>
                <w:sz w:val="24"/>
                <w:szCs w:val="24"/>
              </w:rPr>
            </w:pPr>
            <w:r w:rsidDel="00000000" w:rsidR="00000000" w:rsidRPr="00000000">
              <w:rPr>
                <w:b w:val="1"/>
                <w:sz w:val="24"/>
                <w:szCs w:val="24"/>
                <w:rtl w:val="0"/>
              </w:rPr>
              <w:t xml:space="preserve">Responsible for:</w:t>
            </w:r>
            <w:r w:rsidDel="00000000" w:rsidR="00000000" w:rsidRPr="00000000">
              <w:rPr>
                <w:sz w:val="24"/>
                <w:szCs w:val="24"/>
                <w:rtl w:val="0"/>
              </w:rPr>
              <w:t xml:space="preserve">    Other Teaching Assistants</w:t>
            </w:r>
          </w:p>
          <w:p w:rsidR="00000000" w:rsidDel="00000000" w:rsidP="00000000" w:rsidRDefault="00000000" w:rsidRPr="00000000" w14:paraId="00000007">
            <w:pPr>
              <w:widowControl w:val="0"/>
              <w:tabs>
                <w:tab w:val="left" w:leader="none" w:pos="3000"/>
              </w:tabs>
              <w:spacing w:after="160" w:lineRule="auto"/>
              <w:ind w:left="2999" w:right="284" w:hanging="2880"/>
              <w:rPr>
                <w:b w:val="1"/>
                <w:sz w:val="24"/>
                <w:szCs w:val="24"/>
              </w:rPr>
            </w:pPr>
            <w:r w:rsidDel="00000000" w:rsidR="00000000" w:rsidRPr="00000000">
              <w:rPr>
                <w:i w:val="1"/>
                <w:sz w:val="24"/>
                <w:szCs w:val="24"/>
                <w:rtl w:val="0"/>
              </w:rPr>
              <w:t xml:space="preserve">This document is based on the model job description produced by Central Bedfordshire Council</w:t>
            </w:r>
            <w:r w:rsidDel="00000000" w:rsidR="00000000" w:rsidRPr="00000000">
              <w:rPr>
                <w:b w:val="1"/>
                <w:sz w:val="24"/>
                <w:szCs w:val="24"/>
                <w:rtl w:val="0"/>
              </w:rPr>
              <w:t xml:space="preserve">. </w:t>
            </w:r>
          </w:p>
          <w:p w:rsidR="00000000" w:rsidDel="00000000" w:rsidP="00000000" w:rsidRDefault="00000000" w:rsidRPr="00000000" w14:paraId="00000008">
            <w:pPr>
              <w:widowControl w:val="0"/>
              <w:tabs>
                <w:tab w:val="left" w:leader="none" w:pos="2620"/>
              </w:tabs>
              <w:spacing w:after="160" w:lineRule="auto"/>
              <w:ind w:left="1933" w:right="340" w:hanging="1814"/>
              <w:rPr>
                <w:sz w:val="24"/>
                <w:szCs w:val="24"/>
              </w:rPr>
            </w:pPr>
            <w:r w:rsidDel="00000000" w:rsidR="00000000" w:rsidRPr="00000000">
              <w:rPr>
                <w:b w:val="1"/>
                <w:sz w:val="24"/>
                <w:szCs w:val="24"/>
                <w:rtl w:val="0"/>
              </w:rPr>
              <w:t xml:space="preserve">Job Purpose:          </w:t>
            </w:r>
            <w:r w:rsidDel="00000000" w:rsidR="00000000" w:rsidRPr="00000000">
              <w:rPr>
                <w:sz w:val="24"/>
                <w:szCs w:val="24"/>
                <w:rtl w:val="0"/>
              </w:rPr>
              <w:t xml:space="preserve">To work as part of a professional team to support the work of teachers in raising standards of pupil achievement.</w:t>
            </w:r>
          </w:p>
          <w:p w:rsidR="00000000" w:rsidDel="00000000" w:rsidP="00000000" w:rsidRDefault="00000000" w:rsidRPr="00000000" w14:paraId="00000009">
            <w:pPr>
              <w:widowControl w:val="0"/>
              <w:tabs>
                <w:tab w:val="left" w:leader="none" w:pos="3000"/>
              </w:tabs>
              <w:spacing w:after="160" w:before="8" w:line="276" w:lineRule="auto"/>
              <w:rPr>
                <w:b w:val="1"/>
                <w:sz w:val="24"/>
                <w:szCs w:val="24"/>
              </w:rPr>
            </w:pPr>
            <w:r w:rsidDel="00000000" w:rsidR="00000000" w:rsidRPr="00000000">
              <w:rPr>
                <w:b w:val="1"/>
                <w:sz w:val="24"/>
                <w:szCs w:val="24"/>
                <w:rtl w:val="0"/>
              </w:rPr>
              <w:t xml:space="preserve">Job Level:    </w:t>
            </w:r>
            <w:r w:rsidDel="00000000" w:rsidR="00000000" w:rsidRPr="00000000">
              <w:rPr>
                <w:b w:val="1"/>
                <w:rtl w:val="0"/>
              </w:rPr>
              <w:t xml:space="preserve">CBC Level 4, Band A                NJC Scale Points 12 -15</w:t>
            </w:r>
            <w:r w:rsidDel="00000000" w:rsidR="00000000" w:rsidRPr="00000000">
              <w:rPr>
                <w:rtl w:val="0"/>
              </w:rPr>
            </w:r>
          </w:p>
        </w:tc>
      </w:tr>
      <w:tr>
        <w:trPr>
          <w:cantSplit w:val="0"/>
          <w:tblHeader w:val="0"/>
        </w:trPr>
        <w:tc>
          <w:tcPr>
            <w:gridSpan w:val="2"/>
            <w:tcBorders>
              <w:left w:color="000000" w:space="0" w:sz="0" w:val="nil"/>
              <w:right w:color="000000" w:space="0" w:sz="0" w:val="nil"/>
            </w:tcBorders>
          </w:tcPr>
          <w:p w:rsidR="00000000" w:rsidDel="00000000" w:rsidP="00000000" w:rsidRDefault="00000000" w:rsidRPr="00000000" w14:paraId="0000000B">
            <w:pPr>
              <w:jc w:val="center"/>
              <w:rPr>
                <w:sz w:val="20"/>
                <w:szCs w:val="20"/>
              </w:rPr>
            </w:pPr>
            <w:r w:rsidDel="00000000" w:rsidR="00000000" w:rsidRPr="00000000">
              <w:rPr>
                <w:rtl w:val="0"/>
              </w:rPr>
            </w:r>
          </w:p>
        </w:tc>
      </w:tr>
      <w:tr>
        <w:trPr>
          <w:cantSplit w:val="0"/>
          <w:tblHeader w:val="0"/>
        </w:trPr>
        <w:tc>
          <w:tcPr>
            <w:gridSpan w:val="2"/>
            <w:tcBorders>
              <w:bottom w:color="000000" w:space="0" w:sz="6" w:val="single"/>
            </w:tcBorders>
          </w:tcPr>
          <w:p w:rsidR="00000000" w:rsidDel="00000000" w:rsidP="00000000" w:rsidRDefault="00000000" w:rsidRPr="00000000" w14:paraId="0000000D">
            <w:pPr>
              <w:rPr>
                <w:b w:val="1"/>
                <w:sz w:val="16"/>
                <w:szCs w:val="16"/>
                <w:u w:val="single"/>
              </w:rPr>
            </w:pPr>
            <w:r w:rsidDel="00000000" w:rsidR="00000000" w:rsidRPr="00000000">
              <w:rPr>
                <w:rtl w:val="0"/>
              </w:rPr>
            </w:r>
          </w:p>
          <w:p w:rsidR="00000000" w:rsidDel="00000000" w:rsidP="00000000" w:rsidRDefault="00000000" w:rsidRPr="00000000" w14:paraId="0000000E">
            <w:pPr>
              <w:spacing w:after="120" w:lineRule="auto"/>
              <w:rPr>
                <w:b w:val="1"/>
                <w:sz w:val="24"/>
                <w:szCs w:val="24"/>
                <w:u w:val="single"/>
              </w:rPr>
            </w:pPr>
            <w:r w:rsidDel="00000000" w:rsidR="00000000" w:rsidRPr="00000000">
              <w:rPr>
                <w:b w:val="1"/>
                <w:sz w:val="24"/>
                <w:szCs w:val="24"/>
                <w:u w:val="single"/>
                <w:rtl w:val="0"/>
              </w:rPr>
              <w:t xml:space="preserve">All Staff will:</w:t>
            </w:r>
          </w:p>
          <w:p w:rsidR="00000000" w:rsidDel="00000000" w:rsidP="00000000" w:rsidRDefault="00000000" w:rsidRPr="00000000" w14:paraId="0000000F">
            <w:pPr>
              <w:numPr>
                <w:ilvl w:val="0"/>
                <w:numId w:val="1"/>
              </w:numPr>
              <w:spacing w:after="160" w:line="259" w:lineRule="auto"/>
              <w:ind w:left="714" w:hanging="357"/>
              <w:rPr>
                <w:rFonts w:ascii="Calibri" w:cs="Calibri" w:eastAsia="Calibri" w:hAnsi="Calibri"/>
                <w:b w:val="0"/>
                <w:i w:val="0"/>
                <w:color w:val="000000"/>
                <w:sz w:val="22"/>
                <w:szCs w:val="22"/>
              </w:rPr>
            </w:pPr>
            <w:r w:rsidDel="00000000" w:rsidR="00000000" w:rsidRPr="00000000">
              <w:rPr>
                <w:rFonts w:ascii="Calibri" w:cs="Calibri" w:eastAsia="Calibri" w:hAnsi="Calibri"/>
                <w:b w:val="0"/>
                <w:i w:val="0"/>
                <w:color w:val="000000"/>
                <w:sz w:val="22"/>
                <w:szCs w:val="22"/>
                <w:rtl w:val="0"/>
              </w:rPr>
              <w:t xml:space="preserve">Be committed to safeguarding and promoting the safety and welfare of young and vulnerable people by:</w:t>
            </w:r>
          </w:p>
          <w:p w:rsidR="00000000" w:rsidDel="00000000" w:rsidP="00000000" w:rsidRDefault="00000000" w:rsidRPr="00000000" w14:paraId="0000001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Completing and renewing safeguarding training on an annual basis</w:t>
            </w:r>
          </w:p>
          <w:p w:rsidR="00000000" w:rsidDel="00000000" w:rsidP="00000000" w:rsidRDefault="00000000" w:rsidRPr="00000000" w14:paraId="0000001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Reading and following the most recent KCSIE </w:t>
            </w:r>
          </w:p>
          <w:p w:rsidR="00000000" w:rsidDel="00000000" w:rsidP="00000000" w:rsidRDefault="00000000" w:rsidRPr="00000000" w14:paraId="0000001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Following all latest Government guidance for schools </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Adhere to any and all professional standards associated with the job role</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Follow and implement all DILS school policies</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Maintain the positive ethos and core values of the school, both inside and outside the classroom</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Promote the school’s motto ‘Learn, Believe, Achieve’ through a growth </w:t>
            </w:r>
            <w:r w:rsidDel="00000000" w:rsidR="00000000" w:rsidRPr="00000000">
              <w:rPr>
                <w:rFonts w:ascii="Calibri" w:cs="Calibri" w:eastAsia="Calibri" w:hAnsi="Calibri"/>
                <w:sz w:val="22"/>
                <w:szCs w:val="22"/>
                <w:rtl w:val="0"/>
              </w:rPr>
              <w:t xml:space="preserve">mindset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approach</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Carry out any other duty of a similar level and responsibility to their role which is deemed reasonable by the Headteacher.</w:t>
            </w:r>
          </w:p>
        </w:tc>
      </w:tr>
      <w:tr>
        <w:trPr>
          <w:cantSplit w:val="0"/>
          <w:tblHeader w:val="0"/>
        </w:trPr>
        <w:tc>
          <w:tcPr>
            <w:gridSpan w:val="2"/>
            <w:tcBorders>
              <w:left w:color="000000" w:space="0" w:sz="0" w:val="nil"/>
              <w:right w:color="000000" w:space="0" w:sz="0" w:val="nil"/>
            </w:tcBorders>
          </w:tcPr>
          <w:p w:rsidR="00000000" w:rsidDel="00000000" w:rsidP="00000000" w:rsidRDefault="00000000" w:rsidRPr="00000000" w14:paraId="00000019">
            <w:pPr>
              <w:jc w:val="center"/>
              <w:rPr>
                <w:sz w:val="20"/>
                <w:szCs w:val="20"/>
              </w:rPr>
            </w:pPr>
            <w:r w:rsidDel="00000000" w:rsidR="00000000" w:rsidRPr="00000000">
              <w:rPr>
                <w:rtl w:val="0"/>
              </w:rPr>
            </w:r>
          </w:p>
        </w:tc>
      </w:tr>
      <w:tr>
        <w:trPr>
          <w:cantSplit w:val="0"/>
          <w:tblHeader w:val="0"/>
        </w:trPr>
        <w:tc>
          <w:tcPr>
            <w:gridSpan w:val="2"/>
            <w:tcBorders>
              <w:bottom w:color="000000" w:space="0" w:sz="6" w:val="single"/>
            </w:tcBorders>
          </w:tcPr>
          <w:p w:rsidR="00000000" w:rsidDel="00000000" w:rsidP="00000000" w:rsidRDefault="00000000" w:rsidRPr="00000000" w14:paraId="0000001B">
            <w:pPr>
              <w:widowControl w:val="0"/>
              <w:ind w:left="120" w:right="-20" w:firstLine="0"/>
              <w:rPr>
                <w:b w:val="1"/>
                <w:sz w:val="16"/>
                <w:szCs w:val="16"/>
              </w:rPr>
            </w:pPr>
            <w:r w:rsidDel="00000000" w:rsidR="00000000" w:rsidRPr="00000000">
              <w:rPr>
                <w:rtl w:val="0"/>
              </w:rPr>
            </w:r>
          </w:p>
          <w:p w:rsidR="00000000" w:rsidDel="00000000" w:rsidP="00000000" w:rsidRDefault="00000000" w:rsidRPr="00000000" w14:paraId="0000001C">
            <w:pPr>
              <w:widowControl w:val="0"/>
              <w:spacing w:after="160" w:lineRule="auto"/>
              <w:ind w:right="-23"/>
              <w:rPr>
                <w:u w:val="single"/>
              </w:rPr>
            </w:pPr>
            <w:r w:rsidDel="00000000" w:rsidR="00000000" w:rsidRPr="00000000">
              <w:rPr>
                <w:b w:val="1"/>
                <w:u w:val="single"/>
                <w:rtl w:val="0"/>
              </w:rPr>
              <w:t xml:space="preserve">Main duties and responsibilities:</w:t>
            </w:r>
            <w:r w:rsidDel="00000000" w:rsidR="00000000" w:rsidRPr="00000000">
              <w:rPr>
                <w:rtl w:val="0"/>
              </w:rPr>
            </w:r>
          </w:p>
          <w:p w:rsidR="00000000" w:rsidDel="00000000" w:rsidP="00000000" w:rsidRDefault="00000000" w:rsidRPr="00000000" w14:paraId="0000001D">
            <w:pPr>
              <w:widowControl w:val="0"/>
              <w:spacing w:line="276" w:lineRule="auto"/>
              <w:ind w:right="-23"/>
              <w:rPr>
                <w:b w:val="1"/>
              </w:rPr>
            </w:pPr>
            <w:r w:rsidDel="00000000" w:rsidR="00000000" w:rsidRPr="00000000">
              <w:rPr>
                <w:b w:val="1"/>
                <w:rtl w:val="0"/>
              </w:rPr>
              <w:t xml:space="preserve">Support for Pupils</w:t>
            </w:r>
          </w:p>
          <w:p w:rsidR="00000000" w:rsidDel="00000000" w:rsidP="00000000" w:rsidRDefault="00000000" w:rsidRPr="00000000" w14:paraId="0000001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s>
              <w:spacing w:after="0" w:before="7" w:line="276" w:lineRule="auto"/>
              <w:ind w:left="1080" w:right="102" w:hanging="360"/>
              <w:jc w:val="left"/>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help train pupils in the study skills necessary for learning by communicating clearly and effectively with them and through questioning, instructing, explaining and feedback. This will include the effective use of ICT to support pupils’ learning.</w:t>
            </w:r>
          </w:p>
          <w:p w:rsidR="00000000" w:rsidDel="00000000" w:rsidP="00000000" w:rsidRDefault="00000000" w:rsidRPr="00000000" w14:paraId="0000001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s>
              <w:spacing w:after="0" w:before="0" w:line="276" w:lineRule="auto"/>
              <w:ind w:left="1080" w:right="640" w:hanging="360"/>
              <w:jc w:val="left"/>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assist with the pastoral care of pupils, attending to their personal and social needs as necessary and building and maintaining successful relationships with them.</w:t>
            </w:r>
          </w:p>
          <w:p w:rsidR="00000000" w:rsidDel="00000000" w:rsidP="00000000" w:rsidRDefault="00000000" w:rsidRPr="00000000" w14:paraId="0000002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s>
              <w:spacing w:after="0" w:before="0" w:line="276" w:lineRule="auto"/>
              <w:ind w:left="1080" w:right="273" w:hanging="360"/>
              <w:jc w:val="left"/>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promote and support the inclusion of all pupils in the learning activities in which they are involved.</w:t>
            </w:r>
          </w:p>
          <w:p w:rsidR="00000000" w:rsidDel="00000000" w:rsidP="00000000" w:rsidRDefault="00000000" w:rsidRPr="00000000" w14:paraId="0000002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s>
              <w:spacing w:after="0" w:before="0" w:line="276" w:lineRule="auto"/>
              <w:ind w:left="1080" w:right="239" w:hanging="360"/>
              <w:jc w:val="left"/>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 agreed school procedures to give first aid/medicine where necessary; or assist with programmes of special care such as physiotherapy, hydrotherapy or speech therapy under the direction of the appropriate specialist.</w:t>
            </w:r>
          </w:p>
          <w:p w:rsidR="00000000" w:rsidDel="00000000" w:rsidP="00000000" w:rsidRDefault="00000000" w:rsidRPr="00000000" w14:paraId="0000002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s>
              <w:spacing w:after="160" w:before="0" w:line="276" w:lineRule="auto"/>
              <w:ind w:left="1080" w:right="419" w:hanging="360"/>
              <w:jc w:val="left"/>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assist with preparation for school visits and the supervision of pupils on such visits, in liaison with the Educational Visits Coordinator.</w:t>
            </w:r>
          </w:p>
          <w:p w:rsidR="00000000" w:rsidDel="00000000" w:rsidP="00000000" w:rsidRDefault="00000000" w:rsidRPr="00000000" w14:paraId="00000023">
            <w:pPr>
              <w:widowControl w:val="0"/>
              <w:spacing w:line="276" w:lineRule="auto"/>
              <w:ind w:right="-23"/>
              <w:rPr>
                <w:b w:val="1"/>
              </w:rPr>
            </w:pPr>
            <w:r w:rsidDel="00000000" w:rsidR="00000000" w:rsidRPr="00000000">
              <w:rPr>
                <w:b w:val="1"/>
                <w:rtl w:val="0"/>
              </w:rPr>
              <w:t xml:space="preserve">Support for Teachers</w:t>
            </w:r>
          </w:p>
          <w:p w:rsidR="00000000" w:rsidDel="00000000" w:rsidP="00000000" w:rsidRDefault="00000000" w:rsidRPr="00000000" w14:paraId="0000002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s>
              <w:spacing w:after="0" w:before="0" w:line="276" w:lineRule="auto"/>
              <w:ind w:left="1077" w:right="221" w:hanging="357"/>
              <w:jc w:val="left"/>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 the supervision of the class teacher, to undertake a range of teaching activities with individuals, groups of pupils and the whole class, where appropriate, using a range of techniques to present learning tasks and curriculum content in a clear and stimulating manner in order to maintain pupils’ interest and motivation.</w:t>
            </w:r>
          </w:p>
          <w:p w:rsidR="00000000" w:rsidDel="00000000" w:rsidP="00000000" w:rsidRDefault="00000000" w:rsidRPr="00000000" w14:paraId="0000002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s>
              <w:spacing w:after="0" w:before="0" w:line="276" w:lineRule="auto"/>
              <w:ind w:left="1077" w:right="221" w:hanging="357"/>
              <w:jc w:val="left"/>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 the supervision of the classroom teacher to plan, devise and extend appropriate educational activities. This will include contributing to the development of IEPs and Personal and Pastoral Support Plans and will require the understanding of aims, content, teaching strategies and intended outcomes of lessons. To support and work with teachers to identify and respond appropriately to individual differences between pupils so that demanding expectations may be set and to contribute to decisions about the most appropriate learning goals and strategies.</w:t>
            </w:r>
          </w:p>
          <w:p w:rsidR="00000000" w:rsidDel="00000000" w:rsidP="00000000" w:rsidRDefault="00000000" w:rsidRPr="00000000" w14:paraId="0000002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s>
              <w:spacing w:after="0" w:before="0" w:line="276" w:lineRule="auto"/>
              <w:ind w:left="1077" w:right="78" w:hanging="357"/>
              <w:jc w:val="left"/>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assist the classroom teacher in evaluating pupils’ progress through a range of monitoring and assessment activities, using the results of this monitoring to inform further support work, developing pupils’ skills and learning and to give oral and written feedback on attainment and progress to both pupils and the teacher, as required.</w:t>
            </w:r>
          </w:p>
          <w:p w:rsidR="00000000" w:rsidDel="00000000" w:rsidP="00000000" w:rsidRDefault="00000000" w:rsidRPr="00000000" w14:paraId="0000002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s>
              <w:spacing w:after="0" w:before="0" w:line="276" w:lineRule="auto"/>
              <w:ind w:left="1077" w:right="112" w:hanging="357"/>
              <w:jc w:val="left"/>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efficiently prepare, maintain and use appropriate classroom teaching materials and equipment, including organising the use of audio/visual and ICT equipment, bearing in mind the efficient usage of school resources.</w:t>
            </w:r>
          </w:p>
          <w:p w:rsidR="00000000" w:rsidDel="00000000" w:rsidP="00000000" w:rsidRDefault="00000000" w:rsidRPr="00000000" w14:paraId="0000002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s>
              <w:spacing w:after="160" w:before="0" w:line="276" w:lineRule="auto"/>
              <w:ind w:left="1077" w:right="112" w:hanging="357"/>
              <w:jc w:val="left"/>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support expectations of pupil attitude and behaviour and assist in securing appropriate standards of discipline to create and maintain a purposeful, orderly and supportive environment for pupils’ learning.</w:t>
            </w:r>
          </w:p>
          <w:p w:rsidR="00000000" w:rsidDel="00000000" w:rsidP="00000000" w:rsidRDefault="00000000" w:rsidRPr="00000000" w14:paraId="00000029">
            <w:pPr>
              <w:widowControl w:val="0"/>
              <w:spacing w:line="276" w:lineRule="auto"/>
              <w:ind w:right="-23"/>
              <w:rPr>
                <w:b w:val="1"/>
              </w:rPr>
            </w:pPr>
            <w:r w:rsidDel="00000000" w:rsidR="00000000" w:rsidRPr="00000000">
              <w:rPr>
                <w:b w:val="1"/>
                <w:rtl w:val="0"/>
              </w:rPr>
              <w:t xml:space="preserve">Support for the Curriculum</w:t>
            </w:r>
          </w:p>
          <w:p w:rsidR="00000000" w:rsidDel="00000000" w:rsidP="00000000" w:rsidRDefault="00000000" w:rsidRPr="00000000" w14:paraId="0000002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s>
              <w:spacing w:after="0" w:before="0" w:line="276" w:lineRule="auto"/>
              <w:ind w:left="1077" w:right="567" w:hanging="357"/>
              <w:jc w:val="left"/>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maintain familiarity with the relevant requirements of the curriculum to assist with the effective teaching of basic skills and support work and to ensure that opportunities are taken to develop pupils’ learning and skills.</w:t>
            </w:r>
          </w:p>
          <w:p w:rsidR="00000000" w:rsidDel="00000000" w:rsidP="00000000" w:rsidRDefault="00000000" w:rsidRPr="00000000" w14:paraId="0000002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s>
              <w:spacing w:after="160" w:before="0" w:line="276" w:lineRule="auto"/>
              <w:ind w:left="1077" w:right="-23" w:hanging="357"/>
              <w:jc w:val="left"/>
              <w:rPr>
                <w:rFonts w:ascii="Calibri" w:cs="Calibri" w:eastAsia="Calibri" w:hAnsi="Calibri"/>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support the teaching of literacy, numeracy or other specific curriculum areas as required and agreed with the Headteacher/Manager.</w:t>
            </w:r>
            <w:r w:rsidDel="00000000" w:rsidR="00000000" w:rsidRPr="00000000">
              <w:rPr>
                <w:rtl w:val="0"/>
              </w:rPr>
            </w:r>
          </w:p>
          <w:p w:rsidR="00000000" w:rsidDel="00000000" w:rsidP="00000000" w:rsidRDefault="00000000" w:rsidRPr="00000000" w14:paraId="0000002C">
            <w:pPr>
              <w:widowControl w:val="0"/>
              <w:tabs>
                <w:tab w:val="left" w:leader="none" w:pos="820"/>
              </w:tabs>
              <w:spacing w:before="120" w:line="276" w:lineRule="auto"/>
              <w:ind w:right="-23"/>
              <w:rPr>
                <w:b w:val="1"/>
              </w:rPr>
            </w:pPr>
            <w:r w:rsidDel="00000000" w:rsidR="00000000" w:rsidRPr="00000000">
              <w:rPr>
                <w:b w:val="1"/>
                <w:rtl w:val="0"/>
              </w:rPr>
              <w:t xml:space="preserve">Support for the School</w:t>
            </w:r>
          </w:p>
          <w:p w:rsidR="00000000" w:rsidDel="00000000" w:rsidP="00000000" w:rsidRDefault="00000000" w:rsidRPr="00000000" w14:paraId="0000002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80"/>
              </w:tabs>
              <w:spacing w:after="0" w:before="0" w:line="276" w:lineRule="auto"/>
              <w:ind w:left="1077" w:right="335" w:hanging="357"/>
              <w:jc w:val="left"/>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work collaboratively with colleagues as part of a professional team, in particular the class teacher, the Special Needs Co-ordinator (SENCO) and other teaching assistants; working at all times within school policies and procedures</w:t>
            </w:r>
          </w:p>
          <w:p w:rsidR="00000000" w:rsidDel="00000000" w:rsidP="00000000" w:rsidRDefault="00000000" w:rsidRPr="00000000" w14:paraId="0000002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s>
              <w:spacing w:after="0" w:before="0" w:line="276" w:lineRule="auto"/>
              <w:ind w:left="1077" w:right="149" w:hanging="357"/>
              <w:jc w:val="left"/>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manage a team of teaching assistants, giving guidance, support and advice; contributing to induction training of newly appointed teaching assistants and further training as appropriate, and assisting the Headteacher/ SENCO in co-ordinating the deployment of teaching assistants within the school.</w:t>
            </w:r>
          </w:p>
          <w:p w:rsidR="00000000" w:rsidDel="00000000" w:rsidP="00000000" w:rsidRDefault="00000000" w:rsidRPr="00000000" w14:paraId="0000002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1077" w:right="510" w:hanging="357"/>
              <w:jc w:val="both"/>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carry out performance management arrangements for teaching assistants and liaise with the Headteacher/SENCO on training and development needs identified.</w:t>
            </w:r>
          </w:p>
          <w:p w:rsidR="00000000" w:rsidDel="00000000" w:rsidP="00000000" w:rsidRDefault="00000000" w:rsidRPr="00000000" w14:paraId="0000003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s>
              <w:spacing w:after="0" w:before="0" w:line="276" w:lineRule="auto"/>
              <w:ind w:left="1077" w:right="103" w:hanging="357"/>
              <w:jc w:val="left"/>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attend staff and management meetings as required and where appropriate act as spokesperson for teaching assistants.</w:t>
            </w:r>
          </w:p>
          <w:p w:rsidR="00000000" w:rsidDel="00000000" w:rsidP="00000000" w:rsidRDefault="00000000" w:rsidRPr="00000000" w14:paraId="0000003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s>
              <w:spacing w:after="0" w:before="0" w:line="276" w:lineRule="auto"/>
              <w:ind w:left="1077" w:right="481" w:hanging="357"/>
              <w:jc w:val="left"/>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liaise as necessary </w:t>
            </w:r>
            <w:r w:rsidDel="00000000" w:rsidR="00000000" w:rsidRPr="00000000">
              <w:rPr>
                <w:rFonts w:ascii="Calibri" w:cs="Calibri" w:eastAsia="Calibri" w:hAnsi="Calibri"/>
                <w:sz w:val="22"/>
                <w:szCs w:val="22"/>
                <w:rtl w:val="0"/>
              </w:rPr>
              <w:t xml:space="preserve">with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parents and carers and with outside agencies, offering support and advice as appropriate.</w:t>
            </w:r>
          </w:p>
          <w:p w:rsidR="00000000" w:rsidDel="00000000" w:rsidP="00000000" w:rsidRDefault="00000000" w:rsidRPr="00000000" w14:paraId="0000003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s>
              <w:spacing w:after="0" w:before="0" w:line="276" w:lineRule="auto"/>
              <w:ind w:left="1077" w:right="79" w:hanging="357"/>
              <w:jc w:val="left"/>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maintain confidentiality at all times in respect of school-related matters and to prevent disclosure of confidential and sensitive information.</w:t>
            </w:r>
          </w:p>
          <w:p w:rsidR="00000000" w:rsidDel="00000000" w:rsidP="00000000" w:rsidRDefault="00000000" w:rsidRPr="00000000" w14:paraId="0000003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0"/>
              </w:tabs>
              <w:spacing w:after="120" w:before="0" w:line="276" w:lineRule="auto"/>
              <w:ind w:left="1077" w:right="-23" w:hanging="357"/>
              <w:jc w:val="left"/>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undertake tasks of a similar nature and level, as directed by the Headteacher/Manager.</w:t>
            </w:r>
          </w:p>
        </w:tc>
      </w:tr>
      <w:tr>
        <w:trPr>
          <w:cantSplit w:val="0"/>
          <w:tblHeader w:val="0"/>
        </w:trPr>
        <w:tc>
          <w:tcPr>
            <w:gridSpan w:val="2"/>
            <w:tcBorders>
              <w:left w:color="000000" w:space="0" w:sz="0" w:val="nil"/>
              <w:bottom w:color="000000" w:space="0" w:sz="4" w:val="single"/>
              <w:right w:color="000000" w:space="0" w:sz="0" w:val="nil"/>
            </w:tcBorders>
          </w:tcPr>
          <w:p w:rsidR="00000000" w:rsidDel="00000000" w:rsidP="00000000" w:rsidRDefault="00000000" w:rsidRPr="00000000" w14:paraId="00000035">
            <w:pPr>
              <w:widowControl w:val="0"/>
              <w:ind w:left="120" w:right="-20" w:firstLine="0"/>
              <w:rPr>
                <w:b w:val="1"/>
                <w:sz w:val="16"/>
                <w:szCs w:val="16"/>
              </w:rPr>
            </w:pPr>
            <w:r w:rsidDel="00000000" w:rsidR="00000000" w:rsidRPr="00000000">
              <w:rPr>
                <w:rtl w:val="0"/>
              </w:rPr>
            </w:r>
          </w:p>
        </w:tc>
      </w:tr>
    </w:tbl>
    <w:p w:rsidR="00000000" w:rsidDel="00000000" w:rsidP="00000000" w:rsidRDefault="00000000" w:rsidRPr="00000000" w14:paraId="00000037">
      <w:pPr>
        <w:tabs>
          <w:tab w:val="left" w:leader="none" w:pos="3585"/>
        </w:tabs>
        <w:rPr>
          <w:sz w:val="16"/>
          <w:szCs w:val="16"/>
        </w:rPr>
      </w:pPr>
      <w:r w:rsidDel="00000000" w:rsidR="00000000" w:rsidRPr="00000000">
        <w:rPr>
          <w:rtl w:val="0"/>
        </w:rPr>
      </w:r>
    </w:p>
    <w:sectPr>
      <w:headerReference r:id="rId7" w:type="default"/>
      <w:footerReference r:id="rId8" w:type="default"/>
      <w:pgSz w:h="16838" w:w="11906" w:orient="portrait"/>
      <w:pgMar w:bottom="1440" w:top="1440" w:left="1080" w:right="1080" w:header="51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JD: HLTA Sept 202</w:t>
    </w:r>
    <w:r w:rsidDel="00000000" w:rsidR="00000000" w:rsidRPr="00000000">
      <w:rPr>
        <w:rtl w:val="0"/>
      </w:rPr>
      <w:t xml:space="preserve">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11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spacing w:after="0" w:line="240" w:lineRule="auto"/>
      <w:jc w:val="center"/>
      <w:rPr>
        <w:b w:val="1"/>
        <w:sz w:val="48"/>
        <w:szCs w:val="48"/>
      </w:rPr>
    </w:pPr>
    <w:r w:rsidDel="00000000" w:rsidR="00000000" w:rsidRPr="00000000">
      <w:rPr>
        <w:b w:val="1"/>
        <w:sz w:val="48"/>
        <w:szCs w:val="48"/>
        <w:rtl w:val="0"/>
      </w:rPr>
      <w:t xml:space="preserve">Dunstable Icknield Lower School</w:t>
    </w:r>
    <w:r w:rsidDel="00000000" w:rsidR="00000000" w:rsidRPr="00000000">
      <w:drawing>
        <wp:anchor allowOverlap="1" behindDoc="0" distB="0" distT="0" distL="114300" distR="114300" hidden="0" layoutInCell="1" locked="0" relativeHeight="0" simplePos="0">
          <wp:simplePos x="0" y="0"/>
          <wp:positionH relativeFrom="column">
            <wp:posOffset>-440054</wp:posOffset>
          </wp:positionH>
          <wp:positionV relativeFrom="paragraph">
            <wp:posOffset>-123824</wp:posOffset>
          </wp:positionV>
          <wp:extent cx="629920" cy="685800"/>
          <wp:effectExtent b="0" l="0" r="0" t="0"/>
          <wp:wrapSquare wrapText="bothSides" distB="0" distT="0" distL="114300" distR="114300"/>
          <wp:docPr id="1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29920" cy="6858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5887085</wp:posOffset>
          </wp:positionH>
          <wp:positionV relativeFrom="paragraph">
            <wp:posOffset>-123824</wp:posOffset>
          </wp:positionV>
          <wp:extent cx="753745" cy="685800"/>
          <wp:effectExtent b="0" l="0" r="0" t="0"/>
          <wp:wrapSquare wrapText="bothSides" distB="0" distT="0" distL="114300" distR="114300"/>
          <wp:docPr descr="values logo12" id="12" name="image1.jpg"/>
          <a:graphic>
            <a:graphicData uri="http://schemas.openxmlformats.org/drawingml/2006/picture">
              <pic:pic>
                <pic:nvPicPr>
                  <pic:cNvPr descr="values logo12" id="0" name="image1.jpg"/>
                  <pic:cNvPicPr preferRelativeResize="0"/>
                </pic:nvPicPr>
                <pic:blipFill>
                  <a:blip r:embed="rId2"/>
                  <a:srcRect b="0" l="0" r="0" t="0"/>
                  <a:stretch>
                    <a:fillRect/>
                  </a:stretch>
                </pic:blipFill>
                <pic:spPr>
                  <a:xfrm>
                    <a:off x="0" y="0"/>
                    <a:ext cx="753745" cy="685800"/>
                  </a:xfrm>
                  <a:prstGeom prst="rect"/>
                  <a:ln/>
                </pic:spPr>
              </pic:pic>
            </a:graphicData>
          </a:graphic>
        </wp:anchor>
      </w:drawing>
    </w:r>
  </w:p>
  <w:p w:rsidR="00000000" w:rsidDel="00000000" w:rsidP="00000000" w:rsidRDefault="00000000" w:rsidRPr="00000000" w14:paraId="00000039">
    <w:pPr>
      <w:spacing w:after="0" w:line="240" w:lineRule="auto"/>
      <w:jc w:val="center"/>
      <w:rPr>
        <w:i w:val="1"/>
        <w:sz w:val="32"/>
        <w:szCs w:val="32"/>
      </w:rPr>
    </w:pPr>
    <w:r w:rsidDel="00000000" w:rsidR="00000000" w:rsidRPr="00000000">
      <w:rPr>
        <w:i w:val="1"/>
        <w:sz w:val="32"/>
        <w:szCs w:val="32"/>
        <w:rtl w:val="0"/>
      </w:rPr>
      <w:t xml:space="preserve">Learn, Believe, Achieve</w:t>
    </w:r>
    <w:r w:rsidDel="00000000" w:rsidR="00000000" w:rsidRPr="00000000">
      <w:rPr>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7464AF"/>
    <w:pPr>
      <w:tabs>
        <w:tab w:val="center" w:pos="4513"/>
        <w:tab w:val="right" w:pos="9026"/>
      </w:tabs>
      <w:spacing w:after="0" w:line="240" w:lineRule="auto"/>
    </w:pPr>
  </w:style>
  <w:style w:type="character" w:styleId="HeaderChar" w:customStyle="1">
    <w:name w:val="Header Char"/>
    <w:basedOn w:val="DefaultParagraphFont"/>
    <w:link w:val="Header"/>
    <w:uiPriority w:val="99"/>
    <w:rsid w:val="007464AF"/>
  </w:style>
  <w:style w:type="paragraph" w:styleId="Footer">
    <w:name w:val="footer"/>
    <w:basedOn w:val="Normal"/>
    <w:link w:val="FooterChar"/>
    <w:uiPriority w:val="99"/>
    <w:unhideWhenUsed w:val="1"/>
    <w:rsid w:val="007464AF"/>
    <w:pPr>
      <w:tabs>
        <w:tab w:val="center" w:pos="4513"/>
        <w:tab w:val="right" w:pos="9026"/>
      </w:tabs>
      <w:spacing w:after="0" w:line="240" w:lineRule="auto"/>
    </w:pPr>
  </w:style>
  <w:style w:type="character" w:styleId="FooterChar" w:customStyle="1">
    <w:name w:val="Footer Char"/>
    <w:basedOn w:val="DefaultParagraphFont"/>
    <w:link w:val="Footer"/>
    <w:uiPriority w:val="99"/>
    <w:rsid w:val="007464AF"/>
  </w:style>
  <w:style w:type="character" w:styleId="Hyperlink">
    <w:name w:val="Hyperlink"/>
    <w:basedOn w:val="DefaultParagraphFont"/>
    <w:rsid w:val="007464AF"/>
    <w:rPr>
      <w:color w:val="0000ff"/>
      <w:u w:val="single"/>
    </w:rPr>
  </w:style>
  <w:style w:type="paragraph" w:styleId="NormalWeb">
    <w:name w:val="Normal (Web)"/>
    <w:basedOn w:val="Normal"/>
    <w:uiPriority w:val="99"/>
    <w:semiHidden w:val="1"/>
    <w:unhideWhenUsed w:val="1"/>
    <w:rsid w:val="000E1BB0"/>
    <w:pPr>
      <w:spacing w:after="100" w:afterAutospacing="1" w:before="100" w:beforeAutospacing="1" w:line="240" w:lineRule="auto"/>
    </w:pPr>
    <w:rPr>
      <w:rFonts w:ascii="Times New Roman" w:cs="Times New Roman" w:hAnsi="Times New Roman" w:eastAsiaTheme="minorEastAsia"/>
      <w:sz w:val="24"/>
      <w:szCs w:val="24"/>
      <w:lang w:eastAsia="en-GB"/>
    </w:rPr>
  </w:style>
  <w:style w:type="table" w:styleId="TableGrid">
    <w:name w:val="Table Grid"/>
    <w:basedOn w:val="TableNormal"/>
    <w:uiPriority w:val="39"/>
    <w:rsid w:val="001E1DAD"/>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 w:customStyle="1">
    <w:name w:val="Table Grid1"/>
    <w:basedOn w:val="TableNormal"/>
    <w:next w:val="TableGrid"/>
    <w:rsid w:val="000637F9"/>
    <w:pPr>
      <w:spacing w:after="0" w:line="240" w:lineRule="auto"/>
    </w:pPr>
    <w:rPr>
      <w:rFonts w:ascii="Times New Roman" w:cs="Times New Roman" w:eastAsia="Times New Roman" w:hAnsi="Times New Roman"/>
      <w:sz w:val="20"/>
      <w:szCs w:val="20"/>
      <w:lang w:eastAsia="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804D91"/>
    <w:pPr>
      <w:ind w:left="720"/>
      <w:contextualSpacing w:val="1"/>
    </w:pPr>
  </w:style>
  <w:style w:type="paragraph" w:styleId="BalloonText">
    <w:name w:val="Balloon Text"/>
    <w:basedOn w:val="Normal"/>
    <w:link w:val="BalloonTextChar"/>
    <w:uiPriority w:val="99"/>
    <w:semiHidden w:val="1"/>
    <w:unhideWhenUsed w:val="1"/>
    <w:rsid w:val="00111C3B"/>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111C3B"/>
    <w:rPr>
      <w:rFonts w:ascii="Segoe UI" w:cs="Segoe UI" w:hAnsi="Segoe UI"/>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Z8OhPYbktClvz235S6i8Bt2eSQ==">CgMxLjAyCGguZ2pkZ3hzOAByITE3cmJWbUNJam5DanJRTklfU0lXQld5SkM4OUZkVnY3NQ==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2017-10-27T10:18:00.0000000Z</dcterms:created>
  <dc:creator>Lorraine Haynes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0x010100782C77D0CA2B6049A8D58C9322E1EC77</vt:lpwstr>
  </property>
</Properties>
</file>